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072" w:rsidRDefault="00AE3072" w:rsidP="00470C4D">
      <w:pPr>
        <w:spacing w:line="240" w:lineRule="auto"/>
        <w:rPr>
          <w:rFonts w:ascii="Times New Roman" w:hAnsi="Times New Roman" w:cs="Times New Roman"/>
          <w:sz w:val="28"/>
          <w:szCs w:val="28"/>
          <w:lang w:val="kk-KZ"/>
        </w:rPr>
      </w:pPr>
      <w:r>
        <w:rPr>
          <w:rFonts w:ascii="Times New Roman" w:hAnsi="Times New Roman" w:cs="Times New Roman"/>
          <w:sz w:val="28"/>
          <w:szCs w:val="28"/>
          <w:lang w:val="kk-KZ"/>
        </w:rPr>
        <w:t>13)</w:t>
      </w:r>
      <w:r w:rsidRPr="00AE3072">
        <w:rPr>
          <w:rFonts w:ascii="Times New Roman" w:hAnsi="Times New Roman" w:cs="Times New Roman"/>
          <w:sz w:val="28"/>
          <w:szCs w:val="28"/>
          <w:lang w:val="kk-KZ"/>
        </w:rPr>
        <w:tab/>
        <w:t>Сжатие информации. Алгоритм Хаффмена.</w:t>
      </w:r>
    </w:p>
    <w:p w:rsidR="00F8518A" w:rsidRPr="00A137F3" w:rsidRDefault="00F8518A" w:rsidP="00470C4D">
      <w:pPr>
        <w:spacing w:line="240" w:lineRule="auto"/>
        <w:ind w:firstLine="708"/>
        <w:jc w:val="both"/>
        <w:rPr>
          <w:rFonts w:ascii="Times New Roman" w:hAnsi="Times New Roman" w:cs="Times New Roman"/>
          <w:sz w:val="28"/>
          <w:szCs w:val="28"/>
          <w:shd w:val="clear" w:color="auto" w:fill="FFFFFF"/>
        </w:rPr>
      </w:pPr>
      <w:r w:rsidRPr="00A137F3">
        <w:rPr>
          <w:rFonts w:ascii="Times New Roman" w:hAnsi="Times New Roman" w:cs="Times New Roman"/>
          <w:sz w:val="28"/>
          <w:szCs w:val="28"/>
          <w:shd w:val="clear" w:color="auto" w:fill="FFFFFF"/>
        </w:rPr>
        <w:t xml:space="preserve">Существующие алгоритмы сжатия данных можно разделить на два больших класса – с потерями, и без. Алгоритмы с </w:t>
      </w:r>
      <w:r w:rsidRPr="00A137F3">
        <w:rPr>
          <w:rFonts w:ascii="Times New Roman" w:hAnsi="Times New Roman" w:cs="Times New Roman"/>
          <w:b/>
          <w:sz w:val="28"/>
          <w:szCs w:val="28"/>
          <w:shd w:val="clear" w:color="auto" w:fill="FFFFFF"/>
        </w:rPr>
        <w:t>потерями</w:t>
      </w:r>
      <w:r w:rsidRPr="00A137F3">
        <w:rPr>
          <w:rFonts w:ascii="Times New Roman" w:hAnsi="Times New Roman" w:cs="Times New Roman"/>
          <w:sz w:val="28"/>
          <w:szCs w:val="28"/>
          <w:shd w:val="clear" w:color="auto" w:fill="FFFFFF"/>
        </w:rPr>
        <w:t xml:space="preserve"> обычно применяются для сжатия изображений и аудио. Эти алгоритмы позволяют достичь больших степеней сжатия благодаря избирательной потере качества. Однако, по определению, восстановить первоначальные данные из сжатого результата невозможно.</w:t>
      </w:r>
      <w:r w:rsidRPr="00A137F3">
        <w:rPr>
          <w:rFonts w:ascii="Times New Roman" w:hAnsi="Times New Roman" w:cs="Times New Roman"/>
          <w:sz w:val="28"/>
          <w:szCs w:val="28"/>
        </w:rPr>
        <w:br/>
      </w:r>
      <w:r w:rsidRPr="00A137F3">
        <w:rPr>
          <w:rFonts w:ascii="Times New Roman" w:hAnsi="Times New Roman" w:cs="Times New Roman"/>
          <w:sz w:val="28"/>
          <w:szCs w:val="28"/>
          <w:shd w:val="clear" w:color="auto" w:fill="FFFFFF"/>
        </w:rPr>
        <w:t xml:space="preserve">Алгоритмы сжатия </w:t>
      </w:r>
      <w:r w:rsidRPr="00A137F3">
        <w:rPr>
          <w:rFonts w:ascii="Times New Roman" w:hAnsi="Times New Roman" w:cs="Times New Roman"/>
          <w:b/>
          <w:sz w:val="28"/>
          <w:szCs w:val="28"/>
          <w:shd w:val="clear" w:color="auto" w:fill="FFFFFF"/>
        </w:rPr>
        <w:t>без потерь</w:t>
      </w:r>
      <w:r w:rsidRPr="00A137F3">
        <w:rPr>
          <w:rFonts w:ascii="Times New Roman" w:hAnsi="Times New Roman" w:cs="Times New Roman"/>
          <w:sz w:val="28"/>
          <w:szCs w:val="28"/>
          <w:shd w:val="clear" w:color="auto" w:fill="FFFFFF"/>
        </w:rPr>
        <w:t xml:space="preserve"> применяются для уменьшения размера данных, и работают таким образом, что возможно восстановить данные в точности такими, какие они были до сжатия. Они применяются в коммуникациях, архиваторах и некоторых алгоритмах сжат</w:t>
      </w:r>
      <w:proofErr w:type="gramStart"/>
      <w:r w:rsidRPr="00A137F3">
        <w:rPr>
          <w:rFonts w:ascii="Times New Roman" w:hAnsi="Times New Roman" w:cs="Times New Roman"/>
          <w:sz w:val="28"/>
          <w:szCs w:val="28"/>
          <w:shd w:val="clear" w:color="auto" w:fill="FFFFFF"/>
        </w:rPr>
        <w:t>ии ау</w:t>
      </w:r>
      <w:proofErr w:type="gramEnd"/>
      <w:r w:rsidRPr="00A137F3">
        <w:rPr>
          <w:rFonts w:ascii="Times New Roman" w:hAnsi="Times New Roman" w:cs="Times New Roman"/>
          <w:sz w:val="28"/>
          <w:szCs w:val="28"/>
          <w:shd w:val="clear" w:color="auto" w:fill="FFFFFF"/>
        </w:rPr>
        <w:t xml:space="preserve">дио и графической информации. Основной принцип алгоритмов сжатия базируется на том, что в любом файле, содержащем неслучайные данные, информация частично повторяется. Используя статистические математические модели можно определить вероятность повторения определённой комбинации символов. После этого можно создать коды, обозначающие выбранные фразы, и назначить самым часто повторяющимся фразам самые короткие коды. Для этого используются разные техники, например: </w:t>
      </w:r>
      <w:proofErr w:type="spellStart"/>
      <w:r w:rsidRPr="00A137F3">
        <w:rPr>
          <w:rFonts w:ascii="Times New Roman" w:hAnsi="Times New Roman" w:cs="Times New Roman"/>
          <w:sz w:val="28"/>
          <w:szCs w:val="28"/>
          <w:shd w:val="clear" w:color="auto" w:fill="FFFFFF"/>
        </w:rPr>
        <w:t>энтропийное</w:t>
      </w:r>
      <w:proofErr w:type="spellEnd"/>
      <w:r w:rsidRPr="00A137F3">
        <w:rPr>
          <w:rFonts w:ascii="Times New Roman" w:hAnsi="Times New Roman" w:cs="Times New Roman"/>
          <w:sz w:val="28"/>
          <w:szCs w:val="28"/>
          <w:shd w:val="clear" w:color="auto" w:fill="FFFFFF"/>
        </w:rPr>
        <w:t xml:space="preserve"> кодирование, кодирование повторов, и сжатие при помощи словаря. С их помощью 8-битный символ, или целая строка, могут быть заменены всего лишь несколькими битами, </w:t>
      </w:r>
      <w:proofErr w:type="gramStart"/>
      <w:r w:rsidRPr="00A137F3">
        <w:rPr>
          <w:rFonts w:ascii="Times New Roman" w:hAnsi="Times New Roman" w:cs="Times New Roman"/>
          <w:sz w:val="28"/>
          <w:szCs w:val="28"/>
          <w:shd w:val="clear" w:color="auto" w:fill="FFFFFF"/>
        </w:rPr>
        <w:t>устраняя</w:t>
      </w:r>
      <w:proofErr w:type="gramEnd"/>
      <w:r w:rsidRPr="00A137F3">
        <w:rPr>
          <w:rFonts w:ascii="Times New Roman" w:hAnsi="Times New Roman" w:cs="Times New Roman"/>
          <w:sz w:val="28"/>
          <w:szCs w:val="28"/>
          <w:shd w:val="clear" w:color="auto" w:fill="FFFFFF"/>
        </w:rPr>
        <w:t xml:space="preserve"> таким образом излишнюю информацию.</w:t>
      </w:r>
    </w:p>
    <w:p w:rsidR="00CF5B93" w:rsidRPr="00CF5B93" w:rsidRDefault="00CF5B93" w:rsidP="00470C4D">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sidRPr="00CF5B93">
        <w:rPr>
          <w:rFonts w:ascii="Times New Roman" w:eastAsia="Times New Roman" w:hAnsi="Times New Roman" w:cs="Times New Roman"/>
          <w:sz w:val="28"/>
          <w:szCs w:val="28"/>
          <w:lang w:eastAsia="ru-RU"/>
        </w:rPr>
        <w:t>Один из первых алгоритмов эффективного кодирования информации был предложен Д. А. Хаффманом в 1952 году. Идея алгоритма состоит в следующем: зная вероятности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proofErr w:type="spellStart"/>
      <w:r w:rsidR="00C2765A">
        <w:fldChar w:fldCharType="begin"/>
      </w:r>
      <w:r w:rsidR="00C2765A">
        <w:instrText xml:space="preserve"> HYPERLINK "https://ru.wikipedia.org/wiki/%D0%9F%D1%80%D0%B5%D1%84%D0%B8%D0%BA%D1%81%D0%BD%D1%8B%D0%B9_%D0%BA%D0%BE%D0%B4" \o "Префиксный код" </w:instrText>
      </w:r>
      <w:r w:rsidR="00C2765A">
        <w:fldChar w:fldCharType="separate"/>
      </w:r>
      <w:r w:rsidRPr="00A137F3">
        <w:rPr>
          <w:rFonts w:ascii="Times New Roman" w:eastAsia="Times New Roman" w:hAnsi="Times New Roman" w:cs="Times New Roman"/>
          <w:sz w:val="28"/>
          <w:szCs w:val="28"/>
          <w:lang w:eastAsia="ru-RU"/>
        </w:rPr>
        <w:t>префиксности</w:t>
      </w:r>
      <w:proofErr w:type="spellEnd"/>
      <w:r w:rsidR="00C2765A">
        <w:rPr>
          <w:rFonts w:ascii="Times New Roman" w:eastAsia="Times New Roman" w:hAnsi="Times New Roman" w:cs="Times New Roman"/>
          <w:sz w:val="28"/>
          <w:szCs w:val="28"/>
          <w:lang w:eastAsia="ru-RU"/>
        </w:rPr>
        <w:fldChar w:fldCharType="end"/>
      </w:r>
      <w:r w:rsidRPr="00CF5B93">
        <w:rPr>
          <w:rFonts w:ascii="Times New Roman" w:eastAsia="Times New Roman" w:hAnsi="Times New Roman" w:cs="Times New Roman"/>
          <w:sz w:val="28"/>
          <w:szCs w:val="28"/>
          <w:lang w:eastAsia="ru-RU"/>
        </w:rPr>
        <w:t> (то есть ни одно кодовое слово не является префиксом другого), что позволяет однозначно их декодировать.</w:t>
      </w:r>
      <w:r w:rsidR="00AC4D3D">
        <w:rPr>
          <w:rFonts w:ascii="Times New Roman" w:eastAsia="Times New Roman" w:hAnsi="Times New Roman" w:cs="Times New Roman"/>
          <w:sz w:val="28"/>
          <w:szCs w:val="28"/>
          <w:lang w:eastAsia="ru-RU"/>
        </w:rPr>
        <w:t xml:space="preserve"> Х</w:t>
      </w:r>
    </w:p>
    <w:p w:rsidR="00CF5B93" w:rsidRPr="00CF5B93" w:rsidRDefault="00CF5B93" w:rsidP="00470C4D">
      <w:pPr>
        <w:shd w:val="clear" w:color="auto" w:fill="FFFFFF"/>
        <w:spacing w:before="120" w:after="120" w:line="240" w:lineRule="auto"/>
        <w:jc w:val="both"/>
        <w:rPr>
          <w:rFonts w:ascii="Times New Roman" w:eastAsia="Times New Roman" w:hAnsi="Times New Roman" w:cs="Times New Roman"/>
          <w:sz w:val="28"/>
          <w:szCs w:val="28"/>
          <w:lang w:eastAsia="ru-RU"/>
        </w:rPr>
      </w:pPr>
      <w:r w:rsidRPr="00CF5B93">
        <w:rPr>
          <w:rFonts w:ascii="Times New Roman" w:eastAsia="Times New Roman" w:hAnsi="Times New Roman" w:cs="Times New Roman"/>
          <w:sz w:val="28"/>
          <w:szCs w:val="28"/>
          <w:lang w:eastAsia="ru-RU"/>
        </w:rP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кодирования Хаффмана (Н-дерево).</w:t>
      </w:r>
      <w:hyperlink r:id="rId7" w:anchor="cite_note-1" w:history="1">
        <w:r w:rsidRPr="00A137F3">
          <w:rPr>
            <w:rFonts w:ascii="Times New Roman" w:eastAsia="Times New Roman" w:hAnsi="Times New Roman" w:cs="Times New Roman"/>
            <w:sz w:val="28"/>
            <w:szCs w:val="28"/>
            <w:vertAlign w:val="superscript"/>
            <w:lang w:eastAsia="ru-RU"/>
          </w:rPr>
          <w:t>[1]</w:t>
        </w:r>
      </w:hyperlink>
    </w:p>
    <w:p w:rsidR="00CF5B93" w:rsidRPr="00CF5B93" w:rsidRDefault="00CF5B93" w:rsidP="00470C4D">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8"/>
          <w:szCs w:val="28"/>
          <w:lang w:eastAsia="ru-RU"/>
        </w:rPr>
      </w:pPr>
      <w:r w:rsidRPr="00CF5B93">
        <w:rPr>
          <w:rFonts w:ascii="Times New Roman" w:eastAsia="Times New Roman" w:hAnsi="Times New Roman" w:cs="Times New Roman"/>
          <w:sz w:val="28"/>
          <w:szCs w:val="28"/>
          <w:lang w:eastAsia="ru-RU"/>
        </w:rPr>
        <w:t>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CF5B93" w:rsidRPr="00CF5B93" w:rsidRDefault="00CF5B93" w:rsidP="00470C4D">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8"/>
          <w:szCs w:val="28"/>
          <w:lang w:eastAsia="ru-RU"/>
        </w:rPr>
      </w:pPr>
      <w:r w:rsidRPr="00CF5B93">
        <w:rPr>
          <w:rFonts w:ascii="Times New Roman" w:eastAsia="Times New Roman" w:hAnsi="Times New Roman" w:cs="Times New Roman"/>
          <w:sz w:val="28"/>
          <w:szCs w:val="28"/>
          <w:lang w:eastAsia="ru-RU"/>
        </w:rPr>
        <w:t>Выбираются два свободных узла дерева с наименьшими весами.</w:t>
      </w:r>
    </w:p>
    <w:p w:rsidR="00CF5B93" w:rsidRPr="00CF5B93" w:rsidRDefault="00CF5B93" w:rsidP="00470C4D">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8"/>
          <w:szCs w:val="28"/>
          <w:lang w:eastAsia="ru-RU"/>
        </w:rPr>
      </w:pPr>
      <w:r w:rsidRPr="00CF5B93">
        <w:rPr>
          <w:rFonts w:ascii="Times New Roman" w:eastAsia="Times New Roman" w:hAnsi="Times New Roman" w:cs="Times New Roman"/>
          <w:sz w:val="28"/>
          <w:szCs w:val="28"/>
          <w:lang w:eastAsia="ru-RU"/>
        </w:rPr>
        <w:t>Создается их родитель с весом, равным их суммарному весу.</w:t>
      </w:r>
    </w:p>
    <w:p w:rsidR="00CF5B93" w:rsidRPr="00CF5B93" w:rsidRDefault="00CF5B93" w:rsidP="00470C4D">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8"/>
          <w:szCs w:val="28"/>
          <w:lang w:eastAsia="ru-RU"/>
        </w:rPr>
      </w:pPr>
      <w:r w:rsidRPr="00CF5B93">
        <w:rPr>
          <w:rFonts w:ascii="Times New Roman" w:eastAsia="Times New Roman" w:hAnsi="Times New Roman" w:cs="Times New Roman"/>
          <w:sz w:val="28"/>
          <w:szCs w:val="28"/>
          <w:lang w:eastAsia="ru-RU"/>
        </w:rPr>
        <w:t>Родитель добавляется в список свободных узлов, а два его потомка удаляются из этого списка.</w:t>
      </w:r>
    </w:p>
    <w:p w:rsidR="00CF5B93" w:rsidRPr="00CF5B93" w:rsidRDefault="00CF5B93" w:rsidP="00470C4D">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8"/>
          <w:szCs w:val="28"/>
          <w:lang w:eastAsia="ru-RU"/>
        </w:rPr>
      </w:pPr>
      <w:r w:rsidRPr="00CF5B93">
        <w:rPr>
          <w:rFonts w:ascii="Times New Roman" w:eastAsia="Times New Roman" w:hAnsi="Times New Roman" w:cs="Times New Roman"/>
          <w:sz w:val="28"/>
          <w:szCs w:val="28"/>
          <w:lang w:eastAsia="ru-RU"/>
        </w:rPr>
        <w:t>Одной дуге, выходящей из родителя, ставится в соответствие бит 1, другой — бит 0. Битовые значения ветвей, исходящих от корня, не зависят от весов потомков.</w:t>
      </w:r>
    </w:p>
    <w:p w:rsidR="00FF7E69" w:rsidRDefault="00CF5B93" w:rsidP="00470C4D">
      <w:pPr>
        <w:numPr>
          <w:ilvl w:val="0"/>
          <w:numId w:val="1"/>
        </w:numPr>
        <w:shd w:val="clear" w:color="auto" w:fill="FFFFFF"/>
        <w:spacing w:before="100" w:beforeAutospacing="1" w:after="24" w:line="240" w:lineRule="auto"/>
        <w:ind w:left="768"/>
        <w:jc w:val="both"/>
        <w:rPr>
          <w:rFonts w:ascii="Times New Roman" w:eastAsia="Times New Roman" w:hAnsi="Times New Roman" w:cs="Times New Roman"/>
          <w:sz w:val="28"/>
          <w:szCs w:val="28"/>
          <w:lang w:eastAsia="ru-RU"/>
        </w:rPr>
      </w:pPr>
      <w:r w:rsidRPr="00CF5B93">
        <w:rPr>
          <w:rFonts w:ascii="Times New Roman" w:eastAsia="Times New Roman" w:hAnsi="Times New Roman" w:cs="Times New Roman"/>
          <w:sz w:val="28"/>
          <w:szCs w:val="28"/>
          <w:lang w:eastAsia="ru-RU"/>
        </w:rPr>
        <w:lastRenderedPageBreak/>
        <w:t xml:space="preserve">Шаги, начиная со второго, повторяются до тех пор, пока в списке свободных узлов не останется только один свободный узел. Он </w:t>
      </w:r>
      <w:r w:rsidR="00FF7E69">
        <w:rPr>
          <w:rFonts w:ascii="Times New Roman" w:eastAsia="Times New Roman" w:hAnsi="Times New Roman" w:cs="Times New Roman"/>
          <w:sz w:val="28"/>
          <w:szCs w:val="28"/>
          <w:lang w:eastAsia="ru-RU"/>
        </w:rPr>
        <w:t>и будет считаться корнем дерева.</w:t>
      </w:r>
    </w:p>
    <w:p w:rsidR="00FF7E69" w:rsidRDefault="00FF7E69" w:rsidP="00470C4D">
      <w:pPr>
        <w:shd w:val="clear" w:color="auto" w:fill="FFFFFF"/>
        <w:spacing w:after="0" w:line="240" w:lineRule="auto"/>
        <w:jc w:val="both"/>
        <w:rPr>
          <w:rFonts w:ascii="Times New Roman" w:eastAsia="Times New Roman" w:hAnsi="Times New Roman" w:cs="Times New Roman"/>
          <w:sz w:val="28"/>
          <w:szCs w:val="28"/>
          <w:lang w:eastAsia="ru-RU"/>
        </w:rPr>
      </w:pPr>
    </w:p>
    <w:p w:rsidR="00FF7E69" w:rsidRDefault="00470C4D" w:rsidP="00470C4D">
      <w:pPr>
        <w:shd w:val="clear" w:color="auto" w:fill="FFFFFF"/>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14</w:t>
      </w:r>
      <w:r w:rsidRPr="00EB0A9D">
        <w:rPr>
          <w:rFonts w:ascii="Times New Roman" w:eastAsia="Times New Roman" w:hAnsi="Times New Roman" w:cs="Times New Roman"/>
          <w:sz w:val="28"/>
          <w:szCs w:val="28"/>
          <w:lang w:eastAsia="ru-RU"/>
        </w:rPr>
        <w:t>)</w:t>
      </w:r>
      <w:r w:rsidR="00FF7E69" w:rsidRPr="00FF7E69">
        <w:rPr>
          <w:rFonts w:ascii="Times New Roman" w:eastAsia="Times New Roman" w:hAnsi="Times New Roman" w:cs="Times New Roman"/>
          <w:sz w:val="28"/>
          <w:szCs w:val="28"/>
          <w:lang w:eastAsia="ru-RU"/>
        </w:rPr>
        <w:tab/>
        <w:t>Информационная зависимость. Совместное распределение. Условная и взаимная информация. Функциональная зависимость.</w:t>
      </w:r>
    </w:p>
    <w:p w:rsidR="002C1D55" w:rsidRPr="002C1D55" w:rsidRDefault="002C1D55" w:rsidP="00470C4D">
      <w:pPr>
        <w:shd w:val="clear" w:color="auto" w:fill="FFFFFF"/>
        <w:spacing w:after="0" w:line="240" w:lineRule="auto"/>
        <w:jc w:val="both"/>
        <w:rPr>
          <w:rFonts w:ascii="Times New Roman" w:eastAsia="Times New Roman" w:hAnsi="Times New Roman" w:cs="Times New Roman"/>
          <w:sz w:val="28"/>
          <w:szCs w:val="28"/>
          <w:lang w:val="en-US" w:eastAsia="ru-RU"/>
        </w:rPr>
      </w:pPr>
    </w:p>
    <w:p w:rsidR="00E31EAE" w:rsidRPr="00E31EAE" w:rsidRDefault="00E31EAE" w:rsidP="00470C4D">
      <w:pPr>
        <w:shd w:val="clear" w:color="auto" w:fill="FFFFFF"/>
        <w:spacing w:after="0" w:line="240" w:lineRule="auto"/>
        <w:jc w:val="both"/>
        <w:rPr>
          <w:rFonts w:ascii="Times New Roman" w:eastAsia="Times New Roman" w:hAnsi="Times New Roman" w:cs="Times New Roman"/>
          <w:b/>
          <w:sz w:val="28"/>
          <w:szCs w:val="28"/>
          <w:lang w:eastAsia="ru-RU"/>
        </w:rPr>
      </w:pPr>
      <w:r w:rsidRPr="00E31EAE">
        <w:rPr>
          <w:rFonts w:ascii="Times New Roman" w:eastAsia="Times New Roman" w:hAnsi="Times New Roman" w:cs="Times New Roman"/>
          <w:b/>
          <w:sz w:val="28"/>
          <w:szCs w:val="28"/>
          <w:lang w:eastAsia="ru-RU"/>
        </w:rPr>
        <w:t>Совместное распределение</w:t>
      </w:r>
      <w:r>
        <w:rPr>
          <w:rFonts w:ascii="Times New Roman" w:eastAsia="Times New Roman" w:hAnsi="Times New Roman" w:cs="Times New Roman"/>
          <w:b/>
          <w:sz w:val="28"/>
          <w:szCs w:val="28"/>
          <w:lang w:eastAsia="ru-RU"/>
        </w:rPr>
        <w:t>.</w:t>
      </w:r>
    </w:p>
    <w:p w:rsidR="00FF7E69" w:rsidRDefault="00FF7E69" w:rsidP="00470C4D">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Пусть имеется пара источников информации, которые согласованно выдают последовательности символов, первый из алфавита А, второй – из алфавита В. В качестве примера согласования источников можно рассмотреть следующий: первый источни</w:t>
      </w:r>
      <w:proofErr w:type="gramStart"/>
      <w:r>
        <w:rPr>
          <w:rFonts w:ascii="Times New Roman" w:eastAsia="Times New Roman" w:hAnsi="Times New Roman" w:cs="Times New Roman"/>
          <w:sz w:val="28"/>
          <w:szCs w:val="28"/>
          <w:lang w:eastAsia="ru-RU"/>
        </w:rPr>
        <w:t>к-</w:t>
      </w:r>
      <w:proofErr w:type="gramEnd"/>
      <w:r>
        <w:rPr>
          <w:rFonts w:ascii="Times New Roman" w:eastAsia="Times New Roman" w:hAnsi="Times New Roman" w:cs="Times New Roman"/>
          <w:sz w:val="28"/>
          <w:szCs w:val="28"/>
          <w:lang w:eastAsia="ru-RU"/>
        </w:rPr>
        <w:t xml:space="preserve"> это первая буква в слове, а второй вторая буква. В этом случае алфавиты источников одинаковы. Согласованность этих источников заключается в том, что они выдают буквы одного и того же слова. Другой вариант согласования источников – синхронизация: оба источника выдают сообщения в одни и те же моменты времени или дают информацию об одном и том же явлении. </w:t>
      </w:r>
    </w:p>
    <w:p w:rsidR="00FF7E69" w:rsidRDefault="00FF7E69" w:rsidP="00470C4D">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Всякий способ согласования позволяет рассматривать пару источников как одни составной источник, алфавитом которого служит произведение</w:t>
      </w:r>
      <w:proofErr w:type="gramStart"/>
      <w:r>
        <w:rPr>
          <w:rFonts w:ascii="Times New Roman" w:eastAsia="Times New Roman" w:hAnsi="Times New Roman" w:cs="Times New Roman"/>
          <w:sz w:val="28"/>
          <w:szCs w:val="28"/>
          <w:lang w:eastAsia="ru-RU"/>
        </w:rPr>
        <w:t xml:space="preserve"> А</w:t>
      </w:r>
      <w:proofErr w:type="gramEnd"/>
      <w:r>
        <w:rPr>
          <w:rFonts w:ascii="Times New Roman" w:eastAsia="Times New Roman" w:hAnsi="Times New Roman" w:cs="Times New Roman"/>
          <w:sz w:val="28"/>
          <w:szCs w:val="28"/>
          <w:lang w:eastAsia="ru-RU"/>
        </w:rPr>
        <w:t xml:space="preserve">×В. </w:t>
      </w:r>
      <w:r w:rsidR="00F03935">
        <w:rPr>
          <w:rFonts w:ascii="Times New Roman" w:eastAsia="Times New Roman" w:hAnsi="Times New Roman" w:cs="Times New Roman"/>
          <w:sz w:val="28"/>
          <w:szCs w:val="28"/>
          <w:lang w:eastAsia="ru-RU"/>
        </w:rPr>
        <w:t xml:space="preserve"> Частотная характеристика составного источника называется </w:t>
      </w:r>
      <w:r w:rsidR="00F03935" w:rsidRPr="00F03935">
        <w:rPr>
          <w:rFonts w:ascii="Times New Roman" w:eastAsia="Times New Roman" w:hAnsi="Times New Roman" w:cs="Times New Roman"/>
          <w:b/>
          <w:sz w:val="28"/>
          <w:szCs w:val="28"/>
          <w:lang w:eastAsia="ru-RU"/>
        </w:rPr>
        <w:t>совместным распределением</w:t>
      </w:r>
      <w:r w:rsidR="00F03935">
        <w:rPr>
          <w:rFonts w:ascii="Times New Roman" w:eastAsia="Times New Roman" w:hAnsi="Times New Roman" w:cs="Times New Roman"/>
          <w:sz w:val="28"/>
          <w:szCs w:val="28"/>
          <w:lang w:eastAsia="ru-RU"/>
        </w:rPr>
        <w:t xml:space="preserve"> пары источников. Изображается он в виде матрицы частот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i,j</m:t>
            </m:r>
          </m:sub>
        </m:sSub>
      </m:oMath>
      <w:r w:rsidR="00F03935">
        <w:rPr>
          <w:rFonts w:ascii="Times New Roman" w:eastAsia="Times New Roman" w:hAnsi="Times New Roman" w:cs="Times New Roman"/>
          <w:sz w:val="28"/>
          <w:szCs w:val="28"/>
          <w:lang w:eastAsia="ru-RU"/>
        </w:rPr>
        <w:t xml:space="preserve"> с которой встречается пара (А</w:t>
      </w:r>
      <w:r w:rsidR="00F03935" w:rsidRPr="00F03935">
        <w:rPr>
          <w:rFonts w:ascii="Times New Roman" w:eastAsia="Times New Roman" w:hAnsi="Times New Roman" w:cs="Times New Roman"/>
          <w:sz w:val="28"/>
          <w:szCs w:val="28"/>
          <w:lang w:eastAsia="ru-RU"/>
        </w:rPr>
        <w:t>[</w:t>
      </w:r>
      <w:proofErr w:type="spellStart"/>
      <w:r w:rsidR="00F03935">
        <w:rPr>
          <w:rFonts w:ascii="Times New Roman" w:eastAsia="Times New Roman" w:hAnsi="Times New Roman" w:cs="Times New Roman"/>
          <w:sz w:val="28"/>
          <w:szCs w:val="28"/>
          <w:lang w:val="en-US" w:eastAsia="ru-RU"/>
        </w:rPr>
        <w:t>i</w:t>
      </w:r>
      <w:proofErr w:type="spellEnd"/>
      <w:r w:rsidR="00F03935" w:rsidRPr="00F03935">
        <w:rPr>
          <w:rFonts w:ascii="Times New Roman" w:eastAsia="Times New Roman" w:hAnsi="Times New Roman" w:cs="Times New Roman"/>
          <w:sz w:val="28"/>
          <w:szCs w:val="28"/>
          <w:lang w:eastAsia="ru-RU"/>
        </w:rPr>
        <w:t xml:space="preserve">], </w:t>
      </w:r>
      <w:r w:rsidR="00F03935">
        <w:rPr>
          <w:rFonts w:ascii="Times New Roman" w:eastAsia="Times New Roman" w:hAnsi="Times New Roman" w:cs="Times New Roman"/>
          <w:sz w:val="28"/>
          <w:szCs w:val="28"/>
          <w:lang w:val="en-US" w:eastAsia="ru-RU"/>
        </w:rPr>
        <w:t>B</w:t>
      </w:r>
      <w:r w:rsidR="00F03935" w:rsidRPr="00F03935">
        <w:rPr>
          <w:rFonts w:ascii="Times New Roman" w:eastAsia="Times New Roman" w:hAnsi="Times New Roman" w:cs="Times New Roman"/>
          <w:sz w:val="28"/>
          <w:szCs w:val="28"/>
          <w:lang w:eastAsia="ru-RU"/>
        </w:rPr>
        <w:t>[</w:t>
      </w:r>
      <w:r w:rsidR="00F03935">
        <w:rPr>
          <w:rFonts w:ascii="Times New Roman" w:eastAsia="Times New Roman" w:hAnsi="Times New Roman" w:cs="Times New Roman"/>
          <w:sz w:val="28"/>
          <w:szCs w:val="28"/>
          <w:lang w:val="en-US" w:eastAsia="ru-RU"/>
        </w:rPr>
        <w:t>j</w:t>
      </w:r>
      <w:r w:rsidR="00F03935" w:rsidRPr="00F03935">
        <w:rPr>
          <w:rFonts w:ascii="Times New Roman" w:eastAsia="Times New Roman" w:hAnsi="Times New Roman" w:cs="Times New Roman"/>
          <w:sz w:val="28"/>
          <w:szCs w:val="28"/>
          <w:lang w:eastAsia="ru-RU"/>
        </w:rPr>
        <w:t>]</w:t>
      </w:r>
      <w:r w:rsidR="00F03935">
        <w:rPr>
          <w:rFonts w:ascii="Times New Roman" w:eastAsia="Times New Roman" w:hAnsi="Times New Roman" w:cs="Times New Roman"/>
          <w:sz w:val="28"/>
          <w:szCs w:val="28"/>
          <w:lang w:eastAsia="ru-RU"/>
        </w:rPr>
        <w:t>)</w:t>
      </w:r>
      <w:r w:rsidR="00F03935" w:rsidRPr="00F03935">
        <w:rPr>
          <w:rFonts w:ascii="Times New Roman" w:eastAsia="Times New Roman" w:hAnsi="Times New Roman" w:cs="Times New Roman"/>
          <w:sz w:val="28"/>
          <w:szCs w:val="28"/>
          <w:lang w:eastAsia="ru-RU"/>
        </w:rPr>
        <w:t xml:space="preserve">, </w:t>
      </w:r>
      <w:r w:rsidR="00F03935">
        <w:rPr>
          <w:rFonts w:ascii="Times New Roman" w:eastAsia="Times New Roman" w:hAnsi="Times New Roman" w:cs="Times New Roman"/>
          <w:sz w:val="28"/>
          <w:szCs w:val="28"/>
          <w:lang w:eastAsia="ru-RU"/>
        </w:rPr>
        <w:t xml:space="preserve">состоящая из </w:t>
      </w:r>
      <w:proofErr w:type="spellStart"/>
      <w:r w:rsidR="00F03935">
        <w:rPr>
          <w:rFonts w:ascii="Times New Roman" w:eastAsia="Times New Roman" w:hAnsi="Times New Roman" w:cs="Times New Roman"/>
          <w:sz w:val="28"/>
          <w:szCs w:val="28"/>
          <w:lang w:val="en-US" w:eastAsia="ru-RU"/>
        </w:rPr>
        <w:t>i</w:t>
      </w:r>
      <w:proofErr w:type="spellEnd"/>
      <w:r w:rsidR="00F03935" w:rsidRPr="00F03935">
        <w:rPr>
          <w:rFonts w:ascii="Times New Roman" w:eastAsia="Times New Roman" w:hAnsi="Times New Roman" w:cs="Times New Roman"/>
          <w:sz w:val="28"/>
          <w:szCs w:val="28"/>
          <w:lang w:eastAsia="ru-RU"/>
        </w:rPr>
        <w:t>-</w:t>
      </w:r>
      <w:r w:rsidR="00F03935">
        <w:rPr>
          <w:rFonts w:ascii="Times New Roman" w:eastAsia="Times New Roman" w:hAnsi="Times New Roman" w:cs="Times New Roman"/>
          <w:sz w:val="28"/>
          <w:szCs w:val="28"/>
          <w:lang w:eastAsia="ru-RU"/>
        </w:rPr>
        <w:t>го символа алфавита</w:t>
      </w:r>
      <w:proofErr w:type="gramStart"/>
      <w:r w:rsidR="00F03935">
        <w:rPr>
          <w:rFonts w:ascii="Times New Roman" w:eastAsia="Times New Roman" w:hAnsi="Times New Roman" w:cs="Times New Roman"/>
          <w:sz w:val="28"/>
          <w:szCs w:val="28"/>
          <w:lang w:eastAsia="ru-RU"/>
        </w:rPr>
        <w:t xml:space="preserve"> А</w:t>
      </w:r>
      <w:proofErr w:type="gramEnd"/>
      <w:r w:rsidR="00F03935">
        <w:rPr>
          <w:rFonts w:ascii="Times New Roman" w:eastAsia="Times New Roman" w:hAnsi="Times New Roman" w:cs="Times New Roman"/>
          <w:sz w:val="28"/>
          <w:szCs w:val="28"/>
          <w:lang w:eastAsia="ru-RU"/>
        </w:rPr>
        <w:t xml:space="preserve"> и </w:t>
      </w:r>
      <w:r w:rsidR="00F03935">
        <w:rPr>
          <w:rFonts w:ascii="Times New Roman" w:eastAsia="Times New Roman" w:hAnsi="Times New Roman" w:cs="Times New Roman"/>
          <w:sz w:val="28"/>
          <w:szCs w:val="28"/>
          <w:lang w:val="en-US" w:eastAsia="ru-RU"/>
        </w:rPr>
        <w:t>j</w:t>
      </w:r>
      <w:r w:rsidR="00F03935" w:rsidRPr="00F03935">
        <w:rPr>
          <w:rFonts w:ascii="Times New Roman" w:eastAsia="Times New Roman" w:hAnsi="Times New Roman" w:cs="Times New Roman"/>
          <w:sz w:val="28"/>
          <w:szCs w:val="28"/>
          <w:lang w:eastAsia="ru-RU"/>
        </w:rPr>
        <w:t>-</w:t>
      </w:r>
      <w:r w:rsidR="00F03935">
        <w:rPr>
          <w:rFonts w:ascii="Times New Roman" w:eastAsia="Times New Roman" w:hAnsi="Times New Roman" w:cs="Times New Roman"/>
          <w:sz w:val="28"/>
          <w:szCs w:val="28"/>
          <w:lang w:eastAsia="ru-RU"/>
        </w:rPr>
        <w:t>го символа алфавита В.</w:t>
      </w:r>
    </w:p>
    <w:p w:rsidR="00E31EAE" w:rsidRDefault="00E31EAE" w:rsidP="00470C4D">
      <w:pPr>
        <w:shd w:val="clear" w:color="auto" w:fill="FFFFFF"/>
        <w:spacing w:after="0" w:line="240" w:lineRule="auto"/>
        <w:jc w:val="both"/>
        <w:rPr>
          <w:rFonts w:ascii="Times New Roman" w:eastAsia="Times New Roman" w:hAnsi="Times New Roman" w:cs="Times New Roman"/>
          <w:b/>
          <w:sz w:val="28"/>
          <w:szCs w:val="28"/>
          <w:lang w:eastAsia="ru-RU"/>
        </w:rPr>
      </w:pPr>
      <w:r w:rsidRPr="00E31EAE">
        <w:rPr>
          <w:rFonts w:ascii="Times New Roman" w:eastAsia="Times New Roman" w:hAnsi="Times New Roman" w:cs="Times New Roman"/>
          <w:b/>
          <w:sz w:val="28"/>
          <w:szCs w:val="28"/>
          <w:lang w:eastAsia="ru-RU"/>
        </w:rPr>
        <w:t>Условная и взаимная информация</w:t>
      </w:r>
      <w:r>
        <w:rPr>
          <w:rFonts w:ascii="Times New Roman" w:eastAsia="Times New Roman" w:hAnsi="Times New Roman" w:cs="Times New Roman"/>
          <w:b/>
          <w:sz w:val="28"/>
          <w:szCs w:val="28"/>
          <w:lang w:eastAsia="ru-RU"/>
        </w:rPr>
        <w:t>.</w:t>
      </w:r>
    </w:p>
    <w:p w:rsidR="00E31EAE" w:rsidRDefault="00E31EAE" w:rsidP="00470C4D">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Пусть </w:t>
      </w:r>
      <w:r>
        <w:rPr>
          <w:rFonts w:ascii="Times New Roman" w:eastAsia="Times New Roman" w:hAnsi="Times New Roman" w:cs="Times New Roman"/>
          <w:sz w:val="28"/>
          <w:szCs w:val="28"/>
          <w:lang w:val="en-US" w:eastAsia="ru-RU"/>
        </w:rPr>
        <w:t>H</w:t>
      </w:r>
      <w:r w:rsidRPr="00E31EAE">
        <w:rPr>
          <w:rFonts w:ascii="Times New Roman" w:eastAsia="Times New Roman" w:hAnsi="Times New Roman" w:cs="Times New Roman"/>
          <w:sz w:val="28"/>
          <w:szCs w:val="28"/>
          <w:vertAlign w:val="subscript"/>
          <w:lang w:eastAsia="ru-RU"/>
        </w:rPr>
        <w:t xml:space="preserve">1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H</w:t>
      </w:r>
      <w:r w:rsidRPr="00E31EAE">
        <w:rPr>
          <w:rFonts w:ascii="Times New Roman" w:eastAsia="Times New Roman" w:hAnsi="Times New Roman" w:cs="Times New Roman"/>
          <w:sz w:val="28"/>
          <w:szCs w:val="28"/>
          <w:vertAlign w:val="subscript"/>
          <w:lang w:eastAsia="ru-RU"/>
        </w:rPr>
        <w:t>2</w:t>
      </w:r>
      <w:r w:rsidRPr="00E31EA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представляют собой энтропии двух согласованных источников, а </w:t>
      </w:r>
      <w:r>
        <w:rPr>
          <w:rFonts w:ascii="Times New Roman" w:eastAsia="Times New Roman" w:hAnsi="Times New Roman" w:cs="Times New Roman"/>
          <w:sz w:val="28"/>
          <w:szCs w:val="28"/>
          <w:lang w:val="en-US" w:eastAsia="ru-RU"/>
        </w:rPr>
        <w:t>H</w:t>
      </w:r>
      <w:r>
        <w:rPr>
          <w:rFonts w:ascii="Times New Roman" w:eastAsia="Times New Roman" w:hAnsi="Times New Roman" w:cs="Times New Roman"/>
          <w:sz w:val="28"/>
          <w:szCs w:val="28"/>
          <w:vertAlign w:val="subscript"/>
          <w:lang w:eastAsia="ru-RU"/>
        </w:rPr>
        <w:t xml:space="preserve">12 </w:t>
      </w:r>
      <w:r>
        <w:rPr>
          <w:rFonts w:ascii="Times New Roman" w:eastAsia="Times New Roman" w:hAnsi="Times New Roman" w:cs="Times New Roman"/>
          <w:sz w:val="28"/>
          <w:szCs w:val="28"/>
          <w:lang w:eastAsia="ru-RU"/>
        </w:rPr>
        <w:t>– энтропия их совместного распределения. Энтропия совместного распределения удовлетворяет:</w:t>
      </w:r>
    </w:p>
    <w:p w:rsidR="00230349" w:rsidRDefault="00230349" w:rsidP="00470C4D">
      <w:pPr>
        <w:shd w:val="clear" w:color="auto" w:fill="FFFFFF"/>
        <w:spacing w:after="0" w:line="240" w:lineRule="auto"/>
        <w:ind w:firstLine="708"/>
        <w:jc w:val="both"/>
        <w:rPr>
          <w:rFonts w:ascii="Times New Roman" w:eastAsia="Times New Roman" w:hAnsi="Times New Roman" w:cs="Times New Roman"/>
          <w:sz w:val="28"/>
          <w:szCs w:val="28"/>
          <w:lang w:eastAsia="ru-RU"/>
        </w:rPr>
      </w:pPr>
    </w:p>
    <w:p w:rsidR="00E31EAE" w:rsidRPr="00230349" w:rsidRDefault="00E31EAE" w:rsidP="00470C4D">
      <w:pPr>
        <w:shd w:val="clear" w:color="auto" w:fill="FFFFFF"/>
        <w:spacing w:after="0" w:line="240" w:lineRule="auto"/>
        <w:jc w:val="both"/>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val="en-US" w:eastAsia="ru-RU"/>
            </w:rPr>
            <m:t>max</m:t>
          </m:r>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2</m:t>
                  </m:r>
                </m:sub>
              </m:sSub>
            </m:e>
          </m:d>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2</m:t>
              </m:r>
            </m:sub>
          </m:sSub>
        </m:oMath>
      </m:oMathPara>
    </w:p>
    <w:p w:rsidR="00230349" w:rsidRDefault="00230349" w:rsidP="00470C4D">
      <w:pPr>
        <w:shd w:val="clear" w:color="auto" w:fill="FFFFFF"/>
        <w:spacing w:after="0" w:line="240" w:lineRule="auto"/>
        <w:jc w:val="both"/>
        <w:rPr>
          <w:rFonts w:ascii="Times New Roman" w:eastAsia="Times New Roman" w:hAnsi="Times New Roman" w:cs="Times New Roman"/>
          <w:sz w:val="28"/>
          <w:szCs w:val="28"/>
          <w:lang w:eastAsia="ru-RU"/>
        </w:rPr>
      </w:pPr>
    </w:p>
    <w:p w:rsidR="00E31EAE" w:rsidRPr="00EB0A9D" w:rsidRDefault="00E31EAE" w:rsidP="00470C4D">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Разность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12</m:t>
            </m:r>
          </m:sub>
        </m:sSub>
      </m:oMath>
      <w:r w:rsidRPr="00E31EAE">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m:t>
        </m:r>
      </m:oMath>
      <w:r w:rsidRPr="00E31EAE">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m:t>
            </m:r>
          </m:sub>
        </m:sSub>
      </m:oMath>
      <w:r w:rsidRPr="00E31EA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представляет собой кол-во дополнительной информации, которую второй источник несет по отношению к первому. Эта разность называется </w:t>
      </w:r>
      <w:r w:rsidRPr="00E31EAE">
        <w:rPr>
          <w:rFonts w:ascii="Times New Roman" w:eastAsia="Times New Roman" w:hAnsi="Times New Roman" w:cs="Times New Roman"/>
          <w:b/>
          <w:sz w:val="28"/>
          <w:szCs w:val="28"/>
          <w:lang w:eastAsia="ru-RU"/>
        </w:rPr>
        <w:t>условной информацией</w:t>
      </w:r>
      <w:r>
        <w:rPr>
          <w:rFonts w:ascii="Times New Roman" w:eastAsia="Times New Roman" w:hAnsi="Times New Roman" w:cs="Times New Roman"/>
          <w:sz w:val="28"/>
          <w:szCs w:val="28"/>
          <w:lang w:eastAsia="ru-RU"/>
        </w:rPr>
        <w:t xml:space="preserve"> первого источника</w:t>
      </w:r>
      <w:r w:rsidR="00230349">
        <w:rPr>
          <w:rFonts w:ascii="Times New Roman" w:eastAsia="Times New Roman" w:hAnsi="Times New Roman" w:cs="Times New Roman"/>
          <w:sz w:val="28"/>
          <w:szCs w:val="28"/>
          <w:lang w:eastAsia="ru-RU"/>
        </w:rPr>
        <w:t xml:space="preserve"> относительно второго</w:t>
      </w:r>
      <w:r>
        <w:rPr>
          <w:rFonts w:ascii="Times New Roman" w:eastAsia="Times New Roman" w:hAnsi="Times New Roman" w:cs="Times New Roman"/>
          <w:sz w:val="28"/>
          <w:szCs w:val="28"/>
          <w:lang w:eastAsia="ru-RU"/>
        </w:rPr>
        <w:t>.</w:t>
      </w:r>
      <w:r w:rsidR="00230349">
        <w:rPr>
          <w:rFonts w:ascii="Times New Roman" w:eastAsia="Times New Roman" w:hAnsi="Times New Roman" w:cs="Times New Roman"/>
          <w:sz w:val="28"/>
          <w:szCs w:val="28"/>
          <w:lang w:eastAsia="ru-RU"/>
        </w:rPr>
        <w:t xml:space="preserve"> Следовательно: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2</m:t>
            </m:r>
          </m:sub>
        </m:sSub>
      </m:oMath>
      <w:r w:rsidR="00230349" w:rsidRPr="00E31EAE">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m:t>
        </m:r>
      </m:oMath>
      <w:r w:rsidR="00230349" w:rsidRPr="00E31EAE">
        <w:rPr>
          <w:rFonts w:ascii="Times New Roman" w:eastAsia="Times New Roman" w:hAnsi="Times New Roman" w:cs="Times New Roman"/>
          <w:sz w:val="28"/>
          <w:szCs w:val="28"/>
          <w:lang w:eastAsia="ru-RU"/>
        </w:rPr>
        <w:t xml:space="preserve"> </w:t>
      </w:r>
      <m:oMath>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m:t>
                </m:r>
              </m:sub>
            </m:sSub>
          </m:e>
        </m:d>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 xml:space="preserve">2 </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12</m:t>
            </m:r>
          </m:sub>
        </m:sSub>
      </m:oMath>
    </w:p>
    <w:p w:rsidR="00230349" w:rsidRDefault="0034338B" w:rsidP="00470C4D">
      <w:pPr>
        <w:spacing w:after="0" w:line="240" w:lineRule="auto"/>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 xml:space="preserve">2 </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12</m:t>
            </m:r>
          </m:sub>
        </m:sSub>
      </m:oMath>
      <w:r w:rsidR="00230349" w:rsidRPr="00230349">
        <w:rPr>
          <w:rFonts w:ascii="Times New Roman" w:eastAsia="Times New Roman" w:hAnsi="Times New Roman" w:cs="Times New Roman"/>
          <w:sz w:val="28"/>
          <w:szCs w:val="28"/>
          <w:lang w:eastAsia="ru-RU"/>
        </w:rPr>
        <w:t xml:space="preserve"> – </w:t>
      </w:r>
      <w:r w:rsidR="00230349">
        <w:rPr>
          <w:rFonts w:ascii="Times New Roman" w:eastAsia="Times New Roman" w:hAnsi="Times New Roman" w:cs="Times New Roman"/>
          <w:sz w:val="28"/>
          <w:szCs w:val="28"/>
          <w:lang w:eastAsia="ru-RU"/>
        </w:rPr>
        <w:t xml:space="preserve">называется </w:t>
      </w:r>
      <w:r w:rsidR="00230349" w:rsidRPr="00230349">
        <w:rPr>
          <w:rFonts w:ascii="Times New Roman" w:eastAsia="Times New Roman" w:hAnsi="Times New Roman" w:cs="Times New Roman"/>
          <w:b/>
          <w:sz w:val="28"/>
          <w:szCs w:val="28"/>
          <w:lang w:eastAsia="ru-RU"/>
        </w:rPr>
        <w:t>взаимной информацией</w:t>
      </w:r>
      <w:r w:rsidR="00230349">
        <w:rPr>
          <w:rFonts w:ascii="Times New Roman" w:eastAsia="Times New Roman" w:hAnsi="Times New Roman" w:cs="Times New Roman"/>
          <w:sz w:val="28"/>
          <w:szCs w:val="28"/>
          <w:lang w:eastAsia="ru-RU"/>
        </w:rPr>
        <w:t xml:space="preserve"> пары источников</w:t>
      </w:r>
    </w:p>
    <w:p w:rsidR="00230349" w:rsidRDefault="0034338B" w:rsidP="00470C4D">
      <w:pPr>
        <w:spacing w:after="0" w:line="240" w:lineRule="auto"/>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2</m:t>
            </m:r>
          </m:sub>
        </m:sSub>
      </m:oMath>
      <w:r w:rsidR="00230349">
        <w:rPr>
          <w:rFonts w:ascii="Times New Roman" w:eastAsia="Times New Roman" w:hAnsi="Times New Roman" w:cs="Times New Roman"/>
          <w:sz w:val="28"/>
          <w:szCs w:val="28"/>
          <w:lang w:eastAsia="ru-RU"/>
        </w:rPr>
        <w:t xml:space="preserve">- </w:t>
      </w:r>
      <w:r w:rsidR="00230349" w:rsidRPr="005834EE">
        <w:rPr>
          <w:rFonts w:ascii="Times New Roman" w:eastAsia="Times New Roman" w:hAnsi="Times New Roman" w:cs="Times New Roman"/>
          <w:b/>
          <w:sz w:val="28"/>
          <w:szCs w:val="28"/>
          <w:lang w:eastAsia="ru-RU"/>
        </w:rPr>
        <w:t>условная информация</w:t>
      </w:r>
      <w:r w:rsidR="00230349">
        <w:rPr>
          <w:rFonts w:ascii="Times New Roman" w:eastAsia="Times New Roman" w:hAnsi="Times New Roman" w:cs="Times New Roman"/>
          <w:sz w:val="28"/>
          <w:szCs w:val="28"/>
          <w:lang w:eastAsia="ru-RU"/>
        </w:rPr>
        <w:t xml:space="preserve"> первого источника от второго</w:t>
      </w:r>
    </w:p>
    <w:p w:rsidR="005834EE" w:rsidRDefault="0034338B" w:rsidP="00470C4D">
      <w:pPr>
        <w:spacing w:after="0" w:line="240" w:lineRule="auto"/>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12</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1</m:t>
            </m:r>
          </m:sub>
        </m:sSub>
      </m:oMath>
      <w:r w:rsidR="005834EE">
        <w:rPr>
          <w:rFonts w:ascii="Times New Roman" w:eastAsia="Times New Roman" w:hAnsi="Times New Roman" w:cs="Times New Roman"/>
          <w:sz w:val="28"/>
          <w:szCs w:val="28"/>
          <w:lang w:eastAsia="ru-RU"/>
        </w:rPr>
        <w:t xml:space="preserve">- </w:t>
      </w:r>
      <w:r w:rsidR="005834EE" w:rsidRPr="005834EE">
        <w:rPr>
          <w:rFonts w:ascii="Times New Roman" w:eastAsia="Times New Roman" w:hAnsi="Times New Roman" w:cs="Times New Roman"/>
          <w:b/>
          <w:sz w:val="28"/>
          <w:szCs w:val="28"/>
          <w:lang w:eastAsia="ru-RU"/>
        </w:rPr>
        <w:t>условная информация</w:t>
      </w:r>
      <w:r w:rsidR="005834EE">
        <w:rPr>
          <w:rFonts w:ascii="Times New Roman" w:eastAsia="Times New Roman" w:hAnsi="Times New Roman" w:cs="Times New Roman"/>
          <w:sz w:val="28"/>
          <w:szCs w:val="28"/>
          <w:lang w:eastAsia="ru-RU"/>
        </w:rPr>
        <w:t xml:space="preserve"> второго источника от первого</w:t>
      </w:r>
    </w:p>
    <w:p w:rsidR="002C1D55" w:rsidRPr="00EB0A9D" w:rsidRDefault="002C1D55" w:rsidP="00470C4D">
      <w:pPr>
        <w:spacing w:after="0" w:line="240" w:lineRule="auto"/>
        <w:jc w:val="both"/>
        <w:rPr>
          <w:rFonts w:ascii="Times New Roman" w:eastAsia="Times New Roman" w:hAnsi="Times New Roman" w:cs="Times New Roman"/>
          <w:sz w:val="28"/>
          <w:szCs w:val="28"/>
          <w:lang w:eastAsia="ru-RU"/>
        </w:rPr>
      </w:pPr>
    </w:p>
    <w:p w:rsidR="002C1D55" w:rsidRPr="00EB0A9D" w:rsidRDefault="002C1D55" w:rsidP="00470C4D">
      <w:pPr>
        <w:spacing w:after="0" w:line="240" w:lineRule="auto"/>
        <w:jc w:val="both"/>
        <w:rPr>
          <w:rFonts w:ascii="Times New Roman" w:eastAsia="Times New Roman" w:hAnsi="Times New Roman" w:cs="Times New Roman"/>
          <w:sz w:val="28"/>
          <w:szCs w:val="28"/>
          <w:lang w:eastAsia="ru-RU"/>
        </w:rPr>
      </w:pPr>
    </w:p>
    <w:p w:rsidR="002C1D55" w:rsidRPr="00EB0A9D" w:rsidRDefault="002C1D55" w:rsidP="00470C4D">
      <w:pPr>
        <w:spacing w:after="0" w:line="240" w:lineRule="auto"/>
        <w:jc w:val="both"/>
        <w:rPr>
          <w:rFonts w:ascii="Times New Roman" w:eastAsia="Times New Roman" w:hAnsi="Times New Roman" w:cs="Times New Roman"/>
          <w:sz w:val="28"/>
          <w:szCs w:val="28"/>
          <w:lang w:eastAsia="ru-RU"/>
        </w:rPr>
      </w:pPr>
    </w:p>
    <w:p w:rsidR="002C1D55" w:rsidRPr="00EB0A9D" w:rsidRDefault="002C1D55" w:rsidP="00470C4D">
      <w:pPr>
        <w:spacing w:after="0" w:line="240" w:lineRule="auto"/>
        <w:jc w:val="both"/>
        <w:rPr>
          <w:rFonts w:ascii="Times New Roman" w:eastAsia="Times New Roman" w:hAnsi="Times New Roman" w:cs="Times New Roman"/>
          <w:sz w:val="28"/>
          <w:szCs w:val="28"/>
          <w:lang w:eastAsia="ru-RU"/>
        </w:rPr>
      </w:pPr>
    </w:p>
    <w:p w:rsidR="002C1D55" w:rsidRDefault="002C1D55" w:rsidP="00470C4D">
      <w:pPr>
        <w:spacing w:after="0" w:line="240" w:lineRule="auto"/>
        <w:jc w:val="both"/>
        <w:rPr>
          <w:rFonts w:ascii="Times New Roman" w:eastAsia="Times New Roman" w:hAnsi="Times New Roman" w:cs="Times New Roman"/>
          <w:b/>
          <w:sz w:val="28"/>
          <w:szCs w:val="28"/>
          <w:lang w:eastAsia="ru-RU"/>
        </w:rPr>
      </w:pPr>
      <w:r w:rsidRPr="002C1D55">
        <w:rPr>
          <w:rFonts w:ascii="Times New Roman" w:eastAsia="Times New Roman" w:hAnsi="Times New Roman" w:cs="Times New Roman"/>
          <w:b/>
          <w:sz w:val="28"/>
          <w:szCs w:val="28"/>
          <w:lang w:eastAsia="ru-RU"/>
        </w:rPr>
        <w:t>Функциональная зависимость</w:t>
      </w:r>
    </w:p>
    <w:p w:rsidR="002C1D55" w:rsidRDefault="002C1D55" w:rsidP="00470C4D">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Если условная информация одного источника относительно другого равна нулю, то, зная содержание второго источника, можно, однозначно определить содержание первого.</w:t>
      </w:r>
    </w:p>
    <w:p w:rsidR="002C1D55" w:rsidRPr="002C1D55" w:rsidRDefault="002C1D55" w:rsidP="00470C4D">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Следует: источник информации </w:t>
      </w:r>
      <m:oMath>
        <m:r>
          <w:rPr>
            <w:rFonts w:ascii="Cambria Math" w:eastAsia="Times New Roman" w:hAnsi="Cambria Math" w:cs="Times New Roman"/>
            <w:sz w:val="28"/>
            <w:szCs w:val="28"/>
            <w:lang w:eastAsia="ru-RU"/>
          </w:rPr>
          <m:t>β</m:t>
        </m:r>
      </m:oMath>
      <w:r>
        <w:rPr>
          <w:rFonts w:ascii="Times New Roman" w:eastAsia="Times New Roman" w:hAnsi="Times New Roman" w:cs="Times New Roman"/>
          <w:sz w:val="28"/>
          <w:szCs w:val="28"/>
          <w:lang w:eastAsia="ru-RU"/>
        </w:rPr>
        <w:tab/>
        <w:t xml:space="preserve">с алфавитом В </w:t>
      </w:r>
      <w:r w:rsidRPr="002C1D55">
        <w:rPr>
          <w:rFonts w:ascii="Times New Roman" w:eastAsia="Times New Roman" w:hAnsi="Times New Roman" w:cs="Times New Roman"/>
          <w:b/>
          <w:sz w:val="28"/>
          <w:szCs w:val="28"/>
          <w:lang w:eastAsia="ru-RU"/>
        </w:rPr>
        <w:t>функционально зависит</w:t>
      </w:r>
      <w:r>
        <w:rPr>
          <w:rFonts w:ascii="Times New Roman" w:eastAsia="Times New Roman" w:hAnsi="Times New Roman" w:cs="Times New Roman"/>
          <w:b/>
          <w:sz w:val="28"/>
          <w:szCs w:val="28"/>
          <w:lang w:eastAsia="ru-RU"/>
        </w:rPr>
        <w:t xml:space="preserve"> </w:t>
      </w:r>
      <w:r w:rsidRPr="002C1D55">
        <w:rPr>
          <w:rFonts w:ascii="Times New Roman" w:eastAsia="Times New Roman" w:hAnsi="Times New Roman" w:cs="Times New Roman"/>
          <w:sz w:val="28"/>
          <w:szCs w:val="28"/>
          <w:lang w:eastAsia="ru-RU"/>
        </w:rPr>
        <w:t>от согласованного с ним</w:t>
      </w:r>
      <w:r>
        <w:rPr>
          <w:rFonts w:ascii="Times New Roman" w:eastAsia="Times New Roman" w:hAnsi="Times New Roman" w:cs="Times New Roman"/>
          <w:sz w:val="28"/>
          <w:szCs w:val="28"/>
          <w:lang w:eastAsia="ru-RU"/>
        </w:rPr>
        <w:t xml:space="preserve"> источника информации </w:t>
      </w:r>
      <m:oMath>
        <m:r>
          <w:rPr>
            <w:rFonts w:ascii="Cambria Math" w:eastAsia="Times New Roman" w:hAnsi="Cambria Math" w:cs="Times New Roman"/>
            <w:sz w:val="28"/>
            <w:szCs w:val="28"/>
            <w:lang w:eastAsia="ru-RU"/>
          </w:rPr>
          <m:t>α</m:t>
        </m:r>
      </m:oMath>
      <w:r>
        <w:rPr>
          <w:rFonts w:ascii="Times New Roman" w:eastAsia="Times New Roman" w:hAnsi="Times New Roman" w:cs="Times New Roman"/>
          <w:sz w:val="28"/>
          <w:szCs w:val="28"/>
          <w:lang w:eastAsia="ru-RU"/>
        </w:rPr>
        <w:t xml:space="preserve"> с алфавитом А, если имеется функция </w:t>
      </w:r>
      <m:oMath>
        <m:r>
          <w:rPr>
            <w:rFonts w:ascii="Cambria Math" w:eastAsia="Times New Roman" w:hAnsi="Cambria Math" w:cs="Times New Roman"/>
            <w:sz w:val="28"/>
            <w:szCs w:val="28"/>
            <w:lang w:eastAsia="ru-RU"/>
          </w:rPr>
          <m:t>f:A→B</m:t>
        </m:r>
      </m:oMath>
      <w:r w:rsidRPr="002C1D5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такая</w:t>
      </w:r>
      <w:proofErr w:type="gramStart"/>
      <w:r>
        <w:rPr>
          <w:rFonts w:ascii="Times New Roman" w:eastAsia="Times New Roman" w:hAnsi="Times New Roman" w:cs="Times New Roman"/>
          <w:sz w:val="28"/>
          <w:szCs w:val="28"/>
          <w:lang w:eastAsia="ru-RU"/>
        </w:rPr>
        <w:t xml:space="preserve"> ,</w:t>
      </w:r>
      <w:proofErr w:type="gramEnd"/>
      <w:r>
        <w:rPr>
          <w:rFonts w:ascii="Times New Roman" w:eastAsia="Times New Roman" w:hAnsi="Times New Roman" w:cs="Times New Roman"/>
          <w:sz w:val="28"/>
          <w:szCs w:val="28"/>
          <w:lang w:eastAsia="ru-RU"/>
        </w:rPr>
        <w:t xml:space="preserve"> что всякий раз, когда </w:t>
      </w:r>
      <m:oMath>
        <m:r>
          <w:rPr>
            <w:rFonts w:ascii="Cambria Math" w:eastAsia="Times New Roman" w:hAnsi="Cambria Math" w:cs="Times New Roman"/>
            <w:sz w:val="28"/>
            <w:szCs w:val="28"/>
            <w:lang w:eastAsia="ru-RU"/>
          </w:rPr>
          <m:t>α</m:t>
        </m:r>
      </m:oMath>
      <w:r>
        <w:rPr>
          <w:rFonts w:ascii="Times New Roman" w:eastAsia="Times New Roman" w:hAnsi="Times New Roman" w:cs="Times New Roman"/>
          <w:sz w:val="28"/>
          <w:szCs w:val="28"/>
          <w:lang w:eastAsia="ru-RU"/>
        </w:rPr>
        <w:t xml:space="preserve"> порождает некоторый символ </w:t>
      </w:r>
      <m:oMath>
        <m:r>
          <w:rPr>
            <w:rFonts w:ascii="Cambria Math" w:eastAsia="Times New Roman" w:hAnsi="Cambria Math" w:cs="Times New Roman"/>
            <w:sz w:val="28"/>
            <w:szCs w:val="28"/>
            <w:lang w:eastAsia="ru-RU"/>
          </w:rPr>
          <m:t>α∈А</m:t>
        </m:r>
      </m:oMath>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 xml:space="preserve">источник </w:t>
      </w:r>
      <m:oMath>
        <m:r>
          <w:rPr>
            <w:rFonts w:ascii="Cambria Math" w:eastAsia="Times New Roman" w:hAnsi="Cambria Math" w:cs="Times New Roman"/>
            <w:sz w:val="28"/>
            <w:szCs w:val="28"/>
            <w:lang w:eastAsia="ru-RU"/>
          </w:rPr>
          <m:t>β</m:t>
        </m:r>
      </m:oMath>
      <w:r>
        <w:rPr>
          <w:rFonts w:ascii="Times New Roman" w:eastAsia="Times New Roman" w:hAnsi="Times New Roman" w:cs="Times New Roman"/>
          <w:sz w:val="28"/>
          <w:szCs w:val="28"/>
          <w:lang w:eastAsia="ru-RU"/>
        </w:rPr>
        <w:t xml:space="preserve"> порождает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a</m:t>
            </m:r>
          </m:e>
        </m:d>
        <m:r>
          <w:rPr>
            <w:rFonts w:ascii="Cambria Math" w:eastAsia="Times New Roman" w:hAnsi="Cambria Math" w:cs="Times New Roman"/>
            <w:sz w:val="28"/>
            <w:szCs w:val="28"/>
            <w:lang w:eastAsia="ru-RU"/>
          </w:rPr>
          <m:t>∈B</m:t>
        </m:r>
      </m:oMath>
    </w:p>
    <w:p w:rsidR="00470C4D" w:rsidRPr="00EB0A9D" w:rsidRDefault="00470C4D">
      <w:pPr>
        <w:spacing w:after="0" w:line="240" w:lineRule="auto"/>
        <w:jc w:val="both"/>
        <w:rPr>
          <w:rFonts w:ascii="Times New Roman" w:eastAsia="Times New Roman" w:hAnsi="Times New Roman" w:cs="Times New Roman"/>
          <w:sz w:val="28"/>
          <w:szCs w:val="28"/>
          <w:lang w:eastAsia="ru-RU"/>
        </w:rPr>
      </w:pPr>
    </w:p>
    <w:p w:rsidR="00470C4D" w:rsidRPr="00EB0A9D" w:rsidRDefault="00470C4D">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r w:rsidRPr="00EB0A9D">
        <w:rPr>
          <w:rFonts w:ascii="Times New Roman" w:eastAsia="Times New Roman" w:hAnsi="Times New Roman" w:cs="Times New Roman"/>
          <w:sz w:val="28"/>
          <w:szCs w:val="28"/>
          <w:lang w:eastAsia="ru-RU"/>
        </w:rPr>
        <w:t>)</w:t>
      </w:r>
      <w:r w:rsidRPr="00470C4D">
        <w:rPr>
          <w:rFonts w:ascii="Times New Roman" w:eastAsia="Times New Roman" w:hAnsi="Times New Roman" w:cs="Times New Roman"/>
          <w:sz w:val="28"/>
          <w:szCs w:val="28"/>
          <w:lang w:eastAsia="ru-RU"/>
        </w:rPr>
        <w:tab/>
        <w:t xml:space="preserve">Защита информации. Избыточность. Контроль четности. Контрольная сумма.  Локализация ошибки. Кодирование. </w:t>
      </w:r>
      <w:r w:rsidRPr="00EB0A9D">
        <w:rPr>
          <w:rFonts w:ascii="Times New Roman" w:eastAsia="Times New Roman" w:hAnsi="Times New Roman" w:cs="Times New Roman"/>
          <w:sz w:val="28"/>
          <w:szCs w:val="28"/>
          <w:lang w:eastAsia="ru-RU"/>
        </w:rPr>
        <w:t>Декодирование.</w:t>
      </w:r>
    </w:p>
    <w:p w:rsidR="00777DCF" w:rsidRPr="00EB0A9D" w:rsidRDefault="00777DCF">
      <w:pPr>
        <w:spacing w:after="0" w:line="240" w:lineRule="auto"/>
        <w:jc w:val="both"/>
        <w:rPr>
          <w:rFonts w:ascii="Times New Roman" w:eastAsia="Times New Roman" w:hAnsi="Times New Roman" w:cs="Times New Roman"/>
          <w:sz w:val="28"/>
          <w:szCs w:val="28"/>
          <w:lang w:eastAsia="ru-RU"/>
        </w:rPr>
      </w:pP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r w:rsidRPr="00777DCF">
        <w:rPr>
          <w:rFonts w:ascii="Times New Roman" w:eastAsia="Times New Roman" w:hAnsi="Times New Roman" w:cs="Times New Roman"/>
          <w:b/>
          <w:sz w:val="28"/>
          <w:szCs w:val="28"/>
          <w:lang w:eastAsia="ru-RU"/>
        </w:rPr>
        <w:t>Избыточность</w:t>
      </w:r>
      <w:r w:rsidRPr="00777DCF">
        <w:rPr>
          <w:rFonts w:ascii="Times New Roman" w:eastAsia="Times New Roman" w:hAnsi="Times New Roman" w:cs="Times New Roman"/>
          <w:sz w:val="28"/>
          <w:szCs w:val="28"/>
          <w:lang w:eastAsia="ru-RU"/>
        </w:rPr>
        <w:t xml:space="preserve">. При передаче информации даже у самой совершенной техники случаются ошибки. Если же файл не был сжат, то изменение одного бита изменит лишь одну букву текста и эта </w:t>
      </w:r>
      <w:proofErr w:type="gramStart"/>
      <w:r w:rsidRPr="00777DCF">
        <w:rPr>
          <w:rFonts w:ascii="Times New Roman" w:eastAsia="Times New Roman" w:hAnsi="Times New Roman" w:cs="Times New Roman"/>
          <w:sz w:val="28"/>
          <w:szCs w:val="28"/>
          <w:lang w:eastAsia="ru-RU"/>
        </w:rPr>
        <w:t>ошибка</w:t>
      </w:r>
      <w:proofErr w:type="gramEnd"/>
      <w:r w:rsidRPr="00777DCF">
        <w:rPr>
          <w:rFonts w:ascii="Times New Roman" w:eastAsia="Times New Roman" w:hAnsi="Times New Roman" w:cs="Times New Roman"/>
          <w:sz w:val="28"/>
          <w:szCs w:val="28"/>
          <w:lang w:eastAsia="ru-RU"/>
        </w:rPr>
        <w:t xml:space="preserve"> скорее всего будет легко исправима и практически не повлияет на смысл текста. Это свойство несжатого текста связано с его избыточностью. Естественный язык обладает значительной информационной избыточностью, которая позволяет восстанавливать слова с несколькими ошибками. В искусственных языках избыточность создается искусственно.</w:t>
      </w: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r w:rsidRPr="00777DCF">
        <w:rPr>
          <w:rFonts w:ascii="Times New Roman" w:eastAsia="Times New Roman" w:hAnsi="Times New Roman" w:cs="Times New Roman"/>
          <w:b/>
          <w:sz w:val="28"/>
          <w:szCs w:val="28"/>
          <w:lang w:eastAsia="ru-RU"/>
        </w:rPr>
        <w:t>Контроль четности.</w:t>
      </w:r>
      <w:r w:rsidRPr="00777DCF">
        <w:rPr>
          <w:rFonts w:ascii="Times New Roman" w:eastAsia="Times New Roman" w:hAnsi="Times New Roman" w:cs="Times New Roman"/>
          <w:sz w:val="28"/>
          <w:szCs w:val="28"/>
          <w:lang w:eastAsia="ru-RU"/>
        </w:rPr>
        <w:t xml:space="preserve"> Для уменьшения числа ошибок информацию часто передают с дополнительными данными</w:t>
      </w:r>
      <w:proofErr w:type="gramStart"/>
      <w:r w:rsidRPr="00777DCF">
        <w:rPr>
          <w:rFonts w:ascii="Times New Roman" w:eastAsia="Times New Roman" w:hAnsi="Times New Roman" w:cs="Times New Roman"/>
          <w:sz w:val="28"/>
          <w:szCs w:val="28"/>
          <w:lang w:eastAsia="ru-RU"/>
        </w:rPr>
        <w:t xml:space="preserve"> -- </w:t>
      </w:r>
      <w:proofErr w:type="gramEnd"/>
      <w:r w:rsidRPr="00777DCF">
        <w:rPr>
          <w:rFonts w:ascii="Times New Roman" w:eastAsia="Times New Roman" w:hAnsi="Times New Roman" w:cs="Times New Roman"/>
          <w:sz w:val="28"/>
          <w:szCs w:val="28"/>
          <w:lang w:eastAsia="ru-RU"/>
        </w:rPr>
        <w:t xml:space="preserve">контрольными суммами. Простейший вид контрольной суммы представляет </w:t>
      </w:r>
      <w:proofErr w:type="gramStart"/>
      <w:r w:rsidRPr="00777DCF">
        <w:rPr>
          <w:rFonts w:ascii="Times New Roman" w:eastAsia="Times New Roman" w:hAnsi="Times New Roman" w:cs="Times New Roman"/>
          <w:sz w:val="28"/>
          <w:szCs w:val="28"/>
          <w:lang w:eastAsia="ru-RU"/>
        </w:rPr>
        <w:t>собой</w:t>
      </w:r>
      <w:proofErr w:type="gramEnd"/>
      <w:r w:rsidRPr="00777DCF">
        <w:rPr>
          <w:rFonts w:ascii="Times New Roman" w:eastAsia="Times New Roman" w:hAnsi="Times New Roman" w:cs="Times New Roman"/>
          <w:sz w:val="28"/>
          <w:szCs w:val="28"/>
          <w:lang w:eastAsia="ru-RU"/>
        </w:rPr>
        <w:t xml:space="preserve"> так называемый бит четности. При каждой передаче байта внутри компьютера передаются на самом деле не </w:t>
      </w:r>
      <w:proofErr w:type="gramStart"/>
      <w:r w:rsidRPr="00777DCF">
        <w:rPr>
          <w:rFonts w:ascii="Times New Roman" w:eastAsia="Times New Roman" w:hAnsi="Times New Roman" w:cs="Times New Roman"/>
          <w:sz w:val="28"/>
          <w:szCs w:val="28"/>
          <w:lang w:eastAsia="ru-RU"/>
        </w:rPr>
        <w:t>восемь</w:t>
      </w:r>
      <w:proofErr w:type="gramEnd"/>
      <w:r w:rsidRPr="00777DCF">
        <w:rPr>
          <w:rFonts w:ascii="Times New Roman" w:eastAsia="Times New Roman" w:hAnsi="Times New Roman" w:cs="Times New Roman"/>
          <w:sz w:val="28"/>
          <w:szCs w:val="28"/>
          <w:lang w:eastAsia="ru-RU"/>
        </w:rPr>
        <w:t xml:space="preserve"> а девять битов. Девятый</w:t>
      </w:r>
      <w:proofErr w:type="gramStart"/>
      <w:r w:rsidRPr="00777DCF">
        <w:rPr>
          <w:rFonts w:ascii="Times New Roman" w:eastAsia="Times New Roman" w:hAnsi="Times New Roman" w:cs="Times New Roman"/>
          <w:sz w:val="28"/>
          <w:szCs w:val="28"/>
          <w:lang w:eastAsia="ru-RU"/>
        </w:rPr>
        <w:t xml:space="preserve"> -- </w:t>
      </w:r>
      <w:proofErr w:type="gramEnd"/>
      <w:r w:rsidRPr="00777DCF">
        <w:rPr>
          <w:rFonts w:ascii="Times New Roman" w:eastAsia="Times New Roman" w:hAnsi="Times New Roman" w:cs="Times New Roman"/>
          <w:sz w:val="28"/>
          <w:szCs w:val="28"/>
          <w:lang w:eastAsia="ru-RU"/>
        </w:rPr>
        <w:t>невидимый для пользователя бит четности определяется нулем, если количество единиц в байте четно и единицей в противном случае. Таким образом, сумма цифр расширенного байта (байта с битом четности) всегда четна. И сохранение этой четности контролируется при всех передачах. Если обнаруживается ошибка четности, то есть нечетность у полученного расширенного байта, то, этот байт считывается заново или выдается сообщение об ошибке чтения.</w:t>
      </w: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r w:rsidRPr="00777DCF">
        <w:rPr>
          <w:rFonts w:ascii="Times New Roman" w:eastAsia="Times New Roman" w:hAnsi="Times New Roman" w:cs="Times New Roman"/>
          <w:b/>
          <w:sz w:val="28"/>
          <w:szCs w:val="28"/>
          <w:lang w:eastAsia="ru-RU"/>
        </w:rPr>
        <w:t>Контрольная сумма.</w:t>
      </w:r>
      <w:r w:rsidRPr="00777DCF">
        <w:rPr>
          <w:rFonts w:ascii="Times New Roman" w:eastAsia="Times New Roman" w:hAnsi="Times New Roman" w:cs="Times New Roman"/>
          <w:sz w:val="28"/>
          <w:szCs w:val="28"/>
          <w:lang w:eastAsia="ru-RU"/>
        </w:rPr>
        <w:t xml:space="preserve"> Важнейшим программным способом защиты информации являются контрольное суммирование. Всякий файл можно рассматривать как последовательность чисел, и контрольная сумма определяется как поразрядная сумма этих чисел. После чтения файла вычисляется контрольная сумма у считанного файла и сравнивается с записанной контрольной суммой. Этот метод применяется также для защиты от вирусов.</w:t>
      </w: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r w:rsidRPr="005907AB">
        <w:rPr>
          <w:rFonts w:ascii="Times New Roman" w:eastAsia="Times New Roman" w:hAnsi="Times New Roman" w:cs="Times New Roman"/>
          <w:b/>
          <w:sz w:val="28"/>
          <w:szCs w:val="28"/>
          <w:lang w:eastAsia="ru-RU"/>
        </w:rPr>
        <w:t>Локализация ошибки</w:t>
      </w:r>
      <w:r w:rsidR="005907AB" w:rsidRPr="005907AB">
        <w:rPr>
          <w:rFonts w:ascii="Times New Roman" w:eastAsia="Times New Roman" w:hAnsi="Times New Roman" w:cs="Times New Roman"/>
          <w:sz w:val="28"/>
          <w:szCs w:val="28"/>
          <w:lang w:eastAsia="ru-RU"/>
        </w:rPr>
        <w:t>.</w:t>
      </w:r>
      <w:r w:rsidRPr="00777DCF">
        <w:rPr>
          <w:rFonts w:ascii="Times New Roman" w:eastAsia="Times New Roman" w:hAnsi="Times New Roman" w:cs="Times New Roman"/>
          <w:sz w:val="28"/>
          <w:szCs w:val="28"/>
          <w:lang w:eastAsia="ru-RU"/>
        </w:rPr>
        <w:t xml:space="preserve"> Если мы точно </w:t>
      </w:r>
      <w:proofErr w:type="gramStart"/>
      <w:r w:rsidRPr="00777DCF">
        <w:rPr>
          <w:rFonts w:ascii="Times New Roman" w:eastAsia="Times New Roman" w:hAnsi="Times New Roman" w:cs="Times New Roman"/>
          <w:sz w:val="28"/>
          <w:szCs w:val="28"/>
          <w:lang w:eastAsia="ru-RU"/>
        </w:rPr>
        <w:t>знаем</w:t>
      </w:r>
      <w:proofErr w:type="gramEnd"/>
      <w:r w:rsidRPr="00777DCF">
        <w:rPr>
          <w:rFonts w:ascii="Times New Roman" w:eastAsia="Times New Roman" w:hAnsi="Times New Roman" w:cs="Times New Roman"/>
          <w:sz w:val="28"/>
          <w:szCs w:val="28"/>
          <w:lang w:eastAsia="ru-RU"/>
        </w:rPr>
        <w:t xml:space="preserve"> в каком бите ошибка, то мы можем ее исправить, достаточно изменить значение этого бита на противоположное.</w:t>
      </w: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r w:rsidRPr="00777DCF">
        <w:rPr>
          <w:rFonts w:ascii="Times New Roman" w:eastAsia="Times New Roman" w:hAnsi="Times New Roman" w:cs="Times New Roman"/>
          <w:sz w:val="28"/>
          <w:szCs w:val="28"/>
          <w:lang w:eastAsia="ru-RU"/>
        </w:rPr>
        <w:lastRenderedPageBreak/>
        <w:t xml:space="preserve">Код Хэмминга позволяет найти ошибку в последовательности битов при условии, что ошибок не больше одной. Если требуется передать </w:t>
      </w:r>
      <w:proofErr w:type="gramStart"/>
      <w:r w:rsidRPr="00777DCF">
        <w:rPr>
          <w:rFonts w:ascii="Times New Roman" w:eastAsia="Times New Roman" w:hAnsi="Times New Roman" w:cs="Times New Roman"/>
          <w:sz w:val="28"/>
          <w:szCs w:val="28"/>
          <w:lang w:eastAsia="ru-RU"/>
        </w:rPr>
        <w:t>п</w:t>
      </w:r>
      <w:proofErr w:type="gramEnd"/>
      <w:r w:rsidRPr="00777DCF">
        <w:rPr>
          <w:rFonts w:ascii="Times New Roman" w:eastAsia="Times New Roman" w:hAnsi="Times New Roman" w:cs="Times New Roman"/>
          <w:sz w:val="28"/>
          <w:szCs w:val="28"/>
          <w:lang w:eastAsia="ru-RU"/>
        </w:rPr>
        <w:t xml:space="preserve"> -- битов, а передается N &gt; п. В переданном тексте, кроме п битов информации должно оставаться место для информации о позиции ошибки -- одном из N мест, то есть </w:t>
      </w:r>
      <w:proofErr w:type="spellStart"/>
      <w:r w:rsidRPr="00777DCF">
        <w:rPr>
          <w:rFonts w:ascii="Times New Roman" w:eastAsia="Times New Roman" w:hAnsi="Times New Roman" w:cs="Times New Roman"/>
          <w:sz w:val="28"/>
          <w:szCs w:val="28"/>
          <w:lang w:eastAsia="ru-RU"/>
        </w:rPr>
        <w:t>logN</w:t>
      </w:r>
      <w:proofErr w:type="spellEnd"/>
      <w:r w:rsidRPr="00777DCF">
        <w:rPr>
          <w:rFonts w:ascii="Times New Roman" w:eastAsia="Times New Roman" w:hAnsi="Times New Roman" w:cs="Times New Roman"/>
          <w:sz w:val="28"/>
          <w:szCs w:val="28"/>
          <w:lang w:eastAsia="ru-RU"/>
        </w:rPr>
        <w:t xml:space="preserve"> + 1 бит (нулевая возможность -- отсутствие ошибок). Таким образом</w:t>
      </w:r>
      <w:proofErr w:type="gramStart"/>
      <w:r w:rsidRPr="00777DCF">
        <w:rPr>
          <w:rFonts w:ascii="Times New Roman" w:eastAsia="Times New Roman" w:hAnsi="Times New Roman" w:cs="Times New Roman"/>
          <w:sz w:val="28"/>
          <w:szCs w:val="28"/>
          <w:lang w:eastAsia="ru-RU"/>
        </w:rPr>
        <w:t xml:space="preserve"> .</w:t>
      </w:r>
      <w:proofErr w:type="gramEnd"/>
      <w:r w:rsidRPr="00777DCF">
        <w:rPr>
          <w:rFonts w:ascii="Times New Roman" w:eastAsia="Times New Roman" w:hAnsi="Times New Roman" w:cs="Times New Roman"/>
          <w:sz w:val="28"/>
          <w:szCs w:val="28"/>
          <w:lang w:eastAsia="ru-RU"/>
        </w:rPr>
        <w:t xml:space="preserve"> Видно, что количество дополнительных битов логарифмически зависит от длины кодовой</w:t>
      </w: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r w:rsidRPr="005907AB">
        <w:rPr>
          <w:rFonts w:ascii="Times New Roman" w:eastAsia="Times New Roman" w:hAnsi="Times New Roman" w:cs="Times New Roman"/>
          <w:b/>
          <w:sz w:val="28"/>
          <w:szCs w:val="28"/>
          <w:lang w:eastAsia="ru-RU"/>
        </w:rPr>
        <w:t>Кодирование.</w:t>
      </w:r>
      <w:r w:rsidRPr="00777DCF">
        <w:rPr>
          <w:rFonts w:ascii="Times New Roman" w:eastAsia="Times New Roman" w:hAnsi="Times New Roman" w:cs="Times New Roman"/>
          <w:sz w:val="28"/>
          <w:szCs w:val="28"/>
          <w:lang w:eastAsia="ru-RU"/>
        </w:rPr>
        <w:t xml:space="preserve"> Кодирование информации</w:t>
      </w:r>
      <w:proofErr w:type="gramStart"/>
      <w:r w:rsidRPr="00777DCF">
        <w:rPr>
          <w:rFonts w:ascii="Times New Roman" w:eastAsia="Times New Roman" w:hAnsi="Times New Roman" w:cs="Times New Roman"/>
          <w:sz w:val="28"/>
          <w:szCs w:val="28"/>
          <w:lang w:eastAsia="ru-RU"/>
        </w:rPr>
        <w:t xml:space="preserve"> -- </w:t>
      </w:r>
      <w:proofErr w:type="gramEnd"/>
      <w:r w:rsidRPr="00777DCF">
        <w:rPr>
          <w:rFonts w:ascii="Times New Roman" w:eastAsia="Times New Roman" w:hAnsi="Times New Roman" w:cs="Times New Roman"/>
          <w:sz w:val="28"/>
          <w:szCs w:val="28"/>
          <w:lang w:eastAsia="ru-RU"/>
        </w:rPr>
        <w:t>процесс преобразования сигнала из формы, удобной для непосредственного использования информации, в форму, удобную для передачи, хранения или автоматической переработки.</w:t>
      </w: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proofErr w:type="spellStart"/>
      <w:r w:rsidRPr="00777DCF">
        <w:rPr>
          <w:rFonts w:ascii="Times New Roman" w:eastAsia="Times New Roman" w:hAnsi="Times New Roman" w:cs="Times New Roman"/>
          <w:sz w:val="28"/>
          <w:szCs w:val="28"/>
          <w:lang w:eastAsia="ru-RU"/>
        </w:rPr>
        <w:t>Энтропийное</w:t>
      </w:r>
      <w:proofErr w:type="spellEnd"/>
      <w:r w:rsidRPr="00777DCF">
        <w:rPr>
          <w:rFonts w:ascii="Times New Roman" w:eastAsia="Times New Roman" w:hAnsi="Times New Roman" w:cs="Times New Roman"/>
          <w:sz w:val="28"/>
          <w:szCs w:val="28"/>
          <w:lang w:eastAsia="ru-RU"/>
        </w:rPr>
        <w:t xml:space="preserve"> кодирование</w:t>
      </w:r>
      <w:proofErr w:type="gramStart"/>
      <w:r w:rsidRPr="00777DCF">
        <w:rPr>
          <w:rFonts w:ascii="Times New Roman" w:eastAsia="Times New Roman" w:hAnsi="Times New Roman" w:cs="Times New Roman"/>
          <w:sz w:val="28"/>
          <w:szCs w:val="28"/>
          <w:lang w:eastAsia="ru-RU"/>
        </w:rPr>
        <w:t xml:space="preserve"> -- </w:t>
      </w:r>
      <w:proofErr w:type="spellStart"/>
      <w:proofErr w:type="gramEnd"/>
      <w:r w:rsidRPr="00777DCF">
        <w:rPr>
          <w:rFonts w:ascii="Times New Roman" w:eastAsia="Times New Roman" w:hAnsi="Times New Roman" w:cs="Times New Roman"/>
          <w:sz w:val="28"/>
          <w:szCs w:val="28"/>
          <w:lang w:eastAsia="ru-RU"/>
        </w:rPr>
        <w:t>кодирование</w:t>
      </w:r>
      <w:proofErr w:type="spellEnd"/>
      <w:r w:rsidRPr="00777DCF">
        <w:rPr>
          <w:rFonts w:ascii="Times New Roman" w:eastAsia="Times New Roman" w:hAnsi="Times New Roman" w:cs="Times New Roman"/>
          <w:sz w:val="28"/>
          <w:szCs w:val="28"/>
          <w:lang w:eastAsia="ru-RU"/>
        </w:rPr>
        <w:t xml:space="preserve"> последовательности значений с возможностью однозначного восстановления с целью уменьшения объёма данных (длины последовательности) с помощью усреднения вероятностей появления элементов в закодированной последовательности.</w:t>
      </w:r>
    </w:p>
    <w:p w:rsidR="00777DCF" w:rsidRPr="00777DCF" w:rsidRDefault="00777DCF" w:rsidP="00777DCF">
      <w:pPr>
        <w:spacing w:after="0" w:line="240" w:lineRule="auto"/>
        <w:jc w:val="both"/>
        <w:rPr>
          <w:rFonts w:ascii="Times New Roman" w:eastAsia="Times New Roman" w:hAnsi="Times New Roman" w:cs="Times New Roman"/>
          <w:sz w:val="28"/>
          <w:szCs w:val="28"/>
          <w:lang w:eastAsia="ru-RU"/>
        </w:rPr>
      </w:pPr>
    </w:p>
    <w:p w:rsidR="00777DCF" w:rsidRPr="00EB0A9D" w:rsidRDefault="00777DCF" w:rsidP="00777DCF">
      <w:pPr>
        <w:spacing w:after="0" w:line="240" w:lineRule="auto"/>
        <w:jc w:val="both"/>
        <w:rPr>
          <w:rFonts w:ascii="Times New Roman" w:eastAsia="Times New Roman" w:hAnsi="Times New Roman" w:cs="Times New Roman"/>
          <w:sz w:val="28"/>
          <w:szCs w:val="28"/>
          <w:lang w:eastAsia="ru-RU"/>
        </w:rPr>
      </w:pPr>
      <w:r w:rsidRPr="005907AB">
        <w:rPr>
          <w:rFonts w:ascii="Times New Roman" w:eastAsia="Times New Roman" w:hAnsi="Times New Roman" w:cs="Times New Roman"/>
          <w:b/>
          <w:sz w:val="28"/>
          <w:szCs w:val="28"/>
          <w:lang w:eastAsia="ru-RU"/>
        </w:rPr>
        <w:t xml:space="preserve">Декодирование </w:t>
      </w:r>
      <w:r w:rsidRPr="00777DCF">
        <w:rPr>
          <w:rFonts w:ascii="Times New Roman" w:eastAsia="Times New Roman" w:hAnsi="Times New Roman" w:cs="Times New Roman"/>
          <w:sz w:val="28"/>
          <w:szCs w:val="28"/>
          <w:lang w:eastAsia="ru-RU"/>
        </w:rPr>
        <w:t>- преобразование зашифрованной информации в понятный, пригодный для непосредственного использования вид.</w:t>
      </w:r>
    </w:p>
    <w:p w:rsidR="00503043" w:rsidRPr="00EB0A9D" w:rsidRDefault="00503043" w:rsidP="00777DCF">
      <w:pPr>
        <w:spacing w:after="0" w:line="240" w:lineRule="auto"/>
        <w:jc w:val="both"/>
        <w:rPr>
          <w:rFonts w:ascii="Times New Roman" w:eastAsia="Times New Roman" w:hAnsi="Times New Roman" w:cs="Times New Roman"/>
          <w:sz w:val="28"/>
          <w:szCs w:val="28"/>
          <w:lang w:eastAsia="ru-RU"/>
        </w:rPr>
      </w:pPr>
    </w:p>
    <w:p w:rsidR="00503043" w:rsidRDefault="00503043" w:rsidP="00777DCF">
      <w:pPr>
        <w:spacing w:after="0" w:line="240" w:lineRule="auto"/>
        <w:jc w:val="both"/>
        <w:rPr>
          <w:rFonts w:ascii="Times New Roman" w:eastAsia="Times New Roman" w:hAnsi="Times New Roman" w:cs="Times New Roman"/>
          <w:sz w:val="28"/>
          <w:szCs w:val="28"/>
          <w:lang w:eastAsia="ru-RU"/>
        </w:rPr>
      </w:pPr>
      <w:r w:rsidRPr="00EB0A9D">
        <w:rPr>
          <w:rFonts w:ascii="Times New Roman" w:eastAsia="Times New Roman" w:hAnsi="Times New Roman" w:cs="Times New Roman"/>
          <w:sz w:val="28"/>
          <w:szCs w:val="28"/>
          <w:lang w:eastAsia="ru-RU"/>
        </w:rPr>
        <w:t>16)</w:t>
      </w:r>
      <w:r>
        <w:rPr>
          <w:rFonts w:ascii="Times New Roman" w:eastAsia="Times New Roman" w:hAnsi="Times New Roman" w:cs="Times New Roman"/>
          <w:sz w:val="28"/>
          <w:szCs w:val="28"/>
          <w:lang w:eastAsia="ru-RU"/>
        </w:rPr>
        <w:t xml:space="preserve"> Агрегатное описание  систем.</w:t>
      </w:r>
    </w:p>
    <w:p w:rsidR="00503043" w:rsidRDefault="00503043" w:rsidP="00777DCF">
      <w:pPr>
        <w:spacing w:after="0" w:line="240" w:lineRule="auto"/>
        <w:jc w:val="both"/>
        <w:rPr>
          <w:rFonts w:ascii="Times New Roman" w:eastAsia="Times New Roman" w:hAnsi="Times New Roman" w:cs="Times New Roman"/>
          <w:sz w:val="28"/>
          <w:szCs w:val="28"/>
          <w:lang w:eastAsia="ru-RU"/>
        </w:rPr>
      </w:pP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Агрегат - унифицированная схема, получаемая наложением дополнительных ограничений на множества состояний, сигналов и сообщений и на операторы перехода, а так же выходов.</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t </w:t>
      </w:r>
      <w:r w:rsidRPr="00503043">
        <w:rPr>
          <w:rFonts w:ascii="Cambria Math" w:eastAsia="Times New Roman" w:hAnsi="Cambria Math" w:cs="Times New Roman"/>
          <w:sz w:val="28"/>
          <w:szCs w:val="28"/>
          <w:lang w:eastAsia="ru-RU"/>
        </w:rPr>
        <w:t>∈</w:t>
      </w:r>
      <w:r w:rsidRPr="00503043">
        <w:rPr>
          <w:rFonts w:ascii="Times New Roman" w:eastAsia="Times New Roman" w:hAnsi="Times New Roman" w:cs="Times New Roman"/>
          <w:sz w:val="28"/>
          <w:szCs w:val="28"/>
          <w:lang w:eastAsia="ru-RU"/>
        </w:rPr>
        <w:t> T - моменты времени; x </w:t>
      </w:r>
      <w:r w:rsidRPr="00503043">
        <w:rPr>
          <w:rFonts w:ascii="Cambria Math" w:eastAsia="Times New Roman" w:hAnsi="Cambria Math" w:cs="Times New Roman"/>
          <w:sz w:val="28"/>
          <w:szCs w:val="28"/>
          <w:lang w:eastAsia="ru-RU"/>
        </w:rPr>
        <w:t>∈</w:t>
      </w:r>
      <w:r w:rsidRPr="00503043">
        <w:rPr>
          <w:rFonts w:ascii="Times New Roman" w:eastAsia="Times New Roman" w:hAnsi="Times New Roman" w:cs="Times New Roman"/>
          <w:sz w:val="28"/>
          <w:szCs w:val="28"/>
          <w:lang w:eastAsia="ru-RU"/>
        </w:rPr>
        <w:t> X - входные сигналы; u </w:t>
      </w:r>
      <w:r w:rsidRPr="00503043">
        <w:rPr>
          <w:rFonts w:ascii="Cambria Math" w:eastAsia="Times New Roman" w:hAnsi="Cambria Math" w:cs="Times New Roman"/>
          <w:sz w:val="28"/>
          <w:szCs w:val="28"/>
          <w:lang w:eastAsia="ru-RU"/>
        </w:rPr>
        <w:t>∈</w:t>
      </w:r>
      <w:r w:rsidRPr="00503043">
        <w:rPr>
          <w:rFonts w:ascii="Times New Roman" w:eastAsia="Times New Roman" w:hAnsi="Times New Roman" w:cs="Times New Roman"/>
          <w:sz w:val="28"/>
          <w:szCs w:val="28"/>
          <w:lang w:eastAsia="ru-RU"/>
        </w:rPr>
        <w:t> U - управляющие сигналы; y </w:t>
      </w:r>
      <w:r w:rsidRPr="00503043">
        <w:rPr>
          <w:rFonts w:ascii="Cambria Math" w:eastAsia="Times New Roman" w:hAnsi="Cambria Math" w:cs="Times New Roman"/>
          <w:sz w:val="28"/>
          <w:szCs w:val="28"/>
          <w:lang w:eastAsia="ru-RU"/>
        </w:rPr>
        <w:t>∈</w:t>
      </w:r>
      <w:r w:rsidRPr="00503043">
        <w:rPr>
          <w:rFonts w:ascii="Times New Roman" w:eastAsia="Times New Roman" w:hAnsi="Times New Roman" w:cs="Times New Roman"/>
          <w:sz w:val="28"/>
          <w:szCs w:val="28"/>
          <w:lang w:eastAsia="ru-RU"/>
        </w:rPr>
        <w:t> Y - выходные сигналы; z </w:t>
      </w:r>
      <w:r w:rsidRPr="00503043">
        <w:rPr>
          <w:rFonts w:ascii="Cambria Math" w:eastAsia="Times New Roman" w:hAnsi="Cambria Math" w:cs="Times New Roman"/>
          <w:sz w:val="28"/>
          <w:szCs w:val="28"/>
          <w:lang w:eastAsia="ru-RU"/>
        </w:rPr>
        <w:t>∈</w:t>
      </w:r>
      <w:r w:rsidRPr="00503043">
        <w:rPr>
          <w:rFonts w:ascii="Times New Roman" w:eastAsia="Times New Roman" w:hAnsi="Times New Roman" w:cs="Times New Roman"/>
          <w:sz w:val="28"/>
          <w:szCs w:val="28"/>
          <w:lang w:eastAsia="ru-RU"/>
        </w:rPr>
        <w:t> Z - состояния, x(t), u(t), y(t), z(t) - функции времени.</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Вводится пространство параметров агрегата b=(b</w:t>
      </w:r>
      <w:r w:rsidRPr="00503043">
        <w:rPr>
          <w:rFonts w:ascii="Times New Roman" w:eastAsia="Times New Roman" w:hAnsi="Times New Roman" w:cs="Times New Roman"/>
          <w:sz w:val="28"/>
          <w:szCs w:val="28"/>
          <w:vertAlign w:val="subscript"/>
          <w:lang w:eastAsia="ru-RU"/>
        </w:rPr>
        <w:t>1</w:t>
      </w:r>
      <w:r w:rsidRPr="00503043">
        <w:rPr>
          <w:rFonts w:ascii="Times New Roman" w:eastAsia="Times New Roman" w:hAnsi="Times New Roman" w:cs="Times New Roman"/>
          <w:sz w:val="28"/>
          <w:szCs w:val="28"/>
          <w:lang w:eastAsia="ru-RU"/>
        </w:rPr>
        <w:t>, b</w:t>
      </w:r>
      <w:r w:rsidRPr="00503043">
        <w:rPr>
          <w:rFonts w:ascii="Times New Roman" w:eastAsia="Times New Roman" w:hAnsi="Times New Roman" w:cs="Times New Roman"/>
          <w:sz w:val="28"/>
          <w:szCs w:val="28"/>
          <w:vertAlign w:val="subscript"/>
          <w:lang w:eastAsia="ru-RU"/>
        </w:rPr>
        <w:t>2</w:t>
      </w:r>
      <w:r w:rsidRPr="00503043">
        <w:rPr>
          <w:rFonts w:ascii="Times New Roman" w:eastAsia="Times New Roman" w:hAnsi="Times New Roman" w:cs="Times New Roman"/>
          <w:sz w:val="28"/>
          <w:szCs w:val="28"/>
          <w:lang w:eastAsia="ru-RU"/>
        </w:rPr>
        <w:t>, ...,</w:t>
      </w:r>
      <w:proofErr w:type="spellStart"/>
      <w:r w:rsidRPr="00503043">
        <w:rPr>
          <w:rFonts w:ascii="Times New Roman" w:eastAsia="Times New Roman" w:hAnsi="Times New Roman" w:cs="Times New Roman"/>
          <w:sz w:val="28"/>
          <w:szCs w:val="28"/>
          <w:lang w:eastAsia="ru-RU"/>
        </w:rPr>
        <w:t>b</w:t>
      </w:r>
      <w:r w:rsidRPr="00503043">
        <w:rPr>
          <w:rFonts w:ascii="Times New Roman" w:eastAsia="Times New Roman" w:hAnsi="Times New Roman" w:cs="Times New Roman"/>
          <w:sz w:val="28"/>
          <w:szCs w:val="28"/>
          <w:vertAlign w:val="subscript"/>
          <w:lang w:eastAsia="ru-RU"/>
        </w:rPr>
        <w:t>n</w:t>
      </w:r>
      <w:proofErr w:type="spellEnd"/>
      <w:r w:rsidRPr="00503043">
        <w:rPr>
          <w:rFonts w:ascii="Times New Roman" w:eastAsia="Times New Roman" w:hAnsi="Times New Roman" w:cs="Times New Roman"/>
          <w:sz w:val="28"/>
          <w:szCs w:val="28"/>
          <w:lang w:eastAsia="ru-RU"/>
        </w:rPr>
        <w:t>) </w:t>
      </w:r>
      <w:r w:rsidRPr="00503043">
        <w:rPr>
          <w:rFonts w:ascii="Cambria Math" w:eastAsia="Times New Roman" w:hAnsi="Cambria Math" w:cs="Times New Roman"/>
          <w:sz w:val="28"/>
          <w:szCs w:val="28"/>
          <w:lang w:eastAsia="ru-RU"/>
        </w:rPr>
        <w:t>∈</w:t>
      </w:r>
      <w:r w:rsidRPr="00503043">
        <w:rPr>
          <w:rFonts w:ascii="Times New Roman" w:eastAsia="Times New Roman" w:hAnsi="Times New Roman" w:cs="Times New Roman"/>
          <w:sz w:val="28"/>
          <w:szCs w:val="28"/>
          <w:lang w:eastAsia="ru-RU"/>
        </w:rPr>
        <w:t> B.</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у=G``{t, z(t),u(t),b}.</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Операторы переходов агрегата. Рассмотрим состояние агрегата z(t) и z(t+0).</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 xml:space="preserve">Оператор V реализуется в моменты времени </w:t>
      </w:r>
      <w:proofErr w:type="spellStart"/>
      <w:r w:rsidRPr="00503043">
        <w:rPr>
          <w:rFonts w:ascii="Times New Roman" w:eastAsia="Times New Roman" w:hAnsi="Times New Roman" w:cs="Times New Roman"/>
          <w:sz w:val="28"/>
          <w:szCs w:val="28"/>
          <w:lang w:eastAsia="ru-RU"/>
        </w:rPr>
        <w:t>t</w:t>
      </w:r>
      <w:r w:rsidRPr="00503043">
        <w:rPr>
          <w:rFonts w:ascii="Times New Roman" w:eastAsia="Times New Roman" w:hAnsi="Times New Roman" w:cs="Times New Roman"/>
          <w:sz w:val="28"/>
          <w:szCs w:val="28"/>
          <w:vertAlign w:val="subscript"/>
          <w:lang w:eastAsia="ru-RU"/>
        </w:rPr>
        <w:t>n</w:t>
      </w:r>
      <w:proofErr w:type="spellEnd"/>
      <w:r w:rsidRPr="00503043">
        <w:rPr>
          <w:rFonts w:ascii="Times New Roman" w:eastAsia="Times New Roman" w:hAnsi="Times New Roman" w:cs="Times New Roman"/>
          <w:sz w:val="28"/>
          <w:szCs w:val="28"/>
          <w:lang w:eastAsia="ru-RU"/>
        </w:rPr>
        <w:t xml:space="preserve"> , поступления в агрегат сигналов </w:t>
      </w:r>
      <w:proofErr w:type="spellStart"/>
      <w:r w:rsidRPr="00503043">
        <w:rPr>
          <w:rFonts w:ascii="Times New Roman" w:eastAsia="Times New Roman" w:hAnsi="Times New Roman" w:cs="Times New Roman"/>
          <w:sz w:val="28"/>
          <w:szCs w:val="28"/>
          <w:lang w:eastAsia="ru-RU"/>
        </w:rPr>
        <w:t>x</w:t>
      </w:r>
      <w:r w:rsidRPr="00503043">
        <w:rPr>
          <w:rFonts w:ascii="Times New Roman" w:eastAsia="Times New Roman" w:hAnsi="Times New Roman" w:cs="Times New Roman"/>
          <w:sz w:val="28"/>
          <w:szCs w:val="28"/>
          <w:vertAlign w:val="subscript"/>
          <w:lang w:eastAsia="ru-RU"/>
        </w:rPr>
        <w:t>n</w:t>
      </w:r>
      <w:proofErr w:type="spellEnd"/>
      <w:r w:rsidRPr="00503043">
        <w:rPr>
          <w:rFonts w:ascii="Times New Roman" w:eastAsia="Times New Roman" w:hAnsi="Times New Roman" w:cs="Times New Roman"/>
          <w:sz w:val="28"/>
          <w:szCs w:val="28"/>
          <w:lang w:eastAsia="ru-RU"/>
        </w:rPr>
        <w:t>(t). Оператор V1 описывает изменение состояний агрегата между моментами поступления сигналов.</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z(</w:t>
      </w:r>
      <w:proofErr w:type="spellStart"/>
      <w:r w:rsidRPr="00503043">
        <w:rPr>
          <w:rFonts w:ascii="Times New Roman" w:eastAsia="Times New Roman" w:hAnsi="Times New Roman" w:cs="Times New Roman"/>
          <w:sz w:val="28"/>
          <w:szCs w:val="28"/>
          <w:lang w:eastAsia="ru-RU"/>
        </w:rPr>
        <w:t>t’</w:t>
      </w:r>
      <w:r w:rsidRPr="00503043">
        <w:rPr>
          <w:rFonts w:ascii="Times New Roman" w:eastAsia="Times New Roman" w:hAnsi="Times New Roman" w:cs="Times New Roman"/>
          <w:sz w:val="28"/>
          <w:szCs w:val="28"/>
          <w:vertAlign w:val="subscript"/>
          <w:lang w:eastAsia="ru-RU"/>
        </w:rPr>
        <w:t>n</w:t>
      </w:r>
      <w:proofErr w:type="spellEnd"/>
      <w:r w:rsidRPr="00503043">
        <w:rPr>
          <w:rFonts w:ascii="Times New Roman" w:eastAsia="Times New Roman" w:hAnsi="Times New Roman" w:cs="Times New Roman"/>
          <w:sz w:val="28"/>
          <w:szCs w:val="28"/>
          <w:lang w:eastAsia="ru-RU"/>
        </w:rPr>
        <w:t> + 0) = V</w:t>
      </w:r>
      <w:proofErr w:type="gramStart"/>
      <w:r w:rsidRPr="00503043">
        <w:rPr>
          <w:rFonts w:ascii="Times New Roman" w:eastAsia="Times New Roman" w:hAnsi="Times New Roman" w:cs="Times New Roman"/>
          <w:sz w:val="28"/>
          <w:szCs w:val="28"/>
          <w:lang w:eastAsia="ru-RU"/>
        </w:rPr>
        <w:t xml:space="preserve">{ </w:t>
      </w:r>
      <w:proofErr w:type="spellStart"/>
      <w:proofErr w:type="gramEnd"/>
      <w:r w:rsidRPr="00503043">
        <w:rPr>
          <w:rFonts w:ascii="Times New Roman" w:eastAsia="Times New Roman" w:hAnsi="Times New Roman" w:cs="Times New Roman"/>
          <w:sz w:val="28"/>
          <w:szCs w:val="28"/>
          <w:lang w:eastAsia="ru-RU"/>
        </w:rPr>
        <w:t>t’</w:t>
      </w:r>
      <w:r w:rsidRPr="00503043">
        <w:rPr>
          <w:rFonts w:ascii="Times New Roman" w:eastAsia="Times New Roman" w:hAnsi="Times New Roman" w:cs="Times New Roman"/>
          <w:sz w:val="28"/>
          <w:szCs w:val="28"/>
          <w:vertAlign w:val="subscript"/>
          <w:lang w:eastAsia="ru-RU"/>
        </w:rPr>
        <w:t>n</w:t>
      </w:r>
      <w:proofErr w:type="spellEnd"/>
      <w:r w:rsidRPr="00503043">
        <w:rPr>
          <w:rFonts w:ascii="Times New Roman" w:eastAsia="Times New Roman" w:hAnsi="Times New Roman" w:cs="Times New Roman"/>
          <w:sz w:val="28"/>
          <w:szCs w:val="28"/>
          <w:lang w:eastAsia="ru-RU"/>
        </w:rPr>
        <w:t>, z(</w:t>
      </w:r>
      <w:proofErr w:type="spellStart"/>
      <w:r w:rsidRPr="00503043">
        <w:rPr>
          <w:rFonts w:ascii="Times New Roman" w:eastAsia="Times New Roman" w:hAnsi="Times New Roman" w:cs="Times New Roman"/>
          <w:sz w:val="28"/>
          <w:szCs w:val="28"/>
          <w:lang w:eastAsia="ru-RU"/>
        </w:rPr>
        <w:t>t’</w:t>
      </w:r>
      <w:r w:rsidRPr="00503043">
        <w:rPr>
          <w:rFonts w:ascii="Times New Roman" w:eastAsia="Times New Roman" w:hAnsi="Times New Roman" w:cs="Times New Roman"/>
          <w:sz w:val="28"/>
          <w:szCs w:val="28"/>
          <w:vertAlign w:val="subscript"/>
          <w:lang w:eastAsia="ru-RU"/>
        </w:rPr>
        <w:t>n</w:t>
      </w:r>
      <w:proofErr w:type="spellEnd"/>
      <w:r w:rsidRPr="00503043">
        <w:rPr>
          <w:rFonts w:ascii="Times New Roman" w:eastAsia="Times New Roman" w:hAnsi="Times New Roman" w:cs="Times New Roman"/>
          <w:sz w:val="28"/>
          <w:szCs w:val="28"/>
          <w:lang w:eastAsia="ru-RU"/>
        </w:rPr>
        <w:t>), x(</w:t>
      </w:r>
      <w:proofErr w:type="spellStart"/>
      <w:r w:rsidRPr="00503043">
        <w:rPr>
          <w:rFonts w:ascii="Times New Roman" w:eastAsia="Times New Roman" w:hAnsi="Times New Roman" w:cs="Times New Roman"/>
          <w:sz w:val="28"/>
          <w:szCs w:val="28"/>
          <w:lang w:eastAsia="ru-RU"/>
        </w:rPr>
        <w:t>t’</w:t>
      </w:r>
      <w:r w:rsidRPr="00503043">
        <w:rPr>
          <w:rFonts w:ascii="Times New Roman" w:eastAsia="Times New Roman" w:hAnsi="Times New Roman" w:cs="Times New Roman"/>
          <w:sz w:val="28"/>
          <w:szCs w:val="28"/>
          <w:vertAlign w:val="subscript"/>
          <w:lang w:eastAsia="ru-RU"/>
        </w:rPr>
        <w:t>n</w:t>
      </w:r>
      <w:proofErr w:type="spellEnd"/>
      <w:r w:rsidRPr="00503043">
        <w:rPr>
          <w:rFonts w:ascii="Times New Roman" w:eastAsia="Times New Roman" w:hAnsi="Times New Roman" w:cs="Times New Roman"/>
          <w:sz w:val="28"/>
          <w:szCs w:val="28"/>
          <w:lang w:eastAsia="ru-RU"/>
        </w:rPr>
        <w:t>), b}.</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proofErr w:type="gramStart"/>
      <w:r w:rsidRPr="00503043">
        <w:rPr>
          <w:rFonts w:ascii="Times New Roman" w:eastAsia="Times New Roman" w:hAnsi="Times New Roman" w:cs="Times New Roman"/>
          <w:sz w:val="28"/>
          <w:szCs w:val="28"/>
          <w:lang w:eastAsia="ru-RU"/>
        </w:rPr>
        <w:lastRenderedPageBreak/>
        <w:t>z(t) = V</w:t>
      </w:r>
      <w:r w:rsidRPr="00503043">
        <w:rPr>
          <w:rFonts w:ascii="Times New Roman" w:eastAsia="Times New Roman" w:hAnsi="Times New Roman" w:cs="Times New Roman"/>
          <w:sz w:val="28"/>
          <w:szCs w:val="28"/>
          <w:vertAlign w:val="subscript"/>
          <w:lang w:eastAsia="ru-RU"/>
        </w:rPr>
        <w:t>1</w:t>
      </w:r>
      <w:r w:rsidRPr="00503043">
        <w:rPr>
          <w:rFonts w:ascii="Times New Roman" w:eastAsia="Times New Roman" w:hAnsi="Times New Roman" w:cs="Times New Roman"/>
          <w:sz w:val="28"/>
          <w:szCs w:val="28"/>
          <w:lang w:eastAsia="ru-RU"/>
        </w:rPr>
        <w:t xml:space="preserve">(t, </w:t>
      </w:r>
      <w:proofErr w:type="spellStart"/>
      <w:r w:rsidRPr="00503043">
        <w:rPr>
          <w:rFonts w:ascii="Times New Roman" w:eastAsia="Times New Roman" w:hAnsi="Times New Roman" w:cs="Times New Roman"/>
          <w:sz w:val="28"/>
          <w:szCs w:val="28"/>
          <w:lang w:eastAsia="ru-RU"/>
        </w:rPr>
        <w:t>t</w:t>
      </w:r>
      <w:r w:rsidRPr="00503043">
        <w:rPr>
          <w:rFonts w:ascii="Times New Roman" w:eastAsia="Times New Roman" w:hAnsi="Times New Roman" w:cs="Times New Roman"/>
          <w:sz w:val="28"/>
          <w:szCs w:val="28"/>
          <w:vertAlign w:val="subscript"/>
          <w:lang w:eastAsia="ru-RU"/>
        </w:rPr>
        <w:t>n</w:t>
      </w:r>
      <w:proofErr w:type="spellEnd"/>
      <w:r w:rsidRPr="00503043">
        <w:rPr>
          <w:rFonts w:ascii="Times New Roman" w:eastAsia="Times New Roman" w:hAnsi="Times New Roman" w:cs="Times New Roman"/>
          <w:sz w:val="28"/>
          <w:szCs w:val="28"/>
          <w:lang w:eastAsia="ru-RU"/>
        </w:rPr>
        <w:t>, z(t+0),b}.</w:t>
      </w:r>
      <w:proofErr w:type="gramEnd"/>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соответствующей времени оставшемуся до прекращения функционирования агрегата.</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 xml:space="preserve">Все процессы функционирования реальных сложных систем по существу носят случайный характер, </w:t>
      </w:r>
      <w:proofErr w:type="gramStart"/>
      <w:r w:rsidRPr="00503043">
        <w:rPr>
          <w:rFonts w:ascii="Times New Roman" w:eastAsia="Times New Roman" w:hAnsi="Times New Roman" w:cs="Times New Roman"/>
          <w:sz w:val="28"/>
          <w:szCs w:val="28"/>
          <w:lang w:eastAsia="ru-RU"/>
        </w:rPr>
        <w:t>по этому</w:t>
      </w:r>
      <w:proofErr w:type="gramEnd"/>
      <w:r w:rsidRPr="00503043">
        <w:rPr>
          <w:rFonts w:ascii="Times New Roman" w:eastAsia="Times New Roman" w:hAnsi="Times New Roman" w:cs="Times New Roman"/>
          <w:sz w:val="28"/>
          <w:szCs w:val="28"/>
          <w:lang w:eastAsia="ru-RU"/>
        </w:rPr>
        <w:t xml:space="preserve">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 xml:space="preserve">Автономный агрегат - </w:t>
      </w:r>
      <w:proofErr w:type="gramStart"/>
      <w:r w:rsidRPr="00503043">
        <w:rPr>
          <w:rFonts w:ascii="Times New Roman" w:eastAsia="Times New Roman" w:hAnsi="Times New Roman" w:cs="Times New Roman"/>
          <w:sz w:val="28"/>
          <w:szCs w:val="28"/>
          <w:lang w:eastAsia="ru-RU"/>
        </w:rPr>
        <w:t>агрегат</w:t>
      </w:r>
      <w:proofErr w:type="gramEnd"/>
      <w:r w:rsidRPr="00503043">
        <w:rPr>
          <w:rFonts w:ascii="Times New Roman" w:eastAsia="Times New Roman" w:hAnsi="Times New Roman" w:cs="Times New Roman"/>
          <w:sz w:val="28"/>
          <w:szCs w:val="28"/>
          <w:lang w:eastAsia="ru-RU"/>
        </w:rPr>
        <w:t xml:space="preserve"> который не может воспринимать входных и управляющих сигналов.</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Неавтономный агрегат - общий случай.</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Частные случаи агрегата:</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 кусочно-</w:t>
      </w:r>
      <w:proofErr w:type="spellStart"/>
      <w:r w:rsidRPr="00503043">
        <w:rPr>
          <w:rFonts w:ascii="Times New Roman" w:eastAsia="Times New Roman" w:hAnsi="Times New Roman" w:cs="Times New Roman"/>
          <w:sz w:val="28"/>
          <w:szCs w:val="28"/>
          <w:lang w:eastAsia="ru-RU"/>
        </w:rPr>
        <w:t>марковский</w:t>
      </w:r>
      <w:proofErr w:type="spellEnd"/>
      <w:r w:rsidRPr="00503043">
        <w:rPr>
          <w:rFonts w:ascii="Times New Roman" w:eastAsia="Times New Roman" w:hAnsi="Times New Roman" w:cs="Times New Roman"/>
          <w:sz w:val="28"/>
          <w:szCs w:val="28"/>
          <w:lang w:eastAsia="ru-RU"/>
        </w:rPr>
        <w:t xml:space="preserve"> агрегат - агрегат процессы, в котором являются обрывающими </w:t>
      </w:r>
      <w:proofErr w:type="spellStart"/>
      <w:r w:rsidRPr="00503043">
        <w:rPr>
          <w:rFonts w:ascii="Times New Roman" w:eastAsia="Times New Roman" w:hAnsi="Times New Roman" w:cs="Times New Roman"/>
          <w:sz w:val="28"/>
          <w:szCs w:val="28"/>
          <w:lang w:eastAsia="ru-RU"/>
        </w:rPr>
        <w:t>марковскими</w:t>
      </w:r>
      <w:proofErr w:type="spellEnd"/>
      <w:r w:rsidRPr="00503043">
        <w:rPr>
          <w:rFonts w:ascii="Times New Roman" w:eastAsia="Times New Roman" w:hAnsi="Times New Roman" w:cs="Times New Roman"/>
          <w:sz w:val="28"/>
          <w:szCs w:val="28"/>
          <w:lang w:eastAsia="ru-RU"/>
        </w:rPr>
        <w:t xml:space="preserve"> процессами. Любой агрегат можно свести к </w:t>
      </w:r>
      <w:proofErr w:type="spellStart"/>
      <w:r w:rsidRPr="00503043">
        <w:rPr>
          <w:rFonts w:ascii="Times New Roman" w:eastAsia="Times New Roman" w:hAnsi="Times New Roman" w:cs="Times New Roman"/>
          <w:sz w:val="28"/>
          <w:szCs w:val="28"/>
          <w:lang w:eastAsia="ru-RU"/>
        </w:rPr>
        <w:t>марковскому</w:t>
      </w:r>
      <w:proofErr w:type="spellEnd"/>
      <w:r w:rsidRPr="00503043">
        <w:rPr>
          <w:rFonts w:ascii="Times New Roman" w:eastAsia="Times New Roman" w:hAnsi="Times New Roman" w:cs="Times New Roman"/>
          <w:sz w:val="28"/>
          <w:szCs w:val="28"/>
          <w:lang w:eastAsia="ru-RU"/>
        </w:rPr>
        <w:t>;</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 кусочно-непрерывный агрегат - в промежутках между подачей сигналов функционирует как автономный агрегат;</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 xml:space="preserve">- кусочно-линейный агрегат. </w:t>
      </w:r>
      <w:proofErr w:type="spellStart"/>
      <w:r w:rsidRPr="00503043">
        <w:rPr>
          <w:rFonts w:ascii="Times New Roman" w:eastAsia="Times New Roman" w:hAnsi="Times New Roman" w:cs="Times New Roman"/>
          <w:sz w:val="28"/>
          <w:szCs w:val="28"/>
          <w:lang w:eastAsia="ru-RU"/>
        </w:rPr>
        <w:t>dz</w:t>
      </w:r>
      <w:r w:rsidRPr="00503043">
        <w:rPr>
          <w:rFonts w:ascii="Times New Roman" w:eastAsia="Times New Roman" w:hAnsi="Times New Roman" w:cs="Times New Roman"/>
          <w:sz w:val="28"/>
          <w:szCs w:val="28"/>
          <w:vertAlign w:val="subscript"/>
          <w:lang w:eastAsia="ru-RU"/>
        </w:rPr>
        <w:t>v</w:t>
      </w:r>
      <w:proofErr w:type="spellEnd"/>
      <w:r w:rsidRPr="00503043">
        <w:rPr>
          <w:rFonts w:ascii="Times New Roman" w:eastAsia="Times New Roman" w:hAnsi="Times New Roman" w:cs="Times New Roman"/>
          <w:sz w:val="28"/>
          <w:szCs w:val="28"/>
          <w:lang w:eastAsia="ru-RU"/>
        </w:rPr>
        <w:t>(t)/</w:t>
      </w:r>
      <w:proofErr w:type="spellStart"/>
      <w:r w:rsidRPr="00503043">
        <w:rPr>
          <w:rFonts w:ascii="Times New Roman" w:eastAsia="Times New Roman" w:hAnsi="Times New Roman" w:cs="Times New Roman"/>
          <w:sz w:val="28"/>
          <w:szCs w:val="28"/>
          <w:lang w:eastAsia="ru-RU"/>
        </w:rPr>
        <w:t>dt</w:t>
      </w:r>
      <w:proofErr w:type="spellEnd"/>
      <w:r w:rsidRPr="00503043">
        <w:rPr>
          <w:rFonts w:ascii="Times New Roman" w:eastAsia="Times New Roman" w:hAnsi="Times New Roman" w:cs="Times New Roman"/>
          <w:sz w:val="28"/>
          <w:szCs w:val="28"/>
          <w:lang w:eastAsia="ru-RU"/>
        </w:rPr>
        <w:t xml:space="preserve"> = F</w:t>
      </w:r>
      <w:r w:rsidRPr="00503043">
        <w:rPr>
          <w:rFonts w:ascii="Times New Roman" w:eastAsia="Times New Roman" w:hAnsi="Times New Roman" w:cs="Times New Roman"/>
          <w:sz w:val="28"/>
          <w:szCs w:val="28"/>
          <w:vertAlign w:val="superscript"/>
          <w:lang w:eastAsia="ru-RU"/>
        </w:rPr>
        <w:t>(v)</w:t>
      </w:r>
      <w:r w:rsidRPr="00503043">
        <w:rPr>
          <w:rFonts w:ascii="Times New Roman" w:eastAsia="Times New Roman" w:hAnsi="Times New Roman" w:cs="Times New Roman"/>
          <w:sz w:val="28"/>
          <w:szCs w:val="28"/>
          <w:lang w:eastAsia="ru-RU"/>
        </w:rPr>
        <w:t>(</w:t>
      </w:r>
      <w:proofErr w:type="spellStart"/>
      <w:r w:rsidRPr="00503043">
        <w:rPr>
          <w:rFonts w:ascii="Times New Roman" w:eastAsia="Times New Roman" w:hAnsi="Times New Roman" w:cs="Times New Roman"/>
          <w:sz w:val="28"/>
          <w:szCs w:val="28"/>
          <w:lang w:eastAsia="ru-RU"/>
        </w:rPr>
        <w:t>z</w:t>
      </w:r>
      <w:r w:rsidRPr="00503043">
        <w:rPr>
          <w:rFonts w:ascii="Times New Roman" w:eastAsia="Times New Roman" w:hAnsi="Times New Roman" w:cs="Times New Roman"/>
          <w:sz w:val="28"/>
          <w:szCs w:val="28"/>
          <w:vertAlign w:val="subscript"/>
          <w:lang w:eastAsia="ru-RU"/>
        </w:rPr>
        <w:t>v</w:t>
      </w:r>
      <w:proofErr w:type="spellEnd"/>
      <w:r w:rsidRPr="00503043">
        <w:rPr>
          <w:rFonts w:ascii="Times New Roman" w:eastAsia="Times New Roman" w:hAnsi="Times New Roman" w:cs="Times New Roman"/>
          <w:sz w:val="28"/>
          <w:szCs w:val="28"/>
          <w:lang w:eastAsia="ru-RU"/>
        </w:rPr>
        <w:t>).</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Представление реальных систем в виде агрегатов неоднозначно, вследствие неоднозначности выбора фазовых переменных.</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Иерархические системы. Иерархический принцип построения модели как одно из определений структурной сложности. Иерархический и составной характер построения системы.</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 xml:space="preserve">Вертикальная </w:t>
      </w:r>
      <w:proofErr w:type="spellStart"/>
      <w:r w:rsidRPr="00503043">
        <w:rPr>
          <w:rFonts w:ascii="Times New Roman" w:eastAsia="Times New Roman" w:hAnsi="Times New Roman" w:cs="Times New Roman"/>
          <w:sz w:val="28"/>
          <w:szCs w:val="28"/>
          <w:lang w:eastAsia="ru-RU"/>
        </w:rPr>
        <w:t>соподчиняемость</w:t>
      </w:r>
      <w:proofErr w:type="spellEnd"/>
      <w:r w:rsidRPr="00503043">
        <w:rPr>
          <w:rFonts w:ascii="Times New Roman" w:eastAsia="Times New Roman" w:hAnsi="Times New Roman" w:cs="Times New Roman"/>
          <w:sz w:val="28"/>
          <w:szCs w:val="28"/>
          <w:lang w:eastAsia="ru-RU"/>
        </w:rPr>
        <w:t xml:space="preserve">. Право вмешательства. Обязательность действий вышестоящих подсистем. Страты - уровни описания или абстрагирования. Система представляется комплексом моделей - </w:t>
      </w:r>
      <w:proofErr w:type="gramStart"/>
      <w:r w:rsidRPr="00503043">
        <w:rPr>
          <w:rFonts w:ascii="Times New Roman" w:eastAsia="Times New Roman" w:hAnsi="Times New Roman" w:cs="Times New Roman"/>
          <w:sz w:val="28"/>
          <w:szCs w:val="28"/>
          <w:lang w:eastAsia="ru-RU"/>
        </w:rPr>
        <w:t>технологические</w:t>
      </w:r>
      <w:proofErr w:type="gramEnd"/>
      <w:r w:rsidRPr="00503043">
        <w:rPr>
          <w:rFonts w:ascii="Times New Roman" w:eastAsia="Times New Roman" w:hAnsi="Times New Roman" w:cs="Times New Roman"/>
          <w:sz w:val="28"/>
          <w:szCs w:val="28"/>
          <w:lang w:eastAsia="ru-RU"/>
        </w:rPr>
        <w:t>, информационные и т.п. со своими наборами переменных.</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Слои - уровни сложности принимаемого решения:</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1) срочное решение;</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2) неопределенность или неоднозначность выбора.</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Разбитие сложной проблемы на более простые: слой выбора способа действия, слой адаптации, слой самоорганизации.</w:t>
      </w:r>
    </w:p>
    <w:p w:rsidR="00503043" w:rsidRP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proofErr w:type="spellStart"/>
      <w:r w:rsidRPr="00503043">
        <w:rPr>
          <w:rFonts w:ascii="Times New Roman" w:eastAsia="Times New Roman" w:hAnsi="Times New Roman" w:cs="Times New Roman"/>
          <w:sz w:val="28"/>
          <w:szCs w:val="28"/>
          <w:lang w:eastAsia="ru-RU"/>
        </w:rPr>
        <w:t>Многоэшелонные</w:t>
      </w:r>
      <w:proofErr w:type="spellEnd"/>
      <w:r w:rsidRPr="00503043">
        <w:rPr>
          <w:rFonts w:ascii="Times New Roman" w:eastAsia="Times New Roman" w:hAnsi="Times New Roman" w:cs="Times New Roman"/>
          <w:sz w:val="28"/>
          <w:szCs w:val="28"/>
          <w:lang w:eastAsia="ru-RU"/>
        </w:rPr>
        <w:t xml:space="preserve"> системы. Состоят из четко выраженных подсистем, некоторые из них являются принимающими решения, иерархия подсистем и принятия решений.</w:t>
      </w:r>
    </w:p>
    <w:p w:rsid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t>Декомпозиция на подсистемы - функционально-целевой принцип, декомпозиция по принципу сильных связей.</w:t>
      </w:r>
    </w:p>
    <w:p w:rsidR="00503043" w:rsidRDefault="00503043" w:rsidP="00503043">
      <w:pPr>
        <w:spacing w:after="0" w:line="240" w:lineRule="auto"/>
        <w:ind w:firstLine="567"/>
        <w:jc w:val="both"/>
        <w:rPr>
          <w:rFonts w:ascii="Times New Roman" w:eastAsia="Times New Roman" w:hAnsi="Times New Roman" w:cs="Times New Roman"/>
          <w:sz w:val="28"/>
          <w:szCs w:val="28"/>
          <w:lang w:eastAsia="ru-RU"/>
        </w:rPr>
      </w:pPr>
    </w:p>
    <w:p w:rsidR="00503043" w:rsidRDefault="00503043" w:rsidP="00503043">
      <w:pPr>
        <w:spacing w:after="0" w:line="240" w:lineRule="auto"/>
        <w:ind w:firstLine="567"/>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17)</w:t>
      </w:r>
      <w:r w:rsidRPr="00503043">
        <w:rPr>
          <w:rFonts w:ascii="Times New Roman" w:eastAsia="Times New Roman" w:hAnsi="Times New Roman" w:cs="Times New Roman"/>
          <w:sz w:val="28"/>
          <w:szCs w:val="28"/>
          <w:lang w:val="kk-KZ" w:eastAsia="ru-RU"/>
        </w:rPr>
        <w:tab/>
        <w:t>Дать определение дополнительног</w:t>
      </w:r>
      <w:r w:rsidR="00C2765A">
        <w:rPr>
          <w:rFonts w:ascii="Times New Roman" w:eastAsia="Times New Roman" w:hAnsi="Times New Roman" w:cs="Times New Roman"/>
          <w:sz w:val="28"/>
          <w:szCs w:val="28"/>
          <w:lang w:val="kk-KZ" w:eastAsia="ru-RU"/>
        </w:rPr>
        <w:t>о множества к множеству Χ по от</w:t>
      </w:r>
      <w:r w:rsidRPr="00503043">
        <w:rPr>
          <w:rFonts w:ascii="Times New Roman" w:eastAsia="Times New Roman" w:hAnsi="Times New Roman" w:cs="Times New Roman"/>
          <w:sz w:val="28"/>
          <w:szCs w:val="28"/>
          <w:lang w:val="kk-KZ" w:eastAsia="ru-RU"/>
        </w:rPr>
        <w:t>ношению к множеству А.</w:t>
      </w:r>
    </w:p>
    <w:p w:rsidR="00EB0A9D" w:rsidRDefault="00EB0A9D" w:rsidP="00503043">
      <w:pPr>
        <w:spacing w:after="0" w:line="240" w:lineRule="auto"/>
        <w:ind w:firstLine="567"/>
        <w:jc w:val="both"/>
        <w:rPr>
          <w:rFonts w:ascii="Times New Roman" w:eastAsia="Times New Roman" w:hAnsi="Times New Roman" w:cs="Times New Roman"/>
          <w:sz w:val="28"/>
          <w:szCs w:val="28"/>
          <w:lang w:val="kk-KZ" w:eastAsia="ru-RU"/>
        </w:rPr>
      </w:pPr>
    </w:p>
    <w:p w:rsidR="00EB0A9D" w:rsidRPr="00503043" w:rsidRDefault="00EB0A9D" w:rsidP="00503043">
      <w:pPr>
        <w:spacing w:after="0" w:line="240" w:lineRule="auto"/>
        <w:ind w:firstLine="567"/>
        <w:jc w:val="both"/>
        <w:rPr>
          <w:rFonts w:ascii="Times New Roman" w:eastAsia="Times New Roman" w:hAnsi="Times New Roman" w:cs="Times New Roman"/>
          <w:sz w:val="28"/>
          <w:szCs w:val="28"/>
          <w:lang w:val="kk-KZ" w:eastAsia="ru-RU"/>
        </w:rPr>
      </w:pPr>
    </w:p>
    <w:p w:rsidR="00503043" w:rsidRPr="00503043" w:rsidRDefault="00503043" w:rsidP="00503043">
      <w:pPr>
        <w:spacing w:after="0" w:line="240" w:lineRule="auto"/>
        <w:ind w:firstLine="567"/>
        <w:jc w:val="both"/>
        <w:rPr>
          <w:rFonts w:ascii="Times New Roman" w:eastAsia="Times New Roman" w:hAnsi="Times New Roman" w:cs="Times New Roman"/>
          <w:color w:val="000000"/>
          <w:sz w:val="28"/>
          <w:szCs w:val="28"/>
          <w:lang w:eastAsia="ru-RU"/>
        </w:rPr>
      </w:pPr>
      <w:r w:rsidRPr="00503043">
        <w:rPr>
          <w:rFonts w:ascii="Times New Roman" w:eastAsia="Times New Roman" w:hAnsi="Times New Roman" w:cs="Times New Roman"/>
          <w:color w:val="000080"/>
          <w:sz w:val="28"/>
          <w:szCs w:val="28"/>
          <w:lang w:eastAsia="ru-RU"/>
        </w:rPr>
        <w:t> </w:t>
      </w:r>
    </w:p>
    <w:p w:rsidR="00503043" w:rsidRPr="00503043" w:rsidRDefault="00503043" w:rsidP="00503043">
      <w:pPr>
        <w:spacing w:after="0" w:line="240" w:lineRule="auto"/>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eastAsia="ru-RU"/>
        </w:rPr>
        <w:lastRenderedPageBreak/>
        <w:t>Дополнительным к множеству</w:t>
      </w:r>
      <w:r w:rsidRPr="00503043">
        <w:rPr>
          <w:rFonts w:ascii="Times New Roman" w:eastAsia="Times New Roman" w:hAnsi="Times New Roman" w:cs="Times New Roman"/>
          <w:sz w:val="28"/>
          <w:szCs w:val="28"/>
          <w:lang w:val="el-GR" w:eastAsia="ru-RU"/>
        </w:rPr>
        <w:t> Χ</w:t>
      </w:r>
      <w:r w:rsidRPr="00503043">
        <w:rPr>
          <w:rFonts w:ascii="Times New Roman" w:eastAsia="Times New Roman" w:hAnsi="Times New Roman" w:cs="Times New Roman"/>
          <w:sz w:val="28"/>
          <w:szCs w:val="28"/>
          <w:lang w:eastAsia="ru-RU"/>
        </w:rPr>
        <w:t> по отношению к универсальному множеству А, если</w:t>
      </w:r>
      <w:r w:rsidR="00EB0A9D">
        <w:rPr>
          <w:rFonts w:ascii="Times New Roman" w:eastAsia="Times New Roman" w:hAnsi="Times New Roman" w:cs="Times New Roman"/>
          <w:sz w:val="28"/>
          <w:szCs w:val="28"/>
          <w:lang w:eastAsia="ru-RU"/>
        </w:rPr>
        <w:t xml:space="preserve"> Х является подмножеством А</w:t>
      </w:r>
      <w:r w:rsidRPr="00503043">
        <w:rPr>
          <w:rFonts w:ascii="Times New Roman" w:eastAsia="Times New Roman" w:hAnsi="Times New Roman" w:cs="Times New Roman"/>
          <w:sz w:val="28"/>
          <w:szCs w:val="28"/>
          <w:lang w:eastAsia="ru-RU"/>
        </w:rPr>
        <w:t xml:space="preserve"> Х</w:t>
      </w:r>
      <w:r w:rsidRPr="00503043">
        <w:rPr>
          <w:rFonts w:ascii="Times New Roman" w:eastAsia="Times New Roman" w:hAnsi="Times New Roman" w:cs="Times New Roman"/>
          <w:noProof/>
          <w:sz w:val="28"/>
          <w:szCs w:val="28"/>
          <w:vertAlign w:val="subscript"/>
          <w:lang w:eastAsia="ru-RU"/>
        </w:rPr>
        <w:drawing>
          <wp:inline distT="0" distB="0" distL="0" distR="0" wp14:anchorId="2D2F9F75" wp14:editId="17051A68">
            <wp:extent cx="152400" cy="123825"/>
            <wp:effectExtent l="0" t="0" r="0" b="9525"/>
            <wp:docPr id="3" name="Рисунок 3" descr="http://lib.kstu.kz:8300/tb/books/Informatcionnoe_obespechenie_sotcial@mno-@ekonomicheskih_protcessov/labas/laba8.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ib.kstu.kz:8300/tb/books/Informatcionnoe_obespechenie_sotcial@mno-@ekonomicheskih_protcessov/labas/laba8.files/image00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503043">
        <w:rPr>
          <w:rFonts w:ascii="Times New Roman" w:eastAsia="Times New Roman" w:hAnsi="Times New Roman" w:cs="Times New Roman"/>
          <w:sz w:val="28"/>
          <w:szCs w:val="28"/>
          <w:lang w:eastAsia="ru-RU"/>
        </w:rPr>
        <w:t>А, называется множество, состоящее из элементов множества А, не принадлежащих множеству X</w:t>
      </w:r>
      <w:r w:rsidR="00EB0A9D">
        <w:rPr>
          <w:rFonts w:ascii="Times New Roman" w:eastAsia="Times New Roman" w:hAnsi="Times New Roman" w:cs="Times New Roman"/>
          <w:sz w:val="28"/>
          <w:szCs w:val="28"/>
          <w:lang w:eastAsia="ru-RU"/>
        </w:rPr>
        <w:t>, то есть разность множеств А-Х</w:t>
      </w:r>
      <w:proofErr w:type="gramStart"/>
      <w:r w:rsidR="00EB0A9D">
        <w:rPr>
          <w:rFonts w:ascii="Times New Roman" w:eastAsia="Times New Roman" w:hAnsi="Times New Roman" w:cs="Times New Roman"/>
          <w:sz w:val="28"/>
          <w:szCs w:val="28"/>
          <w:lang w:eastAsia="ru-RU"/>
        </w:rPr>
        <w:t xml:space="preserve"> </w:t>
      </w:r>
      <w:r w:rsidRPr="00503043">
        <w:rPr>
          <w:rFonts w:ascii="Times New Roman" w:eastAsia="Times New Roman" w:hAnsi="Times New Roman" w:cs="Times New Roman"/>
          <w:sz w:val="28"/>
          <w:szCs w:val="28"/>
          <w:lang w:eastAsia="ru-RU"/>
        </w:rPr>
        <w:t>.</w:t>
      </w:r>
      <w:proofErr w:type="gramEnd"/>
      <w:r w:rsidRPr="00503043">
        <w:rPr>
          <w:rFonts w:ascii="Times New Roman" w:eastAsia="Times New Roman" w:hAnsi="Times New Roman" w:cs="Times New Roman"/>
          <w:sz w:val="28"/>
          <w:szCs w:val="28"/>
          <w:lang w:eastAsia="ru-RU"/>
        </w:rPr>
        <w:t xml:space="preserve"> Символически обозначается</w:t>
      </w:r>
    </w:p>
    <w:p w:rsidR="00503043" w:rsidRDefault="00503043" w:rsidP="00503043">
      <w:pPr>
        <w:spacing w:after="0" w:line="240" w:lineRule="auto"/>
        <w:jc w:val="both"/>
        <w:rPr>
          <w:rFonts w:ascii="Times New Roman" w:eastAsia="Times New Roman" w:hAnsi="Times New Roman" w:cs="Times New Roman"/>
          <w:sz w:val="28"/>
          <w:szCs w:val="28"/>
          <w:lang w:eastAsia="ru-RU"/>
        </w:rPr>
      </w:pPr>
      <w:r w:rsidRPr="00503043">
        <w:rPr>
          <w:rFonts w:ascii="Times New Roman" w:eastAsia="Times New Roman" w:hAnsi="Times New Roman" w:cs="Times New Roman"/>
          <w:sz w:val="28"/>
          <w:szCs w:val="28"/>
          <w:lang w:val="en-US" w:eastAsia="ru-RU"/>
        </w:rPr>
        <w:t>Ca</w:t>
      </w:r>
      <w:r w:rsidRPr="00503043">
        <w:rPr>
          <w:rFonts w:ascii="Times New Roman" w:eastAsia="Times New Roman" w:hAnsi="Times New Roman" w:cs="Times New Roman"/>
          <w:sz w:val="28"/>
          <w:szCs w:val="28"/>
          <w:lang w:eastAsia="ru-RU"/>
        </w:rPr>
        <w:t>(</w:t>
      </w:r>
      <w:r w:rsidRPr="00503043">
        <w:rPr>
          <w:rFonts w:ascii="Times New Roman" w:eastAsia="Times New Roman" w:hAnsi="Times New Roman" w:cs="Times New Roman"/>
          <w:sz w:val="28"/>
          <w:szCs w:val="28"/>
          <w:lang w:val="en-US" w:eastAsia="ru-RU"/>
        </w:rPr>
        <w:t>x</w:t>
      </w:r>
      <w:r w:rsidRPr="00503043">
        <w:rPr>
          <w:rFonts w:ascii="Times New Roman" w:eastAsia="Times New Roman" w:hAnsi="Times New Roman" w:cs="Times New Roman"/>
          <w:sz w:val="28"/>
          <w:szCs w:val="28"/>
          <w:lang w:eastAsia="ru-RU"/>
        </w:rPr>
        <w:t>)</w:t>
      </w:r>
    </w:p>
    <w:p w:rsidR="00EB0A9D" w:rsidRDefault="00EB0A9D" w:rsidP="00503043">
      <w:pPr>
        <w:spacing w:after="0" w:line="240" w:lineRule="auto"/>
        <w:jc w:val="both"/>
        <w:rPr>
          <w:rFonts w:ascii="Times New Roman" w:eastAsia="Times New Roman" w:hAnsi="Times New Roman" w:cs="Times New Roman"/>
          <w:sz w:val="28"/>
          <w:szCs w:val="28"/>
          <w:lang w:eastAsia="ru-RU"/>
        </w:rPr>
      </w:pPr>
    </w:p>
    <w:p w:rsidR="00EB0A9D" w:rsidRDefault="00EB0A9D" w:rsidP="00503043">
      <w:pPr>
        <w:spacing w:after="0" w:line="240" w:lineRule="auto"/>
        <w:jc w:val="both"/>
        <w:rPr>
          <w:rFonts w:ascii="Times New Roman" w:eastAsia="Times New Roman" w:hAnsi="Times New Roman" w:cs="Times New Roman"/>
          <w:sz w:val="28"/>
          <w:szCs w:val="28"/>
          <w:lang w:eastAsia="ru-RU"/>
        </w:rPr>
      </w:pPr>
    </w:p>
    <w:p w:rsidR="00C2765A" w:rsidRDefault="00C2765A" w:rsidP="00503043">
      <w:pPr>
        <w:spacing w:after="0" w:line="240" w:lineRule="auto"/>
        <w:jc w:val="both"/>
        <w:rPr>
          <w:rFonts w:ascii="Times New Roman" w:eastAsia="Times New Roman" w:hAnsi="Times New Roman" w:cs="Times New Roman"/>
          <w:sz w:val="28"/>
          <w:szCs w:val="28"/>
          <w:lang w:eastAsia="ru-RU"/>
        </w:rPr>
      </w:pPr>
    </w:p>
    <w:p w:rsidR="00C2765A" w:rsidRPr="00503043" w:rsidRDefault="00C2765A" w:rsidP="00503043">
      <w:pPr>
        <w:spacing w:after="0" w:line="240" w:lineRule="auto"/>
        <w:jc w:val="both"/>
        <w:rPr>
          <w:rFonts w:ascii="Times New Roman" w:eastAsia="Times New Roman" w:hAnsi="Times New Roman" w:cs="Times New Roman"/>
          <w:sz w:val="28"/>
          <w:szCs w:val="28"/>
          <w:lang w:eastAsia="ru-RU"/>
        </w:rPr>
      </w:pPr>
      <w:r w:rsidRPr="00C2765A">
        <w:rPr>
          <w:rFonts w:ascii="Times New Roman" w:eastAsia="Times New Roman" w:hAnsi="Times New Roman" w:cs="Times New Roman"/>
          <w:sz w:val="28"/>
          <w:szCs w:val="28"/>
          <w:lang w:eastAsia="ru-RU"/>
        </w:rPr>
        <w:t>18</w:t>
      </w:r>
      <w:r>
        <w:rPr>
          <w:rFonts w:ascii="Times New Roman" w:eastAsia="Times New Roman" w:hAnsi="Times New Roman" w:cs="Times New Roman"/>
          <w:sz w:val="28"/>
          <w:szCs w:val="28"/>
          <w:lang w:eastAsia="ru-RU"/>
        </w:rPr>
        <w:t>)</w:t>
      </w:r>
      <w:r w:rsidRPr="00C2765A">
        <w:rPr>
          <w:rFonts w:ascii="Times New Roman" w:eastAsia="Times New Roman" w:hAnsi="Times New Roman" w:cs="Times New Roman"/>
          <w:sz w:val="28"/>
          <w:szCs w:val="28"/>
          <w:lang w:eastAsia="ru-RU"/>
        </w:rPr>
        <w:tab/>
        <w:t>Теорема Шеннона для эффективных кодов. Теорема Шеннона для корректирующих кодов</w:t>
      </w:r>
    </w:p>
    <w:p w:rsidR="00503043" w:rsidRDefault="00503043" w:rsidP="00777DCF">
      <w:pPr>
        <w:spacing w:after="0" w:line="240" w:lineRule="auto"/>
        <w:jc w:val="both"/>
        <w:rPr>
          <w:rFonts w:ascii="Times New Roman" w:eastAsia="Times New Roman" w:hAnsi="Times New Roman" w:cs="Times New Roman"/>
          <w:sz w:val="28"/>
          <w:szCs w:val="28"/>
          <w:lang w:eastAsia="ru-RU"/>
        </w:rPr>
      </w:pPr>
    </w:p>
    <w:p w:rsidR="005F1FDE" w:rsidRPr="005F1FDE" w:rsidRDefault="005F1FDE" w:rsidP="005F1FDE">
      <w:pPr>
        <w:spacing w:after="0" w:line="240" w:lineRule="auto"/>
        <w:jc w:val="both"/>
        <w:rPr>
          <w:rFonts w:ascii="Times New Roman" w:eastAsia="Times New Roman" w:hAnsi="Times New Roman" w:cs="Times New Roman"/>
          <w:sz w:val="28"/>
          <w:szCs w:val="28"/>
          <w:lang w:eastAsia="ru-RU"/>
        </w:rPr>
      </w:pPr>
      <w:r w:rsidRPr="005F1FDE">
        <w:rPr>
          <w:rFonts w:ascii="Times New Roman" w:eastAsia="Times New Roman" w:hAnsi="Times New Roman" w:cs="Times New Roman"/>
          <w:b/>
          <w:sz w:val="28"/>
          <w:szCs w:val="28"/>
          <w:lang w:eastAsia="ru-RU"/>
        </w:rPr>
        <w:t>Эффективное</w:t>
      </w:r>
      <w:r w:rsidRPr="005F1FDE">
        <w:rPr>
          <w:rFonts w:ascii="Times New Roman" w:eastAsia="Times New Roman" w:hAnsi="Times New Roman" w:cs="Times New Roman"/>
          <w:sz w:val="28"/>
          <w:szCs w:val="28"/>
          <w:lang w:eastAsia="ru-RU"/>
        </w:rPr>
        <w:t xml:space="preserve"> (статистическое) кодирование осуществляется с целью повышения скорости передачи информации и приближения её к пропускной способности канала.</w:t>
      </w:r>
    </w:p>
    <w:p w:rsidR="005F1FDE" w:rsidRPr="005F1FDE" w:rsidRDefault="005F1FDE" w:rsidP="005F1FDE">
      <w:pPr>
        <w:spacing w:after="0" w:line="240" w:lineRule="auto"/>
        <w:jc w:val="both"/>
        <w:rPr>
          <w:rFonts w:ascii="Times New Roman" w:eastAsia="Times New Roman" w:hAnsi="Times New Roman" w:cs="Times New Roman"/>
          <w:sz w:val="28"/>
          <w:szCs w:val="28"/>
          <w:lang w:eastAsia="ru-RU"/>
        </w:rPr>
      </w:pPr>
    </w:p>
    <w:p w:rsidR="005F1FDE" w:rsidRPr="005F1FDE" w:rsidRDefault="005F1FDE" w:rsidP="005F1FDE">
      <w:pPr>
        <w:spacing w:after="0" w:line="240" w:lineRule="auto"/>
        <w:jc w:val="both"/>
        <w:rPr>
          <w:rFonts w:ascii="Times New Roman" w:eastAsia="Times New Roman" w:hAnsi="Times New Roman" w:cs="Times New Roman"/>
          <w:sz w:val="28"/>
          <w:szCs w:val="28"/>
          <w:lang w:eastAsia="ru-RU"/>
        </w:rPr>
      </w:pPr>
      <w:r w:rsidRPr="005F1FDE">
        <w:rPr>
          <w:rFonts w:ascii="Times New Roman" w:eastAsia="Times New Roman" w:hAnsi="Times New Roman" w:cs="Times New Roman"/>
          <w:b/>
          <w:sz w:val="28"/>
          <w:szCs w:val="28"/>
          <w:lang w:eastAsia="ru-RU"/>
        </w:rPr>
        <w:t>Теорема Шеннона для эффективных кодов</w:t>
      </w:r>
      <w:r w:rsidRPr="005F1FDE">
        <w:rPr>
          <w:rFonts w:ascii="Times New Roman" w:eastAsia="Times New Roman" w:hAnsi="Times New Roman" w:cs="Times New Roman"/>
          <w:sz w:val="28"/>
          <w:szCs w:val="28"/>
          <w:lang w:eastAsia="ru-RU"/>
        </w:rPr>
        <w:t xml:space="preserve">: для канала без помех всегда можно создать систему эффективного кодирования дискретных сообщений, у которой среднее количество двоичных кодовых сигналов на один символ сообщения будет приближаться как угодно близко к энтропии источника сообщений. </w:t>
      </w:r>
    </w:p>
    <w:p w:rsidR="005F1FDE" w:rsidRPr="005F1FDE" w:rsidRDefault="005F1FDE" w:rsidP="005F1FDE">
      <w:pPr>
        <w:spacing w:after="0" w:line="240" w:lineRule="auto"/>
        <w:jc w:val="both"/>
        <w:rPr>
          <w:rFonts w:ascii="Times New Roman" w:eastAsia="Times New Roman" w:hAnsi="Times New Roman" w:cs="Times New Roman"/>
          <w:sz w:val="28"/>
          <w:szCs w:val="28"/>
          <w:lang w:eastAsia="ru-RU"/>
        </w:rPr>
      </w:pPr>
    </w:p>
    <w:p w:rsidR="005F1FDE" w:rsidRPr="005F1FDE" w:rsidRDefault="005F1FDE" w:rsidP="005F1FDE">
      <w:pPr>
        <w:spacing w:after="0" w:line="240" w:lineRule="auto"/>
        <w:jc w:val="both"/>
        <w:rPr>
          <w:rFonts w:ascii="Times New Roman" w:eastAsia="Times New Roman" w:hAnsi="Times New Roman" w:cs="Times New Roman"/>
          <w:sz w:val="28"/>
          <w:szCs w:val="28"/>
          <w:lang w:eastAsia="ru-RU"/>
        </w:rPr>
      </w:pPr>
      <w:r w:rsidRPr="005F1FDE">
        <w:rPr>
          <w:rFonts w:ascii="Times New Roman" w:eastAsia="Times New Roman" w:hAnsi="Times New Roman" w:cs="Times New Roman"/>
          <w:b/>
          <w:sz w:val="28"/>
          <w:szCs w:val="28"/>
          <w:lang w:eastAsia="ru-RU"/>
        </w:rPr>
        <w:t xml:space="preserve">Корректирующее </w:t>
      </w:r>
      <w:r w:rsidRPr="005F1FDE">
        <w:rPr>
          <w:rFonts w:ascii="Times New Roman" w:eastAsia="Times New Roman" w:hAnsi="Times New Roman" w:cs="Times New Roman"/>
          <w:sz w:val="28"/>
          <w:szCs w:val="28"/>
          <w:lang w:eastAsia="ru-RU"/>
        </w:rPr>
        <w:t xml:space="preserve">(помехоустойчивое) кодирование имеет целью повышение верности передачи информации путём обнаружения и исправления ошибок. </w:t>
      </w:r>
    </w:p>
    <w:p w:rsidR="005F1FDE" w:rsidRPr="005F1FDE" w:rsidRDefault="005F1FDE" w:rsidP="005F1FDE">
      <w:pPr>
        <w:spacing w:after="0" w:line="240" w:lineRule="auto"/>
        <w:jc w:val="both"/>
        <w:rPr>
          <w:rFonts w:ascii="Times New Roman" w:eastAsia="Times New Roman" w:hAnsi="Times New Roman" w:cs="Times New Roman"/>
          <w:sz w:val="28"/>
          <w:szCs w:val="28"/>
          <w:lang w:eastAsia="ru-RU"/>
        </w:rPr>
      </w:pPr>
    </w:p>
    <w:p w:rsidR="005F1FDE" w:rsidRDefault="005F1FDE" w:rsidP="005F1FDE">
      <w:pPr>
        <w:spacing w:after="0" w:line="240" w:lineRule="auto"/>
        <w:jc w:val="both"/>
        <w:rPr>
          <w:rFonts w:ascii="Times New Roman" w:eastAsia="Times New Roman" w:hAnsi="Times New Roman" w:cs="Times New Roman"/>
          <w:sz w:val="28"/>
          <w:szCs w:val="28"/>
          <w:lang w:eastAsia="ru-RU"/>
        </w:rPr>
      </w:pPr>
      <w:r w:rsidRPr="005F1FDE">
        <w:rPr>
          <w:rFonts w:ascii="Times New Roman" w:eastAsia="Times New Roman" w:hAnsi="Times New Roman" w:cs="Times New Roman"/>
          <w:b/>
          <w:sz w:val="28"/>
          <w:szCs w:val="28"/>
          <w:lang w:eastAsia="ru-RU"/>
        </w:rPr>
        <w:t>Теорема Шеннона для корректирующих кодов</w:t>
      </w:r>
      <w:r>
        <w:rPr>
          <w:rFonts w:ascii="Times New Roman" w:eastAsia="Times New Roman" w:hAnsi="Times New Roman" w:cs="Times New Roman"/>
          <w:sz w:val="28"/>
          <w:szCs w:val="28"/>
          <w:lang w:eastAsia="ru-RU"/>
        </w:rPr>
        <w:t xml:space="preserve">: </w:t>
      </w:r>
      <w:r w:rsidRPr="005F1FDE">
        <w:rPr>
          <w:rFonts w:ascii="Times New Roman" w:eastAsia="Times New Roman" w:hAnsi="Times New Roman" w:cs="Times New Roman"/>
          <w:sz w:val="28"/>
          <w:szCs w:val="28"/>
          <w:lang w:eastAsia="ru-RU"/>
        </w:rPr>
        <w:t>для канала с помехами всегда можно найти такую систему кодирования, при которой сообщения будут переданы со сколь угодно высокой степенью верности, если только производительность источника сообщений не превышает пропускной способности канала.</w:t>
      </w:r>
    </w:p>
    <w:p w:rsidR="00625352" w:rsidRDefault="00625352" w:rsidP="005F1FDE">
      <w:pPr>
        <w:spacing w:after="0" w:line="240" w:lineRule="auto"/>
        <w:jc w:val="both"/>
        <w:rPr>
          <w:rFonts w:ascii="Times New Roman" w:eastAsia="Times New Roman" w:hAnsi="Times New Roman" w:cs="Times New Roman"/>
          <w:sz w:val="28"/>
          <w:szCs w:val="28"/>
          <w:lang w:eastAsia="ru-RU"/>
        </w:rPr>
      </w:pPr>
    </w:p>
    <w:p w:rsidR="00625352" w:rsidRDefault="00625352" w:rsidP="005F1FD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r w:rsidRPr="00625352">
        <w:rPr>
          <w:rFonts w:ascii="Times New Roman" w:eastAsia="Times New Roman" w:hAnsi="Times New Roman" w:cs="Times New Roman"/>
          <w:sz w:val="28"/>
          <w:szCs w:val="28"/>
          <w:lang w:eastAsia="ru-RU"/>
        </w:rPr>
        <w:tab/>
        <w:t>Оценка потерь информации в каналах связи</w:t>
      </w:r>
    </w:p>
    <w:p w:rsidR="00153C08" w:rsidRDefault="00153C08" w:rsidP="005F1FDE">
      <w:pPr>
        <w:spacing w:after="0" w:line="240" w:lineRule="auto"/>
        <w:jc w:val="both"/>
        <w:rPr>
          <w:rFonts w:ascii="Times New Roman" w:eastAsia="Times New Roman" w:hAnsi="Times New Roman" w:cs="Times New Roman"/>
          <w:sz w:val="28"/>
          <w:szCs w:val="28"/>
          <w:lang w:eastAsia="ru-RU"/>
        </w:rPr>
      </w:pPr>
    </w:p>
    <w:p w:rsidR="00153C08" w:rsidRDefault="00153C08" w:rsidP="00153C08">
      <w:pPr>
        <w:spacing w:after="0" w:line="240" w:lineRule="auto"/>
        <w:ind w:firstLine="708"/>
        <w:jc w:val="both"/>
        <w:rPr>
          <w:rFonts w:ascii="Times New Roman" w:eastAsia="Times New Roman" w:hAnsi="Times New Roman" w:cs="Times New Roman"/>
          <w:sz w:val="28"/>
          <w:szCs w:val="28"/>
          <w:lang w:eastAsia="ru-RU"/>
        </w:rPr>
      </w:pPr>
      <w:r w:rsidRPr="00153C08">
        <w:rPr>
          <w:rFonts w:ascii="Times New Roman" w:eastAsia="Times New Roman" w:hAnsi="Times New Roman" w:cs="Times New Roman"/>
          <w:sz w:val="28"/>
          <w:szCs w:val="28"/>
          <w:lang w:eastAsia="ru-RU"/>
        </w:rPr>
        <w:t xml:space="preserve">Потери информации в каналах связи </w:t>
      </w:r>
      <w:r>
        <w:rPr>
          <w:rFonts w:ascii="Times New Roman" w:eastAsia="Times New Roman" w:hAnsi="Times New Roman" w:cs="Times New Roman"/>
          <w:sz w:val="28"/>
          <w:szCs w:val="28"/>
          <w:lang w:eastAsia="ru-RU"/>
        </w:rPr>
        <w:t>оценивается</w:t>
      </w:r>
      <w:r w:rsidRPr="00153C08">
        <w:rPr>
          <w:rFonts w:ascii="Times New Roman" w:eastAsia="Times New Roman" w:hAnsi="Times New Roman" w:cs="Times New Roman"/>
          <w:sz w:val="28"/>
          <w:szCs w:val="28"/>
          <w:lang w:eastAsia="ru-RU"/>
        </w:rPr>
        <w:t xml:space="preserve"> при помощи условной энтропии и энтропии объединения.</w:t>
      </w:r>
    </w:p>
    <w:p w:rsidR="00153C08" w:rsidRDefault="00153C08" w:rsidP="00153C08">
      <w:pPr>
        <w:spacing w:after="0" w:line="240" w:lineRule="auto"/>
        <w:ind w:firstLine="708"/>
        <w:jc w:val="both"/>
        <w:rPr>
          <w:rFonts w:ascii="Times New Roman" w:eastAsia="Times New Roman" w:hAnsi="Times New Roman" w:cs="Times New Roman"/>
          <w:sz w:val="28"/>
          <w:szCs w:val="28"/>
          <w:lang w:eastAsia="ru-RU"/>
        </w:rPr>
      </w:pPr>
      <w:proofErr w:type="spellStart"/>
      <w:proofErr w:type="gramStart"/>
      <w:r w:rsidRPr="00153C08">
        <w:rPr>
          <w:rFonts w:ascii="Times New Roman" w:eastAsia="Times New Roman" w:hAnsi="Times New Roman" w:cs="Times New Roman"/>
          <w:b/>
          <w:bCs/>
          <w:sz w:val="28"/>
          <w:szCs w:val="28"/>
          <w:lang w:eastAsia="ru-RU"/>
        </w:rPr>
        <w:t>Энтропи́я</w:t>
      </w:r>
      <w:proofErr w:type="spellEnd"/>
      <w:proofErr w:type="gramEnd"/>
      <w:r w:rsidRPr="00153C08">
        <w:rPr>
          <w:rFonts w:ascii="Times New Roman" w:eastAsia="Times New Roman" w:hAnsi="Times New Roman" w:cs="Times New Roman"/>
          <w:b/>
          <w:bCs/>
          <w:sz w:val="28"/>
          <w:szCs w:val="28"/>
          <w:lang w:eastAsia="ru-RU"/>
        </w:rPr>
        <w:t xml:space="preserve"> (информационная)</w:t>
      </w:r>
      <w:r w:rsidRPr="00153C08">
        <w:rPr>
          <w:rFonts w:ascii="Times New Roman" w:eastAsia="Times New Roman" w:hAnsi="Times New Roman" w:cs="Times New Roman"/>
          <w:sz w:val="28"/>
          <w:szCs w:val="28"/>
          <w:lang w:eastAsia="ru-RU"/>
        </w:rPr>
        <w:t> — мера хаотичности </w:t>
      </w:r>
      <w:hyperlink r:id="rId9" w:tooltip="Информация (страница не существует)" w:history="1">
        <w:r w:rsidRPr="00153C08">
          <w:rPr>
            <w:rStyle w:val="a4"/>
            <w:rFonts w:ascii="Times New Roman" w:eastAsia="Times New Roman" w:hAnsi="Times New Roman" w:cs="Times New Roman"/>
            <w:color w:val="auto"/>
            <w:sz w:val="28"/>
            <w:szCs w:val="28"/>
            <w:u w:val="none"/>
            <w:lang w:eastAsia="ru-RU"/>
          </w:rPr>
          <w:t>информации</w:t>
        </w:r>
      </w:hyperlink>
      <w:r w:rsidRPr="00153C08">
        <w:rPr>
          <w:rFonts w:ascii="Times New Roman" w:eastAsia="Times New Roman" w:hAnsi="Times New Roman" w:cs="Times New Roman"/>
          <w:sz w:val="28"/>
          <w:szCs w:val="28"/>
          <w:lang w:eastAsia="ru-RU"/>
        </w:rPr>
        <w:t>, неопределённость появления какого-либо символа </w:t>
      </w:r>
      <w:hyperlink r:id="rId10" w:tooltip="Первичный алфавит (страница не существует)" w:history="1">
        <w:r w:rsidRPr="00153C08">
          <w:rPr>
            <w:rStyle w:val="a4"/>
            <w:rFonts w:ascii="Times New Roman" w:eastAsia="Times New Roman" w:hAnsi="Times New Roman" w:cs="Times New Roman"/>
            <w:color w:val="auto"/>
            <w:sz w:val="28"/>
            <w:szCs w:val="28"/>
            <w:u w:val="none"/>
            <w:lang w:eastAsia="ru-RU"/>
          </w:rPr>
          <w:t>первичного алфавита</w:t>
        </w:r>
      </w:hyperlink>
      <w:r w:rsidRPr="00153C08">
        <w:rPr>
          <w:rFonts w:ascii="Times New Roman" w:eastAsia="Times New Roman" w:hAnsi="Times New Roman" w:cs="Times New Roman"/>
          <w:sz w:val="28"/>
          <w:szCs w:val="28"/>
          <w:lang w:eastAsia="ru-RU"/>
        </w:rPr>
        <w:t>. При отсутствии информационных потерь численно равна количеству информации на символ передаваемого сообщения.</w:t>
      </w:r>
    </w:p>
    <w:p w:rsidR="00153C08" w:rsidRPr="00153C08" w:rsidRDefault="00153C08" w:rsidP="00153C08">
      <w:pPr>
        <w:pStyle w:val="a3"/>
        <w:shd w:val="clear" w:color="auto" w:fill="FFFFFF"/>
        <w:spacing w:before="0" w:beforeAutospacing="0" w:after="0" w:afterAutospacing="0"/>
        <w:ind w:firstLine="360"/>
        <w:jc w:val="both"/>
        <w:rPr>
          <w:color w:val="000000"/>
          <w:sz w:val="28"/>
          <w:szCs w:val="15"/>
        </w:rPr>
      </w:pPr>
      <w:r w:rsidRPr="00153C08">
        <w:rPr>
          <w:color w:val="000000"/>
          <w:sz w:val="28"/>
          <w:szCs w:val="15"/>
        </w:rPr>
        <w:t>Если помех нет или их уровень настолько низок, что они и в состоянии уничтожить сигнал или имитировать полезный сигнал в отсутствие передачи, то при передаче </w:t>
      </w:r>
      <w:proofErr w:type="spellStart"/>
      <w:r w:rsidRPr="00153C08">
        <w:rPr>
          <w:i/>
          <w:iCs/>
          <w:color w:val="000000"/>
          <w:sz w:val="28"/>
          <w:szCs w:val="15"/>
        </w:rPr>
        <w:t>а</w:t>
      </w:r>
      <w:proofErr w:type="gramStart"/>
      <w:r w:rsidRPr="00153C08">
        <w:rPr>
          <w:i/>
          <w:iCs/>
          <w:color w:val="000000"/>
          <w:sz w:val="28"/>
          <w:szCs w:val="15"/>
          <w:vertAlign w:val="subscript"/>
        </w:rPr>
        <w:t>i</w:t>
      </w:r>
      <w:proofErr w:type="spellEnd"/>
      <w:proofErr w:type="gramEnd"/>
      <w:r w:rsidRPr="00153C08">
        <w:rPr>
          <w:color w:val="000000"/>
          <w:sz w:val="28"/>
          <w:szCs w:val="15"/>
        </w:rPr>
        <w:t> мы будем твердо уверены, что получим </w:t>
      </w:r>
      <w:proofErr w:type="spellStart"/>
      <w:r w:rsidRPr="00153C08">
        <w:rPr>
          <w:i/>
          <w:iCs/>
          <w:color w:val="000000"/>
          <w:sz w:val="28"/>
          <w:szCs w:val="15"/>
        </w:rPr>
        <w:t>b</w:t>
      </w:r>
      <w:r w:rsidRPr="00153C08">
        <w:rPr>
          <w:i/>
          <w:iCs/>
          <w:color w:val="000000"/>
          <w:sz w:val="28"/>
          <w:szCs w:val="15"/>
          <w:vertAlign w:val="subscript"/>
        </w:rPr>
        <w:t>j</w:t>
      </w:r>
      <w:proofErr w:type="spellEnd"/>
      <w:r w:rsidRPr="00153C08">
        <w:rPr>
          <w:color w:val="000000"/>
          <w:sz w:val="28"/>
          <w:szCs w:val="15"/>
        </w:rPr>
        <w:t> – сигнал, соответствующий переданному </w:t>
      </w:r>
      <w:proofErr w:type="spellStart"/>
      <w:r w:rsidRPr="00153C08">
        <w:rPr>
          <w:i/>
          <w:iCs/>
          <w:color w:val="000000"/>
          <w:sz w:val="28"/>
          <w:szCs w:val="15"/>
        </w:rPr>
        <w:t>a</w:t>
      </w:r>
      <w:r w:rsidRPr="00153C08">
        <w:rPr>
          <w:i/>
          <w:iCs/>
          <w:color w:val="000000"/>
          <w:sz w:val="28"/>
          <w:szCs w:val="15"/>
          <w:vertAlign w:val="subscript"/>
        </w:rPr>
        <w:t>i</w:t>
      </w:r>
      <w:proofErr w:type="spellEnd"/>
      <w:r w:rsidRPr="00153C08">
        <w:rPr>
          <w:color w:val="000000"/>
          <w:sz w:val="28"/>
          <w:szCs w:val="15"/>
        </w:rPr>
        <w:t> сигналу. События</w:t>
      </w:r>
      <w:proofErr w:type="gramStart"/>
      <w:r w:rsidRPr="00153C08">
        <w:rPr>
          <w:color w:val="000000"/>
          <w:sz w:val="28"/>
          <w:szCs w:val="15"/>
        </w:rPr>
        <w:t> </w:t>
      </w:r>
      <w:r w:rsidRPr="00153C08">
        <w:rPr>
          <w:i/>
          <w:iCs/>
          <w:color w:val="000000"/>
          <w:sz w:val="28"/>
          <w:szCs w:val="15"/>
        </w:rPr>
        <w:t>А</w:t>
      </w:r>
      <w:proofErr w:type="gramEnd"/>
      <w:r w:rsidRPr="00153C08">
        <w:rPr>
          <w:color w:val="000000"/>
          <w:sz w:val="28"/>
          <w:szCs w:val="15"/>
        </w:rPr>
        <w:t> и </w:t>
      </w:r>
      <w:r w:rsidRPr="00153C08">
        <w:rPr>
          <w:i/>
          <w:iCs/>
          <w:color w:val="000000"/>
          <w:sz w:val="28"/>
          <w:szCs w:val="15"/>
        </w:rPr>
        <w:t>В</w:t>
      </w:r>
      <w:r w:rsidRPr="00153C08">
        <w:rPr>
          <w:color w:val="000000"/>
          <w:sz w:val="28"/>
          <w:szCs w:val="15"/>
        </w:rPr>
        <w:t> статически жестко связаны, условная вероятность максимальна </w:t>
      </w:r>
      <w:r w:rsidRPr="00153C08">
        <w:rPr>
          <w:noProof/>
          <w:color w:val="336699"/>
          <w:sz w:val="28"/>
          <w:szCs w:val="15"/>
        </w:rPr>
        <w:drawing>
          <wp:inline distT="0" distB="0" distL="0" distR="0" wp14:anchorId="6A6C0021" wp14:editId="4C4DDCD6">
            <wp:extent cx="695325" cy="200025"/>
            <wp:effectExtent l="0" t="0" r="9525" b="9525"/>
            <wp:docPr id="6" name="Рисунок 6" descr="clip_image00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0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Pr="00153C08">
        <w:rPr>
          <w:color w:val="000000"/>
          <w:sz w:val="28"/>
          <w:szCs w:val="15"/>
        </w:rPr>
        <w:t>, а условная энтропия</w:t>
      </w:r>
    </w:p>
    <w:p w:rsidR="00153C08" w:rsidRDefault="00153C08" w:rsidP="00153C08">
      <w:pPr>
        <w:pStyle w:val="a3"/>
        <w:shd w:val="clear" w:color="auto" w:fill="FFFFFF"/>
        <w:spacing w:before="0" w:beforeAutospacing="0" w:after="0" w:afterAutospacing="0"/>
        <w:ind w:firstLine="360"/>
        <w:jc w:val="both"/>
        <w:rPr>
          <w:color w:val="000000"/>
          <w:sz w:val="28"/>
          <w:szCs w:val="15"/>
        </w:rPr>
      </w:pPr>
      <w:r w:rsidRPr="00153C08">
        <w:rPr>
          <w:noProof/>
          <w:color w:val="336699"/>
          <w:sz w:val="28"/>
          <w:szCs w:val="15"/>
        </w:rPr>
        <w:lastRenderedPageBreak/>
        <w:drawing>
          <wp:inline distT="0" distB="0" distL="0" distR="0" wp14:anchorId="5DF8FB89" wp14:editId="33D6AC2F">
            <wp:extent cx="2514600" cy="428625"/>
            <wp:effectExtent l="0" t="0" r="0" b="9525"/>
            <wp:docPr id="5" name="Рисунок 5" descr="clip_image00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0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28625"/>
                    </a:xfrm>
                    <a:prstGeom prst="rect">
                      <a:avLst/>
                    </a:prstGeom>
                    <a:noFill/>
                    <a:ln>
                      <a:noFill/>
                    </a:ln>
                  </pic:spPr>
                </pic:pic>
              </a:graphicData>
            </a:graphic>
          </wp:inline>
        </w:drawing>
      </w:r>
    </w:p>
    <w:p w:rsidR="00153C08" w:rsidRPr="00153C08" w:rsidRDefault="00153C08" w:rsidP="00153C08">
      <w:pPr>
        <w:pStyle w:val="a3"/>
        <w:shd w:val="clear" w:color="auto" w:fill="FFFFFF"/>
        <w:spacing w:before="0" w:beforeAutospacing="0" w:after="0" w:afterAutospacing="0"/>
        <w:ind w:firstLine="360"/>
        <w:jc w:val="both"/>
        <w:rPr>
          <w:color w:val="000000"/>
          <w:sz w:val="28"/>
          <w:szCs w:val="28"/>
        </w:rPr>
      </w:pPr>
      <w:r w:rsidRPr="00153C08">
        <w:rPr>
          <w:color w:val="000000"/>
          <w:sz w:val="28"/>
          <w:szCs w:val="28"/>
        </w:rPr>
        <w:t>Несмотря на то, что часть информации поражается помехами, между принятыми сообщениями существует статистическая взаимосвязь. Это позволяет описывать информационные характеристики реальных каналов связи при помощи энтропии объединения статистически зависимых событий. Так как</w:t>
      </w:r>
    </w:p>
    <w:p w:rsidR="00153C08" w:rsidRPr="00153C08" w:rsidRDefault="00153C08" w:rsidP="00153C08">
      <w:pPr>
        <w:pStyle w:val="a3"/>
        <w:shd w:val="clear" w:color="auto" w:fill="FFFFFF"/>
        <w:spacing w:before="0" w:beforeAutospacing="0" w:after="0" w:afterAutospacing="0"/>
        <w:ind w:firstLine="360"/>
        <w:jc w:val="both"/>
        <w:rPr>
          <w:color w:val="000000"/>
          <w:sz w:val="28"/>
          <w:szCs w:val="28"/>
        </w:rPr>
      </w:pPr>
      <w:r w:rsidRPr="00153C08">
        <w:rPr>
          <w:noProof/>
          <w:color w:val="336699"/>
          <w:sz w:val="28"/>
          <w:szCs w:val="28"/>
        </w:rPr>
        <w:drawing>
          <wp:inline distT="0" distB="0" distL="0" distR="0" wp14:anchorId="5742AA3E" wp14:editId="338A0349">
            <wp:extent cx="2905125" cy="200025"/>
            <wp:effectExtent l="0" t="0" r="9525" b="9525"/>
            <wp:docPr id="9" name="Рисунок 9" descr="clip_image02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200025"/>
                    </a:xfrm>
                    <a:prstGeom prst="rect">
                      <a:avLst/>
                    </a:prstGeom>
                    <a:noFill/>
                    <a:ln>
                      <a:noFill/>
                    </a:ln>
                  </pic:spPr>
                </pic:pic>
              </a:graphicData>
            </a:graphic>
          </wp:inline>
        </w:drawing>
      </w:r>
      <w:r w:rsidRPr="00153C08">
        <w:rPr>
          <w:color w:val="000000"/>
          <w:sz w:val="28"/>
          <w:szCs w:val="28"/>
        </w:rPr>
        <w:t>. (24)</w:t>
      </w:r>
    </w:p>
    <w:p w:rsidR="00153C08" w:rsidRPr="00153C08" w:rsidRDefault="00153C08" w:rsidP="00153C08">
      <w:pPr>
        <w:pStyle w:val="a3"/>
        <w:shd w:val="clear" w:color="auto" w:fill="FFFFFF"/>
        <w:spacing w:before="0" w:beforeAutospacing="0" w:after="0" w:afterAutospacing="0"/>
        <w:ind w:firstLine="360"/>
        <w:jc w:val="both"/>
        <w:rPr>
          <w:color w:val="000000"/>
          <w:sz w:val="28"/>
          <w:szCs w:val="28"/>
        </w:rPr>
      </w:pPr>
      <w:r w:rsidRPr="00153C08">
        <w:rPr>
          <w:color w:val="000000"/>
          <w:sz w:val="28"/>
          <w:szCs w:val="28"/>
        </w:rPr>
        <w:t>то потери в канале связи могут быть учтены при помощи энтропии объединения следующим образом:</w:t>
      </w:r>
    </w:p>
    <w:p w:rsidR="00153C08" w:rsidRPr="00153C08" w:rsidRDefault="00153C08" w:rsidP="00153C08">
      <w:pPr>
        <w:pStyle w:val="a3"/>
        <w:shd w:val="clear" w:color="auto" w:fill="FFFFFF"/>
        <w:spacing w:before="0" w:beforeAutospacing="0" w:after="0" w:afterAutospacing="0"/>
        <w:ind w:firstLine="360"/>
        <w:jc w:val="both"/>
        <w:rPr>
          <w:color w:val="000000"/>
          <w:sz w:val="28"/>
          <w:szCs w:val="28"/>
        </w:rPr>
      </w:pPr>
      <w:r w:rsidRPr="00153C08">
        <w:rPr>
          <w:noProof/>
          <w:color w:val="336699"/>
          <w:sz w:val="28"/>
          <w:szCs w:val="28"/>
        </w:rPr>
        <w:drawing>
          <wp:inline distT="0" distB="0" distL="0" distR="0" wp14:anchorId="50ACDD89" wp14:editId="12BBBEB1">
            <wp:extent cx="2124075" cy="200025"/>
            <wp:effectExtent l="0" t="0" r="9525" b="9525"/>
            <wp:docPr id="8" name="Рисунок 8" descr="clip_image02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2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200025"/>
                    </a:xfrm>
                    <a:prstGeom prst="rect">
                      <a:avLst/>
                    </a:prstGeom>
                    <a:noFill/>
                    <a:ln>
                      <a:noFill/>
                    </a:ln>
                  </pic:spPr>
                </pic:pic>
              </a:graphicData>
            </a:graphic>
          </wp:inline>
        </w:drawing>
      </w:r>
      <w:r w:rsidRPr="00153C08">
        <w:rPr>
          <w:color w:val="000000"/>
          <w:sz w:val="28"/>
          <w:szCs w:val="28"/>
        </w:rPr>
        <w:t>, (25)</w:t>
      </w:r>
    </w:p>
    <w:p w:rsidR="00153C08" w:rsidRPr="00153C08" w:rsidRDefault="00153C08" w:rsidP="00153C08">
      <w:pPr>
        <w:pStyle w:val="a3"/>
        <w:shd w:val="clear" w:color="auto" w:fill="FFFFFF"/>
        <w:spacing w:before="0" w:beforeAutospacing="0" w:after="0" w:afterAutospacing="0"/>
        <w:ind w:firstLine="360"/>
        <w:jc w:val="both"/>
        <w:rPr>
          <w:color w:val="000000"/>
          <w:sz w:val="28"/>
          <w:szCs w:val="28"/>
        </w:rPr>
      </w:pPr>
      <w:r w:rsidRPr="00153C08">
        <w:rPr>
          <w:color w:val="000000"/>
          <w:sz w:val="28"/>
          <w:szCs w:val="28"/>
        </w:rPr>
        <w:t>а с использованием условной энтропии:</w:t>
      </w:r>
    </w:p>
    <w:p w:rsidR="00153C08" w:rsidRPr="00153C08" w:rsidRDefault="00153C08" w:rsidP="00153C08">
      <w:pPr>
        <w:pStyle w:val="a3"/>
        <w:shd w:val="clear" w:color="auto" w:fill="FFFFFF"/>
        <w:spacing w:before="0" w:beforeAutospacing="0" w:after="0" w:afterAutospacing="0"/>
        <w:ind w:firstLine="360"/>
        <w:jc w:val="both"/>
        <w:rPr>
          <w:color w:val="000000"/>
          <w:sz w:val="28"/>
          <w:szCs w:val="28"/>
        </w:rPr>
      </w:pPr>
      <w:r w:rsidRPr="00153C08">
        <w:rPr>
          <w:noProof/>
          <w:color w:val="336699"/>
          <w:sz w:val="28"/>
          <w:szCs w:val="28"/>
        </w:rPr>
        <w:drawing>
          <wp:inline distT="0" distB="0" distL="0" distR="0" wp14:anchorId="478F51AF" wp14:editId="603D880E">
            <wp:extent cx="2828925" cy="200025"/>
            <wp:effectExtent l="0" t="0" r="9525" b="9525"/>
            <wp:docPr id="7" name="Рисунок 7" descr="clip_image03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3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200025"/>
                    </a:xfrm>
                    <a:prstGeom prst="rect">
                      <a:avLst/>
                    </a:prstGeom>
                    <a:noFill/>
                    <a:ln>
                      <a:noFill/>
                    </a:ln>
                  </pic:spPr>
                </pic:pic>
              </a:graphicData>
            </a:graphic>
          </wp:inline>
        </w:drawing>
      </w:r>
    </w:p>
    <w:p w:rsidR="0078478A" w:rsidRDefault="0078478A" w:rsidP="00153C08">
      <w:pPr>
        <w:spacing w:after="0" w:line="240" w:lineRule="auto"/>
        <w:ind w:firstLine="708"/>
        <w:jc w:val="both"/>
        <w:rPr>
          <w:rFonts w:ascii="Times New Roman" w:eastAsia="Times New Roman" w:hAnsi="Times New Roman" w:cs="Times New Roman"/>
          <w:sz w:val="28"/>
          <w:szCs w:val="28"/>
          <w:lang w:eastAsia="ru-RU"/>
        </w:rPr>
      </w:pPr>
    </w:p>
    <w:p w:rsidR="0078478A" w:rsidRDefault="0078478A" w:rsidP="00153C08">
      <w:pPr>
        <w:spacing w:after="0" w:line="240" w:lineRule="auto"/>
        <w:ind w:firstLine="708"/>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20)</w:t>
      </w:r>
      <w:r w:rsidRPr="0078478A">
        <w:rPr>
          <w:rFonts w:ascii="Times New Roman" w:eastAsia="Times New Roman" w:hAnsi="Times New Roman" w:cs="Times New Roman"/>
          <w:sz w:val="28"/>
          <w:szCs w:val="28"/>
          <w:lang w:val="kk-KZ" w:eastAsia="ru-RU"/>
        </w:rPr>
        <w:tab/>
        <w:t>Назначение процедур модуляции и демодуляции.</w:t>
      </w:r>
    </w:p>
    <w:p w:rsidR="0078478A" w:rsidRDefault="0078478A" w:rsidP="00153C08">
      <w:pPr>
        <w:spacing w:after="0" w:line="240" w:lineRule="auto"/>
        <w:ind w:firstLine="708"/>
        <w:jc w:val="both"/>
        <w:rPr>
          <w:rFonts w:ascii="Times New Roman" w:eastAsia="Times New Roman" w:hAnsi="Times New Roman" w:cs="Times New Roman"/>
          <w:sz w:val="28"/>
          <w:szCs w:val="28"/>
          <w:lang w:val="kk-KZ" w:eastAsia="ru-RU"/>
        </w:rPr>
      </w:pPr>
    </w:p>
    <w:p w:rsidR="0078478A" w:rsidRPr="0078478A" w:rsidRDefault="0078478A" w:rsidP="0078478A">
      <w:pPr>
        <w:spacing w:after="0" w:line="240" w:lineRule="auto"/>
        <w:ind w:firstLine="708"/>
        <w:jc w:val="both"/>
        <w:rPr>
          <w:rFonts w:ascii="Times New Roman" w:eastAsia="Times New Roman" w:hAnsi="Times New Roman" w:cs="Times New Roman"/>
          <w:sz w:val="28"/>
          <w:szCs w:val="28"/>
          <w:lang w:eastAsia="ru-RU"/>
        </w:rPr>
      </w:pPr>
      <w:r w:rsidRPr="0078478A">
        <w:rPr>
          <w:rFonts w:ascii="Times New Roman" w:eastAsia="Times New Roman" w:hAnsi="Times New Roman" w:cs="Times New Roman"/>
          <w:sz w:val="28"/>
          <w:szCs w:val="28"/>
          <w:lang w:eastAsia="ru-RU"/>
        </w:rPr>
        <w:t>Сигналы, посту</w:t>
      </w:r>
      <w:r w:rsidR="00A532E2">
        <w:rPr>
          <w:rFonts w:ascii="Times New Roman" w:eastAsia="Times New Roman" w:hAnsi="Times New Roman" w:cs="Times New Roman"/>
          <w:sz w:val="28"/>
          <w:szCs w:val="28"/>
          <w:lang w:eastAsia="ru-RU"/>
        </w:rPr>
        <w:t xml:space="preserve">пающие от источников </w:t>
      </w:r>
      <w:proofErr w:type="gramStart"/>
      <w:r w:rsidR="00A532E2">
        <w:rPr>
          <w:rFonts w:ascii="Times New Roman" w:eastAsia="Times New Roman" w:hAnsi="Times New Roman" w:cs="Times New Roman"/>
          <w:sz w:val="28"/>
          <w:szCs w:val="28"/>
          <w:lang w:eastAsia="ru-RU"/>
        </w:rPr>
        <w:t>сообщений</w:t>
      </w:r>
      <w:proofErr w:type="gramEnd"/>
      <w:r w:rsidR="00A532E2">
        <w:rPr>
          <w:rFonts w:ascii="Times New Roman" w:eastAsia="Times New Roman" w:hAnsi="Times New Roman" w:cs="Times New Roman"/>
          <w:sz w:val="28"/>
          <w:szCs w:val="28"/>
          <w:lang w:eastAsia="ru-RU"/>
        </w:rPr>
        <w:t xml:space="preserve"> </w:t>
      </w:r>
      <w:r w:rsidRPr="0078478A">
        <w:rPr>
          <w:rFonts w:ascii="Times New Roman" w:eastAsia="Times New Roman" w:hAnsi="Times New Roman" w:cs="Times New Roman"/>
          <w:sz w:val="28"/>
          <w:szCs w:val="28"/>
          <w:lang w:eastAsia="ru-RU"/>
        </w:rPr>
        <w:t>как правило, не могут быть непосредственно переданы по каналу радиодиапазона или оптического диапазона частот. Чтобы осуществить эффективную передачу сигналов в какой-либо среде (атмосфере или стекловолокне), необходимо перенести спектр сигналов из низкочастотной области в область достаточно высоких частот.</w:t>
      </w:r>
    </w:p>
    <w:p w:rsidR="0078478A" w:rsidRPr="00A532E2" w:rsidRDefault="0078478A" w:rsidP="0078478A">
      <w:pPr>
        <w:spacing w:after="0" w:line="240" w:lineRule="auto"/>
        <w:ind w:firstLine="708"/>
        <w:jc w:val="both"/>
        <w:rPr>
          <w:rFonts w:ascii="Times New Roman" w:eastAsia="Times New Roman" w:hAnsi="Times New Roman" w:cs="Times New Roman"/>
          <w:sz w:val="28"/>
          <w:szCs w:val="28"/>
          <w:lang w:eastAsia="ru-RU"/>
        </w:rPr>
      </w:pPr>
      <w:r w:rsidRPr="00A532E2">
        <w:rPr>
          <w:rFonts w:ascii="Times New Roman" w:eastAsia="Times New Roman" w:hAnsi="Times New Roman" w:cs="Times New Roman"/>
          <w:bCs/>
          <w:sz w:val="28"/>
          <w:szCs w:val="28"/>
          <w:lang w:eastAsia="ru-RU"/>
        </w:rPr>
        <w:t>Процедура переноса спектра из низких частот в область высоких частот называется модуляцией.</w:t>
      </w:r>
    </w:p>
    <w:p w:rsidR="0078478A" w:rsidRPr="0078478A" w:rsidRDefault="0078478A" w:rsidP="0078478A">
      <w:pPr>
        <w:spacing w:after="0" w:line="240" w:lineRule="auto"/>
        <w:ind w:firstLine="708"/>
        <w:jc w:val="both"/>
        <w:rPr>
          <w:rFonts w:ascii="Times New Roman" w:eastAsia="Times New Roman" w:hAnsi="Times New Roman" w:cs="Times New Roman"/>
          <w:sz w:val="28"/>
          <w:szCs w:val="28"/>
          <w:lang w:eastAsia="ru-RU"/>
        </w:rPr>
      </w:pPr>
      <w:r w:rsidRPr="0078478A">
        <w:rPr>
          <w:rFonts w:ascii="Times New Roman" w:eastAsia="Times New Roman" w:hAnsi="Times New Roman" w:cs="Times New Roman"/>
          <w:sz w:val="28"/>
          <w:szCs w:val="28"/>
          <w:lang w:eastAsia="ru-RU"/>
        </w:rPr>
        <w:t>Обратная процедура получила название </w:t>
      </w:r>
      <w:r w:rsidRPr="0078478A">
        <w:rPr>
          <w:rFonts w:ascii="Times New Roman" w:eastAsia="Times New Roman" w:hAnsi="Times New Roman" w:cs="Times New Roman"/>
          <w:b/>
          <w:bCs/>
          <w:sz w:val="28"/>
          <w:szCs w:val="28"/>
          <w:lang w:eastAsia="ru-RU"/>
        </w:rPr>
        <w:t>демодуляции</w:t>
      </w:r>
      <w:r w:rsidRPr="0078478A">
        <w:rPr>
          <w:rFonts w:ascii="Times New Roman" w:eastAsia="Times New Roman" w:hAnsi="Times New Roman" w:cs="Times New Roman"/>
          <w:sz w:val="28"/>
          <w:szCs w:val="28"/>
          <w:lang w:eastAsia="ru-RU"/>
        </w:rPr>
        <w:t>.</w:t>
      </w:r>
    </w:p>
    <w:p w:rsidR="0078478A" w:rsidRDefault="00A532E2" w:rsidP="00153C08">
      <w:pPr>
        <w:spacing w:after="0" w:line="240" w:lineRule="auto"/>
        <w:ind w:firstLine="708"/>
        <w:jc w:val="both"/>
        <w:rPr>
          <w:rFonts w:ascii="Times New Roman" w:eastAsia="Times New Roman" w:hAnsi="Times New Roman" w:cs="Times New Roman"/>
          <w:sz w:val="28"/>
          <w:szCs w:val="28"/>
          <w:lang w:eastAsia="ru-RU"/>
        </w:rPr>
      </w:pPr>
      <w:r w:rsidRPr="00A532E2">
        <w:rPr>
          <w:rFonts w:ascii="Times New Roman" w:eastAsia="Times New Roman" w:hAnsi="Times New Roman" w:cs="Times New Roman"/>
          <w:sz w:val="28"/>
          <w:szCs w:val="28"/>
          <w:lang w:eastAsia="ru-RU"/>
        </w:rPr>
        <w:t>Демодуляция (детектирование) является процессом, обратным модуляции, т.е. при демодуляции из модулированного колебания извл</w:t>
      </w:r>
      <w:r>
        <w:rPr>
          <w:rFonts w:ascii="Times New Roman" w:eastAsia="Times New Roman" w:hAnsi="Times New Roman" w:cs="Times New Roman"/>
          <w:sz w:val="28"/>
          <w:szCs w:val="28"/>
          <w:lang w:eastAsia="ru-RU"/>
        </w:rPr>
        <w:t>екают информационный сигнал</w:t>
      </w:r>
      <w:r w:rsidRPr="00A532E2">
        <w:rPr>
          <w:rFonts w:ascii="Times New Roman" w:eastAsia="Times New Roman" w:hAnsi="Times New Roman" w:cs="Times New Roman"/>
          <w:sz w:val="28"/>
          <w:szCs w:val="28"/>
          <w:lang w:eastAsia="ru-RU"/>
        </w:rPr>
        <w:t>. Часто процесс демодуляции называют детектированием (т.е. обнаружен</w:t>
      </w:r>
      <w:r w:rsidR="00F62277">
        <w:rPr>
          <w:rFonts w:ascii="Times New Roman" w:eastAsia="Times New Roman" w:hAnsi="Times New Roman" w:cs="Times New Roman"/>
          <w:sz w:val="28"/>
          <w:szCs w:val="28"/>
          <w:lang w:eastAsia="ru-RU"/>
        </w:rPr>
        <w:t xml:space="preserve">ием) сигналов. </w:t>
      </w:r>
    </w:p>
    <w:p w:rsidR="00F62277" w:rsidRDefault="00F62277" w:rsidP="00153C08">
      <w:pPr>
        <w:spacing w:after="0" w:line="240" w:lineRule="auto"/>
        <w:ind w:firstLine="708"/>
        <w:jc w:val="both"/>
        <w:rPr>
          <w:rFonts w:ascii="Times New Roman" w:eastAsia="Times New Roman" w:hAnsi="Times New Roman" w:cs="Times New Roman"/>
          <w:sz w:val="28"/>
          <w:szCs w:val="28"/>
          <w:lang w:eastAsia="ru-RU"/>
        </w:rPr>
      </w:pPr>
    </w:p>
    <w:p w:rsidR="00F62277" w:rsidRDefault="00F62277" w:rsidP="00153C08">
      <w:pPr>
        <w:spacing w:after="0" w:line="240" w:lineRule="auto"/>
        <w:ind w:firstLine="708"/>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21)</w:t>
      </w:r>
      <w:r w:rsidRPr="00F62277">
        <w:rPr>
          <w:rFonts w:ascii="Times New Roman" w:eastAsia="Times New Roman" w:hAnsi="Times New Roman" w:cs="Times New Roman"/>
          <w:sz w:val="28"/>
          <w:szCs w:val="28"/>
          <w:lang w:val="kk-KZ" w:eastAsia="ru-RU"/>
        </w:rPr>
        <w:tab/>
        <w:t>Сравнительная характеристика  по помехоустойчивости различных  видов модуляции.</w:t>
      </w:r>
    </w:p>
    <w:p w:rsidR="00764C44" w:rsidRDefault="00764C44" w:rsidP="00153C08">
      <w:pPr>
        <w:spacing w:after="0" w:line="240" w:lineRule="auto"/>
        <w:ind w:firstLine="708"/>
        <w:jc w:val="both"/>
        <w:rPr>
          <w:rFonts w:ascii="Times New Roman" w:eastAsia="Times New Roman" w:hAnsi="Times New Roman" w:cs="Times New Roman"/>
          <w:sz w:val="28"/>
          <w:szCs w:val="28"/>
          <w:lang w:val="kk-KZ" w:eastAsia="ru-RU"/>
        </w:rPr>
      </w:pPr>
    </w:p>
    <w:p w:rsidR="00F62277" w:rsidRDefault="00F62277" w:rsidP="00153C08">
      <w:pPr>
        <w:spacing w:after="0" w:line="240" w:lineRule="auto"/>
        <w:ind w:firstLine="708"/>
        <w:jc w:val="both"/>
        <w:rPr>
          <w:rFonts w:ascii="Times New Roman" w:eastAsia="Times New Roman" w:hAnsi="Times New Roman" w:cs="Times New Roman"/>
          <w:sz w:val="28"/>
          <w:szCs w:val="28"/>
          <w:lang w:eastAsia="ru-RU"/>
        </w:rPr>
      </w:pPr>
      <w:r w:rsidRPr="00F62277">
        <w:rPr>
          <w:rFonts w:ascii="Times New Roman" w:eastAsia="Times New Roman" w:hAnsi="Times New Roman" w:cs="Times New Roman"/>
          <w:sz w:val="28"/>
          <w:szCs w:val="28"/>
          <w:lang w:eastAsia="ru-RU"/>
        </w:rPr>
        <w:t>Различные виды модуляции, так же как и система передачи информации, могут быть охарактеризованы такими показателями, как эффективность и помехоустойчивость.</w:t>
      </w:r>
    </w:p>
    <w:p w:rsidR="00F62277" w:rsidRDefault="00F62277" w:rsidP="00F62277">
      <w:pPr>
        <w:spacing w:after="0" w:line="240" w:lineRule="auto"/>
        <w:ind w:firstLine="708"/>
        <w:jc w:val="both"/>
        <w:rPr>
          <w:rFonts w:ascii="Times New Roman" w:eastAsia="Times New Roman" w:hAnsi="Times New Roman" w:cs="Times New Roman"/>
          <w:sz w:val="28"/>
          <w:szCs w:val="28"/>
          <w:lang w:val="kk-KZ" w:eastAsia="ru-RU"/>
        </w:rPr>
      </w:pPr>
      <w:r w:rsidRPr="00F62277">
        <w:rPr>
          <w:rFonts w:ascii="Times New Roman" w:eastAsia="Times New Roman" w:hAnsi="Times New Roman" w:cs="Times New Roman"/>
          <w:sz w:val="28"/>
          <w:szCs w:val="28"/>
          <w:lang w:val="kk-KZ" w:eastAsia="ru-RU"/>
        </w:rPr>
        <w:t>Помехоустойчивость видов модуляции оценивается величиной среднего</w:t>
      </w:r>
      <w:r>
        <w:rPr>
          <w:rFonts w:ascii="Times New Roman" w:eastAsia="Times New Roman" w:hAnsi="Times New Roman" w:cs="Times New Roman"/>
          <w:sz w:val="28"/>
          <w:szCs w:val="28"/>
          <w:lang w:val="kk-KZ" w:eastAsia="ru-RU"/>
        </w:rPr>
        <w:t xml:space="preserve"> </w:t>
      </w:r>
      <w:r w:rsidRPr="00F62277">
        <w:rPr>
          <w:rFonts w:ascii="Times New Roman" w:eastAsia="Times New Roman" w:hAnsi="Times New Roman" w:cs="Times New Roman"/>
          <w:sz w:val="28"/>
          <w:szCs w:val="28"/>
          <w:lang w:val="kk-KZ" w:eastAsia="ru-RU"/>
        </w:rPr>
        <w:t>квадрата ошибки воспроизведения непрерывного сообщения</w:t>
      </w:r>
      <w:r>
        <w:rPr>
          <w:rFonts w:ascii="Times New Roman" w:eastAsia="Times New Roman" w:hAnsi="Times New Roman" w:cs="Times New Roman"/>
          <w:sz w:val="28"/>
          <w:szCs w:val="28"/>
          <w:lang w:val="kk-KZ" w:eastAsia="ru-RU"/>
        </w:rPr>
        <w:t xml:space="preserve"> </w:t>
      </w:r>
      <w:r w:rsidRPr="00F62277">
        <w:rPr>
          <w:rFonts w:ascii="Times New Roman" w:eastAsia="Times New Roman" w:hAnsi="Times New Roman" w:cs="Times New Roman"/>
          <w:sz w:val="28"/>
          <w:szCs w:val="28"/>
          <w:lang w:val="kk-KZ" w:eastAsia="ru-RU"/>
        </w:rPr>
        <w:t>или вероятностью ошибки приема дискретного сообщения в условиях</w:t>
      </w:r>
      <w:r>
        <w:rPr>
          <w:rFonts w:ascii="Times New Roman" w:eastAsia="Times New Roman" w:hAnsi="Times New Roman" w:cs="Times New Roman"/>
          <w:sz w:val="28"/>
          <w:szCs w:val="28"/>
          <w:lang w:val="kk-KZ" w:eastAsia="ru-RU"/>
        </w:rPr>
        <w:t xml:space="preserve"> </w:t>
      </w:r>
      <w:r w:rsidRPr="00F62277">
        <w:rPr>
          <w:rFonts w:ascii="Times New Roman" w:eastAsia="Times New Roman" w:hAnsi="Times New Roman" w:cs="Times New Roman"/>
          <w:sz w:val="28"/>
          <w:szCs w:val="28"/>
          <w:lang w:val="kk-KZ" w:eastAsia="ru-RU"/>
        </w:rPr>
        <w:t>действия помех.</w:t>
      </w:r>
    </w:p>
    <w:p w:rsidR="00764C44" w:rsidRDefault="00764C44" w:rsidP="00764C44">
      <w:pPr>
        <w:spacing w:after="0" w:line="240" w:lineRule="auto"/>
        <w:ind w:firstLine="708"/>
        <w:jc w:val="both"/>
        <w:rPr>
          <w:rFonts w:ascii="Times New Roman" w:eastAsia="Times New Roman" w:hAnsi="Times New Roman" w:cs="Times New Roman"/>
          <w:sz w:val="28"/>
          <w:szCs w:val="28"/>
          <w:lang w:val="kk-KZ" w:eastAsia="ru-RU"/>
        </w:rPr>
      </w:pPr>
      <w:r w:rsidRPr="00764C44">
        <w:rPr>
          <w:rFonts w:ascii="Times New Roman" w:eastAsia="Times New Roman" w:hAnsi="Times New Roman" w:cs="Times New Roman"/>
          <w:sz w:val="28"/>
          <w:szCs w:val="28"/>
          <w:lang w:val="kk-KZ" w:eastAsia="ru-RU"/>
        </w:rPr>
        <w:t>Помехоустойчивость системы передачи информации в целом</w:t>
      </w:r>
      <w:r>
        <w:rPr>
          <w:rFonts w:ascii="Times New Roman" w:eastAsia="Times New Roman" w:hAnsi="Times New Roman" w:cs="Times New Roman"/>
          <w:sz w:val="28"/>
          <w:szCs w:val="28"/>
          <w:lang w:val="kk-KZ" w:eastAsia="ru-RU"/>
        </w:rPr>
        <w:t xml:space="preserve"> </w:t>
      </w:r>
      <w:r w:rsidRPr="00764C44">
        <w:rPr>
          <w:rFonts w:ascii="Times New Roman" w:eastAsia="Times New Roman" w:hAnsi="Times New Roman" w:cs="Times New Roman"/>
          <w:sz w:val="28"/>
          <w:szCs w:val="28"/>
          <w:lang w:val="kk-KZ" w:eastAsia="ru-RU"/>
        </w:rPr>
        <w:t>определяется совокупностью способов модуляции, примененных на первой</w:t>
      </w:r>
      <w:r>
        <w:rPr>
          <w:rFonts w:ascii="Times New Roman" w:eastAsia="Times New Roman" w:hAnsi="Times New Roman" w:cs="Times New Roman"/>
          <w:sz w:val="28"/>
          <w:szCs w:val="28"/>
          <w:lang w:val="kk-KZ" w:eastAsia="ru-RU"/>
        </w:rPr>
        <w:t xml:space="preserve"> </w:t>
      </w:r>
      <w:r w:rsidRPr="00764C44">
        <w:rPr>
          <w:rFonts w:ascii="Times New Roman" w:eastAsia="Times New Roman" w:hAnsi="Times New Roman" w:cs="Times New Roman"/>
          <w:sz w:val="28"/>
          <w:szCs w:val="28"/>
          <w:lang w:val="kk-KZ" w:eastAsia="ru-RU"/>
        </w:rPr>
        <w:t>(модуляция поднесущих) и на второй (модуляция несущей) ступенях.</w:t>
      </w:r>
    </w:p>
    <w:p w:rsidR="00764C44" w:rsidRDefault="00764C44" w:rsidP="00764C44">
      <w:pPr>
        <w:spacing w:after="0" w:line="240" w:lineRule="auto"/>
        <w:ind w:firstLine="708"/>
        <w:jc w:val="both"/>
        <w:rPr>
          <w:rFonts w:ascii="Times New Roman" w:eastAsia="Times New Roman" w:hAnsi="Times New Roman" w:cs="Times New Roman"/>
          <w:sz w:val="28"/>
          <w:szCs w:val="28"/>
          <w:lang w:val="kk-KZ" w:eastAsia="ru-RU"/>
        </w:rPr>
      </w:pPr>
      <w:r w:rsidRPr="00AA563A">
        <w:rPr>
          <w:rFonts w:ascii="Times New Roman" w:eastAsia="Times New Roman" w:hAnsi="Times New Roman" w:cs="Times New Roman"/>
          <w:b/>
          <w:sz w:val="28"/>
          <w:szCs w:val="28"/>
          <w:lang w:val="kk-KZ" w:eastAsia="ru-RU"/>
        </w:rPr>
        <w:lastRenderedPageBreak/>
        <w:t>Наиболее высокой</w:t>
      </w:r>
      <w:r>
        <w:rPr>
          <w:rFonts w:ascii="Times New Roman" w:eastAsia="Times New Roman" w:hAnsi="Times New Roman" w:cs="Times New Roman"/>
          <w:sz w:val="28"/>
          <w:szCs w:val="28"/>
          <w:lang w:val="kk-KZ" w:eastAsia="ru-RU"/>
        </w:rPr>
        <w:t xml:space="preserve"> помехоустойчисвостью обладает </w:t>
      </w:r>
      <w:r w:rsidRPr="00AA563A">
        <w:rPr>
          <w:rFonts w:ascii="Times New Roman" w:eastAsia="Times New Roman" w:hAnsi="Times New Roman" w:cs="Times New Roman"/>
          <w:b/>
          <w:sz w:val="28"/>
          <w:szCs w:val="28"/>
          <w:lang w:val="kk-KZ" w:eastAsia="ru-RU"/>
        </w:rPr>
        <w:t>фазово-импульсная модуляция</w:t>
      </w:r>
      <w:r>
        <w:rPr>
          <w:rFonts w:ascii="Times New Roman" w:eastAsia="Times New Roman" w:hAnsi="Times New Roman" w:cs="Times New Roman"/>
          <w:sz w:val="28"/>
          <w:szCs w:val="28"/>
          <w:lang w:val="kk-KZ" w:eastAsia="ru-RU"/>
        </w:rPr>
        <w:t>.</w:t>
      </w:r>
      <w:r w:rsidR="00AA563A">
        <w:rPr>
          <w:rFonts w:ascii="Times New Roman" w:eastAsia="Times New Roman" w:hAnsi="Times New Roman" w:cs="Times New Roman"/>
          <w:sz w:val="28"/>
          <w:szCs w:val="28"/>
          <w:lang w:val="kk-KZ" w:eastAsia="ru-RU"/>
        </w:rPr>
        <w:t xml:space="preserve"> Н</w:t>
      </w:r>
      <w:r w:rsidR="00AA563A" w:rsidRPr="00AA563A">
        <w:rPr>
          <w:rFonts w:ascii="Times New Roman" w:eastAsia="Times New Roman" w:hAnsi="Times New Roman" w:cs="Times New Roman"/>
          <w:sz w:val="28"/>
          <w:szCs w:val="28"/>
          <w:lang w:val="kk-KZ" w:eastAsia="ru-RU"/>
        </w:rPr>
        <w:t>аиболее широко применяется в линиях телеуправления и радиорелейных линиях с временным разделением каналов</w:t>
      </w:r>
    </w:p>
    <w:p w:rsidR="00764C44" w:rsidRDefault="00764C44" w:rsidP="00764C44">
      <w:pPr>
        <w:spacing w:after="0" w:line="240" w:lineRule="auto"/>
        <w:ind w:firstLine="708"/>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Широтно-импульсная модуляция обладает </w:t>
      </w:r>
      <w:r w:rsidRPr="00AA563A">
        <w:rPr>
          <w:rFonts w:ascii="Times New Roman" w:eastAsia="Times New Roman" w:hAnsi="Times New Roman" w:cs="Times New Roman"/>
          <w:b/>
          <w:sz w:val="28"/>
          <w:szCs w:val="28"/>
          <w:lang w:val="kk-KZ" w:eastAsia="ru-RU"/>
        </w:rPr>
        <w:t>средней</w:t>
      </w:r>
      <w:r>
        <w:rPr>
          <w:rFonts w:ascii="Times New Roman" w:eastAsia="Times New Roman" w:hAnsi="Times New Roman" w:cs="Times New Roman"/>
          <w:sz w:val="28"/>
          <w:szCs w:val="28"/>
          <w:lang w:val="kk-KZ" w:eastAsia="ru-RU"/>
        </w:rPr>
        <w:t xml:space="preserve"> помехоустойчивостью.</w:t>
      </w:r>
      <w:r w:rsidR="00AA563A" w:rsidRPr="00AA563A">
        <w:t xml:space="preserve"> </w:t>
      </w:r>
      <w:r w:rsidR="00AA563A" w:rsidRPr="00AA563A">
        <w:rPr>
          <w:rFonts w:ascii="Times New Roman" w:eastAsia="Times New Roman" w:hAnsi="Times New Roman" w:cs="Times New Roman"/>
          <w:sz w:val="28"/>
          <w:szCs w:val="28"/>
          <w:lang w:val="kk-KZ" w:eastAsia="ru-RU"/>
        </w:rPr>
        <w:t>Применяется в многоканальных линиях телеуправления, а также в виде промежуточного вида модуляции в системах связи.</w:t>
      </w:r>
    </w:p>
    <w:p w:rsidR="00764C44" w:rsidRPr="00AA563A" w:rsidRDefault="00764C44" w:rsidP="00764C44">
      <w:pPr>
        <w:spacing w:after="0" w:line="240" w:lineRule="auto"/>
        <w:ind w:firstLine="708"/>
        <w:jc w:val="both"/>
        <w:rPr>
          <w:rFonts w:ascii="Times New Roman" w:eastAsia="Times New Roman" w:hAnsi="Times New Roman" w:cs="Times New Roman"/>
          <w:sz w:val="28"/>
          <w:szCs w:val="28"/>
          <w:lang w:val="kk-KZ" w:eastAsia="ru-RU"/>
        </w:rPr>
      </w:pPr>
      <w:r w:rsidRPr="00AA563A">
        <w:rPr>
          <w:rFonts w:ascii="Times New Roman" w:eastAsia="Times New Roman" w:hAnsi="Times New Roman" w:cs="Times New Roman"/>
          <w:sz w:val="28"/>
          <w:szCs w:val="28"/>
          <w:lang w:val="kk-KZ" w:eastAsia="ru-RU"/>
        </w:rPr>
        <w:t xml:space="preserve">Амплитудно-импульсная модуляция </w:t>
      </w:r>
      <w:r w:rsidR="00AA563A" w:rsidRPr="00AA563A">
        <w:rPr>
          <w:rFonts w:ascii="Times New Roman" w:eastAsia="Times New Roman" w:hAnsi="Times New Roman" w:cs="Times New Roman"/>
          <w:sz w:val="28"/>
          <w:szCs w:val="28"/>
          <w:lang w:val="kk-KZ" w:eastAsia="ru-RU"/>
        </w:rPr>
        <w:t xml:space="preserve">несет в себе наиболее </w:t>
      </w:r>
      <w:r w:rsidR="00AA563A" w:rsidRPr="00AA563A">
        <w:rPr>
          <w:rFonts w:ascii="Times New Roman" w:eastAsia="Times New Roman" w:hAnsi="Times New Roman" w:cs="Times New Roman"/>
          <w:b/>
          <w:sz w:val="28"/>
          <w:szCs w:val="28"/>
          <w:lang w:val="kk-KZ" w:eastAsia="ru-RU"/>
        </w:rPr>
        <w:t>низкую</w:t>
      </w:r>
      <w:r w:rsidR="00AA563A" w:rsidRPr="00AA563A">
        <w:rPr>
          <w:rFonts w:ascii="Times New Roman" w:eastAsia="Times New Roman" w:hAnsi="Times New Roman" w:cs="Times New Roman"/>
          <w:sz w:val="28"/>
          <w:szCs w:val="28"/>
          <w:lang w:val="kk-KZ" w:eastAsia="ru-RU"/>
        </w:rPr>
        <w:t xml:space="preserve"> помехоустойчивость.</w:t>
      </w:r>
      <w:r w:rsidR="00AA563A" w:rsidRPr="00AA563A">
        <w:rPr>
          <w:rFonts w:ascii="Times New Roman" w:hAnsi="Times New Roman" w:cs="Times New Roman"/>
          <w:color w:val="252525"/>
          <w:sz w:val="28"/>
          <w:szCs w:val="28"/>
          <w:shd w:val="clear" w:color="auto" w:fill="FFFFFF"/>
        </w:rPr>
        <w:t xml:space="preserve"> </w:t>
      </w:r>
      <w:r w:rsidR="00AA563A" w:rsidRPr="00AA563A">
        <w:rPr>
          <w:rFonts w:ascii="Times New Roman" w:hAnsi="Times New Roman" w:cs="Times New Roman"/>
          <w:color w:val="252525"/>
          <w:sz w:val="28"/>
          <w:szCs w:val="28"/>
          <w:shd w:val="clear" w:color="auto" w:fill="FFFFFF"/>
        </w:rPr>
        <w:t> </w:t>
      </w:r>
      <w:r w:rsidR="00AA563A" w:rsidRPr="00AA563A">
        <w:rPr>
          <w:rFonts w:ascii="Times New Roman" w:hAnsi="Times New Roman" w:cs="Times New Roman"/>
          <w:color w:val="252525"/>
          <w:sz w:val="28"/>
          <w:szCs w:val="28"/>
          <w:shd w:val="clear" w:color="auto" w:fill="FFFFFF"/>
        </w:rPr>
        <w:t>П</w:t>
      </w:r>
      <w:r w:rsidR="00AA563A" w:rsidRPr="00AA563A">
        <w:rPr>
          <w:rFonts w:ascii="Times New Roman" w:hAnsi="Times New Roman" w:cs="Times New Roman"/>
          <w:color w:val="252525"/>
          <w:sz w:val="28"/>
          <w:szCs w:val="28"/>
          <w:shd w:val="clear" w:color="auto" w:fill="FFFFFF"/>
        </w:rPr>
        <w:t>рименяется преимущественно в качестве промежуточного вида модуляции.</w:t>
      </w:r>
    </w:p>
    <w:p w:rsidR="00AA563A" w:rsidRDefault="00AA563A" w:rsidP="00764C44">
      <w:pPr>
        <w:spacing w:after="0" w:line="240" w:lineRule="auto"/>
        <w:ind w:firstLine="708"/>
        <w:jc w:val="both"/>
        <w:rPr>
          <w:rFonts w:ascii="Times New Roman" w:eastAsia="Times New Roman" w:hAnsi="Times New Roman" w:cs="Times New Roman"/>
          <w:sz w:val="28"/>
          <w:szCs w:val="28"/>
          <w:lang w:val="kk-KZ" w:eastAsia="ru-RU"/>
        </w:rPr>
      </w:pPr>
      <w:r>
        <w:rPr>
          <w:noProof/>
          <w:lang w:eastAsia="ru-RU"/>
        </w:rPr>
        <w:drawing>
          <wp:inline distT="0" distB="0" distL="0" distR="0">
            <wp:extent cx="2238375" cy="2891708"/>
            <wp:effectExtent l="0" t="0" r="0" b="4445"/>
            <wp:docPr id="10" name="Рисунок 10" descr="Ð¤Ð°Ð¹Ð»:SS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Ð¤Ð°Ð¹Ð»:SSM 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2891708"/>
                    </a:xfrm>
                    <a:prstGeom prst="rect">
                      <a:avLst/>
                    </a:prstGeom>
                    <a:noFill/>
                    <a:ln>
                      <a:noFill/>
                    </a:ln>
                  </pic:spPr>
                </pic:pic>
              </a:graphicData>
            </a:graphic>
          </wp:inline>
        </w:drawing>
      </w:r>
    </w:p>
    <w:p w:rsidR="007F786B" w:rsidRDefault="007F786B" w:rsidP="00764C44">
      <w:pPr>
        <w:spacing w:after="0" w:line="240" w:lineRule="auto"/>
        <w:ind w:firstLine="708"/>
        <w:jc w:val="both"/>
        <w:rPr>
          <w:rFonts w:ascii="Times New Roman" w:eastAsia="Times New Roman" w:hAnsi="Times New Roman" w:cs="Times New Roman"/>
          <w:sz w:val="28"/>
          <w:szCs w:val="28"/>
          <w:lang w:val="kk-KZ" w:eastAsia="ru-RU"/>
        </w:rPr>
      </w:pPr>
    </w:p>
    <w:p w:rsidR="007F786B" w:rsidRDefault="007F786B" w:rsidP="00764C44">
      <w:pPr>
        <w:spacing w:after="0" w:line="240" w:lineRule="auto"/>
        <w:ind w:firstLine="708"/>
        <w:jc w:val="both"/>
        <w:rPr>
          <w:rFonts w:ascii="Times New Roman" w:eastAsia="Times New Roman" w:hAnsi="Times New Roman" w:cs="Times New Roman"/>
          <w:sz w:val="28"/>
          <w:szCs w:val="28"/>
          <w:lang w:val="kk-KZ" w:eastAsia="ru-RU"/>
        </w:rPr>
      </w:pPr>
      <w:r w:rsidRPr="007F786B">
        <w:rPr>
          <w:rFonts w:ascii="Times New Roman" w:eastAsia="Times New Roman" w:hAnsi="Times New Roman" w:cs="Times New Roman"/>
          <w:sz w:val="28"/>
          <w:szCs w:val="28"/>
          <w:lang w:val="kk-KZ" w:eastAsia="ru-RU"/>
        </w:rPr>
        <w:t>22</w:t>
      </w:r>
      <w:r>
        <w:rPr>
          <w:rFonts w:ascii="Times New Roman" w:eastAsia="Times New Roman" w:hAnsi="Times New Roman" w:cs="Times New Roman"/>
          <w:sz w:val="28"/>
          <w:szCs w:val="28"/>
          <w:lang w:val="kk-KZ" w:eastAsia="ru-RU"/>
        </w:rPr>
        <w:t>)</w:t>
      </w:r>
      <w:r w:rsidRPr="007F786B">
        <w:rPr>
          <w:rFonts w:ascii="Times New Roman" w:eastAsia="Times New Roman" w:hAnsi="Times New Roman" w:cs="Times New Roman"/>
          <w:sz w:val="28"/>
          <w:szCs w:val="28"/>
          <w:lang w:val="kk-KZ" w:eastAsia="ru-RU"/>
        </w:rPr>
        <w:tab/>
        <w:t>Методы типа мозговой атаки</w:t>
      </w:r>
    </w:p>
    <w:p w:rsidR="00F022B5" w:rsidRDefault="00F022B5" w:rsidP="00764C44">
      <w:pPr>
        <w:spacing w:after="0" w:line="240" w:lineRule="auto"/>
        <w:ind w:firstLine="708"/>
        <w:jc w:val="both"/>
        <w:rPr>
          <w:rFonts w:ascii="Times New Roman" w:eastAsia="Times New Roman" w:hAnsi="Times New Roman" w:cs="Times New Roman"/>
          <w:sz w:val="28"/>
          <w:szCs w:val="28"/>
          <w:lang w:val="kk-KZ" w:eastAsia="ru-RU"/>
        </w:rPr>
      </w:pP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b/>
          <w:sz w:val="28"/>
          <w:szCs w:val="28"/>
          <w:lang w:eastAsia="ru-RU"/>
        </w:rPr>
        <w:t>Метод мозгового штурма</w:t>
      </w:r>
      <w:r w:rsidRPr="00F022B5">
        <w:rPr>
          <w:rFonts w:ascii="Times New Roman" w:eastAsia="Times New Roman" w:hAnsi="Times New Roman" w:cs="Times New Roman"/>
          <w:sz w:val="28"/>
          <w:szCs w:val="28"/>
          <w:lang w:eastAsia="ru-RU"/>
        </w:rPr>
        <w:t xml:space="preserve"> (мозговой штурм, мозговая атака, англ. </w:t>
      </w:r>
      <w:proofErr w:type="spellStart"/>
      <w:r w:rsidRPr="00F022B5">
        <w:rPr>
          <w:rFonts w:ascii="Times New Roman" w:eastAsia="Times New Roman" w:hAnsi="Times New Roman" w:cs="Times New Roman"/>
          <w:sz w:val="28"/>
          <w:szCs w:val="28"/>
          <w:lang w:eastAsia="ru-RU"/>
        </w:rPr>
        <w:t>brainstorming</w:t>
      </w:r>
      <w:proofErr w:type="spellEnd"/>
      <w:r w:rsidRPr="00F022B5">
        <w:rPr>
          <w:rFonts w:ascii="Times New Roman" w:eastAsia="Times New Roman" w:hAnsi="Times New Roman" w:cs="Times New Roman"/>
          <w:sz w:val="28"/>
          <w:szCs w:val="28"/>
          <w:lang w:eastAsia="ru-RU"/>
        </w:rPr>
        <w:t xml:space="preserve">) — оперативный метод решения проблемы на основе стимулирования творческой активности, при котором участникам обсуждения предлагают высказывать как можно большее количество вариантов решения, в том числе самых фантастичных. Затем из общего числа высказанных идей отбирают наиболее удачные, которые могут быть использованы на практике. Является методом экспертного оценивания. </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lang w:eastAsia="ru-RU"/>
        </w:rPr>
        <w:t xml:space="preserve">Изобретателем метода мозгового штурма считается Алекс Осборн, сотрудник рекламного агентства </w:t>
      </w:r>
      <w:r w:rsidRPr="00F022B5">
        <w:rPr>
          <w:rFonts w:ascii="Times New Roman" w:eastAsia="Times New Roman" w:hAnsi="Times New Roman" w:cs="Times New Roman"/>
          <w:sz w:val="28"/>
          <w:szCs w:val="28"/>
          <w:lang w:val="en-US" w:eastAsia="ru-RU"/>
        </w:rPr>
        <w:t>BBD</w:t>
      </w:r>
      <w:r w:rsidRPr="00F022B5">
        <w:rPr>
          <w:rFonts w:ascii="Times New Roman" w:eastAsia="Times New Roman" w:hAnsi="Times New Roman" w:cs="Times New Roman"/>
          <w:sz w:val="28"/>
          <w:szCs w:val="28"/>
          <w:lang w:eastAsia="ru-RU"/>
        </w:rPr>
        <w:t>&amp;</w:t>
      </w:r>
      <w:r w:rsidRPr="00F022B5">
        <w:rPr>
          <w:rFonts w:ascii="Times New Roman" w:eastAsia="Times New Roman" w:hAnsi="Times New Roman" w:cs="Times New Roman"/>
          <w:sz w:val="28"/>
          <w:szCs w:val="28"/>
          <w:lang w:val="en-US" w:eastAsia="ru-RU"/>
        </w:rPr>
        <w:t>O</w:t>
      </w:r>
      <w:r w:rsidRPr="00F022B5">
        <w:rPr>
          <w:rFonts w:ascii="Times New Roman" w:eastAsia="Times New Roman" w:hAnsi="Times New Roman" w:cs="Times New Roman"/>
          <w:sz w:val="28"/>
          <w:szCs w:val="28"/>
          <w:lang w:eastAsia="ru-RU"/>
        </w:rPr>
        <w:t>.</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lang w:eastAsia="ru-RU"/>
        </w:rPr>
        <w:t xml:space="preserve">Методы «мозговых атак» можно классифицировать по признаку наличия или отсутствия обратной связи между руководителем и участниками «мозговой атаки» в процессе </w:t>
      </w:r>
      <w:proofErr w:type="gramStart"/>
      <w:r w:rsidRPr="00F022B5">
        <w:rPr>
          <w:rFonts w:ascii="Times New Roman" w:eastAsia="Times New Roman" w:hAnsi="Times New Roman" w:cs="Times New Roman"/>
          <w:sz w:val="28"/>
          <w:szCs w:val="28"/>
          <w:lang w:eastAsia="ru-RU"/>
        </w:rPr>
        <w:t>решения некоторой проблемной ситуации</w:t>
      </w:r>
      <w:proofErr w:type="gramEnd"/>
      <w:r w:rsidRPr="00F022B5">
        <w:rPr>
          <w:rFonts w:ascii="Times New Roman" w:eastAsia="Times New Roman" w:hAnsi="Times New Roman" w:cs="Times New Roman"/>
          <w:sz w:val="28"/>
          <w:szCs w:val="28"/>
          <w:lang w:eastAsia="ru-RU"/>
        </w:rPr>
        <w:t xml:space="preserve">. </w:t>
      </w:r>
      <w:r w:rsidRPr="00F022B5">
        <w:rPr>
          <w:rFonts w:ascii="Times New Roman" w:eastAsia="Times New Roman" w:hAnsi="Times New Roman" w:cs="Times New Roman"/>
          <w:i/>
          <w:sz w:val="28"/>
          <w:szCs w:val="28"/>
          <w:lang w:eastAsia="ru-RU"/>
        </w:rPr>
        <w:t>Наличие обратной</w:t>
      </w:r>
      <w:r w:rsidRPr="00F022B5">
        <w:rPr>
          <w:rFonts w:ascii="Times New Roman" w:eastAsia="Times New Roman" w:hAnsi="Times New Roman" w:cs="Times New Roman"/>
          <w:sz w:val="28"/>
          <w:szCs w:val="28"/>
          <w:lang w:eastAsia="ru-RU"/>
        </w:rPr>
        <w:t xml:space="preserve"> </w:t>
      </w:r>
      <w:r w:rsidRPr="00F022B5">
        <w:rPr>
          <w:rFonts w:ascii="Times New Roman" w:eastAsia="Times New Roman" w:hAnsi="Times New Roman" w:cs="Times New Roman"/>
          <w:i/>
          <w:sz w:val="28"/>
          <w:szCs w:val="28"/>
          <w:lang w:eastAsia="ru-RU"/>
        </w:rPr>
        <w:t>связи</w:t>
      </w:r>
      <w:r w:rsidRPr="00F022B5">
        <w:rPr>
          <w:rFonts w:ascii="Times New Roman" w:eastAsia="Times New Roman" w:hAnsi="Times New Roman" w:cs="Times New Roman"/>
          <w:sz w:val="28"/>
          <w:szCs w:val="28"/>
          <w:lang w:eastAsia="ru-RU"/>
        </w:rPr>
        <w:t xml:space="preserve"> позволяет концентрировать внимание участников только на вариантах, полезных по тем или иным критериям для </w:t>
      </w:r>
      <w:proofErr w:type="gramStart"/>
      <w:r w:rsidRPr="00F022B5">
        <w:rPr>
          <w:rFonts w:ascii="Times New Roman" w:eastAsia="Times New Roman" w:hAnsi="Times New Roman" w:cs="Times New Roman"/>
          <w:sz w:val="28"/>
          <w:szCs w:val="28"/>
          <w:lang w:eastAsia="ru-RU"/>
        </w:rPr>
        <w:t>решения проблемной ситуации</w:t>
      </w:r>
      <w:proofErr w:type="gramEnd"/>
      <w:r w:rsidRPr="00F022B5">
        <w:rPr>
          <w:rFonts w:ascii="Times New Roman" w:eastAsia="Times New Roman" w:hAnsi="Times New Roman" w:cs="Times New Roman"/>
          <w:sz w:val="28"/>
          <w:szCs w:val="28"/>
          <w:lang w:eastAsia="ru-RU"/>
        </w:rPr>
        <w:t xml:space="preserve">. Однако, искусственно вводя ограничения, мы лишаемся возможности увидеть все многообразие подходов, и тем самым появляется вероятность пропустить оригинальные мысли, имеющие потенциальную, но не осознаваемую в настоящий момент ценность. </w:t>
      </w:r>
      <w:r w:rsidRPr="00F022B5">
        <w:rPr>
          <w:rFonts w:ascii="Times New Roman" w:eastAsia="Times New Roman" w:hAnsi="Times New Roman" w:cs="Times New Roman"/>
          <w:i/>
          <w:sz w:val="28"/>
          <w:szCs w:val="28"/>
          <w:lang w:eastAsia="ru-RU"/>
        </w:rPr>
        <w:lastRenderedPageBreak/>
        <w:t>Отсутствие обратной связи,</w:t>
      </w:r>
      <w:r w:rsidRPr="00F022B5">
        <w:rPr>
          <w:rFonts w:ascii="Times New Roman" w:eastAsia="Times New Roman" w:hAnsi="Times New Roman" w:cs="Times New Roman"/>
          <w:sz w:val="28"/>
          <w:szCs w:val="28"/>
          <w:lang w:eastAsia="ru-RU"/>
        </w:rPr>
        <w:t xml:space="preserve"> т.е. максимальная стимуляция высказываний, предполагает проведение сложной и большой по объему работы на этапе их оценки. Создавшаяся ситуация потребовала разработать метод «мозговой атаки», способный качественно и достаточно быстро проводить оценку вариантов, не ограничивая при этом их числа. </w:t>
      </w:r>
    </w:p>
    <w:p w:rsidR="00507F78" w:rsidRPr="00F022B5" w:rsidRDefault="00F022B5" w:rsidP="00764C44">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lang w:eastAsia="ru-RU"/>
        </w:rPr>
        <w:t xml:space="preserve">Сущность этого метода состоит в актуализации творческого потенциала специалистов при «мозговой атаке» проблемной ситуации, реализующей вначале генерацию идей и последующее </w:t>
      </w:r>
      <w:proofErr w:type="spellStart"/>
      <w:r w:rsidRPr="00F022B5">
        <w:rPr>
          <w:rFonts w:ascii="Times New Roman" w:eastAsia="Times New Roman" w:hAnsi="Times New Roman" w:cs="Times New Roman"/>
          <w:sz w:val="28"/>
          <w:szCs w:val="28"/>
          <w:lang w:eastAsia="ru-RU"/>
        </w:rPr>
        <w:t>деструирование</w:t>
      </w:r>
      <w:proofErr w:type="spellEnd"/>
      <w:r w:rsidRPr="00F022B5">
        <w:rPr>
          <w:rFonts w:ascii="Times New Roman" w:eastAsia="Times New Roman" w:hAnsi="Times New Roman" w:cs="Times New Roman"/>
          <w:sz w:val="28"/>
          <w:szCs w:val="28"/>
          <w:lang w:eastAsia="ru-RU"/>
        </w:rPr>
        <w:t xml:space="preserve"> (разрушение, критику) этих идей с формулированием </w:t>
      </w:r>
      <w:proofErr w:type="spellStart"/>
      <w:r w:rsidRPr="00F022B5">
        <w:rPr>
          <w:rFonts w:ascii="Times New Roman" w:eastAsia="Times New Roman" w:hAnsi="Times New Roman" w:cs="Times New Roman"/>
          <w:sz w:val="28"/>
          <w:szCs w:val="28"/>
          <w:lang w:eastAsia="ru-RU"/>
        </w:rPr>
        <w:t>контридей</w:t>
      </w:r>
      <w:proofErr w:type="spellEnd"/>
      <w:r w:rsidRPr="00F022B5">
        <w:rPr>
          <w:rFonts w:ascii="Times New Roman" w:eastAsia="Times New Roman" w:hAnsi="Times New Roman" w:cs="Times New Roman"/>
          <w:sz w:val="28"/>
          <w:szCs w:val="28"/>
          <w:lang w:eastAsia="ru-RU"/>
        </w:rPr>
        <w:t>.</w:t>
      </w:r>
    </w:p>
    <w:p w:rsidR="00F022B5" w:rsidRDefault="00F022B5" w:rsidP="00764C44">
      <w:pPr>
        <w:spacing w:after="0" w:line="240" w:lineRule="auto"/>
        <w:ind w:firstLine="708"/>
        <w:jc w:val="both"/>
        <w:rPr>
          <w:rFonts w:ascii="Times New Roman" w:eastAsia="Times New Roman" w:hAnsi="Times New Roman" w:cs="Times New Roman"/>
          <w:sz w:val="28"/>
          <w:szCs w:val="28"/>
          <w:lang w:val="kk-KZ" w:eastAsia="ru-RU"/>
        </w:rPr>
      </w:pPr>
    </w:p>
    <w:p w:rsidR="00F022B5" w:rsidRDefault="00F022B5" w:rsidP="00764C44">
      <w:pPr>
        <w:spacing w:after="0" w:line="240" w:lineRule="auto"/>
        <w:ind w:firstLine="708"/>
        <w:jc w:val="both"/>
        <w:rPr>
          <w:rFonts w:ascii="Times New Roman" w:eastAsia="Times New Roman" w:hAnsi="Times New Roman" w:cs="Times New Roman"/>
          <w:sz w:val="28"/>
          <w:szCs w:val="28"/>
          <w:lang w:val="kk-KZ" w:eastAsia="ru-RU"/>
        </w:rPr>
      </w:pPr>
    </w:p>
    <w:p w:rsidR="00507F78" w:rsidRPr="00507F78" w:rsidRDefault="00507F78" w:rsidP="00764C44">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w:t>
      </w:r>
      <w:r w:rsidRPr="00507F78">
        <w:rPr>
          <w:rFonts w:ascii="Times New Roman" w:eastAsia="Times New Roman" w:hAnsi="Times New Roman" w:cs="Times New Roman"/>
          <w:sz w:val="28"/>
          <w:szCs w:val="28"/>
          <w:lang w:eastAsia="ru-RU"/>
        </w:rPr>
        <w:tab/>
        <w:t>Методы экспертных оценок.</w:t>
      </w:r>
    </w:p>
    <w:p w:rsidR="003C215D" w:rsidRDefault="003C215D" w:rsidP="00764C44">
      <w:pPr>
        <w:spacing w:after="0" w:line="240" w:lineRule="auto"/>
        <w:ind w:firstLine="708"/>
        <w:jc w:val="both"/>
        <w:rPr>
          <w:rFonts w:ascii="Times New Roman" w:eastAsia="Times New Roman" w:hAnsi="Times New Roman" w:cs="Times New Roman"/>
          <w:sz w:val="28"/>
          <w:szCs w:val="28"/>
          <w:lang w:eastAsia="ru-RU"/>
        </w:rPr>
      </w:pP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b/>
          <w:sz w:val="28"/>
          <w:szCs w:val="28"/>
          <w:lang w:eastAsia="ru-RU"/>
        </w:rPr>
        <w:t>Методы экспертных оценок</w:t>
      </w:r>
      <w:r w:rsidRPr="00F022B5">
        <w:rPr>
          <w:rFonts w:ascii="Times New Roman" w:eastAsia="Times New Roman" w:hAnsi="Times New Roman" w:cs="Times New Roman"/>
          <w:sz w:val="28"/>
          <w:szCs w:val="28"/>
          <w:lang w:eastAsia="ru-RU"/>
        </w:rPr>
        <w:t xml:space="preserve"> - это методы организации работы со специалистами-экспертами и обработки мнений экспертов. </w:t>
      </w:r>
      <w:proofErr w:type="gramStart"/>
      <w:r w:rsidRPr="00F022B5">
        <w:rPr>
          <w:rFonts w:ascii="Times New Roman" w:eastAsia="Times New Roman" w:hAnsi="Times New Roman" w:cs="Times New Roman"/>
          <w:sz w:val="28"/>
          <w:szCs w:val="28"/>
          <w:lang w:eastAsia="ru-RU"/>
        </w:rPr>
        <w:t>Эти мнения обычно выражены частично в количественной, частично в качественной форме.</w:t>
      </w:r>
      <w:proofErr w:type="gramEnd"/>
      <w:r w:rsidRPr="00F022B5">
        <w:rPr>
          <w:rFonts w:ascii="Times New Roman" w:eastAsia="Times New Roman" w:hAnsi="Times New Roman" w:cs="Times New Roman"/>
          <w:sz w:val="28"/>
          <w:szCs w:val="28"/>
          <w:lang w:eastAsia="ru-RU"/>
        </w:rPr>
        <w:t xml:space="preserve"> Экспертные исследования проводят с целью подготовки информации для принятия решений </w:t>
      </w:r>
      <w:r w:rsidRPr="00F022B5">
        <w:rPr>
          <w:rFonts w:ascii="Times New Roman" w:eastAsia="Times New Roman" w:hAnsi="Times New Roman" w:cs="Times New Roman"/>
          <w:i/>
          <w:sz w:val="28"/>
          <w:szCs w:val="28"/>
          <w:lang w:eastAsia="ru-RU"/>
        </w:rPr>
        <w:t>лицо принимающее решение</w:t>
      </w:r>
      <w:r w:rsidRPr="00F022B5">
        <w:rPr>
          <w:rFonts w:ascii="Times New Roman" w:eastAsia="Times New Roman" w:hAnsi="Times New Roman" w:cs="Times New Roman"/>
          <w:sz w:val="28"/>
          <w:szCs w:val="28"/>
          <w:lang w:eastAsia="ru-RU"/>
        </w:rPr>
        <w:t xml:space="preserve"> (ЛПР). Для проведения работы по методу экспертных оценок создают </w:t>
      </w:r>
      <w:r w:rsidRPr="00F022B5">
        <w:rPr>
          <w:rFonts w:ascii="Times New Roman" w:eastAsia="Times New Roman" w:hAnsi="Times New Roman" w:cs="Times New Roman"/>
          <w:i/>
          <w:sz w:val="28"/>
          <w:szCs w:val="28"/>
          <w:lang w:eastAsia="ru-RU"/>
        </w:rPr>
        <w:t>рабочую группу</w:t>
      </w:r>
      <w:r w:rsidRPr="00F022B5">
        <w:rPr>
          <w:rFonts w:ascii="Times New Roman" w:eastAsia="Times New Roman" w:hAnsi="Times New Roman" w:cs="Times New Roman"/>
          <w:sz w:val="28"/>
          <w:szCs w:val="28"/>
          <w:lang w:eastAsia="ru-RU"/>
        </w:rPr>
        <w:t xml:space="preserve"> (РГ), которая и организует по поручению ЛПР деятельность экспертов, объединенных (формально или по существу) в экспертную комиссию (</w:t>
      </w:r>
      <w:proofErr w:type="gramStart"/>
      <w:r w:rsidRPr="00F022B5">
        <w:rPr>
          <w:rFonts w:ascii="Times New Roman" w:eastAsia="Times New Roman" w:hAnsi="Times New Roman" w:cs="Times New Roman"/>
          <w:sz w:val="28"/>
          <w:szCs w:val="28"/>
          <w:lang w:eastAsia="ru-RU"/>
        </w:rPr>
        <w:t>ЭК</w:t>
      </w:r>
      <w:proofErr w:type="gramEnd"/>
      <w:r w:rsidRPr="00F022B5">
        <w:rPr>
          <w:rFonts w:ascii="Times New Roman" w:eastAsia="Times New Roman" w:hAnsi="Times New Roman" w:cs="Times New Roman"/>
          <w:sz w:val="28"/>
          <w:szCs w:val="28"/>
          <w:lang w:eastAsia="ru-RU"/>
        </w:rPr>
        <w:t>).</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lang w:eastAsia="ru-RU"/>
        </w:rPr>
        <w:t xml:space="preserve">Экспертные оценки бывают </w:t>
      </w:r>
      <w:r w:rsidRPr="00F022B5">
        <w:rPr>
          <w:rFonts w:ascii="Times New Roman" w:eastAsia="Times New Roman" w:hAnsi="Times New Roman" w:cs="Times New Roman"/>
          <w:i/>
          <w:sz w:val="28"/>
          <w:szCs w:val="28"/>
          <w:lang w:eastAsia="ru-RU"/>
        </w:rPr>
        <w:t>индивидуальные</w:t>
      </w:r>
      <w:r w:rsidRPr="00F022B5">
        <w:rPr>
          <w:rFonts w:ascii="Times New Roman" w:eastAsia="Times New Roman" w:hAnsi="Times New Roman" w:cs="Times New Roman"/>
          <w:sz w:val="28"/>
          <w:szCs w:val="28"/>
          <w:lang w:eastAsia="ru-RU"/>
        </w:rPr>
        <w:t xml:space="preserve"> и </w:t>
      </w:r>
      <w:r w:rsidRPr="00F022B5">
        <w:rPr>
          <w:rFonts w:ascii="Times New Roman" w:eastAsia="Times New Roman" w:hAnsi="Times New Roman" w:cs="Times New Roman"/>
          <w:i/>
          <w:sz w:val="28"/>
          <w:szCs w:val="28"/>
          <w:lang w:eastAsia="ru-RU"/>
        </w:rPr>
        <w:t>коллективные.</w:t>
      </w:r>
      <w:r w:rsidRPr="00F022B5">
        <w:rPr>
          <w:rFonts w:ascii="Times New Roman" w:eastAsia="Times New Roman" w:hAnsi="Times New Roman" w:cs="Times New Roman"/>
          <w:sz w:val="28"/>
          <w:szCs w:val="28"/>
          <w:lang w:eastAsia="ru-RU"/>
        </w:rPr>
        <w:t xml:space="preserve"> </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b/>
          <w:sz w:val="28"/>
          <w:szCs w:val="28"/>
          <w:lang w:eastAsia="ru-RU"/>
        </w:rPr>
        <w:t xml:space="preserve">Методы индивидуальных оценок </w:t>
      </w:r>
      <w:r w:rsidRPr="00F022B5">
        <w:rPr>
          <w:rFonts w:ascii="Times New Roman" w:eastAsia="Times New Roman" w:hAnsi="Times New Roman" w:cs="Times New Roman"/>
          <w:sz w:val="28"/>
          <w:szCs w:val="28"/>
          <w:lang w:eastAsia="ru-RU"/>
        </w:rPr>
        <w:t>предполагают использование мнения, знания и интуиции одного специалиста—эксперта</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lang w:eastAsia="ru-RU"/>
        </w:rPr>
        <w:t>Основными целями использования индивидуальных экспертных оценок являются:</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lang w:eastAsia="ru-RU"/>
        </w:rPr>
        <w:t>- прогнозирование хода развития событий и явлений в будущем, а также оценка их в настоящем. Применительно к анализу и оценке риска — это выявление источников и причин риска, прогнозирование действий конкурентов, установление всех возможных рисков, оценка вероятности наступления рисковых событий, назначение коэффициента относительной важности (значимости) последствия и ранжирование рисков, выявление путей снижения риска и многое другое;</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lang w:eastAsia="ru-RU"/>
        </w:rPr>
        <w:t>- анализ и обобщение результатов, представленных другими экспертами;</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lang w:eastAsia="ru-RU"/>
        </w:rPr>
        <w:t>- составление сценариев действий;</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lang w:eastAsia="ru-RU"/>
        </w:rPr>
        <w:t>- выдача заключений на работу других специалистов и организаций (рецензии, отзывы, экспертизы и т. п.).</w:t>
      </w:r>
    </w:p>
    <w:p w:rsidR="00F022B5" w:rsidRPr="00F022B5" w:rsidRDefault="00F022B5" w:rsidP="00F022B5">
      <w:pPr>
        <w:spacing w:after="0" w:line="240" w:lineRule="auto"/>
        <w:ind w:firstLine="708"/>
        <w:jc w:val="both"/>
        <w:rPr>
          <w:rFonts w:ascii="Times New Roman" w:eastAsia="Times New Roman" w:hAnsi="Times New Roman" w:cs="Times New Roman"/>
          <w:sz w:val="28"/>
          <w:szCs w:val="28"/>
          <w:lang w:eastAsia="ru-RU"/>
        </w:rPr>
      </w:pPr>
      <w:r w:rsidRPr="00F022B5">
        <w:rPr>
          <w:rFonts w:ascii="Times New Roman" w:eastAsia="Times New Roman" w:hAnsi="Times New Roman" w:cs="Times New Roman"/>
          <w:sz w:val="28"/>
          <w:szCs w:val="28"/>
          <w:u w:val="single"/>
          <w:lang w:eastAsia="ru-RU"/>
        </w:rPr>
        <w:t>Достоинством</w:t>
      </w:r>
      <w:r w:rsidRPr="00F022B5">
        <w:rPr>
          <w:rFonts w:ascii="Times New Roman" w:eastAsia="Times New Roman" w:hAnsi="Times New Roman" w:cs="Times New Roman"/>
          <w:sz w:val="28"/>
          <w:szCs w:val="28"/>
          <w:lang w:eastAsia="ru-RU"/>
        </w:rPr>
        <w:t xml:space="preserve"> индивидуальной экспертизы является оперативность получения информации для принятия решений и относительно небольшие затраты. </w:t>
      </w:r>
      <w:r w:rsidRPr="00F022B5">
        <w:rPr>
          <w:rFonts w:ascii="Times New Roman" w:eastAsia="Times New Roman" w:hAnsi="Times New Roman" w:cs="Times New Roman"/>
          <w:sz w:val="28"/>
          <w:szCs w:val="28"/>
          <w:u w:val="single"/>
          <w:lang w:eastAsia="ru-RU"/>
        </w:rPr>
        <w:t>В качестве</w:t>
      </w:r>
      <w:r w:rsidRPr="00F022B5">
        <w:rPr>
          <w:rFonts w:ascii="Times New Roman" w:eastAsia="Times New Roman" w:hAnsi="Times New Roman" w:cs="Times New Roman"/>
          <w:sz w:val="28"/>
          <w:szCs w:val="28"/>
          <w:lang w:eastAsia="ru-RU"/>
        </w:rPr>
        <w:t xml:space="preserve"> </w:t>
      </w:r>
      <w:r w:rsidRPr="00F022B5">
        <w:rPr>
          <w:rFonts w:ascii="Times New Roman" w:eastAsia="Times New Roman" w:hAnsi="Times New Roman" w:cs="Times New Roman"/>
          <w:sz w:val="28"/>
          <w:szCs w:val="28"/>
          <w:u w:val="single"/>
          <w:lang w:eastAsia="ru-RU"/>
        </w:rPr>
        <w:t>недостатка</w:t>
      </w:r>
      <w:r w:rsidRPr="00F022B5">
        <w:rPr>
          <w:rFonts w:ascii="Times New Roman" w:eastAsia="Times New Roman" w:hAnsi="Times New Roman" w:cs="Times New Roman"/>
          <w:sz w:val="28"/>
          <w:szCs w:val="28"/>
          <w:lang w:eastAsia="ru-RU"/>
        </w:rPr>
        <w:t xml:space="preserve"> следует выделить высокий уровень субъективности и, как следствие, отсутствие уверенности в достоверности полученных оценок.</w:t>
      </w:r>
    </w:p>
    <w:p w:rsidR="00F022B5" w:rsidRDefault="00F022B5" w:rsidP="00764C44">
      <w:pPr>
        <w:spacing w:after="0" w:line="240" w:lineRule="auto"/>
        <w:ind w:firstLine="708"/>
        <w:jc w:val="both"/>
        <w:rPr>
          <w:rFonts w:ascii="Times New Roman" w:eastAsia="Times New Roman" w:hAnsi="Times New Roman" w:cs="Times New Roman"/>
          <w:sz w:val="28"/>
          <w:szCs w:val="28"/>
          <w:lang w:eastAsia="ru-RU"/>
        </w:rPr>
      </w:pPr>
    </w:p>
    <w:p w:rsidR="00F022B5" w:rsidRDefault="00F022B5" w:rsidP="00764C44">
      <w:pPr>
        <w:spacing w:after="0" w:line="240" w:lineRule="auto"/>
        <w:ind w:firstLine="708"/>
        <w:jc w:val="both"/>
        <w:rPr>
          <w:rFonts w:ascii="Times New Roman" w:eastAsia="Times New Roman" w:hAnsi="Times New Roman" w:cs="Times New Roman"/>
          <w:sz w:val="28"/>
          <w:szCs w:val="28"/>
          <w:lang w:eastAsia="ru-RU"/>
        </w:rPr>
      </w:pPr>
    </w:p>
    <w:p w:rsidR="00F022B5" w:rsidRDefault="00F022B5" w:rsidP="00764C44">
      <w:pPr>
        <w:spacing w:after="0" w:line="240" w:lineRule="auto"/>
        <w:ind w:firstLine="708"/>
        <w:jc w:val="both"/>
        <w:rPr>
          <w:rFonts w:ascii="Times New Roman" w:eastAsia="Times New Roman" w:hAnsi="Times New Roman" w:cs="Times New Roman"/>
          <w:sz w:val="28"/>
          <w:szCs w:val="28"/>
          <w:lang w:eastAsia="ru-RU"/>
        </w:rPr>
      </w:pPr>
    </w:p>
    <w:p w:rsidR="00F022B5" w:rsidRPr="00507F78" w:rsidRDefault="00F022B5" w:rsidP="00764C44">
      <w:pPr>
        <w:spacing w:after="0" w:line="240" w:lineRule="auto"/>
        <w:ind w:firstLine="708"/>
        <w:jc w:val="both"/>
        <w:rPr>
          <w:rFonts w:ascii="Times New Roman" w:eastAsia="Times New Roman" w:hAnsi="Times New Roman" w:cs="Times New Roman"/>
          <w:sz w:val="28"/>
          <w:szCs w:val="28"/>
          <w:lang w:eastAsia="ru-RU"/>
        </w:rPr>
      </w:pPr>
    </w:p>
    <w:p w:rsidR="003C215D" w:rsidRPr="00507F78" w:rsidRDefault="003C215D" w:rsidP="00764C44">
      <w:pPr>
        <w:spacing w:after="0" w:line="240" w:lineRule="auto"/>
        <w:ind w:firstLine="708"/>
        <w:jc w:val="both"/>
        <w:rPr>
          <w:rFonts w:ascii="Times New Roman" w:eastAsia="Times New Roman" w:hAnsi="Times New Roman" w:cs="Times New Roman"/>
          <w:sz w:val="28"/>
          <w:szCs w:val="28"/>
          <w:lang w:eastAsia="ru-RU"/>
        </w:rPr>
      </w:pPr>
      <w:r w:rsidRPr="00507F78">
        <w:rPr>
          <w:rFonts w:ascii="Times New Roman" w:eastAsia="Times New Roman" w:hAnsi="Times New Roman" w:cs="Times New Roman"/>
          <w:sz w:val="28"/>
          <w:szCs w:val="28"/>
          <w:lang w:eastAsia="ru-RU"/>
        </w:rPr>
        <w:t>24)</w:t>
      </w:r>
      <w:r w:rsidRPr="00507F78">
        <w:rPr>
          <w:rFonts w:ascii="Times New Roman" w:eastAsia="Times New Roman" w:hAnsi="Times New Roman" w:cs="Times New Roman"/>
          <w:sz w:val="28"/>
          <w:szCs w:val="28"/>
          <w:lang w:eastAsia="ru-RU"/>
        </w:rPr>
        <w:tab/>
        <w:t>Методика системного анализа.</w:t>
      </w:r>
    </w:p>
    <w:p w:rsidR="003C215D" w:rsidRPr="00507F78" w:rsidRDefault="003C215D" w:rsidP="00764C44">
      <w:pPr>
        <w:spacing w:after="0" w:line="240" w:lineRule="auto"/>
        <w:ind w:firstLine="708"/>
        <w:jc w:val="both"/>
        <w:rPr>
          <w:rFonts w:ascii="Times New Roman" w:eastAsia="Times New Roman" w:hAnsi="Times New Roman" w:cs="Times New Roman"/>
          <w:sz w:val="28"/>
          <w:szCs w:val="28"/>
          <w:lang w:eastAsia="ru-RU"/>
        </w:rPr>
      </w:pPr>
    </w:p>
    <w:p w:rsidR="003C215D" w:rsidRPr="003C215D" w:rsidRDefault="003C215D" w:rsidP="003C215D">
      <w:pPr>
        <w:spacing w:after="0" w:line="240" w:lineRule="auto"/>
        <w:ind w:firstLine="708"/>
        <w:jc w:val="both"/>
        <w:rPr>
          <w:rFonts w:ascii="Times New Roman" w:eastAsia="Times New Roman" w:hAnsi="Times New Roman" w:cs="Times New Roman"/>
          <w:sz w:val="28"/>
          <w:szCs w:val="28"/>
          <w:lang w:eastAsia="ru-RU"/>
        </w:rPr>
      </w:pPr>
      <w:r w:rsidRPr="003C215D">
        <w:rPr>
          <w:rFonts w:ascii="Times New Roman" w:eastAsia="Times New Roman" w:hAnsi="Times New Roman" w:cs="Times New Roman"/>
          <w:b/>
          <w:bCs/>
          <w:i/>
          <w:iCs/>
          <w:sz w:val="28"/>
          <w:szCs w:val="28"/>
          <w:lang w:eastAsia="ru-RU"/>
        </w:rPr>
        <w:t>Системный анализ –</w:t>
      </w:r>
      <w:r w:rsidRPr="003C215D">
        <w:rPr>
          <w:rFonts w:ascii="Times New Roman" w:eastAsia="Times New Roman" w:hAnsi="Times New Roman" w:cs="Times New Roman"/>
          <w:sz w:val="28"/>
          <w:szCs w:val="28"/>
          <w:lang w:eastAsia="ru-RU"/>
        </w:rPr>
        <w:t> это методология теории систем, заключающаяся в исследовании любых объектов, представляемых в качестве систем, проведении их структуризации и последующего анализа. Главная особенность</w:t>
      </w:r>
    </w:p>
    <w:p w:rsidR="003C215D" w:rsidRPr="003C215D" w:rsidRDefault="003C215D" w:rsidP="003C215D">
      <w:pPr>
        <w:spacing w:after="0" w:line="240" w:lineRule="auto"/>
        <w:ind w:firstLine="708"/>
        <w:jc w:val="both"/>
        <w:rPr>
          <w:rFonts w:ascii="Times New Roman" w:eastAsia="Times New Roman" w:hAnsi="Times New Roman" w:cs="Times New Roman"/>
          <w:sz w:val="28"/>
          <w:szCs w:val="28"/>
          <w:lang w:eastAsia="ru-RU"/>
        </w:rPr>
      </w:pPr>
      <w:r w:rsidRPr="003C215D">
        <w:rPr>
          <w:rFonts w:ascii="Times New Roman" w:eastAsia="Times New Roman" w:hAnsi="Times New Roman" w:cs="Times New Roman"/>
          <w:sz w:val="28"/>
          <w:szCs w:val="28"/>
          <w:lang w:eastAsia="ru-RU"/>
        </w:rPr>
        <w:t>системного анализа заключается в том, что он включает в себя не только методы анализа (от греч. </w:t>
      </w:r>
      <w:proofErr w:type="spellStart"/>
      <w:r w:rsidRPr="003C215D">
        <w:rPr>
          <w:rFonts w:ascii="Times New Roman" w:eastAsia="Times New Roman" w:hAnsi="Times New Roman" w:cs="Times New Roman"/>
          <w:b/>
          <w:bCs/>
          <w:i/>
          <w:iCs/>
          <w:sz w:val="28"/>
          <w:szCs w:val="28"/>
          <w:lang w:eastAsia="ru-RU"/>
        </w:rPr>
        <w:t>analysis</w:t>
      </w:r>
      <w:proofErr w:type="spellEnd"/>
      <w:r w:rsidRPr="003C215D">
        <w:rPr>
          <w:rFonts w:ascii="Times New Roman" w:eastAsia="Times New Roman" w:hAnsi="Times New Roman" w:cs="Times New Roman"/>
          <w:b/>
          <w:bCs/>
          <w:i/>
          <w:iCs/>
          <w:sz w:val="28"/>
          <w:szCs w:val="28"/>
          <w:lang w:eastAsia="ru-RU"/>
        </w:rPr>
        <w:t xml:space="preserve"> –</w:t>
      </w:r>
      <w:r w:rsidRPr="003C215D">
        <w:rPr>
          <w:rFonts w:ascii="Times New Roman" w:eastAsia="Times New Roman" w:hAnsi="Times New Roman" w:cs="Times New Roman"/>
          <w:sz w:val="28"/>
          <w:szCs w:val="28"/>
          <w:lang w:eastAsia="ru-RU"/>
        </w:rPr>
        <w:t>расчленение объекта на элементы), но и методы синтеза (от греч. </w:t>
      </w:r>
      <w:proofErr w:type="spellStart"/>
      <w:r w:rsidRPr="003C215D">
        <w:rPr>
          <w:rFonts w:ascii="Times New Roman" w:eastAsia="Times New Roman" w:hAnsi="Times New Roman" w:cs="Times New Roman"/>
          <w:b/>
          <w:bCs/>
          <w:i/>
          <w:iCs/>
          <w:sz w:val="28"/>
          <w:szCs w:val="28"/>
          <w:lang w:eastAsia="ru-RU"/>
        </w:rPr>
        <w:t>synthesis</w:t>
      </w:r>
      <w:proofErr w:type="spellEnd"/>
      <w:r w:rsidRPr="003C215D">
        <w:rPr>
          <w:rFonts w:ascii="Times New Roman" w:eastAsia="Times New Roman" w:hAnsi="Times New Roman" w:cs="Times New Roman"/>
          <w:sz w:val="28"/>
          <w:szCs w:val="28"/>
          <w:lang w:eastAsia="ru-RU"/>
        </w:rPr>
        <w:t> – соединение элементов в единое целое).</w:t>
      </w:r>
    </w:p>
    <w:p w:rsidR="003C215D" w:rsidRPr="003C215D" w:rsidRDefault="003C215D" w:rsidP="003C215D">
      <w:pPr>
        <w:spacing w:after="0" w:line="240" w:lineRule="auto"/>
        <w:ind w:firstLine="708"/>
        <w:jc w:val="both"/>
        <w:rPr>
          <w:rFonts w:ascii="Times New Roman" w:eastAsia="Times New Roman" w:hAnsi="Times New Roman" w:cs="Times New Roman"/>
          <w:sz w:val="28"/>
          <w:szCs w:val="28"/>
          <w:lang w:eastAsia="ru-RU"/>
        </w:rPr>
      </w:pPr>
      <w:r w:rsidRPr="003C215D">
        <w:rPr>
          <w:rFonts w:ascii="Times New Roman" w:eastAsia="Times New Roman" w:hAnsi="Times New Roman" w:cs="Times New Roman"/>
          <w:sz w:val="28"/>
          <w:szCs w:val="28"/>
          <w:lang w:eastAsia="ru-RU"/>
        </w:rPr>
        <w:t>Главная цель системного анализа – обнаружить и устранить неопределенность при решении сложной проблемы на основе поиска наилучшего решения из существующих альтернатив.</w:t>
      </w:r>
    </w:p>
    <w:p w:rsidR="003C215D" w:rsidRDefault="00D57D52" w:rsidP="00764C44">
      <w:pPr>
        <w:spacing w:after="0" w:line="240" w:lineRule="auto"/>
        <w:ind w:firstLine="708"/>
        <w:jc w:val="both"/>
        <w:rPr>
          <w:rFonts w:ascii="Times New Roman" w:eastAsia="Times New Roman" w:hAnsi="Times New Roman" w:cs="Times New Roman"/>
          <w:sz w:val="28"/>
          <w:szCs w:val="28"/>
          <w:lang w:val="en-US" w:eastAsia="ru-RU"/>
        </w:rPr>
      </w:pPr>
      <w:r w:rsidRPr="00D57D52">
        <w:rPr>
          <w:rFonts w:ascii="Times New Roman" w:eastAsia="Times New Roman" w:hAnsi="Times New Roman" w:cs="Times New Roman"/>
          <w:sz w:val="28"/>
          <w:szCs w:val="28"/>
          <w:lang w:eastAsia="ru-RU"/>
        </w:rPr>
        <w:t>В основе методологии системного анализа лежат операции количественного сравнения и выбора альтернатив в процессе принятия решения, подлежащего реализации. Если требование критериев качества альтернатив выполнено, то могут быть получены их количественные оценки. Для того чтобы количественные оценки позволяли вести сравнение альтернатив, они должны отражать участвующие в сравнении критерии выбора альтернатив</w:t>
      </w:r>
      <w:bookmarkStart w:id="0" w:name="annot_1"/>
      <w:r w:rsidRPr="00D57D52">
        <w:rPr>
          <w:rFonts w:ascii="Times New Roman" w:eastAsia="Times New Roman" w:hAnsi="Times New Roman" w:cs="Times New Roman"/>
          <w:sz w:val="28"/>
          <w:szCs w:val="28"/>
          <w:vertAlign w:val="superscript"/>
          <w:lang w:eastAsia="ru-RU"/>
        </w:rPr>
        <w:fldChar w:fldCharType="begin"/>
      </w:r>
      <w:r w:rsidRPr="00D57D52">
        <w:rPr>
          <w:rFonts w:ascii="Times New Roman" w:eastAsia="Times New Roman" w:hAnsi="Times New Roman" w:cs="Times New Roman"/>
          <w:sz w:val="28"/>
          <w:szCs w:val="28"/>
          <w:vertAlign w:val="superscript"/>
          <w:lang w:eastAsia="ru-RU"/>
        </w:rPr>
        <w:instrText xml:space="preserve"> HYPERLINK "https://studme.org/45001/investirovanie/printsipy_metody_sistemnogo_analiza" \l "gads_btm" </w:instrText>
      </w:r>
      <w:r w:rsidRPr="00D57D52">
        <w:rPr>
          <w:rFonts w:ascii="Times New Roman" w:eastAsia="Times New Roman" w:hAnsi="Times New Roman" w:cs="Times New Roman"/>
          <w:sz w:val="28"/>
          <w:szCs w:val="28"/>
          <w:vertAlign w:val="superscript"/>
          <w:lang w:eastAsia="ru-RU"/>
        </w:rPr>
        <w:fldChar w:fldCharType="separate"/>
      </w:r>
      <w:r w:rsidRPr="00D57D52">
        <w:rPr>
          <w:rStyle w:val="a4"/>
          <w:rFonts w:ascii="Times New Roman" w:eastAsia="Times New Roman" w:hAnsi="Times New Roman" w:cs="Times New Roman"/>
          <w:sz w:val="28"/>
          <w:szCs w:val="28"/>
          <w:vertAlign w:val="superscript"/>
          <w:lang w:eastAsia="ru-RU"/>
        </w:rPr>
        <w:t>[1]</w:t>
      </w:r>
      <w:r w:rsidRPr="00D57D52">
        <w:rPr>
          <w:rFonts w:ascii="Times New Roman" w:eastAsia="Times New Roman" w:hAnsi="Times New Roman" w:cs="Times New Roman"/>
          <w:sz w:val="28"/>
          <w:szCs w:val="28"/>
          <w:lang w:eastAsia="ru-RU"/>
        </w:rPr>
        <w:fldChar w:fldCharType="end"/>
      </w:r>
      <w:bookmarkEnd w:id="0"/>
      <w:r w:rsidRPr="00D57D52">
        <w:rPr>
          <w:rFonts w:ascii="Times New Roman" w:eastAsia="Times New Roman" w:hAnsi="Times New Roman" w:cs="Times New Roman"/>
          <w:sz w:val="28"/>
          <w:szCs w:val="28"/>
          <w:lang w:eastAsia="ru-RU"/>
        </w:rPr>
        <w:t>(результат, эффективность, стоимость и др.).</w:t>
      </w:r>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D57D52">
        <w:rPr>
          <w:rFonts w:ascii="Times New Roman" w:eastAsia="Times New Roman" w:hAnsi="Times New Roman" w:cs="Times New Roman"/>
          <w:sz w:val="28"/>
          <w:szCs w:val="28"/>
          <w:lang w:eastAsia="ru-RU"/>
        </w:rPr>
        <w:t> системном анализе решение проблемы определяется как деятельность, которая сохраняет или улучшает характеристики системы или создает новую систему с заданными качествами. Приемы и методы системного анализа направлены на разработку альтернативных вариантов решения проблемы, выявление масштабов неопределенности по каждому варианту и сопоставление вариантов по их эффективности (критериям). Причем критерии выстраиваются па приоритетной основе. Системный анализ можно представить в виде совокупности основных логических </w:t>
      </w:r>
      <w:r w:rsidRPr="00D57D52">
        <w:rPr>
          <w:rFonts w:ascii="Times New Roman" w:eastAsia="Times New Roman" w:hAnsi="Times New Roman" w:cs="Times New Roman"/>
          <w:b/>
          <w:bCs/>
          <w:i/>
          <w:iCs/>
          <w:sz w:val="28"/>
          <w:szCs w:val="28"/>
          <w:lang w:eastAsia="ru-RU"/>
        </w:rPr>
        <w:t>элементов:</w:t>
      </w:r>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r w:rsidRPr="00D57D52">
        <w:rPr>
          <w:rFonts w:ascii="Times New Roman" w:eastAsia="Times New Roman" w:hAnsi="Times New Roman" w:cs="Times New Roman"/>
          <w:sz w:val="28"/>
          <w:szCs w:val="28"/>
          <w:lang w:eastAsia="ru-RU"/>
        </w:rPr>
        <w:t>– цель исследования – решение проблемы и получение результата;</w:t>
      </w:r>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r w:rsidRPr="00D57D52">
        <w:rPr>
          <w:rFonts w:ascii="Times New Roman" w:eastAsia="Times New Roman" w:hAnsi="Times New Roman" w:cs="Times New Roman"/>
          <w:sz w:val="28"/>
          <w:szCs w:val="28"/>
          <w:lang w:eastAsia="ru-RU"/>
        </w:rPr>
        <w:t>– ресурсы – научные средства решения проблемы (методы);</w:t>
      </w:r>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r w:rsidRPr="00D57D52">
        <w:rPr>
          <w:rFonts w:ascii="Times New Roman" w:eastAsia="Times New Roman" w:hAnsi="Times New Roman" w:cs="Times New Roman"/>
          <w:sz w:val="28"/>
          <w:szCs w:val="28"/>
          <w:lang w:eastAsia="ru-RU"/>
        </w:rPr>
        <w:t>– альтернативы – варианты решений и необходимость выбора одного из нескольких решений;</w:t>
      </w:r>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r w:rsidRPr="00D57D52">
        <w:rPr>
          <w:rFonts w:ascii="Times New Roman" w:eastAsia="Times New Roman" w:hAnsi="Times New Roman" w:cs="Times New Roman"/>
          <w:sz w:val="28"/>
          <w:szCs w:val="28"/>
          <w:lang w:eastAsia="ru-RU"/>
        </w:rPr>
        <w:t>– критерии – средство (признак) оценки решаемости проблемы;</w:t>
      </w:r>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r w:rsidRPr="00D57D52">
        <w:rPr>
          <w:rFonts w:ascii="Times New Roman" w:eastAsia="Times New Roman" w:hAnsi="Times New Roman" w:cs="Times New Roman"/>
          <w:sz w:val="28"/>
          <w:szCs w:val="28"/>
          <w:lang w:eastAsia="ru-RU"/>
        </w:rPr>
        <w:t>– модель создания новой системы.</w:t>
      </w:r>
    </w:p>
    <w:p w:rsidR="00D57D52" w:rsidRDefault="00D57D52" w:rsidP="00764C44">
      <w:pPr>
        <w:spacing w:after="0" w:line="240" w:lineRule="auto"/>
        <w:ind w:firstLine="708"/>
        <w:jc w:val="both"/>
        <w:rPr>
          <w:rFonts w:ascii="Times New Roman" w:eastAsia="Times New Roman" w:hAnsi="Times New Roman" w:cs="Times New Roman"/>
          <w:sz w:val="28"/>
          <w:szCs w:val="28"/>
          <w:lang w:eastAsia="ru-RU"/>
        </w:rPr>
      </w:pPr>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r w:rsidRPr="00D57D52">
        <w:rPr>
          <w:rFonts w:ascii="Times New Roman" w:eastAsia="Times New Roman" w:hAnsi="Times New Roman" w:cs="Times New Roman"/>
          <w:sz w:val="28"/>
          <w:szCs w:val="28"/>
          <w:lang w:eastAsia="ru-RU"/>
        </w:rPr>
        <w:t>Основные </w:t>
      </w:r>
      <w:r w:rsidRPr="00D57D52">
        <w:rPr>
          <w:rFonts w:ascii="Times New Roman" w:eastAsia="Times New Roman" w:hAnsi="Times New Roman" w:cs="Times New Roman"/>
          <w:b/>
          <w:bCs/>
          <w:i/>
          <w:iCs/>
          <w:sz w:val="28"/>
          <w:szCs w:val="28"/>
          <w:lang w:eastAsia="ru-RU"/>
        </w:rPr>
        <w:t>задачи</w:t>
      </w:r>
      <w:r w:rsidRPr="00D57D52">
        <w:rPr>
          <w:rFonts w:ascii="Times New Roman" w:eastAsia="Times New Roman" w:hAnsi="Times New Roman" w:cs="Times New Roman"/>
          <w:sz w:val="28"/>
          <w:szCs w:val="28"/>
          <w:lang w:eastAsia="ru-RU"/>
        </w:rPr>
        <w:t> системного анализа:</w:t>
      </w:r>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proofErr w:type="gramStart"/>
      <w:r w:rsidRPr="00D57D52">
        <w:rPr>
          <w:rFonts w:ascii="Times New Roman" w:eastAsia="Times New Roman" w:hAnsi="Times New Roman" w:cs="Times New Roman"/>
          <w:sz w:val="28"/>
          <w:szCs w:val="28"/>
          <w:lang w:eastAsia="ru-RU"/>
        </w:rPr>
        <w:t>• задача декомпозиции, т.е. разложение системы (проблемы) на отдельные подсистемы (задачи);</w:t>
      </w:r>
      <w:proofErr w:type="gramEnd"/>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r w:rsidRPr="00D57D52">
        <w:rPr>
          <w:rFonts w:ascii="Times New Roman" w:eastAsia="Times New Roman" w:hAnsi="Times New Roman" w:cs="Times New Roman"/>
          <w:sz w:val="28"/>
          <w:szCs w:val="28"/>
          <w:lang w:eastAsia="ru-RU"/>
        </w:rPr>
        <w:t>• задача анализа заключается в определении законов и закономерностей поведения системы посредством обнаружения системных свойств и атрибутов;</w:t>
      </w:r>
    </w:p>
    <w:p w:rsidR="00D57D52" w:rsidRPr="00D57D52" w:rsidRDefault="00D57D52" w:rsidP="00D57D52">
      <w:pPr>
        <w:spacing w:after="0" w:line="240" w:lineRule="auto"/>
        <w:ind w:firstLine="708"/>
        <w:jc w:val="both"/>
        <w:rPr>
          <w:rFonts w:ascii="Times New Roman" w:eastAsia="Times New Roman" w:hAnsi="Times New Roman" w:cs="Times New Roman"/>
          <w:sz w:val="28"/>
          <w:szCs w:val="28"/>
          <w:lang w:eastAsia="ru-RU"/>
        </w:rPr>
      </w:pPr>
      <w:r w:rsidRPr="00D57D52">
        <w:rPr>
          <w:rFonts w:ascii="Times New Roman" w:eastAsia="Times New Roman" w:hAnsi="Times New Roman" w:cs="Times New Roman"/>
          <w:sz w:val="28"/>
          <w:szCs w:val="28"/>
          <w:lang w:eastAsia="ru-RU"/>
        </w:rPr>
        <w:lastRenderedPageBreak/>
        <w:t xml:space="preserve">• задача синтеза </w:t>
      </w:r>
      <w:proofErr w:type="spellStart"/>
      <w:r w:rsidRPr="00D57D52">
        <w:rPr>
          <w:rFonts w:ascii="Times New Roman" w:eastAsia="Times New Roman" w:hAnsi="Times New Roman" w:cs="Times New Roman"/>
          <w:sz w:val="28"/>
          <w:szCs w:val="28"/>
          <w:lang w:eastAsia="ru-RU"/>
        </w:rPr>
        <w:t>еводится</w:t>
      </w:r>
      <w:proofErr w:type="spellEnd"/>
      <w:r w:rsidRPr="00D57D52">
        <w:rPr>
          <w:rFonts w:ascii="Times New Roman" w:eastAsia="Times New Roman" w:hAnsi="Times New Roman" w:cs="Times New Roman"/>
          <w:sz w:val="28"/>
          <w:szCs w:val="28"/>
          <w:lang w:eastAsia="ru-RU"/>
        </w:rPr>
        <w:t xml:space="preserve"> к созданию новой модели </w:t>
      </w:r>
      <w:proofErr w:type="spellStart"/>
      <w:r w:rsidRPr="00D57D52">
        <w:rPr>
          <w:rFonts w:ascii="Times New Roman" w:eastAsia="Times New Roman" w:hAnsi="Times New Roman" w:cs="Times New Roman"/>
          <w:sz w:val="28"/>
          <w:szCs w:val="28"/>
          <w:lang w:eastAsia="ru-RU"/>
        </w:rPr>
        <w:t>еистемы</w:t>
      </w:r>
      <w:proofErr w:type="spellEnd"/>
      <w:r w:rsidRPr="00D57D52">
        <w:rPr>
          <w:rFonts w:ascii="Times New Roman" w:eastAsia="Times New Roman" w:hAnsi="Times New Roman" w:cs="Times New Roman"/>
          <w:sz w:val="28"/>
          <w:szCs w:val="28"/>
          <w:lang w:eastAsia="ru-RU"/>
        </w:rPr>
        <w:t>, определению ее структуры и параметров на основе полученных при решении задач знаний и информации.</w:t>
      </w:r>
    </w:p>
    <w:p w:rsidR="00D57D52" w:rsidRDefault="00D57D52" w:rsidP="00764C44">
      <w:pPr>
        <w:spacing w:after="0" w:line="240" w:lineRule="auto"/>
        <w:ind w:firstLine="708"/>
        <w:jc w:val="both"/>
        <w:rPr>
          <w:rFonts w:ascii="Times New Roman" w:eastAsia="Times New Roman" w:hAnsi="Times New Roman" w:cs="Times New Roman"/>
          <w:sz w:val="28"/>
          <w:szCs w:val="28"/>
          <w:lang w:eastAsia="ru-RU"/>
        </w:rPr>
      </w:pPr>
    </w:p>
    <w:p w:rsidR="00F327F1" w:rsidRDefault="00F327F1" w:rsidP="00764C44">
      <w:pPr>
        <w:spacing w:after="0" w:line="240" w:lineRule="auto"/>
        <w:ind w:firstLine="708"/>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25)</w:t>
      </w:r>
      <w:r w:rsidRPr="00F327F1">
        <w:rPr>
          <w:rFonts w:ascii="Times New Roman" w:eastAsia="Times New Roman" w:hAnsi="Times New Roman" w:cs="Times New Roman"/>
          <w:sz w:val="28"/>
          <w:szCs w:val="28"/>
          <w:lang w:val="kk-KZ" w:eastAsia="ru-RU"/>
        </w:rPr>
        <w:tab/>
        <w:t>Структурная схема системы передачи информации.</w:t>
      </w:r>
    </w:p>
    <w:p w:rsidR="0059343B" w:rsidRDefault="0059343B" w:rsidP="00764C44">
      <w:pPr>
        <w:spacing w:after="0" w:line="240" w:lineRule="auto"/>
        <w:ind w:firstLine="708"/>
        <w:jc w:val="both"/>
        <w:rPr>
          <w:rFonts w:ascii="Times New Roman" w:eastAsia="Times New Roman" w:hAnsi="Times New Roman" w:cs="Times New Roman"/>
          <w:sz w:val="28"/>
          <w:szCs w:val="28"/>
          <w:lang w:val="kk-KZ" w:eastAsia="ru-RU"/>
        </w:rPr>
      </w:pPr>
    </w:p>
    <w:p w:rsidR="0059343B" w:rsidRDefault="0059343B" w:rsidP="00764C44">
      <w:pPr>
        <w:spacing w:after="0" w:line="240" w:lineRule="auto"/>
        <w:ind w:firstLine="708"/>
        <w:jc w:val="both"/>
        <w:rPr>
          <w:rFonts w:ascii="Times New Roman" w:eastAsia="Times New Roman" w:hAnsi="Times New Roman" w:cs="Times New Roman"/>
          <w:sz w:val="28"/>
          <w:szCs w:val="28"/>
          <w:lang w:eastAsia="ru-RU"/>
        </w:rPr>
      </w:pPr>
      <w:r w:rsidRPr="0059343B">
        <w:rPr>
          <w:rFonts w:ascii="Times New Roman" w:eastAsia="Times New Roman" w:hAnsi="Times New Roman" w:cs="Times New Roman"/>
          <w:sz w:val="28"/>
          <w:szCs w:val="28"/>
          <w:lang w:eastAsia="ru-RU"/>
        </w:rPr>
        <w:t>Для организации передачи данных по энергосетям передаваемая информация подвергается тем же преобразованиям, что и при передаче данных по телефонной сети общего пользования. То есть передаваемая информация на передающем конце подвергается кодированию, цифро-аналоговому преобразованию и модуляции, а на приемном конце - демодуляции, аналого-цифровому преобразованию и декодированию.</w:t>
      </w:r>
    </w:p>
    <w:p w:rsidR="0059343B" w:rsidRDefault="0059343B" w:rsidP="00764C44">
      <w:pPr>
        <w:spacing w:after="0" w:line="240" w:lineRule="auto"/>
        <w:ind w:firstLine="708"/>
        <w:jc w:val="both"/>
        <w:rPr>
          <w:rFonts w:ascii="Times New Roman" w:eastAsia="Times New Roman" w:hAnsi="Times New Roman" w:cs="Times New Roman"/>
          <w:sz w:val="28"/>
          <w:szCs w:val="28"/>
          <w:lang w:eastAsia="ru-RU"/>
        </w:rPr>
      </w:pPr>
      <w:r w:rsidRPr="0059343B">
        <w:rPr>
          <w:rFonts w:ascii="Times New Roman" w:eastAsia="Times New Roman" w:hAnsi="Times New Roman" w:cs="Times New Roman"/>
          <w:sz w:val="28"/>
          <w:szCs w:val="28"/>
          <w:lang w:eastAsia="ru-RU"/>
        </w:rPr>
        <w:t>Поскольку каждый абонент системы передачи данных является как источником, так и получателем информации, то на каждом ПК необходимо организовать передающую и приемную части системы. Это удобно организовать, используя для передатчика и приемника один внутренний и внешний интерфейсы.</w:t>
      </w:r>
    </w:p>
    <w:p w:rsidR="0034338B" w:rsidRDefault="0059343B" w:rsidP="0034338B">
      <w:pPr>
        <w:spacing w:after="0"/>
        <w:ind w:firstLine="708"/>
        <w:jc w:val="both"/>
        <w:rPr>
          <w:rFonts w:ascii="Palatino Linotype" w:hAnsi="Palatino Linotype"/>
          <w:color w:val="000000"/>
          <w:sz w:val="20"/>
          <w:szCs w:val="20"/>
          <w:shd w:val="clear" w:color="auto" w:fill="FFFFFF"/>
        </w:rPr>
      </w:pPr>
      <w:r>
        <w:rPr>
          <w:noProof/>
          <w:lang w:eastAsia="ru-RU"/>
        </w:rPr>
        <w:drawing>
          <wp:inline distT="0" distB="0" distL="0" distR="0" wp14:anchorId="1534E5B5" wp14:editId="295D1850">
            <wp:extent cx="4034631" cy="2105025"/>
            <wp:effectExtent l="0" t="0" r="4445" b="0"/>
            <wp:docPr id="11" name="Рисунок 11" descr="https://studbooks.net/imag_/39/53891/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udbooks.net/imag_/39/53891/image0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4631" cy="2105025"/>
                    </a:xfrm>
                    <a:prstGeom prst="rect">
                      <a:avLst/>
                    </a:prstGeom>
                    <a:noFill/>
                    <a:ln>
                      <a:noFill/>
                    </a:ln>
                  </pic:spPr>
                </pic:pic>
              </a:graphicData>
            </a:graphic>
          </wp:inline>
        </w:drawing>
      </w:r>
      <w:bookmarkStart w:id="1" w:name="490"/>
      <w:r w:rsidR="0034338B" w:rsidRPr="0034338B">
        <w:rPr>
          <w:rFonts w:ascii="Palatino Linotype" w:hAnsi="Palatino Linotype"/>
          <w:color w:val="000000"/>
          <w:sz w:val="20"/>
          <w:szCs w:val="20"/>
          <w:shd w:val="clear" w:color="auto" w:fill="FFFFFF"/>
        </w:rPr>
        <w:t xml:space="preserve"> </w:t>
      </w:r>
    </w:p>
    <w:p w:rsidR="0034338B" w:rsidRPr="0034338B" w:rsidRDefault="0034338B" w:rsidP="0034338B">
      <w:pPr>
        <w:spacing w:after="0" w:line="240" w:lineRule="auto"/>
        <w:ind w:firstLine="709"/>
        <w:jc w:val="both"/>
        <w:rPr>
          <w:rFonts w:ascii="Times New Roman" w:hAnsi="Times New Roman" w:cs="Times New Roman"/>
          <w:sz w:val="28"/>
          <w:szCs w:val="28"/>
        </w:rPr>
      </w:pPr>
      <w:r w:rsidRPr="0034338B">
        <w:rPr>
          <w:rFonts w:ascii="Times New Roman" w:hAnsi="Times New Roman" w:cs="Times New Roman"/>
          <w:sz w:val="28"/>
          <w:szCs w:val="28"/>
        </w:rPr>
        <w:t>Внутренний интерфейс служит для выделения из всего потока данных, которые передаются по внутренней шине данных ПК, тех, которые предназначены для передачи в линию связи. Процесс выделения происходит в соответствии адресной информацией, передаваемой по шине адреса. Из этого следует, что внутренний интерфейс обеспечивает поступление в передающее устройство только тех данных, которые необходимо передать по линии связи. Таким же образом, принятые приемником данные, передаются через внутренний интерфейс в ПК для дальнейшей обработки.</w:t>
      </w:r>
    </w:p>
    <w:p w:rsidR="0034338B" w:rsidRDefault="0034338B" w:rsidP="0034338B">
      <w:pPr>
        <w:spacing w:after="0" w:line="240" w:lineRule="auto"/>
        <w:ind w:firstLine="709"/>
        <w:jc w:val="both"/>
        <w:rPr>
          <w:rFonts w:ascii="Times New Roman" w:eastAsia="Times New Roman" w:hAnsi="Times New Roman" w:cs="Times New Roman"/>
          <w:sz w:val="28"/>
          <w:szCs w:val="28"/>
          <w:lang w:eastAsia="ru-RU"/>
        </w:rPr>
      </w:pPr>
      <w:r w:rsidRPr="0034338B">
        <w:rPr>
          <w:rFonts w:ascii="Times New Roman" w:eastAsia="Times New Roman" w:hAnsi="Times New Roman" w:cs="Times New Roman"/>
          <w:sz w:val="28"/>
          <w:szCs w:val="28"/>
          <w:lang w:eastAsia="ru-RU"/>
        </w:rPr>
        <w:t>Внешний интерфейс служит для согласования устройства передачи и приема данных с линией связи. Он выполняет функции разделения сигналов по направлениям, адаптацию сигналов к среде передачи, развязки по напряжению, согласования сопротивлений в линии и линейном тракте и выделения только полезного сигнала</w:t>
      </w:r>
      <w:r>
        <w:rPr>
          <w:rFonts w:ascii="Times New Roman" w:eastAsia="Times New Roman" w:hAnsi="Times New Roman" w:cs="Times New Roman"/>
          <w:sz w:val="28"/>
          <w:szCs w:val="28"/>
          <w:lang w:eastAsia="ru-RU"/>
        </w:rPr>
        <w:t>.</w:t>
      </w:r>
    </w:p>
    <w:p w:rsidR="0034338B" w:rsidRPr="0034338B" w:rsidRDefault="0034338B" w:rsidP="0034338B">
      <w:pPr>
        <w:spacing w:after="0" w:line="240" w:lineRule="auto"/>
        <w:ind w:firstLine="709"/>
        <w:jc w:val="both"/>
        <w:rPr>
          <w:rFonts w:ascii="Times New Roman" w:eastAsia="Times New Roman" w:hAnsi="Times New Roman" w:cs="Times New Roman"/>
          <w:sz w:val="28"/>
          <w:szCs w:val="28"/>
          <w:lang w:eastAsia="ru-RU"/>
        </w:rPr>
      </w:pPr>
      <w:r w:rsidRPr="0034338B">
        <w:rPr>
          <w:rFonts w:ascii="Times New Roman" w:eastAsia="Times New Roman" w:hAnsi="Times New Roman" w:cs="Times New Roman"/>
          <w:sz w:val="28"/>
          <w:szCs w:val="28"/>
          <w:lang w:eastAsia="ru-RU"/>
        </w:rPr>
        <w:t xml:space="preserve">Процессы кодирования, декодирования, цифро-аналогового и аналого-цифрового преобразования, а так же модуляции и демодуляции выполняются микропроцессорной системой. Эта система имеет в своем составе постоянное запоминающее устройство (ПЗУ), которое содержит программное </w:t>
      </w:r>
      <w:r w:rsidRPr="0034338B">
        <w:rPr>
          <w:rFonts w:ascii="Times New Roman" w:eastAsia="Times New Roman" w:hAnsi="Times New Roman" w:cs="Times New Roman"/>
          <w:sz w:val="28"/>
          <w:szCs w:val="28"/>
          <w:lang w:eastAsia="ru-RU"/>
        </w:rPr>
        <w:lastRenderedPageBreak/>
        <w:t>обеспечение, обеспечивающее выполнение определенных функций микропроцессорной системы. Так же в нее входят оперативное запоминающее устройство (ОЗУ) и перепрограммируемое постоянное запоминающее устройство (ППЗУ). ОЗУ используется для хранения промежуточных результатов вычислений, ключевых данных. В ППЗУ заносятся временные алгоритмы работы микропроцессорной системы. Все преобразования, которым подвергается сигнал, выполняются в самом микропроцессоре (МП). К используемому микропроцессору предъявляются особые требования. Так как при реализации алгоритмов кодирования и декодирования основной математической операцией является умножение с плавающей запятой, то при использовании классических МП резко возрастает сложность написания программ и время их выполнения. </w:t>
      </w:r>
    </w:p>
    <w:p w:rsidR="0034338B" w:rsidRPr="0034338B" w:rsidRDefault="0034338B" w:rsidP="0034338B">
      <w:pPr>
        <w:spacing w:after="0" w:line="240" w:lineRule="auto"/>
        <w:ind w:firstLine="709"/>
        <w:jc w:val="both"/>
        <w:rPr>
          <w:rFonts w:ascii="Times New Roman" w:eastAsia="Times New Roman" w:hAnsi="Times New Roman" w:cs="Times New Roman"/>
          <w:sz w:val="28"/>
          <w:szCs w:val="28"/>
          <w:lang w:eastAsia="ru-RU"/>
        </w:rPr>
      </w:pPr>
      <w:bookmarkStart w:id="2" w:name="_GoBack"/>
      <w:bookmarkEnd w:id="2"/>
    </w:p>
    <w:bookmarkEnd w:id="1"/>
    <w:p w:rsidR="0059343B" w:rsidRPr="0059343B" w:rsidRDefault="0059343B" w:rsidP="00764C44">
      <w:pPr>
        <w:spacing w:after="0" w:line="240" w:lineRule="auto"/>
        <w:ind w:firstLine="708"/>
        <w:jc w:val="both"/>
        <w:rPr>
          <w:rFonts w:ascii="Times New Roman" w:eastAsia="Times New Roman" w:hAnsi="Times New Roman" w:cs="Times New Roman"/>
          <w:sz w:val="28"/>
          <w:szCs w:val="28"/>
          <w:lang w:eastAsia="ru-RU"/>
        </w:rPr>
      </w:pPr>
    </w:p>
    <w:sectPr w:rsidR="0059343B" w:rsidRPr="005934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3A3"/>
    <w:multiLevelType w:val="multilevel"/>
    <w:tmpl w:val="6EB0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1F9"/>
    <w:rsid w:val="000061F9"/>
    <w:rsid w:val="00153C08"/>
    <w:rsid w:val="00204186"/>
    <w:rsid w:val="00230349"/>
    <w:rsid w:val="002C1D55"/>
    <w:rsid w:val="0034338B"/>
    <w:rsid w:val="00384939"/>
    <w:rsid w:val="003C215D"/>
    <w:rsid w:val="003E2971"/>
    <w:rsid w:val="00470C4D"/>
    <w:rsid w:val="00503043"/>
    <w:rsid w:val="00507F78"/>
    <w:rsid w:val="005834EE"/>
    <w:rsid w:val="005907AB"/>
    <w:rsid w:val="0059343B"/>
    <w:rsid w:val="005F1FDE"/>
    <w:rsid w:val="00625352"/>
    <w:rsid w:val="00754CD2"/>
    <w:rsid w:val="00764C44"/>
    <w:rsid w:val="00777DCF"/>
    <w:rsid w:val="0078478A"/>
    <w:rsid w:val="007F786B"/>
    <w:rsid w:val="008D7AC0"/>
    <w:rsid w:val="009648A9"/>
    <w:rsid w:val="00A137F3"/>
    <w:rsid w:val="00A532E2"/>
    <w:rsid w:val="00AA563A"/>
    <w:rsid w:val="00AC4D3D"/>
    <w:rsid w:val="00AE3072"/>
    <w:rsid w:val="00C2765A"/>
    <w:rsid w:val="00C95EEA"/>
    <w:rsid w:val="00CF5B93"/>
    <w:rsid w:val="00D57D52"/>
    <w:rsid w:val="00D87D87"/>
    <w:rsid w:val="00E31EAE"/>
    <w:rsid w:val="00EB0A9D"/>
    <w:rsid w:val="00F022B5"/>
    <w:rsid w:val="00F03935"/>
    <w:rsid w:val="00F327F1"/>
    <w:rsid w:val="00F62277"/>
    <w:rsid w:val="00F8518A"/>
    <w:rsid w:val="00FF7E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5B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F5B93"/>
    <w:rPr>
      <w:color w:val="0000FF"/>
      <w:u w:val="single"/>
    </w:rPr>
  </w:style>
  <w:style w:type="paragraph" w:styleId="a5">
    <w:name w:val="List Paragraph"/>
    <w:basedOn w:val="a"/>
    <w:uiPriority w:val="34"/>
    <w:qFormat/>
    <w:rsid w:val="00FF7E69"/>
    <w:pPr>
      <w:ind w:left="720"/>
      <w:contextualSpacing/>
    </w:pPr>
  </w:style>
  <w:style w:type="character" w:styleId="a6">
    <w:name w:val="Placeholder Text"/>
    <w:basedOn w:val="a0"/>
    <w:uiPriority w:val="99"/>
    <w:semiHidden/>
    <w:rsid w:val="00F03935"/>
    <w:rPr>
      <w:color w:val="808080"/>
    </w:rPr>
  </w:style>
  <w:style w:type="paragraph" w:styleId="a7">
    <w:name w:val="Balloon Text"/>
    <w:basedOn w:val="a"/>
    <w:link w:val="a8"/>
    <w:uiPriority w:val="99"/>
    <w:semiHidden/>
    <w:unhideWhenUsed/>
    <w:rsid w:val="00F0393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03935"/>
    <w:rPr>
      <w:rFonts w:ascii="Tahoma" w:hAnsi="Tahoma" w:cs="Tahoma"/>
      <w:sz w:val="16"/>
      <w:szCs w:val="16"/>
    </w:rPr>
  </w:style>
  <w:style w:type="paragraph" w:styleId="a9">
    <w:name w:val="Body Text Indent"/>
    <w:basedOn w:val="a"/>
    <w:link w:val="aa"/>
    <w:uiPriority w:val="99"/>
    <w:semiHidden/>
    <w:unhideWhenUsed/>
    <w:rsid w:val="005030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a">
    <w:name w:val="Основной текст с отступом Знак"/>
    <w:basedOn w:val="a0"/>
    <w:link w:val="a9"/>
    <w:uiPriority w:val="99"/>
    <w:semiHidden/>
    <w:rsid w:val="00503043"/>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5B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F5B93"/>
    <w:rPr>
      <w:color w:val="0000FF"/>
      <w:u w:val="single"/>
    </w:rPr>
  </w:style>
  <w:style w:type="paragraph" w:styleId="a5">
    <w:name w:val="List Paragraph"/>
    <w:basedOn w:val="a"/>
    <w:uiPriority w:val="34"/>
    <w:qFormat/>
    <w:rsid w:val="00FF7E69"/>
    <w:pPr>
      <w:ind w:left="720"/>
      <w:contextualSpacing/>
    </w:pPr>
  </w:style>
  <w:style w:type="character" w:styleId="a6">
    <w:name w:val="Placeholder Text"/>
    <w:basedOn w:val="a0"/>
    <w:uiPriority w:val="99"/>
    <w:semiHidden/>
    <w:rsid w:val="00F03935"/>
    <w:rPr>
      <w:color w:val="808080"/>
    </w:rPr>
  </w:style>
  <w:style w:type="paragraph" w:styleId="a7">
    <w:name w:val="Balloon Text"/>
    <w:basedOn w:val="a"/>
    <w:link w:val="a8"/>
    <w:uiPriority w:val="99"/>
    <w:semiHidden/>
    <w:unhideWhenUsed/>
    <w:rsid w:val="00F0393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03935"/>
    <w:rPr>
      <w:rFonts w:ascii="Tahoma" w:hAnsi="Tahoma" w:cs="Tahoma"/>
      <w:sz w:val="16"/>
      <w:szCs w:val="16"/>
    </w:rPr>
  </w:style>
  <w:style w:type="paragraph" w:styleId="a9">
    <w:name w:val="Body Text Indent"/>
    <w:basedOn w:val="a"/>
    <w:link w:val="aa"/>
    <w:uiPriority w:val="99"/>
    <w:semiHidden/>
    <w:unhideWhenUsed/>
    <w:rsid w:val="005030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a">
    <w:name w:val="Основной текст с отступом Знак"/>
    <w:basedOn w:val="a0"/>
    <w:link w:val="a9"/>
    <w:uiPriority w:val="99"/>
    <w:semiHidden/>
    <w:rsid w:val="0050304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811">
      <w:bodyDiv w:val="1"/>
      <w:marLeft w:val="0"/>
      <w:marRight w:val="0"/>
      <w:marTop w:val="0"/>
      <w:marBottom w:val="0"/>
      <w:divBdr>
        <w:top w:val="none" w:sz="0" w:space="0" w:color="auto"/>
        <w:left w:val="none" w:sz="0" w:space="0" w:color="auto"/>
        <w:bottom w:val="none" w:sz="0" w:space="0" w:color="auto"/>
        <w:right w:val="none" w:sz="0" w:space="0" w:color="auto"/>
      </w:divBdr>
    </w:div>
    <w:div w:id="161360557">
      <w:bodyDiv w:val="1"/>
      <w:marLeft w:val="0"/>
      <w:marRight w:val="0"/>
      <w:marTop w:val="0"/>
      <w:marBottom w:val="0"/>
      <w:divBdr>
        <w:top w:val="none" w:sz="0" w:space="0" w:color="auto"/>
        <w:left w:val="none" w:sz="0" w:space="0" w:color="auto"/>
        <w:bottom w:val="none" w:sz="0" w:space="0" w:color="auto"/>
        <w:right w:val="none" w:sz="0" w:space="0" w:color="auto"/>
      </w:divBdr>
    </w:div>
    <w:div w:id="215506350">
      <w:bodyDiv w:val="1"/>
      <w:marLeft w:val="0"/>
      <w:marRight w:val="0"/>
      <w:marTop w:val="0"/>
      <w:marBottom w:val="0"/>
      <w:divBdr>
        <w:top w:val="none" w:sz="0" w:space="0" w:color="auto"/>
        <w:left w:val="none" w:sz="0" w:space="0" w:color="auto"/>
        <w:bottom w:val="none" w:sz="0" w:space="0" w:color="auto"/>
        <w:right w:val="none" w:sz="0" w:space="0" w:color="auto"/>
      </w:divBdr>
    </w:div>
    <w:div w:id="270741587">
      <w:bodyDiv w:val="1"/>
      <w:marLeft w:val="0"/>
      <w:marRight w:val="0"/>
      <w:marTop w:val="0"/>
      <w:marBottom w:val="0"/>
      <w:divBdr>
        <w:top w:val="none" w:sz="0" w:space="0" w:color="auto"/>
        <w:left w:val="none" w:sz="0" w:space="0" w:color="auto"/>
        <w:bottom w:val="none" w:sz="0" w:space="0" w:color="auto"/>
        <w:right w:val="none" w:sz="0" w:space="0" w:color="auto"/>
      </w:divBdr>
    </w:div>
    <w:div w:id="278874371">
      <w:bodyDiv w:val="1"/>
      <w:marLeft w:val="0"/>
      <w:marRight w:val="0"/>
      <w:marTop w:val="0"/>
      <w:marBottom w:val="0"/>
      <w:divBdr>
        <w:top w:val="none" w:sz="0" w:space="0" w:color="auto"/>
        <w:left w:val="none" w:sz="0" w:space="0" w:color="auto"/>
        <w:bottom w:val="none" w:sz="0" w:space="0" w:color="auto"/>
        <w:right w:val="none" w:sz="0" w:space="0" w:color="auto"/>
      </w:divBdr>
    </w:div>
    <w:div w:id="476648356">
      <w:bodyDiv w:val="1"/>
      <w:marLeft w:val="0"/>
      <w:marRight w:val="0"/>
      <w:marTop w:val="0"/>
      <w:marBottom w:val="0"/>
      <w:divBdr>
        <w:top w:val="none" w:sz="0" w:space="0" w:color="auto"/>
        <w:left w:val="none" w:sz="0" w:space="0" w:color="auto"/>
        <w:bottom w:val="none" w:sz="0" w:space="0" w:color="auto"/>
        <w:right w:val="none" w:sz="0" w:space="0" w:color="auto"/>
      </w:divBdr>
    </w:div>
    <w:div w:id="476802413">
      <w:bodyDiv w:val="1"/>
      <w:marLeft w:val="0"/>
      <w:marRight w:val="0"/>
      <w:marTop w:val="0"/>
      <w:marBottom w:val="0"/>
      <w:divBdr>
        <w:top w:val="none" w:sz="0" w:space="0" w:color="auto"/>
        <w:left w:val="none" w:sz="0" w:space="0" w:color="auto"/>
        <w:bottom w:val="none" w:sz="0" w:space="0" w:color="auto"/>
        <w:right w:val="none" w:sz="0" w:space="0" w:color="auto"/>
      </w:divBdr>
    </w:div>
    <w:div w:id="537014540">
      <w:bodyDiv w:val="1"/>
      <w:marLeft w:val="0"/>
      <w:marRight w:val="0"/>
      <w:marTop w:val="0"/>
      <w:marBottom w:val="0"/>
      <w:divBdr>
        <w:top w:val="none" w:sz="0" w:space="0" w:color="auto"/>
        <w:left w:val="none" w:sz="0" w:space="0" w:color="auto"/>
        <w:bottom w:val="none" w:sz="0" w:space="0" w:color="auto"/>
        <w:right w:val="none" w:sz="0" w:space="0" w:color="auto"/>
      </w:divBdr>
    </w:div>
    <w:div w:id="553394601">
      <w:bodyDiv w:val="1"/>
      <w:marLeft w:val="0"/>
      <w:marRight w:val="0"/>
      <w:marTop w:val="0"/>
      <w:marBottom w:val="0"/>
      <w:divBdr>
        <w:top w:val="none" w:sz="0" w:space="0" w:color="auto"/>
        <w:left w:val="none" w:sz="0" w:space="0" w:color="auto"/>
        <w:bottom w:val="none" w:sz="0" w:space="0" w:color="auto"/>
        <w:right w:val="none" w:sz="0" w:space="0" w:color="auto"/>
      </w:divBdr>
    </w:div>
    <w:div w:id="665322619">
      <w:bodyDiv w:val="1"/>
      <w:marLeft w:val="0"/>
      <w:marRight w:val="0"/>
      <w:marTop w:val="0"/>
      <w:marBottom w:val="0"/>
      <w:divBdr>
        <w:top w:val="none" w:sz="0" w:space="0" w:color="auto"/>
        <w:left w:val="none" w:sz="0" w:space="0" w:color="auto"/>
        <w:bottom w:val="none" w:sz="0" w:space="0" w:color="auto"/>
        <w:right w:val="none" w:sz="0" w:space="0" w:color="auto"/>
      </w:divBdr>
    </w:div>
    <w:div w:id="665717108">
      <w:bodyDiv w:val="1"/>
      <w:marLeft w:val="0"/>
      <w:marRight w:val="0"/>
      <w:marTop w:val="0"/>
      <w:marBottom w:val="0"/>
      <w:divBdr>
        <w:top w:val="none" w:sz="0" w:space="0" w:color="auto"/>
        <w:left w:val="none" w:sz="0" w:space="0" w:color="auto"/>
        <w:bottom w:val="none" w:sz="0" w:space="0" w:color="auto"/>
        <w:right w:val="none" w:sz="0" w:space="0" w:color="auto"/>
      </w:divBdr>
    </w:div>
    <w:div w:id="777019449">
      <w:bodyDiv w:val="1"/>
      <w:marLeft w:val="0"/>
      <w:marRight w:val="0"/>
      <w:marTop w:val="0"/>
      <w:marBottom w:val="0"/>
      <w:divBdr>
        <w:top w:val="none" w:sz="0" w:space="0" w:color="auto"/>
        <w:left w:val="none" w:sz="0" w:space="0" w:color="auto"/>
        <w:bottom w:val="none" w:sz="0" w:space="0" w:color="auto"/>
        <w:right w:val="none" w:sz="0" w:space="0" w:color="auto"/>
      </w:divBdr>
    </w:div>
    <w:div w:id="851260738">
      <w:bodyDiv w:val="1"/>
      <w:marLeft w:val="0"/>
      <w:marRight w:val="0"/>
      <w:marTop w:val="0"/>
      <w:marBottom w:val="0"/>
      <w:divBdr>
        <w:top w:val="none" w:sz="0" w:space="0" w:color="auto"/>
        <w:left w:val="none" w:sz="0" w:space="0" w:color="auto"/>
        <w:bottom w:val="none" w:sz="0" w:space="0" w:color="auto"/>
        <w:right w:val="none" w:sz="0" w:space="0" w:color="auto"/>
      </w:divBdr>
    </w:div>
    <w:div w:id="878737567">
      <w:bodyDiv w:val="1"/>
      <w:marLeft w:val="0"/>
      <w:marRight w:val="0"/>
      <w:marTop w:val="0"/>
      <w:marBottom w:val="0"/>
      <w:divBdr>
        <w:top w:val="none" w:sz="0" w:space="0" w:color="auto"/>
        <w:left w:val="none" w:sz="0" w:space="0" w:color="auto"/>
        <w:bottom w:val="none" w:sz="0" w:space="0" w:color="auto"/>
        <w:right w:val="none" w:sz="0" w:space="0" w:color="auto"/>
      </w:divBdr>
    </w:div>
    <w:div w:id="1036269819">
      <w:bodyDiv w:val="1"/>
      <w:marLeft w:val="0"/>
      <w:marRight w:val="0"/>
      <w:marTop w:val="0"/>
      <w:marBottom w:val="0"/>
      <w:divBdr>
        <w:top w:val="none" w:sz="0" w:space="0" w:color="auto"/>
        <w:left w:val="none" w:sz="0" w:space="0" w:color="auto"/>
        <w:bottom w:val="none" w:sz="0" w:space="0" w:color="auto"/>
        <w:right w:val="none" w:sz="0" w:space="0" w:color="auto"/>
      </w:divBdr>
    </w:div>
    <w:div w:id="1174611796">
      <w:bodyDiv w:val="1"/>
      <w:marLeft w:val="0"/>
      <w:marRight w:val="0"/>
      <w:marTop w:val="0"/>
      <w:marBottom w:val="0"/>
      <w:divBdr>
        <w:top w:val="none" w:sz="0" w:space="0" w:color="auto"/>
        <w:left w:val="none" w:sz="0" w:space="0" w:color="auto"/>
        <w:bottom w:val="none" w:sz="0" w:space="0" w:color="auto"/>
        <w:right w:val="none" w:sz="0" w:space="0" w:color="auto"/>
      </w:divBdr>
    </w:div>
    <w:div w:id="1216887858">
      <w:bodyDiv w:val="1"/>
      <w:marLeft w:val="0"/>
      <w:marRight w:val="0"/>
      <w:marTop w:val="0"/>
      <w:marBottom w:val="0"/>
      <w:divBdr>
        <w:top w:val="none" w:sz="0" w:space="0" w:color="auto"/>
        <w:left w:val="none" w:sz="0" w:space="0" w:color="auto"/>
        <w:bottom w:val="none" w:sz="0" w:space="0" w:color="auto"/>
        <w:right w:val="none" w:sz="0" w:space="0" w:color="auto"/>
      </w:divBdr>
    </w:div>
    <w:div w:id="1230077518">
      <w:bodyDiv w:val="1"/>
      <w:marLeft w:val="0"/>
      <w:marRight w:val="0"/>
      <w:marTop w:val="0"/>
      <w:marBottom w:val="0"/>
      <w:divBdr>
        <w:top w:val="none" w:sz="0" w:space="0" w:color="auto"/>
        <w:left w:val="none" w:sz="0" w:space="0" w:color="auto"/>
        <w:bottom w:val="none" w:sz="0" w:space="0" w:color="auto"/>
        <w:right w:val="none" w:sz="0" w:space="0" w:color="auto"/>
      </w:divBdr>
    </w:div>
    <w:div w:id="1295330072">
      <w:bodyDiv w:val="1"/>
      <w:marLeft w:val="0"/>
      <w:marRight w:val="0"/>
      <w:marTop w:val="0"/>
      <w:marBottom w:val="0"/>
      <w:divBdr>
        <w:top w:val="none" w:sz="0" w:space="0" w:color="auto"/>
        <w:left w:val="none" w:sz="0" w:space="0" w:color="auto"/>
        <w:bottom w:val="none" w:sz="0" w:space="0" w:color="auto"/>
        <w:right w:val="none" w:sz="0" w:space="0" w:color="auto"/>
      </w:divBdr>
    </w:div>
    <w:div w:id="1331979834">
      <w:bodyDiv w:val="1"/>
      <w:marLeft w:val="0"/>
      <w:marRight w:val="0"/>
      <w:marTop w:val="0"/>
      <w:marBottom w:val="0"/>
      <w:divBdr>
        <w:top w:val="none" w:sz="0" w:space="0" w:color="auto"/>
        <w:left w:val="none" w:sz="0" w:space="0" w:color="auto"/>
        <w:bottom w:val="none" w:sz="0" w:space="0" w:color="auto"/>
        <w:right w:val="none" w:sz="0" w:space="0" w:color="auto"/>
      </w:divBdr>
    </w:div>
    <w:div w:id="1365058718">
      <w:bodyDiv w:val="1"/>
      <w:marLeft w:val="0"/>
      <w:marRight w:val="0"/>
      <w:marTop w:val="0"/>
      <w:marBottom w:val="0"/>
      <w:divBdr>
        <w:top w:val="none" w:sz="0" w:space="0" w:color="auto"/>
        <w:left w:val="none" w:sz="0" w:space="0" w:color="auto"/>
        <w:bottom w:val="none" w:sz="0" w:space="0" w:color="auto"/>
        <w:right w:val="none" w:sz="0" w:space="0" w:color="auto"/>
      </w:divBdr>
    </w:div>
    <w:div w:id="1421831775">
      <w:bodyDiv w:val="1"/>
      <w:marLeft w:val="0"/>
      <w:marRight w:val="0"/>
      <w:marTop w:val="0"/>
      <w:marBottom w:val="0"/>
      <w:divBdr>
        <w:top w:val="none" w:sz="0" w:space="0" w:color="auto"/>
        <w:left w:val="none" w:sz="0" w:space="0" w:color="auto"/>
        <w:bottom w:val="none" w:sz="0" w:space="0" w:color="auto"/>
        <w:right w:val="none" w:sz="0" w:space="0" w:color="auto"/>
      </w:divBdr>
    </w:div>
    <w:div w:id="1448424720">
      <w:bodyDiv w:val="1"/>
      <w:marLeft w:val="0"/>
      <w:marRight w:val="0"/>
      <w:marTop w:val="0"/>
      <w:marBottom w:val="0"/>
      <w:divBdr>
        <w:top w:val="none" w:sz="0" w:space="0" w:color="auto"/>
        <w:left w:val="none" w:sz="0" w:space="0" w:color="auto"/>
        <w:bottom w:val="none" w:sz="0" w:space="0" w:color="auto"/>
        <w:right w:val="none" w:sz="0" w:space="0" w:color="auto"/>
      </w:divBdr>
    </w:div>
    <w:div w:id="1577668884">
      <w:bodyDiv w:val="1"/>
      <w:marLeft w:val="0"/>
      <w:marRight w:val="0"/>
      <w:marTop w:val="0"/>
      <w:marBottom w:val="0"/>
      <w:divBdr>
        <w:top w:val="none" w:sz="0" w:space="0" w:color="auto"/>
        <w:left w:val="none" w:sz="0" w:space="0" w:color="auto"/>
        <w:bottom w:val="none" w:sz="0" w:space="0" w:color="auto"/>
        <w:right w:val="none" w:sz="0" w:space="0" w:color="auto"/>
      </w:divBdr>
    </w:div>
    <w:div w:id="1699424723">
      <w:bodyDiv w:val="1"/>
      <w:marLeft w:val="0"/>
      <w:marRight w:val="0"/>
      <w:marTop w:val="0"/>
      <w:marBottom w:val="0"/>
      <w:divBdr>
        <w:top w:val="none" w:sz="0" w:space="0" w:color="auto"/>
        <w:left w:val="none" w:sz="0" w:space="0" w:color="auto"/>
        <w:bottom w:val="none" w:sz="0" w:space="0" w:color="auto"/>
        <w:right w:val="none" w:sz="0" w:space="0" w:color="auto"/>
      </w:divBdr>
    </w:div>
    <w:div w:id="1706178095">
      <w:bodyDiv w:val="1"/>
      <w:marLeft w:val="0"/>
      <w:marRight w:val="0"/>
      <w:marTop w:val="0"/>
      <w:marBottom w:val="0"/>
      <w:divBdr>
        <w:top w:val="none" w:sz="0" w:space="0" w:color="auto"/>
        <w:left w:val="none" w:sz="0" w:space="0" w:color="auto"/>
        <w:bottom w:val="none" w:sz="0" w:space="0" w:color="auto"/>
        <w:right w:val="none" w:sz="0" w:space="0" w:color="auto"/>
      </w:divBdr>
    </w:div>
    <w:div w:id="1722510187">
      <w:bodyDiv w:val="1"/>
      <w:marLeft w:val="0"/>
      <w:marRight w:val="0"/>
      <w:marTop w:val="0"/>
      <w:marBottom w:val="0"/>
      <w:divBdr>
        <w:top w:val="none" w:sz="0" w:space="0" w:color="auto"/>
        <w:left w:val="none" w:sz="0" w:space="0" w:color="auto"/>
        <w:bottom w:val="none" w:sz="0" w:space="0" w:color="auto"/>
        <w:right w:val="none" w:sz="0" w:space="0" w:color="auto"/>
      </w:divBdr>
    </w:div>
    <w:div w:id="1760370632">
      <w:bodyDiv w:val="1"/>
      <w:marLeft w:val="0"/>
      <w:marRight w:val="0"/>
      <w:marTop w:val="0"/>
      <w:marBottom w:val="0"/>
      <w:divBdr>
        <w:top w:val="none" w:sz="0" w:space="0" w:color="auto"/>
        <w:left w:val="none" w:sz="0" w:space="0" w:color="auto"/>
        <w:bottom w:val="none" w:sz="0" w:space="0" w:color="auto"/>
        <w:right w:val="none" w:sz="0" w:space="0" w:color="auto"/>
      </w:divBdr>
    </w:div>
    <w:div w:id="1813209336">
      <w:bodyDiv w:val="1"/>
      <w:marLeft w:val="0"/>
      <w:marRight w:val="0"/>
      <w:marTop w:val="0"/>
      <w:marBottom w:val="0"/>
      <w:divBdr>
        <w:top w:val="none" w:sz="0" w:space="0" w:color="auto"/>
        <w:left w:val="none" w:sz="0" w:space="0" w:color="auto"/>
        <w:bottom w:val="none" w:sz="0" w:space="0" w:color="auto"/>
        <w:right w:val="none" w:sz="0" w:space="0" w:color="auto"/>
      </w:divBdr>
    </w:div>
    <w:div w:id="1821531930">
      <w:bodyDiv w:val="1"/>
      <w:marLeft w:val="0"/>
      <w:marRight w:val="0"/>
      <w:marTop w:val="0"/>
      <w:marBottom w:val="0"/>
      <w:divBdr>
        <w:top w:val="none" w:sz="0" w:space="0" w:color="auto"/>
        <w:left w:val="none" w:sz="0" w:space="0" w:color="auto"/>
        <w:bottom w:val="none" w:sz="0" w:space="0" w:color="auto"/>
        <w:right w:val="none" w:sz="0" w:space="0" w:color="auto"/>
      </w:divBdr>
    </w:div>
    <w:div w:id="1891958970">
      <w:bodyDiv w:val="1"/>
      <w:marLeft w:val="0"/>
      <w:marRight w:val="0"/>
      <w:marTop w:val="0"/>
      <w:marBottom w:val="0"/>
      <w:divBdr>
        <w:top w:val="none" w:sz="0" w:space="0" w:color="auto"/>
        <w:left w:val="none" w:sz="0" w:space="0" w:color="auto"/>
        <w:bottom w:val="none" w:sz="0" w:space="0" w:color="auto"/>
        <w:right w:val="none" w:sz="0" w:space="0" w:color="auto"/>
      </w:divBdr>
    </w:div>
    <w:div w:id="1956709064">
      <w:bodyDiv w:val="1"/>
      <w:marLeft w:val="0"/>
      <w:marRight w:val="0"/>
      <w:marTop w:val="0"/>
      <w:marBottom w:val="0"/>
      <w:divBdr>
        <w:top w:val="none" w:sz="0" w:space="0" w:color="auto"/>
        <w:left w:val="none" w:sz="0" w:space="0" w:color="auto"/>
        <w:bottom w:val="none" w:sz="0" w:space="0" w:color="auto"/>
        <w:right w:val="none" w:sz="0" w:space="0" w:color="auto"/>
      </w:divBdr>
    </w:div>
    <w:div w:id="1983655916">
      <w:bodyDiv w:val="1"/>
      <w:marLeft w:val="0"/>
      <w:marRight w:val="0"/>
      <w:marTop w:val="0"/>
      <w:marBottom w:val="0"/>
      <w:divBdr>
        <w:top w:val="none" w:sz="0" w:space="0" w:color="auto"/>
        <w:left w:val="none" w:sz="0" w:space="0" w:color="auto"/>
        <w:bottom w:val="none" w:sz="0" w:space="0" w:color="auto"/>
        <w:right w:val="none" w:sz="0" w:space="0" w:color="auto"/>
      </w:divBdr>
    </w:div>
    <w:div w:id="199170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lh4.ggpht.com/_0Ix2ayUVaLY/SvXF4ZK12dI/AAAAAAAACMI/cIQiedmpl8w/s1600-h/clip_image004%5B3%5D.gif" TargetMode="Externa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ru.wikipedia.org/wiki/%D0%9A%D0%BE%D0%B4_%D0%A5%D0%B0%D1%84%D1%84%D0%BC%D0%B0%D0%BD%D0%B0" TargetMode="External"/><Relationship Id="rId12" Type="http://schemas.openxmlformats.org/officeDocument/2006/relationships/image" Target="media/image2.gif"/><Relationship Id="rId17" Type="http://schemas.openxmlformats.org/officeDocument/2006/relationships/hyperlink" Target="http://lh6.ggpht.com/_0Ix2ayUVaLY/SvXGIYtnQvI/AAAAAAAACNo/yRKmoXcekFM/s1600-h/clip_image028%5B3%5D.gif"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h3.ggpht.com/_0Ix2ayUVaLY/SvXF3ZnAHNI/AAAAAAAACMA/ZVxjJySp5AE/s1600-h/clip_image002%5B3%5D.gi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h3.ggpht.com/_0Ix2ayUVaLY/SvXGGzo6cNI/AAAAAAAACNg/cYZFAOzr0Gs/s1600-h/clip_image026%5B3%5D.gif" TargetMode="External"/><Relationship Id="rId23" Type="http://schemas.openxmlformats.org/officeDocument/2006/relationships/fontTable" Target="fontTable.xml"/><Relationship Id="rId10" Type="http://schemas.openxmlformats.org/officeDocument/2006/relationships/hyperlink" Target="http://ru.math.wikia.com/wiki/%D0%9F%D0%B5%D1%80%D0%B2%D0%B8%D1%87%D0%BD%D1%8B%D0%B9_%D0%B0%D0%BB%D1%84%D0%B0%D0%B2%D0%B8%D1%82?redlink=1&amp;veaction=edit&amp;flow=create-page-article-redlink" TargetMode="External"/><Relationship Id="rId19" Type="http://schemas.openxmlformats.org/officeDocument/2006/relationships/hyperlink" Target="http://lh4.ggpht.com/_0Ix2ayUVaLY/SvXGKNxKiQI/AAAAAAAACNw/sRoG31h3BvU/s1600-h/clip_image030%5B3%5D.gif" TargetMode="External"/><Relationship Id="rId4" Type="http://schemas.microsoft.com/office/2007/relationships/stylesWithEffects" Target="stylesWithEffects.xml"/><Relationship Id="rId9" Type="http://schemas.openxmlformats.org/officeDocument/2006/relationships/hyperlink" Target="http://ru.math.wikia.com/wiki/%D0%98%D0%BD%D1%84%D0%BE%D1%80%D0%BC%D0%B0%D1%86%D0%B8%D1%8F?redlink=1&amp;action=edit&amp;flow=create-page-article-redlink" TargetMode="External"/><Relationship Id="rId14" Type="http://schemas.openxmlformats.org/officeDocument/2006/relationships/image" Target="media/image3.gif"/><Relationship Id="rId22"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85C54-EC11-47AF-B557-C26028AE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3738</Words>
  <Characters>21307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Чернышков Евгений</dc:creator>
  <cp:keywords/>
  <dc:description/>
  <cp:lastModifiedBy>Чернышков Евгений</cp:lastModifiedBy>
  <cp:revision>41</cp:revision>
  <dcterms:created xsi:type="dcterms:W3CDTF">2018-07-17T14:08:00Z</dcterms:created>
  <dcterms:modified xsi:type="dcterms:W3CDTF">2018-07-18T21:05:00Z</dcterms:modified>
</cp:coreProperties>
</file>