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31C" w:rsidRPr="0008731C" w:rsidRDefault="0036705C">
      <w:pPr>
        <w:rPr>
          <w:rFonts w:ascii="Arial" w:hAnsi="Arial" w:cs="Arial"/>
          <w:color w:val="1A2028"/>
          <w:sz w:val="24"/>
          <w:szCs w:val="24"/>
        </w:rPr>
      </w:pPr>
      <w:r>
        <w:rPr>
          <w:rFonts w:ascii="Arial" w:hAnsi="Arial" w:cs="Arial"/>
          <w:color w:val="1A2028"/>
          <w:sz w:val="24"/>
          <w:szCs w:val="24"/>
        </w:rPr>
        <w:t>2.</w:t>
      </w:r>
      <w:r w:rsidR="0008731C" w:rsidRPr="0008731C">
        <w:rPr>
          <w:rFonts w:ascii="Arial" w:hAnsi="Arial" w:cs="Arial"/>
          <w:color w:val="1A2028"/>
          <w:sz w:val="24"/>
          <w:szCs w:val="24"/>
        </w:rPr>
        <w:t>Необходимо ли провести регрессионное тестирование приложения электронной почты в случае если (ответить отдельно для каждого случая, мотивируя свой ответ):</w:t>
      </w:r>
    </w:p>
    <w:p w:rsidR="0008731C" w:rsidRPr="0008731C" w:rsidRDefault="0008731C">
      <w:pPr>
        <w:rPr>
          <w:rFonts w:ascii="Arial" w:hAnsi="Arial" w:cs="Arial"/>
          <w:color w:val="1A2028"/>
          <w:sz w:val="24"/>
          <w:szCs w:val="24"/>
        </w:rPr>
      </w:pPr>
      <w:r w:rsidRPr="0008731C">
        <w:rPr>
          <w:rFonts w:ascii="Arial" w:hAnsi="Arial" w:cs="Arial"/>
          <w:color w:val="1A2028"/>
          <w:sz w:val="24"/>
          <w:szCs w:val="24"/>
        </w:rPr>
        <w:t xml:space="preserve"> - добавлен раздел “Спам”; </w:t>
      </w:r>
    </w:p>
    <w:p w:rsidR="0008731C" w:rsidRPr="0008731C" w:rsidRDefault="0008731C">
      <w:pPr>
        <w:rPr>
          <w:rFonts w:ascii="Arial" w:hAnsi="Arial" w:cs="Arial"/>
          <w:color w:val="1A2028"/>
          <w:sz w:val="24"/>
          <w:szCs w:val="24"/>
        </w:rPr>
      </w:pPr>
      <w:r w:rsidRPr="0008731C">
        <w:rPr>
          <w:rFonts w:ascii="Arial" w:hAnsi="Arial" w:cs="Arial"/>
          <w:color w:val="1A2028"/>
          <w:sz w:val="24"/>
          <w:szCs w:val="24"/>
        </w:rPr>
        <w:t xml:space="preserve">- раздел “Удаленные” переименован в раздел “Корзина”; </w:t>
      </w:r>
    </w:p>
    <w:p w:rsidR="0041680B" w:rsidRDefault="0008731C">
      <w:pPr>
        <w:rPr>
          <w:rFonts w:ascii="Arial" w:hAnsi="Arial" w:cs="Arial"/>
          <w:color w:val="1A2028"/>
          <w:sz w:val="24"/>
          <w:szCs w:val="24"/>
        </w:rPr>
      </w:pPr>
      <w:r w:rsidRPr="0008731C">
        <w:rPr>
          <w:rFonts w:ascii="Arial" w:hAnsi="Arial" w:cs="Arial"/>
          <w:color w:val="1A2028"/>
          <w:sz w:val="24"/>
          <w:szCs w:val="24"/>
        </w:rPr>
        <w:t>- на «Странице входа» устранен ранее обнаруженный дефект.</w:t>
      </w:r>
    </w:p>
    <w:p w:rsidR="0008731C" w:rsidRPr="001544D0" w:rsidRDefault="0008731C" w:rsidP="0008731C">
      <w:pPr>
        <w:pStyle w:val="a4"/>
        <w:numPr>
          <w:ilvl w:val="0"/>
          <w:numId w:val="2"/>
        </w:numPr>
        <w:rPr>
          <w:rFonts w:ascii="Arial" w:hAnsi="Arial" w:cs="Arial"/>
          <w:sz w:val="24"/>
          <w:szCs w:val="24"/>
        </w:rPr>
      </w:pPr>
      <w:r w:rsidRPr="001544D0">
        <w:rPr>
          <w:rFonts w:ascii="Arial" w:hAnsi="Arial" w:cs="Arial"/>
          <w:sz w:val="24"/>
          <w:szCs w:val="24"/>
        </w:rPr>
        <w:t>добавлен раздел «Спам»: Регрессионное тестирование необходимо провести, так как добавление нового раздела может повлиять на функциональность приложения, особенно если это связано с фильтрацией или обработкой спама. Это включает в себя проверку того, как новые элементы управления и меню работают вместе с существующими функциями, и убеждаются, что все части приложения по-прежнему функционируют корректно.</w:t>
      </w:r>
    </w:p>
    <w:p w:rsidR="0008731C" w:rsidRPr="001544D0" w:rsidRDefault="0008731C" w:rsidP="0008731C">
      <w:pPr>
        <w:pStyle w:val="a4"/>
        <w:numPr>
          <w:ilvl w:val="0"/>
          <w:numId w:val="2"/>
        </w:numPr>
        <w:rPr>
          <w:rFonts w:ascii="Arial" w:hAnsi="Arial" w:cs="Arial"/>
          <w:sz w:val="24"/>
          <w:szCs w:val="24"/>
        </w:rPr>
      </w:pPr>
      <w:r w:rsidRPr="001544D0">
        <w:rPr>
          <w:rFonts w:ascii="Arial" w:hAnsi="Arial" w:cs="Arial"/>
          <w:sz w:val="24"/>
          <w:szCs w:val="24"/>
        </w:rPr>
        <w:t>раздел «Удаленные» переименован в раздел «Корзина»: Регрессионное тестирование также необходимо, поскольку переименование одного раздела может привести к изменению порядка сортировки писем или нарушению функциональности других разделов. Регрессионное тестирование поможет убедиться, что изменения не привели к неожиданным последствиям и приложение работает корректно.</w:t>
      </w:r>
    </w:p>
    <w:p w:rsidR="0008731C" w:rsidRDefault="0008731C" w:rsidP="0008731C">
      <w:pPr>
        <w:pStyle w:val="a4"/>
        <w:numPr>
          <w:ilvl w:val="0"/>
          <w:numId w:val="2"/>
        </w:numPr>
        <w:rPr>
          <w:rFonts w:ascii="Arial" w:hAnsi="Arial" w:cs="Arial"/>
          <w:sz w:val="24"/>
          <w:szCs w:val="24"/>
        </w:rPr>
      </w:pPr>
      <w:r w:rsidRPr="001544D0">
        <w:rPr>
          <w:rFonts w:ascii="Arial" w:hAnsi="Arial" w:cs="Arial"/>
          <w:sz w:val="24"/>
          <w:szCs w:val="24"/>
        </w:rPr>
        <w:t>на “Странице входа” устранен ранее обнаруженный дефект: Регрессионное тестирование не является обязательным, но может быть полезным, чтобы убедиться, что исправление не привело к новым проблемам или ошибкам. Если страница входа была основным местом возникновения ошибок или проблем, то регрессионное тестирование может помочь подтвердить, что проблема действительно была решена. Однако, если страница входа не является критическим компонентом приложения, и большинство пользователей не используют ее часто, то регрессионное тестирование можно пропустить, поскольку риск возникновения новых проблем невелик.</w:t>
      </w:r>
    </w:p>
    <w:p w:rsidR="00261637" w:rsidRDefault="00261637" w:rsidP="00261637">
      <w:pPr>
        <w:rPr>
          <w:rFonts w:ascii="Arial" w:hAnsi="Arial" w:cs="Arial"/>
          <w:sz w:val="24"/>
          <w:szCs w:val="24"/>
        </w:rPr>
      </w:pPr>
    </w:p>
    <w:p w:rsidR="00261637" w:rsidRPr="00661DF1" w:rsidRDefault="0036705C" w:rsidP="00261637">
      <w:pPr>
        <w:rPr>
          <w:rFonts w:ascii="Arial" w:hAnsi="Arial" w:cs="Arial"/>
          <w:sz w:val="24"/>
          <w:szCs w:val="24"/>
        </w:rPr>
      </w:pPr>
      <w:r>
        <w:rPr>
          <w:rFonts w:ascii="Arial" w:hAnsi="Arial" w:cs="Arial"/>
          <w:color w:val="1A2028"/>
          <w:sz w:val="24"/>
          <w:szCs w:val="24"/>
        </w:rPr>
        <w:t>3.</w:t>
      </w:r>
      <w:r w:rsidR="00261637" w:rsidRPr="00661DF1">
        <w:rPr>
          <w:rFonts w:ascii="Arial" w:hAnsi="Arial" w:cs="Arial"/>
          <w:color w:val="1A2028"/>
          <w:sz w:val="24"/>
          <w:szCs w:val="24"/>
        </w:rPr>
        <w:t xml:space="preserve">Какой вид тестирования желательно провести в первую очередь на новом </w:t>
      </w:r>
      <w:proofErr w:type="spellStart"/>
      <w:r w:rsidR="00261637" w:rsidRPr="00661DF1">
        <w:rPr>
          <w:rFonts w:ascii="Arial" w:hAnsi="Arial" w:cs="Arial"/>
          <w:color w:val="1A2028"/>
          <w:sz w:val="24"/>
          <w:szCs w:val="24"/>
        </w:rPr>
        <w:t>билде</w:t>
      </w:r>
      <w:proofErr w:type="spellEnd"/>
      <w:r w:rsidR="00261637" w:rsidRPr="00661DF1">
        <w:rPr>
          <w:rFonts w:ascii="Arial" w:hAnsi="Arial" w:cs="Arial"/>
          <w:color w:val="1A2028"/>
          <w:sz w:val="24"/>
          <w:szCs w:val="24"/>
        </w:rPr>
        <w:t>(релизе) приложения?</w:t>
      </w:r>
    </w:p>
    <w:p w:rsidR="00261637" w:rsidRPr="00261637" w:rsidRDefault="00261637" w:rsidP="00261637">
      <w:pPr>
        <w:shd w:val="clear" w:color="auto" w:fill="FFFFFF"/>
        <w:spacing w:after="0" w:line="240" w:lineRule="auto"/>
        <w:rPr>
          <w:rFonts w:ascii="Arial" w:eastAsia="Times New Roman" w:hAnsi="Arial" w:cs="Arial"/>
          <w:color w:val="333333"/>
          <w:sz w:val="24"/>
          <w:szCs w:val="24"/>
          <w:lang w:eastAsia="ru-RU"/>
        </w:rPr>
      </w:pPr>
      <w:r w:rsidRPr="00261637">
        <w:rPr>
          <w:rFonts w:ascii="Arial" w:eastAsia="Times New Roman" w:hAnsi="Arial" w:cs="Arial"/>
          <w:color w:val="333333"/>
          <w:sz w:val="24"/>
          <w:szCs w:val="24"/>
          <w:lang w:eastAsia="ru-RU"/>
        </w:rPr>
        <w:t>После выхода каждой новой сборки программы сначала делают дымовое тестирование — проверяют, что приложение запускается и выполняет основные функции. Если всё в порядке, программу передают на дальнейшее тестирование. Если нет — сразу возвращают на доработку.</w:t>
      </w:r>
    </w:p>
    <w:p w:rsidR="00261637" w:rsidRDefault="00261637" w:rsidP="00261637">
      <w:pPr>
        <w:shd w:val="clear" w:color="auto" w:fill="FFFFFF"/>
        <w:spacing w:after="0" w:line="240" w:lineRule="auto"/>
        <w:rPr>
          <w:rFonts w:ascii="Arial" w:eastAsia="Times New Roman" w:hAnsi="Arial" w:cs="Arial"/>
          <w:color w:val="333333"/>
          <w:sz w:val="24"/>
          <w:szCs w:val="24"/>
          <w:lang w:eastAsia="ru-RU"/>
        </w:rPr>
      </w:pPr>
      <w:r w:rsidRPr="00261637">
        <w:rPr>
          <w:rFonts w:ascii="Arial" w:eastAsia="Times New Roman" w:hAnsi="Arial" w:cs="Arial"/>
          <w:color w:val="333333"/>
          <w:sz w:val="24"/>
          <w:szCs w:val="24"/>
          <w:lang w:eastAsia="ru-RU"/>
        </w:rPr>
        <w:t xml:space="preserve">Следующий этап — регрессионное тестирование. </w:t>
      </w:r>
      <w:proofErr w:type="spellStart"/>
      <w:r w:rsidRPr="00261637">
        <w:rPr>
          <w:rFonts w:ascii="Arial" w:eastAsia="Times New Roman" w:hAnsi="Arial" w:cs="Arial"/>
          <w:color w:val="333333"/>
          <w:sz w:val="24"/>
          <w:szCs w:val="24"/>
          <w:lang w:eastAsia="ru-RU"/>
        </w:rPr>
        <w:t>Тестировщики</w:t>
      </w:r>
      <w:proofErr w:type="spellEnd"/>
      <w:r w:rsidRPr="00261637">
        <w:rPr>
          <w:rFonts w:ascii="Arial" w:eastAsia="Times New Roman" w:hAnsi="Arial" w:cs="Arial"/>
          <w:color w:val="333333"/>
          <w:sz w:val="24"/>
          <w:szCs w:val="24"/>
          <w:lang w:eastAsia="ru-RU"/>
        </w:rPr>
        <w:t xml:space="preserve"> ищут баги в новых участках кода и в тех местах, где исправляли ранее найденные ошибки.</w:t>
      </w:r>
    </w:p>
    <w:p w:rsidR="00661DF1" w:rsidRDefault="00661DF1" w:rsidP="00261637">
      <w:pPr>
        <w:shd w:val="clear" w:color="auto" w:fill="FFFFFF"/>
        <w:spacing w:after="0" w:line="240" w:lineRule="auto"/>
        <w:rPr>
          <w:rFonts w:ascii="Arial" w:eastAsia="Times New Roman" w:hAnsi="Arial" w:cs="Arial"/>
          <w:color w:val="333333"/>
          <w:sz w:val="24"/>
          <w:szCs w:val="24"/>
          <w:lang w:eastAsia="ru-RU"/>
        </w:rPr>
      </w:pPr>
    </w:p>
    <w:p w:rsidR="00661DF1" w:rsidRPr="00261637" w:rsidRDefault="0036705C" w:rsidP="00661DF1">
      <w:pPr>
        <w:shd w:val="clear" w:color="auto" w:fill="FFFFFF"/>
        <w:spacing w:after="0" w:line="240" w:lineRule="auto"/>
        <w:rPr>
          <w:rFonts w:ascii="Arial" w:eastAsia="Times New Roman" w:hAnsi="Arial" w:cs="Arial"/>
          <w:color w:val="333333"/>
          <w:sz w:val="24"/>
          <w:szCs w:val="24"/>
          <w:lang w:eastAsia="ru-RU"/>
        </w:rPr>
      </w:pPr>
      <w:r>
        <w:rPr>
          <w:rFonts w:ascii="Arial" w:hAnsi="Arial" w:cs="Arial"/>
          <w:color w:val="1A2028"/>
          <w:sz w:val="24"/>
          <w:szCs w:val="24"/>
        </w:rPr>
        <w:t>4.</w:t>
      </w:r>
      <w:bookmarkStart w:id="0" w:name="_GoBack"/>
      <w:bookmarkEnd w:id="0"/>
      <w:r w:rsidR="00661DF1" w:rsidRPr="00661DF1">
        <w:rPr>
          <w:rFonts w:ascii="Arial" w:hAnsi="Arial" w:cs="Arial"/>
          <w:color w:val="1A2028"/>
          <w:sz w:val="24"/>
          <w:szCs w:val="24"/>
        </w:rPr>
        <w:t>В результате добавления раздела “Черновик” перестала корректно работать кнопка “Удалить письмо”. Какой вид тестирования позволит обнаружить нам данный дефект?</w:t>
      </w:r>
    </w:p>
    <w:p w:rsidR="0008731C" w:rsidRDefault="0008731C" w:rsidP="00261637">
      <w:pPr>
        <w:ind w:firstLine="60"/>
        <w:rPr>
          <w:rFonts w:ascii="Arial" w:hAnsi="Arial" w:cs="Arial"/>
          <w:sz w:val="24"/>
          <w:szCs w:val="24"/>
        </w:rPr>
      </w:pPr>
    </w:p>
    <w:p w:rsidR="00661DF1" w:rsidRPr="00661DF1" w:rsidRDefault="00661DF1" w:rsidP="00261637">
      <w:pPr>
        <w:ind w:firstLine="60"/>
        <w:rPr>
          <w:rFonts w:ascii="Arial" w:hAnsi="Arial" w:cs="Arial"/>
          <w:sz w:val="24"/>
          <w:szCs w:val="24"/>
        </w:rPr>
      </w:pPr>
      <w:r>
        <w:rPr>
          <w:rFonts w:ascii="Arial" w:hAnsi="Arial" w:cs="Arial"/>
          <w:sz w:val="24"/>
          <w:szCs w:val="24"/>
        </w:rPr>
        <w:t>Регрессионное тестирование, так как появилось новая функциональность и необходимо проверить, что не поломалась старая функциональность.</w:t>
      </w:r>
    </w:p>
    <w:sectPr w:rsidR="00661DF1" w:rsidRPr="00661D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46239"/>
    <w:multiLevelType w:val="multilevel"/>
    <w:tmpl w:val="00BC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66043"/>
    <w:multiLevelType w:val="hybridMultilevel"/>
    <w:tmpl w:val="EEA858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9C"/>
    <w:rsid w:val="0008731C"/>
    <w:rsid w:val="001544D0"/>
    <w:rsid w:val="00261637"/>
    <w:rsid w:val="0036705C"/>
    <w:rsid w:val="0041680B"/>
    <w:rsid w:val="00661DF1"/>
    <w:rsid w:val="00B8239C"/>
    <w:rsid w:val="00CC26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D77D"/>
  <w15:chartTrackingRefBased/>
  <w15:docId w15:val="{CE5E299E-8CDB-4F40-B4FA-E685F796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73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087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63894">
      <w:bodyDiv w:val="1"/>
      <w:marLeft w:val="0"/>
      <w:marRight w:val="0"/>
      <w:marTop w:val="0"/>
      <w:marBottom w:val="0"/>
      <w:divBdr>
        <w:top w:val="none" w:sz="0" w:space="0" w:color="auto"/>
        <w:left w:val="none" w:sz="0" w:space="0" w:color="auto"/>
        <w:bottom w:val="none" w:sz="0" w:space="0" w:color="auto"/>
        <w:right w:val="none" w:sz="0" w:space="0" w:color="auto"/>
      </w:divBdr>
      <w:divsChild>
        <w:div w:id="1249340095">
          <w:marLeft w:val="0"/>
          <w:marRight w:val="0"/>
          <w:marTop w:val="0"/>
          <w:marBottom w:val="0"/>
          <w:divBdr>
            <w:top w:val="none" w:sz="0" w:space="0" w:color="auto"/>
            <w:left w:val="none" w:sz="0" w:space="0" w:color="auto"/>
            <w:bottom w:val="none" w:sz="0" w:space="0" w:color="auto"/>
            <w:right w:val="none" w:sz="0" w:space="0" w:color="auto"/>
          </w:divBdr>
        </w:div>
        <w:div w:id="977496406">
          <w:marLeft w:val="0"/>
          <w:marRight w:val="0"/>
          <w:marTop w:val="120"/>
          <w:marBottom w:val="0"/>
          <w:divBdr>
            <w:top w:val="none" w:sz="0" w:space="0" w:color="auto"/>
            <w:left w:val="none" w:sz="0" w:space="0" w:color="auto"/>
            <w:bottom w:val="none" w:sz="0" w:space="0" w:color="auto"/>
            <w:right w:val="none" w:sz="0" w:space="0" w:color="auto"/>
          </w:divBdr>
        </w:div>
      </w:divsChild>
    </w:div>
    <w:div w:id="97414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370</Words>
  <Characters>2109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dc:creator>
  <cp:keywords/>
  <dc:description/>
  <cp:lastModifiedBy>Евгений</cp:lastModifiedBy>
  <cp:revision>5</cp:revision>
  <dcterms:created xsi:type="dcterms:W3CDTF">2024-02-15T08:03:00Z</dcterms:created>
  <dcterms:modified xsi:type="dcterms:W3CDTF">2024-02-15T08:23:00Z</dcterms:modified>
</cp:coreProperties>
</file>