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B800" w14:textId="77777777" w:rsidR="001E669A" w:rsidRDefault="001E669A" w:rsidP="00954742">
      <w:pPr>
        <w:ind w:left="0" w:hanging="142"/>
        <w:jc w:val="center"/>
        <w:rPr>
          <w:sz w:val="28"/>
          <w:szCs w:val="28"/>
          <w:lang w:val="uk-UA"/>
        </w:rPr>
      </w:pPr>
      <w:r w:rsidRPr="00B20F50">
        <w:rPr>
          <w:sz w:val="28"/>
          <w:szCs w:val="28"/>
        </w:rPr>
        <w:t>РІДКОКРИСТАЛИЧНИЙ СТИМУЛЯТОР</w:t>
      </w:r>
    </w:p>
    <w:p w14:paraId="0C93C4A6" w14:textId="77777777" w:rsidR="00FA5A5C" w:rsidRDefault="001E669A" w:rsidP="0095474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</w:t>
      </w:r>
      <w:r w:rsidR="00466640" w:rsidRPr="001E669A">
        <w:rPr>
          <w:sz w:val="28"/>
          <w:szCs w:val="28"/>
          <w:lang w:val="uk-UA"/>
        </w:rPr>
        <w:t xml:space="preserve">СТИМУЛЯТОР </w:t>
      </w:r>
      <w:r w:rsidR="00466640" w:rsidRPr="00B20F50">
        <w:rPr>
          <w:sz w:val="28"/>
          <w:szCs w:val="28"/>
          <w:lang w:val="uk-UA"/>
        </w:rPr>
        <w:t>являє собою</w:t>
      </w:r>
      <w:r w:rsidR="00BB07FE" w:rsidRPr="001E669A">
        <w:rPr>
          <w:sz w:val="28"/>
          <w:szCs w:val="28"/>
          <w:lang w:val="uk-UA"/>
        </w:rPr>
        <w:t xml:space="preserve"> особливий клас пристроїв, що компенсують неспр</w:t>
      </w:r>
      <w:r w:rsidR="00C91B51" w:rsidRPr="001E669A">
        <w:rPr>
          <w:sz w:val="28"/>
          <w:szCs w:val="28"/>
          <w:lang w:val="uk-UA"/>
        </w:rPr>
        <w:t xml:space="preserve">иятливий вплив </w:t>
      </w:r>
      <w:r w:rsidR="005112E9" w:rsidRPr="001E669A">
        <w:rPr>
          <w:sz w:val="28"/>
          <w:szCs w:val="28"/>
          <w:lang w:val="uk-UA"/>
        </w:rPr>
        <w:t xml:space="preserve"> зовнішн</w:t>
      </w:r>
      <w:r w:rsidR="005112E9" w:rsidRPr="00B20F50">
        <w:rPr>
          <w:sz w:val="28"/>
          <w:szCs w:val="28"/>
          <w:lang w:val="uk-UA"/>
        </w:rPr>
        <w:t>ього середовища</w:t>
      </w:r>
      <w:r w:rsidR="005112E9" w:rsidRPr="001E669A">
        <w:rPr>
          <w:sz w:val="28"/>
          <w:szCs w:val="28"/>
          <w:lang w:val="uk-UA"/>
        </w:rPr>
        <w:t xml:space="preserve"> на </w:t>
      </w:r>
      <w:r w:rsidR="005112E9" w:rsidRPr="00B20F50">
        <w:rPr>
          <w:sz w:val="28"/>
          <w:szCs w:val="28"/>
          <w:lang w:val="uk-UA"/>
        </w:rPr>
        <w:t>фізичний і психологічний стан</w:t>
      </w:r>
      <w:r w:rsidR="003843D0" w:rsidRPr="001E669A">
        <w:rPr>
          <w:sz w:val="28"/>
          <w:szCs w:val="28"/>
          <w:lang w:val="uk-UA"/>
        </w:rPr>
        <w:t xml:space="preserve"> людини. </w:t>
      </w:r>
      <w:r w:rsidR="00FA5A5C">
        <w:rPr>
          <w:sz w:val="28"/>
          <w:szCs w:val="28"/>
          <w:lang w:val="uk-UA"/>
        </w:rPr>
        <w:t xml:space="preserve">Це розробка  відомого  біофізика , </w:t>
      </w:r>
      <w:proofErr w:type="spellStart"/>
      <w:r w:rsidR="00FA5A5C">
        <w:rPr>
          <w:sz w:val="28"/>
          <w:szCs w:val="28"/>
          <w:lang w:val="uk-UA"/>
        </w:rPr>
        <w:t>д.т.н</w:t>
      </w:r>
      <w:proofErr w:type="spellEnd"/>
      <w:r w:rsidR="00FA5A5C">
        <w:rPr>
          <w:sz w:val="28"/>
          <w:szCs w:val="28"/>
          <w:lang w:val="uk-UA"/>
        </w:rPr>
        <w:t xml:space="preserve">., професора Генадія Олександровича </w:t>
      </w:r>
      <w:proofErr w:type="spellStart"/>
      <w:r w:rsidR="00FA5A5C">
        <w:rPr>
          <w:sz w:val="28"/>
          <w:szCs w:val="28"/>
          <w:lang w:val="uk-UA"/>
        </w:rPr>
        <w:t>Сергеєва</w:t>
      </w:r>
      <w:proofErr w:type="spellEnd"/>
      <w:r w:rsidR="00FA5A5C">
        <w:rPr>
          <w:sz w:val="28"/>
          <w:szCs w:val="28"/>
          <w:lang w:val="uk-UA"/>
        </w:rPr>
        <w:t xml:space="preserve"> на основі його теорії  про </w:t>
      </w:r>
      <w:r w:rsidR="0044707A">
        <w:rPr>
          <w:sz w:val="28"/>
          <w:szCs w:val="28"/>
          <w:lang w:val="uk-UA"/>
        </w:rPr>
        <w:t>«</w:t>
      </w:r>
      <w:proofErr w:type="spellStart"/>
      <w:r w:rsidR="00FA5A5C">
        <w:rPr>
          <w:sz w:val="28"/>
          <w:szCs w:val="28"/>
          <w:lang w:val="uk-UA"/>
        </w:rPr>
        <w:t>Біогравітаційне</w:t>
      </w:r>
      <w:proofErr w:type="spellEnd"/>
      <w:r w:rsidR="00FA5A5C">
        <w:rPr>
          <w:sz w:val="28"/>
          <w:szCs w:val="28"/>
          <w:lang w:val="uk-UA"/>
        </w:rPr>
        <w:t xml:space="preserve"> поле</w:t>
      </w:r>
      <w:r w:rsidR="0044707A">
        <w:rPr>
          <w:sz w:val="28"/>
          <w:szCs w:val="28"/>
          <w:lang w:val="uk-UA"/>
        </w:rPr>
        <w:t>» , яким керую</w:t>
      </w:r>
      <w:r w:rsidR="00FA5A5C">
        <w:rPr>
          <w:sz w:val="28"/>
          <w:szCs w:val="28"/>
          <w:lang w:val="uk-UA"/>
        </w:rPr>
        <w:t>ться всі живі процеси на Землі.</w:t>
      </w:r>
    </w:p>
    <w:p w14:paraId="6C9C3590" w14:textId="396F159A" w:rsidR="00A45F94" w:rsidRPr="00941840" w:rsidRDefault="00A45F94" w:rsidP="0095474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За теорією професора </w:t>
      </w:r>
      <w:proofErr w:type="spellStart"/>
      <w:r>
        <w:rPr>
          <w:sz w:val="28"/>
          <w:szCs w:val="28"/>
          <w:lang w:val="uk-UA"/>
        </w:rPr>
        <w:t>Сергеєва</w:t>
      </w:r>
      <w:proofErr w:type="spellEnd"/>
      <w:r>
        <w:rPr>
          <w:sz w:val="28"/>
          <w:szCs w:val="28"/>
          <w:lang w:val="uk-UA"/>
        </w:rPr>
        <w:t>, всі живі організми на Землі, в тому числі і людина, керується певним космічним полем, яке він назвав «</w:t>
      </w:r>
      <w:proofErr w:type="spellStart"/>
      <w:r>
        <w:rPr>
          <w:sz w:val="28"/>
          <w:szCs w:val="28"/>
          <w:lang w:val="uk-UA"/>
        </w:rPr>
        <w:t>Біогравітаційним</w:t>
      </w:r>
      <w:proofErr w:type="spellEnd"/>
      <w:r>
        <w:rPr>
          <w:sz w:val="28"/>
          <w:szCs w:val="28"/>
          <w:lang w:val="uk-UA"/>
        </w:rPr>
        <w:t xml:space="preserve"> полем». Саме це поле</w:t>
      </w:r>
      <w:r w:rsidR="00EA49A3">
        <w:rPr>
          <w:sz w:val="28"/>
          <w:szCs w:val="28"/>
          <w:lang w:val="uk-UA"/>
        </w:rPr>
        <w:t xml:space="preserve"> через інформаційну складову</w:t>
      </w:r>
      <w:r>
        <w:rPr>
          <w:sz w:val="28"/>
          <w:szCs w:val="28"/>
          <w:lang w:val="uk-UA"/>
        </w:rPr>
        <w:t xml:space="preserve"> підтримує нормальну роботу клітин  живого організму. А в разі їх ураження , сприяє </w:t>
      </w:r>
      <w:r w:rsidR="00EA49A3">
        <w:rPr>
          <w:sz w:val="28"/>
          <w:szCs w:val="28"/>
          <w:lang w:val="uk-UA"/>
        </w:rPr>
        <w:t xml:space="preserve">їх </w:t>
      </w:r>
      <w:r>
        <w:rPr>
          <w:sz w:val="28"/>
          <w:szCs w:val="28"/>
          <w:lang w:val="uk-UA"/>
        </w:rPr>
        <w:t>відновленню</w:t>
      </w:r>
      <w:r w:rsidR="00EA49A3">
        <w:rPr>
          <w:sz w:val="28"/>
          <w:szCs w:val="28"/>
          <w:lang w:val="uk-UA"/>
        </w:rPr>
        <w:t>. За зв</w:t>
      </w:r>
      <w:r w:rsidR="00EA49A3" w:rsidRPr="00EA49A3">
        <w:rPr>
          <w:sz w:val="28"/>
          <w:szCs w:val="28"/>
          <w:lang w:val="uk-UA"/>
        </w:rPr>
        <w:t>’</w:t>
      </w:r>
      <w:r w:rsidR="00EA49A3">
        <w:rPr>
          <w:sz w:val="28"/>
          <w:szCs w:val="28"/>
          <w:lang w:val="uk-UA"/>
        </w:rPr>
        <w:t xml:space="preserve">язок </w:t>
      </w:r>
      <w:r>
        <w:rPr>
          <w:sz w:val="28"/>
          <w:szCs w:val="28"/>
          <w:lang w:val="uk-UA"/>
        </w:rPr>
        <w:t xml:space="preserve"> </w:t>
      </w:r>
      <w:r w:rsidR="00EA49A3">
        <w:rPr>
          <w:sz w:val="28"/>
          <w:szCs w:val="28"/>
          <w:lang w:val="uk-UA"/>
        </w:rPr>
        <w:t>з цим «</w:t>
      </w:r>
      <w:proofErr w:type="spellStart"/>
      <w:r w:rsidR="00EA49A3">
        <w:rPr>
          <w:sz w:val="28"/>
          <w:szCs w:val="28"/>
          <w:lang w:val="uk-UA"/>
        </w:rPr>
        <w:t>біогравітаційним</w:t>
      </w:r>
      <w:proofErr w:type="spellEnd"/>
      <w:r w:rsidR="00EA49A3">
        <w:rPr>
          <w:sz w:val="28"/>
          <w:szCs w:val="28"/>
          <w:lang w:val="uk-UA"/>
        </w:rPr>
        <w:t xml:space="preserve"> полем»  відповідає  спеціальний рідкий кристал  який входить до складу холестерину , молекула якого має форму спіральної пружини  і вібрує </w:t>
      </w:r>
      <w:r>
        <w:rPr>
          <w:sz w:val="28"/>
          <w:szCs w:val="28"/>
          <w:lang w:val="uk-UA"/>
        </w:rPr>
        <w:t xml:space="preserve"> </w:t>
      </w:r>
      <w:r w:rsidR="00EA49A3">
        <w:rPr>
          <w:sz w:val="28"/>
          <w:szCs w:val="28"/>
          <w:lang w:val="uk-UA"/>
        </w:rPr>
        <w:t>під дією інформаційної компоненти «</w:t>
      </w:r>
      <w:proofErr w:type="spellStart"/>
      <w:r w:rsidR="00EA49A3">
        <w:rPr>
          <w:sz w:val="28"/>
          <w:szCs w:val="28"/>
          <w:lang w:val="uk-UA"/>
        </w:rPr>
        <w:t>біогравітаційного</w:t>
      </w:r>
      <w:proofErr w:type="spellEnd"/>
      <w:r w:rsidR="00EA49A3">
        <w:rPr>
          <w:sz w:val="28"/>
          <w:szCs w:val="28"/>
          <w:lang w:val="uk-UA"/>
        </w:rPr>
        <w:t xml:space="preserve"> поля» , передаючи певну інформацію живій клітині.  </w:t>
      </w:r>
      <w:r w:rsidR="00941840">
        <w:rPr>
          <w:sz w:val="28"/>
          <w:szCs w:val="28"/>
          <w:lang w:val="uk-UA"/>
        </w:rPr>
        <w:t xml:space="preserve">Але техногенне забруднення нашої планети створює певні перешкоди до сприйняття  клітинами </w:t>
      </w:r>
      <w:r w:rsidR="00EA49A3">
        <w:rPr>
          <w:sz w:val="28"/>
          <w:szCs w:val="28"/>
          <w:lang w:val="uk-UA"/>
        </w:rPr>
        <w:t xml:space="preserve"> </w:t>
      </w:r>
      <w:r w:rsidR="00941840">
        <w:rPr>
          <w:sz w:val="28"/>
          <w:szCs w:val="28"/>
          <w:lang w:val="uk-UA"/>
        </w:rPr>
        <w:t>життєдайної інформації  «</w:t>
      </w:r>
      <w:proofErr w:type="spellStart"/>
      <w:r w:rsidR="00941840">
        <w:rPr>
          <w:sz w:val="28"/>
          <w:szCs w:val="28"/>
          <w:lang w:val="uk-UA"/>
        </w:rPr>
        <w:t>біоргавітаційного</w:t>
      </w:r>
      <w:proofErr w:type="spellEnd"/>
      <w:r w:rsidR="00941840">
        <w:rPr>
          <w:sz w:val="28"/>
          <w:szCs w:val="28"/>
          <w:lang w:val="uk-UA"/>
        </w:rPr>
        <w:t xml:space="preserve"> поля» , що призводить до певних збоїв нормальної роботи клітин і органів живих організмів. Щоб зменшити патогенний вплив техногенних полів  і покращити зв</w:t>
      </w:r>
      <w:r w:rsidR="00941840" w:rsidRPr="00941840">
        <w:rPr>
          <w:sz w:val="28"/>
          <w:szCs w:val="28"/>
          <w:lang w:val="uk-UA"/>
        </w:rPr>
        <w:t>’</w:t>
      </w:r>
      <w:r w:rsidR="00941840">
        <w:rPr>
          <w:sz w:val="28"/>
          <w:szCs w:val="28"/>
          <w:lang w:val="uk-UA"/>
        </w:rPr>
        <w:t xml:space="preserve">язок </w:t>
      </w:r>
      <w:proofErr w:type="spellStart"/>
      <w:r w:rsidR="00941840">
        <w:rPr>
          <w:sz w:val="28"/>
          <w:szCs w:val="28"/>
          <w:lang w:val="uk-UA"/>
        </w:rPr>
        <w:t>організма</w:t>
      </w:r>
      <w:proofErr w:type="spellEnd"/>
      <w:r w:rsidR="00941840">
        <w:rPr>
          <w:sz w:val="28"/>
          <w:szCs w:val="28"/>
          <w:lang w:val="uk-UA"/>
        </w:rPr>
        <w:t xml:space="preserve"> з «</w:t>
      </w:r>
      <w:proofErr w:type="spellStart"/>
      <w:r w:rsidR="00941840">
        <w:rPr>
          <w:sz w:val="28"/>
          <w:szCs w:val="28"/>
          <w:lang w:val="uk-UA"/>
        </w:rPr>
        <w:t>біогравітаційним</w:t>
      </w:r>
      <w:proofErr w:type="spellEnd"/>
      <w:r w:rsidR="00941840">
        <w:rPr>
          <w:sz w:val="28"/>
          <w:szCs w:val="28"/>
          <w:lang w:val="uk-UA"/>
        </w:rPr>
        <w:t xml:space="preserve"> полем»  професором </w:t>
      </w:r>
      <w:proofErr w:type="spellStart"/>
      <w:r w:rsidR="00941840">
        <w:rPr>
          <w:sz w:val="28"/>
          <w:szCs w:val="28"/>
          <w:lang w:val="uk-UA"/>
        </w:rPr>
        <w:t>Сергеєвим</w:t>
      </w:r>
      <w:proofErr w:type="spellEnd"/>
      <w:r w:rsidR="00941840">
        <w:rPr>
          <w:sz w:val="28"/>
          <w:szCs w:val="28"/>
          <w:lang w:val="uk-UA"/>
        </w:rPr>
        <w:t xml:space="preserve"> були розроблені ряд пристроїв </w:t>
      </w:r>
      <w:r w:rsidR="00DD66CF">
        <w:rPr>
          <w:sz w:val="28"/>
          <w:szCs w:val="28"/>
          <w:lang w:val="uk-UA"/>
        </w:rPr>
        <w:t>в основі яких  закладено рідкий кристал  холестеринової групи, який є головним приймачем цього космічного поля.</w:t>
      </w:r>
    </w:p>
    <w:p w14:paraId="1BEBD652" w14:textId="7EF210F7" w:rsidR="00FF4076" w:rsidRDefault="00E06BAD" w:rsidP="0095474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</w:t>
      </w:r>
      <w:r w:rsidR="003843D0">
        <w:rPr>
          <w:sz w:val="28"/>
          <w:szCs w:val="28"/>
          <w:lang w:val="uk-UA"/>
        </w:rPr>
        <w:t xml:space="preserve">СТИМУЛЯТОР виготовлено </w:t>
      </w:r>
      <w:r w:rsidR="00BB07FE" w:rsidRPr="001E669A">
        <w:rPr>
          <w:sz w:val="28"/>
          <w:szCs w:val="28"/>
          <w:lang w:val="uk-UA"/>
        </w:rPr>
        <w:t xml:space="preserve"> з синтетичних полімерних матеріалів, легованих органічними, неорганічними</w:t>
      </w:r>
      <w:r w:rsidR="00FF4076">
        <w:rPr>
          <w:sz w:val="28"/>
          <w:szCs w:val="28"/>
          <w:lang w:val="uk-UA"/>
        </w:rPr>
        <w:t>, мінеральними</w:t>
      </w:r>
      <w:r w:rsidR="00BB07FE" w:rsidRPr="001E669A">
        <w:rPr>
          <w:sz w:val="28"/>
          <w:szCs w:val="28"/>
          <w:lang w:val="uk-UA"/>
        </w:rPr>
        <w:t xml:space="preserve"> і біологічно активними речовинами з додав</w:t>
      </w:r>
      <w:r w:rsidR="003843D0" w:rsidRPr="001E669A">
        <w:rPr>
          <w:sz w:val="28"/>
          <w:szCs w:val="28"/>
          <w:lang w:val="uk-UA"/>
        </w:rPr>
        <w:t xml:space="preserve">анням рідкого кристала </w:t>
      </w:r>
      <w:r w:rsidR="003843D0">
        <w:rPr>
          <w:sz w:val="28"/>
          <w:szCs w:val="28"/>
          <w:lang w:val="uk-UA"/>
        </w:rPr>
        <w:t>синтезованого з</w:t>
      </w:r>
      <w:r w:rsidR="00BB07FE" w:rsidRPr="001E669A">
        <w:rPr>
          <w:sz w:val="28"/>
          <w:szCs w:val="28"/>
          <w:lang w:val="uk-UA"/>
        </w:rPr>
        <w:t xml:space="preserve"> холестерину. </w:t>
      </w:r>
      <w:r w:rsidR="00FF4076" w:rsidRPr="00FF4076">
        <w:rPr>
          <w:sz w:val="28"/>
          <w:szCs w:val="28"/>
          <w:lang w:val="uk-UA"/>
        </w:rPr>
        <w:t xml:space="preserve">Ефект взаємодії </w:t>
      </w:r>
      <w:r w:rsidR="00FF4076">
        <w:rPr>
          <w:sz w:val="28"/>
          <w:szCs w:val="28"/>
          <w:lang w:val="uk-UA"/>
        </w:rPr>
        <w:t>СТИМУЛЯТОРА</w:t>
      </w:r>
      <w:r w:rsidR="003843D0" w:rsidRPr="00FF4076">
        <w:rPr>
          <w:sz w:val="28"/>
          <w:szCs w:val="28"/>
          <w:lang w:val="uk-UA"/>
        </w:rPr>
        <w:t xml:space="preserve"> з організмом проявляється у формі польового </w:t>
      </w:r>
      <w:r w:rsidR="00A27183">
        <w:rPr>
          <w:sz w:val="28"/>
          <w:szCs w:val="28"/>
          <w:lang w:val="uk-UA"/>
        </w:rPr>
        <w:t>переносу інформації живим клітинам,</w:t>
      </w:r>
      <w:r w:rsidR="003843D0" w:rsidRPr="00FF4076">
        <w:rPr>
          <w:sz w:val="28"/>
          <w:szCs w:val="28"/>
          <w:lang w:val="uk-UA"/>
        </w:rPr>
        <w:t xml:space="preserve"> </w:t>
      </w:r>
      <w:r w:rsidR="00785689">
        <w:rPr>
          <w:sz w:val="28"/>
          <w:szCs w:val="28"/>
          <w:lang w:val="uk-UA"/>
        </w:rPr>
        <w:t xml:space="preserve"> </w:t>
      </w:r>
      <w:r w:rsidR="00FF4076">
        <w:rPr>
          <w:sz w:val="28"/>
          <w:szCs w:val="28"/>
          <w:lang w:val="uk-UA"/>
        </w:rPr>
        <w:t>(поле СТИМУЛЯТОРА</w:t>
      </w:r>
      <w:r w:rsidR="003843D0" w:rsidRPr="00FF4076">
        <w:rPr>
          <w:sz w:val="28"/>
          <w:szCs w:val="28"/>
          <w:lang w:val="uk-UA"/>
        </w:rPr>
        <w:t xml:space="preserve"> сумісне з полем клітин)</w:t>
      </w:r>
      <w:r w:rsidR="00785689" w:rsidRPr="00FF4076">
        <w:rPr>
          <w:sz w:val="28"/>
          <w:szCs w:val="28"/>
          <w:lang w:val="uk-UA"/>
        </w:rPr>
        <w:t>.</w:t>
      </w:r>
      <w:r w:rsidR="00BB07FE" w:rsidRPr="00FF4076">
        <w:rPr>
          <w:sz w:val="28"/>
          <w:szCs w:val="28"/>
          <w:lang w:val="uk-UA"/>
        </w:rPr>
        <w:t xml:space="preserve"> </w:t>
      </w:r>
    </w:p>
    <w:p w14:paraId="4189BC3D" w14:textId="6B58398C" w:rsidR="00BB07FE" w:rsidRPr="00B20F50" w:rsidRDefault="00FF4076" w:rsidP="0095474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</w:t>
      </w:r>
      <w:r w:rsidR="00BB07FE" w:rsidRPr="00FF4076">
        <w:rPr>
          <w:sz w:val="28"/>
          <w:szCs w:val="28"/>
          <w:lang w:val="uk-UA"/>
        </w:rPr>
        <w:t>СТИМУЛЯТОР сприяє відновленню та стабілізації кровообігу дрібних кровоносних судин, зняттю спазматичних явищ, р</w:t>
      </w:r>
      <w:r w:rsidR="00785689" w:rsidRPr="00FF4076">
        <w:rPr>
          <w:sz w:val="28"/>
          <w:szCs w:val="28"/>
          <w:lang w:val="uk-UA"/>
        </w:rPr>
        <w:t xml:space="preserve">озсмоктуванню </w:t>
      </w:r>
      <w:r w:rsidR="00785689">
        <w:rPr>
          <w:sz w:val="28"/>
          <w:szCs w:val="28"/>
          <w:lang w:val="uk-UA"/>
        </w:rPr>
        <w:t>набряків</w:t>
      </w:r>
      <w:r w:rsidR="00BB07FE" w:rsidRPr="00FF4076">
        <w:rPr>
          <w:sz w:val="28"/>
          <w:szCs w:val="28"/>
          <w:lang w:val="uk-UA"/>
        </w:rPr>
        <w:t xml:space="preserve">, ослабленню будь-яких больових відчуттів, запобіганню процесів відкладення солей, підвищенню </w:t>
      </w:r>
      <w:proofErr w:type="spellStart"/>
      <w:r w:rsidR="00BB07FE" w:rsidRPr="00FF4076">
        <w:rPr>
          <w:sz w:val="28"/>
          <w:szCs w:val="28"/>
          <w:lang w:val="uk-UA"/>
        </w:rPr>
        <w:t>протистресової</w:t>
      </w:r>
      <w:proofErr w:type="spellEnd"/>
      <w:r w:rsidR="00BB07FE" w:rsidRPr="00FF4076">
        <w:rPr>
          <w:sz w:val="28"/>
          <w:szCs w:val="28"/>
          <w:lang w:val="uk-UA"/>
        </w:rPr>
        <w:t xml:space="preserve"> </w:t>
      </w:r>
      <w:r w:rsidR="00785689" w:rsidRPr="00FF4076">
        <w:rPr>
          <w:sz w:val="28"/>
          <w:szCs w:val="28"/>
          <w:lang w:val="uk-UA"/>
        </w:rPr>
        <w:t xml:space="preserve">та протирадіаційної стійкості. </w:t>
      </w:r>
      <w:r w:rsidR="00785689">
        <w:rPr>
          <w:sz w:val="28"/>
          <w:szCs w:val="28"/>
          <w:lang w:val="uk-UA"/>
        </w:rPr>
        <w:t>Е</w:t>
      </w:r>
      <w:r w:rsidR="00BB07FE" w:rsidRPr="00A27183">
        <w:rPr>
          <w:sz w:val="28"/>
          <w:szCs w:val="28"/>
          <w:lang w:val="uk-UA"/>
        </w:rPr>
        <w:t xml:space="preserve">фективний при лікуванні серцевої недостатності, </w:t>
      </w:r>
      <w:proofErr w:type="spellStart"/>
      <w:r w:rsidR="00BB07FE" w:rsidRPr="00A27183">
        <w:rPr>
          <w:sz w:val="28"/>
          <w:szCs w:val="28"/>
          <w:lang w:val="uk-UA"/>
        </w:rPr>
        <w:t>нирково</w:t>
      </w:r>
      <w:proofErr w:type="spellEnd"/>
      <w:r w:rsidR="00BB07FE" w:rsidRPr="00A27183">
        <w:rPr>
          <w:sz w:val="28"/>
          <w:szCs w:val="28"/>
          <w:lang w:val="uk-UA"/>
        </w:rPr>
        <w:t xml:space="preserve">-печінкових порушень, шлунково-кишкового тракту, </w:t>
      </w:r>
      <w:proofErr w:type="spellStart"/>
      <w:r w:rsidR="00BB07FE" w:rsidRPr="00A27183">
        <w:rPr>
          <w:sz w:val="28"/>
          <w:szCs w:val="28"/>
          <w:lang w:val="uk-UA"/>
        </w:rPr>
        <w:t>постінсультних</w:t>
      </w:r>
      <w:proofErr w:type="spellEnd"/>
      <w:r w:rsidR="00BB07FE" w:rsidRPr="00A27183">
        <w:rPr>
          <w:sz w:val="28"/>
          <w:szCs w:val="28"/>
          <w:lang w:val="uk-UA"/>
        </w:rPr>
        <w:t xml:space="preserve"> станів, остеохондрозу, синдрому хронічної втоми та інших хворобливих станів.</w:t>
      </w:r>
    </w:p>
    <w:p w14:paraId="5C074FB1" w14:textId="77777777" w:rsidR="003E0CE7" w:rsidRDefault="003E0CE7" w:rsidP="00954742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Порядок застосування СТИМУЛЯТОРА</w:t>
      </w:r>
      <w:r w:rsidR="00BB07FE" w:rsidRPr="00B20F50">
        <w:rPr>
          <w:sz w:val="28"/>
          <w:szCs w:val="28"/>
          <w:lang w:val="uk-UA"/>
        </w:rPr>
        <w:t>.</w:t>
      </w:r>
    </w:p>
    <w:p w14:paraId="1F8929D8" w14:textId="2B01933E" w:rsidR="00442CAF" w:rsidRDefault="00442CAF" w:rsidP="0095474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Перед застосуванням СТИМУЛЯТОР </w:t>
      </w:r>
      <w:r w:rsidR="00954742">
        <w:rPr>
          <w:sz w:val="28"/>
          <w:szCs w:val="28"/>
          <w:lang w:val="uk-UA"/>
        </w:rPr>
        <w:t>бажано</w:t>
      </w:r>
      <w:r>
        <w:rPr>
          <w:sz w:val="28"/>
          <w:szCs w:val="28"/>
          <w:lang w:val="uk-UA"/>
        </w:rPr>
        <w:t xml:space="preserve"> помістити в</w:t>
      </w:r>
      <w:r w:rsidR="00BB07FE" w:rsidRPr="00B20F50">
        <w:rPr>
          <w:sz w:val="28"/>
          <w:szCs w:val="28"/>
          <w:lang w:val="uk-UA"/>
        </w:rPr>
        <w:t xml:space="preserve"> чистий марлев</w:t>
      </w:r>
      <w:r w:rsidR="003E0CE7">
        <w:rPr>
          <w:sz w:val="28"/>
          <w:szCs w:val="28"/>
          <w:lang w:val="uk-UA"/>
        </w:rPr>
        <w:t>ий мішечок. При виникненні болі</w:t>
      </w:r>
      <w:r>
        <w:rPr>
          <w:sz w:val="28"/>
          <w:szCs w:val="28"/>
          <w:lang w:val="uk-UA"/>
        </w:rPr>
        <w:t xml:space="preserve"> будь-якої природи СТИМУЛЯТОР</w:t>
      </w:r>
      <w:r w:rsidR="00BB07FE" w:rsidRPr="00B20F50">
        <w:rPr>
          <w:sz w:val="28"/>
          <w:szCs w:val="28"/>
          <w:lang w:val="uk-UA"/>
        </w:rPr>
        <w:t xml:space="preserve"> накладають безпосередньо на хворобливу ділянку. </w:t>
      </w:r>
    </w:p>
    <w:p w14:paraId="6C171690" w14:textId="77777777" w:rsidR="00BB07FE" w:rsidRPr="00B20F50" w:rsidRDefault="00442CAF" w:rsidP="0095474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</w:t>
      </w:r>
      <w:r w:rsidR="00BB07FE" w:rsidRPr="00B20F50">
        <w:rPr>
          <w:sz w:val="28"/>
          <w:szCs w:val="28"/>
          <w:lang w:val="uk-UA"/>
        </w:rPr>
        <w:t xml:space="preserve">Для лікування серцевої недостатності, </w:t>
      </w:r>
      <w:proofErr w:type="spellStart"/>
      <w:r>
        <w:rPr>
          <w:sz w:val="28"/>
          <w:szCs w:val="28"/>
          <w:lang w:val="uk-UA"/>
        </w:rPr>
        <w:t>постінфарктних</w:t>
      </w:r>
      <w:proofErr w:type="spellEnd"/>
      <w:r>
        <w:rPr>
          <w:sz w:val="28"/>
          <w:szCs w:val="28"/>
          <w:lang w:val="uk-UA"/>
        </w:rPr>
        <w:t xml:space="preserve"> станів СТИМУЛЯТОР</w:t>
      </w:r>
      <w:r w:rsidR="00BB07FE" w:rsidRPr="00B20F50">
        <w:rPr>
          <w:sz w:val="28"/>
          <w:szCs w:val="28"/>
          <w:lang w:val="uk-UA"/>
        </w:rPr>
        <w:t xml:space="preserve"> необхідно носити на підвісці на рівні верхівки серця, в перший день протягом години, а в наступні дні збільшувати експозицію на 1 годину. Дослідження, проведені</w:t>
      </w:r>
      <w:r w:rsidR="003E0CE7">
        <w:rPr>
          <w:sz w:val="28"/>
          <w:szCs w:val="28"/>
          <w:lang w:val="uk-UA"/>
        </w:rPr>
        <w:t xml:space="preserve"> в 80-90 роки ХХ століття</w:t>
      </w:r>
      <w:r w:rsidR="00BB07FE" w:rsidRPr="00B20F50">
        <w:rPr>
          <w:sz w:val="28"/>
          <w:szCs w:val="28"/>
          <w:lang w:val="uk-UA"/>
        </w:rPr>
        <w:t xml:space="preserve"> в Ленінградському медичному інституті, показали, що механізм лікування серцевої недостатності пов'язаний з</w:t>
      </w:r>
      <w:r w:rsidR="003E0CE7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здатністю СТИМУЛЯТОРА</w:t>
      </w:r>
      <w:r w:rsidR="00BB07FE" w:rsidRPr="00B20F50">
        <w:rPr>
          <w:sz w:val="28"/>
          <w:szCs w:val="28"/>
          <w:lang w:val="uk-UA"/>
        </w:rPr>
        <w:t xml:space="preserve"> за допомогою квантового </w:t>
      </w:r>
      <w:proofErr w:type="spellStart"/>
      <w:r w:rsidR="00BB07FE" w:rsidRPr="00B20F50">
        <w:rPr>
          <w:sz w:val="28"/>
          <w:szCs w:val="28"/>
          <w:lang w:val="uk-UA"/>
        </w:rPr>
        <w:t>біогравітаційного</w:t>
      </w:r>
      <w:proofErr w:type="spellEnd"/>
      <w:r w:rsidR="00BB07FE" w:rsidRPr="00B20F50">
        <w:rPr>
          <w:sz w:val="28"/>
          <w:szCs w:val="28"/>
          <w:lang w:val="uk-UA"/>
        </w:rPr>
        <w:t xml:space="preserve"> ефекту запобігати розпаду тромбоцитів крові і тим самим стабілізувати </w:t>
      </w:r>
      <w:proofErr w:type="spellStart"/>
      <w:r w:rsidR="00BB07FE" w:rsidRPr="00B20F50">
        <w:rPr>
          <w:sz w:val="28"/>
          <w:szCs w:val="28"/>
          <w:lang w:val="uk-UA"/>
        </w:rPr>
        <w:t>агрегаційний</w:t>
      </w:r>
      <w:proofErr w:type="spellEnd"/>
      <w:r w:rsidR="00BB07FE" w:rsidRPr="00B20F50">
        <w:rPr>
          <w:sz w:val="28"/>
          <w:szCs w:val="28"/>
          <w:lang w:val="uk-UA"/>
        </w:rPr>
        <w:t xml:space="preserve"> стан крові.</w:t>
      </w:r>
    </w:p>
    <w:p w14:paraId="4CC97D03" w14:textId="77777777" w:rsidR="00BB07FE" w:rsidRPr="00B20F50" w:rsidRDefault="00442CAF" w:rsidP="0095474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</w:t>
      </w:r>
      <w:r w:rsidR="00BB07FE" w:rsidRPr="00B20F50">
        <w:rPr>
          <w:sz w:val="28"/>
          <w:szCs w:val="28"/>
          <w:lang w:val="uk-UA"/>
        </w:rPr>
        <w:t>Для пр</w:t>
      </w:r>
      <w:r w:rsidR="00BB3897">
        <w:rPr>
          <w:sz w:val="28"/>
          <w:szCs w:val="28"/>
          <w:lang w:val="uk-UA"/>
        </w:rPr>
        <w:t>офілактики гіпертонії СТИМУЛЯТОР</w:t>
      </w:r>
      <w:r w:rsidR="00BB07FE" w:rsidRPr="00B20F50">
        <w:rPr>
          <w:sz w:val="28"/>
          <w:szCs w:val="28"/>
          <w:lang w:val="uk-UA"/>
        </w:rPr>
        <w:t xml:space="preserve"> послідовно накладається протягом 3-5 хвилин на лоб, потилицю, верхівку серця, сонячне сплетіння. Процедуру проводять у положенні лежачи, тричі на день, протягом 3-х тижнів. Для лікування астми, щитовидної</w:t>
      </w:r>
      <w:r w:rsidR="00BB3897">
        <w:rPr>
          <w:sz w:val="28"/>
          <w:szCs w:val="28"/>
          <w:lang w:val="uk-UA"/>
        </w:rPr>
        <w:t xml:space="preserve"> залози, болю в горлі СТИМУЛЯТОР</w:t>
      </w:r>
      <w:r w:rsidR="00BB07FE" w:rsidRPr="00B20F50">
        <w:rPr>
          <w:sz w:val="28"/>
          <w:szCs w:val="28"/>
          <w:lang w:val="uk-UA"/>
        </w:rPr>
        <w:t xml:space="preserve"> нагрівається в теплій воді і накладається н</w:t>
      </w:r>
      <w:r w:rsidR="00717D1E">
        <w:rPr>
          <w:sz w:val="28"/>
          <w:szCs w:val="28"/>
          <w:lang w:val="uk-UA"/>
        </w:rPr>
        <w:t xml:space="preserve">а 30 хвилин на горло або ділянку </w:t>
      </w:r>
      <w:r w:rsidR="00BB07FE" w:rsidRPr="00B20F50">
        <w:rPr>
          <w:sz w:val="28"/>
          <w:szCs w:val="28"/>
          <w:lang w:val="uk-UA"/>
        </w:rPr>
        <w:t xml:space="preserve"> локалізації </w:t>
      </w:r>
      <w:r w:rsidR="00717D1E">
        <w:rPr>
          <w:sz w:val="28"/>
          <w:szCs w:val="28"/>
          <w:lang w:val="uk-UA"/>
        </w:rPr>
        <w:t xml:space="preserve"> болі чи </w:t>
      </w:r>
      <w:r w:rsidR="00BB07FE" w:rsidRPr="00B20F50">
        <w:rPr>
          <w:sz w:val="28"/>
          <w:szCs w:val="28"/>
          <w:lang w:val="uk-UA"/>
        </w:rPr>
        <w:t>хворобливого прояву.</w:t>
      </w:r>
      <w:r w:rsidR="00717D1E">
        <w:rPr>
          <w:sz w:val="28"/>
          <w:szCs w:val="28"/>
          <w:lang w:val="uk-UA"/>
        </w:rPr>
        <w:t xml:space="preserve"> </w:t>
      </w:r>
    </w:p>
    <w:p w14:paraId="68CDA8BD" w14:textId="57321290" w:rsidR="00012240" w:rsidRDefault="00BB3897" w:rsidP="00954742">
      <w:pPr>
        <w:ind w:left="284" w:firstLine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Для зменшення</w:t>
      </w:r>
      <w:r w:rsidR="00012240">
        <w:rPr>
          <w:sz w:val="28"/>
          <w:szCs w:val="28"/>
          <w:lang w:val="uk-UA"/>
        </w:rPr>
        <w:t xml:space="preserve"> болю, викликаного</w:t>
      </w:r>
      <w:r w:rsidR="00BB07FE" w:rsidRPr="00B20F50">
        <w:rPr>
          <w:sz w:val="28"/>
          <w:szCs w:val="28"/>
          <w:lang w:val="uk-UA"/>
        </w:rPr>
        <w:t xml:space="preserve"> остеохондрозом</w:t>
      </w:r>
      <w:r>
        <w:rPr>
          <w:sz w:val="28"/>
          <w:szCs w:val="28"/>
          <w:lang w:val="uk-UA"/>
        </w:rPr>
        <w:t xml:space="preserve">, попередньо </w:t>
      </w:r>
      <w:r w:rsidR="00F02E54">
        <w:rPr>
          <w:sz w:val="28"/>
          <w:szCs w:val="28"/>
          <w:lang w:val="uk-UA"/>
        </w:rPr>
        <w:t xml:space="preserve">       </w:t>
      </w:r>
      <w:r w:rsidR="0095474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нагрітий СТИМУЛЯТОР</w:t>
      </w:r>
      <w:r w:rsidR="00BB07FE" w:rsidRPr="00B20F50">
        <w:rPr>
          <w:sz w:val="28"/>
          <w:szCs w:val="28"/>
          <w:lang w:val="uk-UA"/>
        </w:rPr>
        <w:t xml:space="preserve"> прикріплюється на </w:t>
      </w:r>
      <w:r w:rsidR="00012240">
        <w:rPr>
          <w:sz w:val="28"/>
          <w:szCs w:val="28"/>
          <w:lang w:val="uk-UA"/>
        </w:rPr>
        <w:t xml:space="preserve">всю ніч безпосередньо на </w:t>
      </w:r>
      <w:r w:rsidR="00BB07FE" w:rsidRPr="00B20F50">
        <w:rPr>
          <w:sz w:val="28"/>
          <w:szCs w:val="28"/>
          <w:lang w:val="uk-UA"/>
        </w:rPr>
        <w:t xml:space="preserve"> ділянку </w:t>
      </w:r>
      <w:r w:rsidR="00012240">
        <w:rPr>
          <w:sz w:val="28"/>
          <w:szCs w:val="28"/>
          <w:lang w:val="uk-UA"/>
        </w:rPr>
        <w:t xml:space="preserve">болю </w:t>
      </w:r>
      <w:r w:rsidR="00BB07FE" w:rsidRPr="00B20F50">
        <w:rPr>
          <w:sz w:val="28"/>
          <w:szCs w:val="28"/>
          <w:lang w:val="uk-UA"/>
        </w:rPr>
        <w:t>або на верхню частину хребта</w:t>
      </w:r>
      <w:r w:rsidR="00012240">
        <w:rPr>
          <w:sz w:val="28"/>
          <w:szCs w:val="28"/>
          <w:lang w:val="uk-UA"/>
        </w:rPr>
        <w:t>. Для профілактики остеохондрозу</w:t>
      </w:r>
      <w:r w:rsidR="00BB07FE" w:rsidRPr="00B20F50">
        <w:rPr>
          <w:sz w:val="28"/>
          <w:szCs w:val="28"/>
          <w:lang w:val="uk-UA"/>
        </w:rPr>
        <w:t xml:space="preserve"> таку процедуру потрібно проводити двічі на тиждень. </w:t>
      </w:r>
    </w:p>
    <w:p w14:paraId="34CF53E5" w14:textId="77777777" w:rsidR="00012240" w:rsidRDefault="00BB07FE" w:rsidP="00954742">
      <w:pPr>
        <w:ind w:left="284" w:firstLine="0"/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t>При цукровому діабеті слід на ніч прикріпити теплий стимулятор в районі підшлункової залози. Процедуру проводити тричі на тиждень. Для лікування шлунково-кишкового тракту, печінки та нирок слід щодня протягом трьох тижнів проводити наступну процедуру.</w:t>
      </w:r>
      <w:r w:rsidR="00012240">
        <w:rPr>
          <w:sz w:val="28"/>
          <w:szCs w:val="28"/>
          <w:lang w:val="uk-UA"/>
        </w:rPr>
        <w:t xml:space="preserve"> За допомогою пластиру</w:t>
      </w:r>
      <w:r w:rsidR="00012240" w:rsidRPr="00B20F50">
        <w:rPr>
          <w:sz w:val="28"/>
          <w:szCs w:val="28"/>
          <w:lang w:val="uk-UA"/>
        </w:rPr>
        <w:t xml:space="preserve"> теплий стимулятор на ніч зафіксувати в районі печінки. Наступного дня — в районі правої нирки, потім на лівій нирці, а на четвертий день у районі підшлункової залози. Наступні чотири дні процедуру повторити в тому ж порядку, і так протягом трьох тижнів. </w:t>
      </w:r>
    </w:p>
    <w:p w14:paraId="10D24DFD" w14:textId="77777777" w:rsidR="00817DAE" w:rsidRDefault="00012240" w:rsidP="00954742">
      <w:pPr>
        <w:ind w:left="284" w:firstLine="0"/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t>У разі гострої серцевої недостатності, перед</w:t>
      </w:r>
      <w:r>
        <w:rPr>
          <w:sz w:val="28"/>
          <w:szCs w:val="28"/>
          <w:lang w:val="uk-UA"/>
        </w:rPr>
        <w:t>ін</w:t>
      </w:r>
      <w:r w:rsidRPr="00B20F50">
        <w:rPr>
          <w:sz w:val="28"/>
          <w:szCs w:val="28"/>
          <w:lang w:val="uk-UA"/>
        </w:rPr>
        <w:t>фарктного стану, різкого погіршення кровообігу теплий стимулятор негайно прикріпити в районі печінки з метою регенерації енергетичного поте</w:t>
      </w:r>
      <w:r w:rsidR="00817DAE">
        <w:rPr>
          <w:sz w:val="28"/>
          <w:szCs w:val="28"/>
          <w:lang w:val="uk-UA"/>
        </w:rPr>
        <w:t>нціалу крові, що знаходиться в «депо»</w:t>
      </w:r>
      <w:r w:rsidRPr="00B20F50">
        <w:rPr>
          <w:sz w:val="28"/>
          <w:szCs w:val="28"/>
          <w:lang w:val="uk-UA"/>
        </w:rPr>
        <w:t xml:space="preserve"> печінки. </w:t>
      </w:r>
    </w:p>
    <w:p w14:paraId="6F06958F" w14:textId="77777777" w:rsidR="00817DAE" w:rsidRDefault="00012240" w:rsidP="00954742">
      <w:pPr>
        <w:ind w:left="284" w:firstLine="0"/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lastRenderedPageBreak/>
        <w:t>Для лікування поліартриту, ва</w:t>
      </w:r>
      <w:r w:rsidR="00817DAE">
        <w:rPr>
          <w:sz w:val="28"/>
          <w:szCs w:val="28"/>
          <w:lang w:val="uk-UA"/>
        </w:rPr>
        <w:t xml:space="preserve">рикозного розширення вен, різноманітних  </w:t>
      </w:r>
      <w:r w:rsidRPr="00B20F50">
        <w:rPr>
          <w:sz w:val="28"/>
          <w:szCs w:val="28"/>
          <w:lang w:val="uk-UA"/>
        </w:rPr>
        <w:t>хвороб</w:t>
      </w:r>
      <w:r w:rsidR="00817DAE">
        <w:rPr>
          <w:sz w:val="28"/>
          <w:szCs w:val="28"/>
          <w:lang w:val="uk-UA"/>
        </w:rPr>
        <w:t xml:space="preserve"> суглобів, а також набряків (гематом після травм</w:t>
      </w:r>
      <w:r w:rsidRPr="00B20F50">
        <w:rPr>
          <w:sz w:val="28"/>
          <w:szCs w:val="28"/>
          <w:lang w:val="uk-UA"/>
        </w:rPr>
        <w:t xml:space="preserve">) стимулятор на </w:t>
      </w:r>
      <w:r w:rsidR="00817DAE">
        <w:rPr>
          <w:sz w:val="28"/>
          <w:szCs w:val="28"/>
          <w:lang w:val="uk-UA"/>
        </w:rPr>
        <w:t>ніч фіксується  на ділянці болю</w:t>
      </w:r>
      <w:r w:rsidRPr="00B20F50">
        <w:rPr>
          <w:sz w:val="28"/>
          <w:szCs w:val="28"/>
          <w:lang w:val="uk-UA"/>
        </w:rPr>
        <w:t xml:space="preserve">. </w:t>
      </w:r>
    </w:p>
    <w:p w14:paraId="6AA4870F" w14:textId="77777777" w:rsidR="00817DAE" w:rsidRDefault="00012240" w:rsidP="00954742">
      <w:pPr>
        <w:ind w:left="284" w:firstLine="0"/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t xml:space="preserve">У випадку гаймориту, невриту слухового </w:t>
      </w:r>
      <w:proofErr w:type="spellStart"/>
      <w:r w:rsidRPr="00B20F50">
        <w:rPr>
          <w:sz w:val="28"/>
          <w:szCs w:val="28"/>
          <w:lang w:val="uk-UA"/>
        </w:rPr>
        <w:t>нерва</w:t>
      </w:r>
      <w:proofErr w:type="spellEnd"/>
      <w:r w:rsidRPr="00B20F50">
        <w:rPr>
          <w:sz w:val="28"/>
          <w:szCs w:val="28"/>
          <w:lang w:val="uk-UA"/>
        </w:rPr>
        <w:t xml:space="preserve">, </w:t>
      </w:r>
      <w:proofErr w:type="spellStart"/>
      <w:r w:rsidRPr="00B20F50">
        <w:rPr>
          <w:sz w:val="28"/>
          <w:szCs w:val="28"/>
          <w:lang w:val="uk-UA"/>
        </w:rPr>
        <w:t>постінсу</w:t>
      </w:r>
      <w:r w:rsidR="00817DAE">
        <w:rPr>
          <w:sz w:val="28"/>
          <w:szCs w:val="28"/>
          <w:lang w:val="uk-UA"/>
        </w:rPr>
        <w:t>льтних</w:t>
      </w:r>
      <w:proofErr w:type="spellEnd"/>
      <w:r w:rsidR="00817DAE">
        <w:rPr>
          <w:sz w:val="28"/>
          <w:szCs w:val="28"/>
          <w:lang w:val="uk-UA"/>
        </w:rPr>
        <w:t xml:space="preserve"> станів хвороблива  ділянка</w:t>
      </w:r>
      <w:r w:rsidRPr="00B20F50">
        <w:rPr>
          <w:sz w:val="28"/>
          <w:szCs w:val="28"/>
          <w:lang w:val="uk-UA"/>
        </w:rPr>
        <w:t xml:space="preserve"> попередньо обробляється</w:t>
      </w:r>
      <w:r w:rsidR="00817DAE">
        <w:rPr>
          <w:sz w:val="28"/>
          <w:szCs w:val="28"/>
          <w:lang w:val="uk-UA"/>
        </w:rPr>
        <w:t xml:space="preserve"> Гравітоном, а потім на неї накладається</w:t>
      </w:r>
      <w:r w:rsidRPr="00B20F50">
        <w:rPr>
          <w:sz w:val="28"/>
          <w:szCs w:val="28"/>
          <w:lang w:val="uk-UA"/>
        </w:rPr>
        <w:t xml:space="preserve"> теплий стимулятор. </w:t>
      </w:r>
    </w:p>
    <w:p w14:paraId="44DE2AE2" w14:textId="77777777" w:rsidR="00817DAE" w:rsidRDefault="00012240" w:rsidP="00954742">
      <w:pPr>
        <w:ind w:left="284" w:firstLine="0"/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t xml:space="preserve">Дуже ефективний стимулятор при лікуванні травм та переломів. У цьому випадку він прикріплюється до пошкодженої ділянки на три, п'ять і більше днів. Лікування стимулятором добре поєднувати із застосуванням Гравітону. </w:t>
      </w:r>
    </w:p>
    <w:p w14:paraId="1A1FF12D" w14:textId="77777777" w:rsidR="002D1E7F" w:rsidRDefault="002D1E7F" w:rsidP="00954742">
      <w:pPr>
        <w:ind w:left="284" w:firstLine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СТИМУЛЯТОР  особливо ефективний для захисту людини  від негативного психологічного чи біоенергетичного впливу на людину, так як зберігає </w:t>
      </w:r>
      <w:proofErr w:type="spellStart"/>
      <w:r>
        <w:rPr>
          <w:sz w:val="28"/>
          <w:szCs w:val="28"/>
          <w:lang w:val="uk-UA"/>
        </w:rPr>
        <w:t>зв</w:t>
      </w:r>
      <w:r w:rsidRPr="002D1E7F">
        <w:rPr>
          <w:sz w:val="28"/>
          <w:szCs w:val="28"/>
          <w:lang w:val="uk-UA"/>
        </w:rPr>
        <w:t>”</w:t>
      </w:r>
      <w:r>
        <w:rPr>
          <w:sz w:val="28"/>
          <w:szCs w:val="28"/>
          <w:lang w:val="uk-UA"/>
        </w:rPr>
        <w:t>язок</w:t>
      </w:r>
      <w:proofErr w:type="spellEnd"/>
      <w:r>
        <w:rPr>
          <w:sz w:val="28"/>
          <w:szCs w:val="28"/>
          <w:lang w:val="uk-UA"/>
        </w:rPr>
        <w:t xml:space="preserve"> людини </w:t>
      </w:r>
      <w:r w:rsidRPr="002D1E7F">
        <w:rPr>
          <w:sz w:val="28"/>
          <w:szCs w:val="28"/>
          <w:lang w:val="uk-UA"/>
        </w:rPr>
        <w:t xml:space="preserve"> з </w:t>
      </w:r>
      <w:proofErr w:type="spellStart"/>
      <w:r w:rsidRPr="002D1E7F">
        <w:rPr>
          <w:sz w:val="28"/>
          <w:szCs w:val="28"/>
          <w:lang w:val="uk-UA"/>
        </w:rPr>
        <w:t>біогравітаційним</w:t>
      </w:r>
      <w:proofErr w:type="spellEnd"/>
      <w:r w:rsidRPr="002D1E7F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космічним </w:t>
      </w:r>
      <w:r w:rsidRPr="002D1E7F">
        <w:rPr>
          <w:sz w:val="28"/>
          <w:szCs w:val="28"/>
          <w:lang w:val="uk-UA"/>
        </w:rPr>
        <w:t xml:space="preserve">полем </w:t>
      </w:r>
      <w:r>
        <w:rPr>
          <w:sz w:val="28"/>
          <w:szCs w:val="28"/>
          <w:lang w:val="uk-UA"/>
        </w:rPr>
        <w:t>яким керуються всі клітини організму.</w:t>
      </w:r>
    </w:p>
    <w:p w14:paraId="5674135A" w14:textId="77777777" w:rsidR="00A843BB" w:rsidRPr="002D1E7F" w:rsidRDefault="00A843BB" w:rsidP="00954742">
      <w:pPr>
        <w:ind w:left="284" w:firstLine="0"/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t>Особам, що знаходяться під підвищеним впливом електромагнітного і радіаційного фону (особливо працюючим з комп'ютером), необхідно обов'язково носити при собі стимулятор, розмістивши його на рівні серця. Доцільно</w:t>
      </w:r>
      <w:r>
        <w:rPr>
          <w:sz w:val="28"/>
          <w:szCs w:val="28"/>
          <w:lang w:val="uk-UA"/>
        </w:rPr>
        <w:t xml:space="preserve"> мати при собі стимулятор</w:t>
      </w:r>
      <w:r w:rsidRPr="00B20F50">
        <w:rPr>
          <w:sz w:val="28"/>
          <w:szCs w:val="28"/>
          <w:lang w:val="uk-UA"/>
        </w:rPr>
        <w:t xml:space="preserve"> і при тривалому перегляді телепередач. </w:t>
      </w:r>
    </w:p>
    <w:p w14:paraId="3E1752E4" w14:textId="77777777" w:rsidR="00BB07FE" w:rsidRPr="00B20F50" w:rsidRDefault="00012240" w:rsidP="00954742">
      <w:pPr>
        <w:ind w:left="284" w:firstLine="0"/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t>Дл</w:t>
      </w:r>
      <w:r w:rsidR="00817DAE">
        <w:rPr>
          <w:sz w:val="28"/>
          <w:szCs w:val="28"/>
          <w:lang w:val="uk-UA"/>
        </w:rPr>
        <w:t xml:space="preserve">я підвищення ефективності </w:t>
      </w:r>
      <w:r w:rsidRPr="00B20F50">
        <w:rPr>
          <w:sz w:val="28"/>
          <w:szCs w:val="28"/>
          <w:lang w:val="uk-UA"/>
        </w:rPr>
        <w:t>, стимулятор двічі на тиждень протягом 10-15 хв. опромінюється ультрафіолетом (сонячним світлом або кварцовою лампою), і зберігається при кімнатній температурі в сухих травах і пелюстках квітів. При транспортуванні</w:t>
      </w:r>
      <w:r w:rsidR="00817DAE">
        <w:rPr>
          <w:sz w:val="28"/>
          <w:szCs w:val="28"/>
          <w:lang w:val="uk-UA"/>
        </w:rPr>
        <w:t xml:space="preserve">  чи пересилці СТИМУЛЯТОРА</w:t>
      </w:r>
      <w:r w:rsidRPr="00B20F50">
        <w:rPr>
          <w:sz w:val="28"/>
          <w:szCs w:val="28"/>
          <w:lang w:val="uk-UA"/>
        </w:rPr>
        <w:t xml:space="preserve"> </w:t>
      </w:r>
      <w:r w:rsidR="00817DAE">
        <w:rPr>
          <w:sz w:val="28"/>
          <w:szCs w:val="28"/>
          <w:lang w:val="uk-UA"/>
        </w:rPr>
        <w:t>, бажано  екранувати його</w:t>
      </w:r>
      <w:r w:rsidRPr="00B20F50">
        <w:rPr>
          <w:sz w:val="28"/>
          <w:szCs w:val="28"/>
          <w:lang w:val="uk-UA"/>
        </w:rPr>
        <w:t xml:space="preserve"> фольгою.</w:t>
      </w:r>
    </w:p>
    <w:p w14:paraId="1FD3BD96" w14:textId="2645032F" w:rsidR="00EE3EBD" w:rsidRDefault="00DD35F3" w:rsidP="00DD35F3">
      <w:pPr>
        <w:ind w:left="426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="00BB07FE" w:rsidRPr="00B20F50">
        <w:rPr>
          <w:sz w:val="28"/>
          <w:szCs w:val="28"/>
          <w:lang w:val="uk-UA"/>
        </w:rPr>
        <w:t>Стимулятор є приладом індивідуального користування, тому при передачі</w:t>
      </w:r>
      <w:r>
        <w:rPr>
          <w:sz w:val="28"/>
          <w:szCs w:val="28"/>
          <w:lang w:val="uk-UA"/>
        </w:rPr>
        <w:t xml:space="preserve"> </w:t>
      </w:r>
      <w:r w:rsidR="00BB07FE" w:rsidRPr="00B20F50">
        <w:rPr>
          <w:sz w:val="28"/>
          <w:szCs w:val="28"/>
          <w:lang w:val="uk-UA"/>
        </w:rPr>
        <w:t xml:space="preserve">його іншій особі, стимулятор необхідно витримати в морозильній камері холодильника не менше 4-6 годин, </w:t>
      </w:r>
      <w:r w:rsidR="00F252FC" w:rsidRPr="00B20F50">
        <w:rPr>
          <w:sz w:val="28"/>
          <w:szCs w:val="28"/>
          <w:lang w:val="uk-UA"/>
        </w:rPr>
        <w:t>простерилізувати</w:t>
      </w:r>
      <w:r w:rsidR="00BB07FE" w:rsidRPr="00B20F50">
        <w:rPr>
          <w:sz w:val="28"/>
          <w:szCs w:val="28"/>
          <w:lang w:val="uk-UA"/>
        </w:rPr>
        <w:t xml:space="preserve"> спиртом або перекисом водню і піддати опромінення ультрафіолетом протягом 30 хв. </w:t>
      </w:r>
    </w:p>
    <w:p w14:paraId="191CE548" w14:textId="3992998A" w:rsidR="00BB07FE" w:rsidRPr="00B20F50" w:rsidRDefault="00BB07FE" w:rsidP="00954742">
      <w:pPr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t>Термін</w:t>
      </w:r>
      <w:r w:rsidR="00C35939">
        <w:rPr>
          <w:sz w:val="28"/>
          <w:szCs w:val="28"/>
          <w:lang w:val="uk-UA"/>
        </w:rPr>
        <w:t xml:space="preserve"> </w:t>
      </w:r>
      <w:r w:rsidRPr="00B20F50">
        <w:rPr>
          <w:sz w:val="28"/>
          <w:szCs w:val="28"/>
          <w:lang w:val="uk-UA"/>
        </w:rPr>
        <w:t>дії стимулятора - 10 років.</w:t>
      </w:r>
    </w:p>
    <w:p w14:paraId="0494C111" w14:textId="524320E3" w:rsidR="00BB07FE" w:rsidRPr="00B20F50" w:rsidRDefault="00BB07FE" w:rsidP="00954742">
      <w:pPr>
        <w:rPr>
          <w:sz w:val="28"/>
          <w:szCs w:val="28"/>
          <w:lang w:val="uk-UA"/>
        </w:rPr>
      </w:pPr>
      <w:r w:rsidRPr="00B20F50">
        <w:rPr>
          <w:sz w:val="28"/>
          <w:szCs w:val="28"/>
          <w:lang w:val="uk-UA"/>
        </w:rPr>
        <w:t xml:space="preserve">Український </w:t>
      </w:r>
      <w:r w:rsidR="00954742">
        <w:rPr>
          <w:sz w:val="28"/>
          <w:szCs w:val="28"/>
          <w:lang w:val="uk-UA"/>
        </w:rPr>
        <w:t>І</w:t>
      </w:r>
      <w:r w:rsidRPr="00B20F50">
        <w:rPr>
          <w:sz w:val="28"/>
          <w:szCs w:val="28"/>
          <w:lang w:val="uk-UA"/>
        </w:rPr>
        <w:t>нститут екології людини</w:t>
      </w:r>
    </w:p>
    <w:p w14:paraId="59BF6EB5" w14:textId="77777777" w:rsidR="00BB07FE" w:rsidRDefault="00EE3EBD" w:rsidP="00954742">
      <w:pPr>
        <w:rPr>
          <w:sz w:val="28"/>
          <w:szCs w:val="28"/>
          <w:lang w:val="uk-UA"/>
        </w:rPr>
      </w:pPr>
      <w:hyperlink r:id="rId4" w:history="1">
        <w:r w:rsidRPr="003930F4">
          <w:rPr>
            <w:rStyle w:val="a3"/>
            <w:sz w:val="28"/>
            <w:szCs w:val="28"/>
            <w:lang w:val="uk-UA"/>
          </w:rPr>
          <w:t>https://aurasvit.com/</w:t>
        </w:r>
      </w:hyperlink>
    </w:p>
    <w:p w14:paraId="2007052D" w14:textId="77777777" w:rsidR="00EE3EBD" w:rsidRDefault="00EE3EBD" w:rsidP="00954742">
      <w:pPr>
        <w:rPr>
          <w:sz w:val="28"/>
          <w:szCs w:val="28"/>
          <w:lang w:val="uk-UA"/>
        </w:rPr>
      </w:pPr>
      <w:hyperlink r:id="rId5" w:history="1">
        <w:r>
          <w:rPr>
            <w:rStyle w:val="a3"/>
            <w:rFonts w:ascii="Helvetica" w:hAnsi="Helvetica" w:cs="Helvetica"/>
            <w:color w:val="E66212"/>
            <w:u w:val="none"/>
            <w:shd w:val="clear" w:color="auto" w:fill="FFFFFF"/>
          </w:rPr>
          <w:t>aurasvit</w:t>
        </w:r>
        <w:r w:rsidRPr="00A27183">
          <w:rPr>
            <w:rStyle w:val="a3"/>
            <w:rFonts w:ascii="Helvetica" w:hAnsi="Helvetica" w:cs="Helvetica"/>
            <w:color w:val="E66212"/>
            <w:u w:val="none"/>
            <w:shd w:val="clear" w:color="auto" w:fill="FFFFFF"/>
            <w:lang w:val="uk-UA"/>
          </w:rPr>
          <w:t>@</w:t>
        </w:r>
        <w:r>
          <w:rPr>
            <w:rStyle w:val="a3"/>
            <w:rFonts w:ascii="Helvetica" w:hAnsi="Helvetica" w:cs="Helvetica"/>
            <w:color w:val="E66212"/>
            <w:u w:val="none"/>
            <w:shd w:val="clear" w:color="auto" w:fill="FFFFFF"/>
          </w:rPr>
          <w:t>gmail</w:t>
        </w:r>
        <w:r w:rsidRPr="00A27183">
          <w:rPr>
            <w:rStyle w:val="a3"/>
            <w:rFonts w:ascii="Helvetica" w:hAnsi="Helvetica" w:cs="Helvetica"/>
            <w:color w:val="E66212"/>
            <w:u w:val="none"/>
            <w:shd w:val="clear" w:color="auto" w:fill="FFFFFF"/>
            <w:lang w:val="uk-UA"/>
          </w:rPr>
          <w:t>.</w:t>
        </w:r>
        <w:proofErr w:type="spellStart"/>
        <w:r>
          <w:rPr>
            <w:rStyle w:val="a3"/>
            <w:rFonts w:ascii="Helvetica" w:hAnsi="Helvetica" w:cs="Helvetica"/>
            <w:color w:val="E66212"/>
            <w:u w:val="none"/>
            <w:shd w:val="clear" w:color="auto" w:fill="FFFFFF"/>
          </w:rPr>
          <w:t>com</w:t>
        </w:r>
        <w:proofErr w:type="spellEnd"/>
      </w:hyperlink>
      <w:r>
        <w:rPr>
          <w:rFonts w:ascii="Helvetica" w:hAnsi="Helvetica" w:cs="Helvetica"/>
          <w:color w:val="333333"/>
          <w:shd w:val="clear" w:color="auto" w:fill="FFFFFF"/>
        </w:rPr>
        <w:t> </w:t>
      </w:r>
    </w:p>
    <w:p w14:paraId="485E46A5" w14:textId="77777777" w:rsidR="00EE3EBD" w:rsidRPr="00B20F50" w:rsidRDefault="00EE3EBD" w:rsidP="00954742">
      <w:pPr>
        <w:rPr>
          <w:sz w:val="28"/>
          <w:szCs w:val="28"/>
          <w:lang w:val="uk-UA"/>
        </w:rPr>
      </w:pPr>
    </w:p>
    <w:p w14:paraId="63C903BA" w14:textId="77777777" w:rsidR="00000000" w:rsidRPr="00B20F50" w:rsidRDefault="00000000" w:rsidP="00954742">
      <w:pPr>
        <w:rPr>
          <w:sz w:val="28"/>
          <w:szCs w:val="28"/>
          <w:lang w:val="uk-UA"/>
        </w:rPr>
      </w:pPr>
    </w:p>
    <w:sectPr w:rsidR="00367BFE" w:rsidRPr="00B20F50" w:rsidSect="0095474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FE"/>
    <w:rsid w:val="00010B0F"/>
    <w:rsid w:val="00012240"/>
    <w:rsid w:val="000A4E3D"/>
    <w:rsid w:val="000D1272"/>
    <w:rsid w:val="001E669A"/>
    <w:rsid w:val="001E7255"/>
    <w:rsid w:val="002D1E7F"/>
    <w:rsid w:val="00323C69"/>
    <w:rsid w:val="003843D0"/>
    <w:rsid w:val="003D396D"/>
    <w:rsid w:val="003E0CE7"/>
    <w:rsid w:val="00442CAF"/>
    <w:rsid w:val="0044707A"/>
    <w:rsid w:val="004632DD"/>
    <w:rsid w:val="00466640"/>
    <w:rsid w:val="005112E9"/>
    <w:rsid w:val="00592BE8"/>
    <w:rsid w:val="006D087E"/>
    <w:rsid w:val="00717D1E"/>
    <w:rsid w:val="007417EC"/>
    <w:rsid w:val="00755397"/>
    <w:rsid w:val="00785689"/>
    <w:rsid w:val="007C551A"/>
    <w:rsid w:val="00817DAE"/>
    <w:rsid w:val="008B6BF3"/>
    <w:rsid w:val="00941840"/>
    <w:rsid w:val="00954742"/>
    <w:rsid w:val="00A00CB6"/>
    <w:rsid w:val="00A27183"/>
    <w:rsid w:val="00A45F94"/>
    <w:rsid w:val="00A843BB"/>
    <w:rsid w:val="00B06935"/>
    <w:rsid w:val="00B20F50"/>
    <w:rsid w:val="00BB07FE"/>
    <w:rsid w:val="00BB3897"/>
    <w:rsid w:val="00C35939"/>
    <w:rsid w:val="00C91B51"/>
    <w:rsid w:val="00DD35F3"/>
    <w:rsid w:val="00DD66CF"/>
    <w:rsid w:val="00E06BAD"/>
    <w:rsid w:val="00EA49A3"/>
    <w:rsid w:val="00EE3EBD"/>
    <w:rsid w:val="00F02E54"/>
    <w:rsid w:val="00F252FC"/>
    <w:rsid w:val="00F54CE4"/>
    <w:rsid w:val="00FA5A5C"/>
    <w:rsid w:val="00FF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1A94"/>
  <w15:docId w15:val="{B64B6F81-A454-4726-9C7E-B22D5DD2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ind w:left="568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7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E3E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urasvit@gmail.com" TargetMode="External"/><Relationship Id="rId4" Type="http://schemas.openxmlformats.org/officeDocument/2006/relationships/hyperlink" Target="https://aurasv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3999</Words>
  <Characters>2280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9</cp:revision>
  <cp:lastPrinted>2026-06-05T09:37:00Z</cp:lastPrinted>
  <dcterms:created xsi:type="dcterms:W3CDTF">2026-06-05T08:57:00Z</dcterms:created>
  <dcterms:modified xsi:type="dcterms:W3CDTF">2026-06-05T09:38:00Z</dcterms:modified>
</cp:coreProperties>
</file>