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console_games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game_rank integer,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game_name varchar(1200),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platform varchar(1200),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game_year integer,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genre varchar(20),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publisher varchar(1200),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na_sales float8,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eu_sales float8,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jp_sales float8,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other_sales float8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console_games FROM 'C:\Users\Kirill\Desktop\Databases\ConsoleGames.csv'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console_games FROM '/users/Desktop/ConsoleGames.csv'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console_dates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platform_name char(120),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first_retail_availability date,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discontinued date,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units_sold_mill float8,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platform_comment varchar(120)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console_dates FROM 'C:\Users\Kirill\Desktop\Databases\ConsoleDates.csv'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console_dates FROM '/Users/Desktop/ConsoleDates.csv' DELIMITER ',' CSV HEADER;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