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B8" w:rsidRPr="00253745" w:rsidRDefault="00B94AB8" w:rsidP="00B94AB8">
      <w:pPr>
        <w:autoSpaceDE w:val="0"/>
        <w:autoSpaceDN w:val="0"/>
        <w:adjustRightInd w:val="0"/>
        <w:ind w:firstLine="540"/>
        <w:jc w:val="both"/>
      </w:pPr>
      <w:r>
        <w:rPr>
          <w:b/>
          <w:bCs/>
        </w:rPr>
        <w:t xml:space="preserve">7.2. </w:t>
      </w:r>
      <w:r w:rsidRPr="00253745">
        <w:rPr>
          <w:b/>
          <w:bCs/>
        </w:rPr>
        <w:t>Линейные списки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Самый простой способ связать множество элементов — сделать так, чтобы каждый</w:t>
      </w:r>
      <w:r>
        <w:t xml:space="preserve"> </w:t>
      </w:r>
      <w:r w:rsidRPr="0000496A">
        <w:t xml:space="preserve">элемент содержал ссылку </w:t>
      </w:r>
      <w:proofErr w:type="gramStart"/>
      <w:r w:rsidRPr="0000496A">
        <w:t>на</w:t>
      </w:r>
      <w:proofErr w:type="gramEnd"/>
      <w:r w:rsidRPr="0000496A">
        <w:t xml:space="preserve"> следующий. Такой список называется </w:t>
      </w:r>
      <w:r w:rsidRPr="0000496A">
        <w:rPr>
          <w:i/>
          <w:iCs/>
        </w:rPr>
        <w:t>однонаправленным</w:t>
      </w:r>
      <w:r>
        <w:rPr>
          <w:i/>
          <w:iCs/>
        </w:rPr>
        <w:t xml:space="preserve"> </w:t>
      </w:r>
      <w:r w:rsidRPr="0000496A">
        <w:rPr>
          <w:i/>
          <w:iCs/>
        </w:rPr>
        <w:t xml:space="preserve">(односвязным). </w:t>
      </w:r>
      <w:r w:rsidRPr="0000496A">
        <w:t>Если добавить в каждый элемент вторую ссылку —</w:t>
      </w:r>
      <w:r>
        <w:t xml:space="preserve"> </w:t>
      </w:r>
      <w:r w:rsidRPr="0000496A">
        <w:t xml:space="preserve">на предыдущий элемент, получится </w:t>
      </w:r>
      <w:r w:rsidRPr="0000496A">
        <w:rPr>
          <w:i/>
          <w:iCs/>
        </w:rPr>
        <w:t xml:space="preserve">двунаправленный список (двусвязный), </w:t>
      </w:r>
      <w:r w:rsidRPr="0000496A">
        <w:t>если</w:t>
      </w:r>
      <w:r>
        <w:t xml:space="preserve"> </w:t>
      </w:r>
      <w:r w:rsidRPr="0000496A">
        <w:t xml:space="preserve">последний элемент связать указателем с первым, получится </w:t>
      </w:r>
      <w:r w:rsidRPr="0000496A">
        <w:rPr>
          <w:i/>
          <w:iCs/>
        </w:rPr>
        <w:t>кольцевой список.</w:t>
      </w:r>
      <w:r>
        <w:rPr>
          <w:i/>
          <w:iCs/>
        </w:rPr>
        <w:t xml:space="preserve"> </w:t>
      </w:r>
      <w:r w:rsidRPr="0000496A">
        <w:t xml:space="preserve">Каждый элемент списка содержит </w:t>
      </w:r>
      <w:r w:rsidRPr="0000496A">
        <w:rPr>
          <w:i/>
          <w:iCs/>
        </w:rPr>
        <w:t xml:space="preserve">ключ, </w:t>
      </w:r>
      <w:r w:rsidRPr="0000496A">
        <w:t>идентифицирующий этот элемент. Ключ</w:t>
      </w:r>
      <w:r>
        <w:t xml:space="preserve"> </w:t>
      </w:r>
      <w:r w:rsidRPr="0000496A">
        <w:t>обычно бывает либо целым числом, либо строкой и является частью поля данных.</w:t>
      </w:r>
      <w:r>
        <w:t xml:space="preserve"> </w:t>
      </w:r>
      <w:r w:rsidRPr="0000496A">
        <w:t>В качестве ключа в п</w:t>
      </w:r>
      <w:r>
        <w:t>р</w:t>
      </w:r>
      <w:r w:rsidRPr="0000496A">
        <w:t>оцессе работы со списком могут выступать разные</w:t>
      </w:r>
      <w:r>
        <w:t xml:space="preserve"> </w:t>
      </w:r>
      <w:r w:rsidRPr="0000496A">
        <w:t>части поля данных. Например, если создается линейный список из записей, содержащих</w:t>
      </w:r>
      <w:r>
        <w:t xml:space="preserve"> </w:t>
      </w:r>
      <w:r w:rsidRPr="0000496A">
        <w:t>фамилию, год рождения, стаж работы и пол, любая часть записи может</w:t>
      </w:r>
      <w:r>
        <w:t xml:space="preserve"> </w:t>
      </w:r>
      <w:r w:rsidRPr="0000496A">
        <w:t>выступать в качестве ключа: при упорядочивани</w:t>
      </w:r>
      <w:r>
        <w:t>и</w:t>
      </w:r>
      <w:r w:rsidRPr="0000496A">
        <w:t xml:space="preserve"> списка по алфавиту ключом</w:t>
      </w:r>
      <w:r>
        <w:t xml:space="preserve"> </w:t>
      </w:r>
      <w:r w:rsidRPr="0000496A">
        <w:t>будет фамилия, а при поиске, к примеру, ветеранов труда ключом будет</w:t>
      </w:r>
      <w:r>
        <w:t xml:space="preserve"> </w:t>
      </w:r>
      <w:r w:rsidRPr="0000496A">
        <w:t>стаж. Ключи разных элементов списка могут совпадать.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  <w:rPr>
          <w:i/>
          <w:iCs/>
        </w:rPr>
      </w:pPr>
      <w:r w:rsidRPr="0000496A">
        <w:t xml:space="preserve">Над списками можно выполнять следующие </w:t>
      </w:r>
      <w:r w:rsidRPr="0000496A">
        <w:rPr>
          <w:i/>
          <w:iCs/>
        </w:rPr>
        <w:t>операции: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начальное формирование списка (создание первого элемента);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добавление элемента в конец списка;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чтение элемента с заданным ключом;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вставка элемента в заданное место списка (до или после элемента с заданным</w:t>
      </w:r>
      <w:r>
        <w:t xml:space="preserve"> </w:t>
      </w:r>
      <w:r w:rsidRPr="0000496A">
        <w:t>ключом);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удаление элемента с заданным ключом;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• упорядочивание списка по ключу.</w:t>
      </w:r>
    </w:p>
    <w:p w:rsidR="00B94AB8" w:rsidRPr="0000496A" w:rsidRDefault="00B94AB8" w:rsidP="00B94AB8">
      <w:pPr>
        <w:autoSpaceDE w:val="0"/>
        <w:autoSpaceDN w:val="0"/>
        <w:adjustRightInd w:val="0"/>
        <w:ind w:firstLine="540"/>
        <w:jc w:val="both"/>
      </w:pPr>
      <w:r w:rsidRPr="0000496A">
        <w:t>Рассмотрим двунаправленный линейный список. Для формирования списка и</w:t>
      </w:r>
      <w:r>
        <w:t xml:space="preserve"> </w:t>
      </w:r>
      <w:r w:rsidRPr="0000496A">
        <w:t xml:space="preserve">работы с ним требуется </w:t>
      </w:r>
      <w:proofErr w:type="gramStart"/>
      <w:r w:rsidRPr="0000496A">
        <w:t>иметь</w:t>
      </w:r>
      <w:proofErr w:type="gramEnd"/>
      <w:r w:rsidRPr="0000496A">
        <w:t xml:space="preserve"> по крайней мере один указатель — на начало списка.</w:t>
      </w:r>
      <w:r>
        <w:t xml:space="preserve">  </w:t>
      </w:r>
      <w:r w:rsidRPr="0000496A">
        <w:t>Удобно завести еще один указатель — на конец списка. Для простоты допустим,</w:t>
      </w:r>
      <w:r>
        <w:t xml:space="preserve"> </w:t>
      </w:r>
      <w:r w:rsidRPr="0000496A">
        <w:t>что список состоит из целых чисел, то есть описание элемента списка выглядит</w:t>
      </w:r>
      <w:r>
        <w:t xml:space="preserve"> </w:t>
      </w:r>
      <w:r w:rsidRPr="0000496A">
        <w:t>следующим образом:</w:t>
      </w:r>
    </w:p>
    <w:p w:rsidR="00B94AB8" w:rsidRPr="00B77BC0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77BC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77BC0">
        <w:rPr>
          <w:rFonts w:ascii="Courier New" w:hAnsi="Courier New" w:cs="Courier New"/>
          <w:sz w:val="20"/>
          <w:szCs w:val="20"/>
          <w:lang w:val="en-US"/>
        </w:rPr>
        <w:t xml:space="preserve"> Node{</w:t>
      </w:r>
    </w:p>
    <w:p w:rsidR="00B94AB8" w:rsidRPr="00B77BC0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B94AB8" w:rsidRPr="00B77BC0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Node *next;</w:t>
      </w:r>
    </w:p>
    <w:p w:rsidR="00B94AB8" w:rsidRPr="00B77BC0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7BC0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r w:rsidRPr="00B77BC0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B77BC0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Pr="00B77BC0">
        <w:rPr>
          <w:rFonts w:ascii="Courier New" w:hAnsi="Courier New" w:cs="Courier New"/>
          <w:sz w:val="20"/>
          <w:szCs w:val="20"/>
        </w:rPr>
        <w:t>;</w:t>
      </w:r>
    </w:p>
    <w:p w:rsidR="00B94AB8" w:rsidRPr="00B77BC0" w:rsidRDefault="00B94AB8" w:rsidP="00B94AB8">
      <w:pPr>
        <w:autoSpaceDE w:val="0"/>
        <w:autoSpaceDN w:val="0"/>
        <w:adjustRightInd w:val="0"/>
        <w:ind w:firstLine="540"/>
        <w:jc w:val="both"/>
      </w:pPr>
      <w:r w:rsidRPr="00B77BC0">
        <w:t xml:space="preserve">Ниже приведена программа, которая формирует список из 5 чисел, добавляет число в список, удаляет число из списка и выводит список на экран. Указатель на начало списка обозначен </w:t>
      </w:r>
      <w:proofErr w:type="spellStart"/>
      <w:r w:rsidRPr="00B77BC0">
        <w:t>pbeg</w:t>
      </w:r>
      <w:proofErr w:type="spellEnd"/>
      <w:r w:rsidRPr="00B77BC0">
        <w:t xml:space="preserve">, на конец списка — </w:t>
      </w:r>
      <w:proofErr w:type="spellStart"/>
      <w:r w:rsidRPr="00B77BC0">
        <w:t>pend</w:t>
      </w:r>
      <w:proofErr w:type="spellEnd"/>
      <w:r w:rsidRPr="00B77BC0">
        <w:t xml:space="preserve">, вспомогательные указатели — </w:t>
      </w:r>
      <w:proofErr w:type="spellStart"/>
      <w:r w:rsidRPr="00B77BC0">
        <w:rPr>
          <w:lang w:val="en-US"/>
        </w:rPr>
        <w:t>pv</w:t>
      </w:r>
      <w:proofErr w:type="spellEnd"/>
      <w:r w:rsidRPr="00B77BC0">
        <w:t xml:space="preserve"> и </w:t>
      </w:r>
      <w:proofErr w:type="spellStart"/>
      <w:r w:rsidRPr="00B77BC0">
        <w:t>ркеу</w:t>
      </w:r>
      <w:proofErr w:type="spellEnd"/>
      <w:r w:rsidRPr="00B77BC0">
        <w:t>.</w:t>
      </w:r>
    </w:p>
    <w:p w:rsidR="00B94AB8" w:rsidRDefault="00B94AB8" w:rsidP="00B94AB8">
      <w:pP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>
        <w:rPr>
          <w:rFonts w:ascii="Courier" w:hAnsi="Courier" w:cs="Courier"/>
          <w:b/>
          <w:bCs/>
          <w:noProof/>
          <w:sz w:val="20"/>
          <w:szCs w:val="20"/>
        </w:rPr>
        <w:drawing>
          <wp:inline distT="0" distB="0" distL="0" distR="0">
            <wp:extent cx="3657600" cy="304800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B8" w:rsidRDefault="00B94AB8" w:rsidP="00B94AB8">
      <w:pP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>
        <w:rPr>
          <w:rFonts w:ascii="Courier" w:hAnsi="Courier" w:cs="Courier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860040" cy="209804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B8" w:rsidRPr="00A30D59" w:rsidRDefault="00B94AB8" w:rsidP="00B94AB8">
      <w:pP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>
        <w:rPr>
          <w:rFonts w:ascii="Courier" w:hAnsi="Courier" w:cs="Courier"/>
          <w:b/>
          <w:bCs/>
          <w:noProof/>
          <w:sz w:val="20"/>
          <w:szCs w:val="20"/>
        </w:rPr>
        <w:drawing>
          <wp:inline distT="0" distB="0" distL="0" distR="0">
            <wp:extent cx="3021330" cy="2743200"/>
            <wp:effectExtent l="19050" t="0" r="762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B8" w:rsidRPr="00A30D59" w:rsidRDefault="00B94AB8" w:rsidP="00B94AB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</w:p>
    <w:p w:rsidR="00B94AB8" w:rsidRPr="001D1BFF" w:rsidRDefault="00B94AB8" w:rsidP="00B94AB8"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== 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){ // 2</w:t>
      </w:r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(*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&gt;next;</w:t>
      </w:r>
    </w:p>
    <w:p w:rsidR="00B94AB8" w:rsidRPr="001D1BFF" w:rsidRDefault="00B94AB8" w:rsidP="00B94AB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// 3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(*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)-&gt;next =</w:t>
      </w: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// 4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)-&gt;next =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-&gt;next)-&gt;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true; // 5</w:t>
      </w:r>
    </w:p>
    <w:p w:rsidR="00B94AB8" w:rsidRPr="001D1BFF" w:rsidRDefault="00B94AB8" w:rsidP="00B94AB8"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1D1BFF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false; // 6</w:t>
      </w:r>
    </w:p>
    <w:p w:rsidR="00B94AB8" w:rsidRPr="001D1BFF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1D1BFF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------------------------------------------------</w:t>
      </w:r>
    </w:p>
    <w:p w:rsidR="00B94AB8" w:rsidRPr="001D1BFF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D1BFF">
        <w:rPr>
          <w:rFonts w:ascii="Courier New" w:hAnsi="Courier New" w:cs="Courier New"/>
          <w:sz w:val="20"/>
          <w:szCs w:val="20"/>
        </w:rPr>
        <w:t>Вставка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1BFF">
        <w:rPr>
          <w:rFonts w:ascii="Courier New" w:hAnsi="Courier New" w:cs="Courier New"/>
          <w:sz w:val="20"/>
          <w:szCs w:val="20"/>
        </w:rPr>
        <w:t>элемента</w:t>
      </w:r>
    </w:p>
    <w:p w:rsidR="00B94AB8" w:rsidRPr="001D1BFF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Node * insert (Node 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 w:rsidRPr="001D1BFF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Node 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key,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d</w:t>
      </w: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B94AB8" w:rsidRPr="001D1BFF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find(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key)){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1D1BFF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new Node;</w:t>
      </w:r>
    </w:p>
    <w:p w:rsidR="00B94AB8" w:rsidRPr="00B94AB8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2B62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B94AB8">
        <w:rPr>
          <w:rFonts w:ascii="Courier New" w:hAnsi="Courier New" w:cs="Courier New"/>
          <w:sz w:val="20"/>
          <w:szCs w:val="20"/>
        </w:rPr>
        <w:t>-&gt;</w:t>
      </w:r>
      <w:r w:rsidRPr="00572B62">
        <w:rPr>
          <w:rFonts w:ascii="Courier New" w:hAnsi="Courier New" w:cs="Courier New"/>
          <w:sz w:val="20"/>
          <w:szCs w:val="20"/>
          <w:lang w:val="en-US"/>
        </w:rPr>
        <w:t>d</w:t>
      </w:r>
      <w:r w:rsidRPr="00B94AB8">
        <w:rPr>
          <w:rFonts w:ascii="Courier New" w:hAnsi="Courier New" w:cs="Courier New"/>
          <w:sz w:val="20"/>
          <w:szCs w:val="20"/>
        </w:rPr>
        <w:t xml:space="preserve"> = </w:t>
      </w:r>
      <w:r w:rsidRPr="00572B62">
        <w:rPr>
          <w:rFonts w:ascii="Courier New" w:hAnsi="Courier New" w:cs="Courier New"/>
          <w:sz w:val="20"/>
          <w:szCs w:val="20"/>
          <w:lang w:val="en-US"/>
        </w:rPr>
        <w:t>d</w:t>
      </w:r>
      <w:r w:rsidRPr="00B94AB8">
        <w:rPr>
          <w:rFonts w:ascii="Courier New" w:hAnsi="Courier New" w:cs="Courier New"/>
          <w:sz w:val="20"/>
          <w:szCs w:val="20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 w:rsidRPr="001D1BFF">
        <w:rPr>
          <w:rFonts w:ascii="Courier New" w:hAnsi="Courier New" w:cs="Courier New"/>
          <w:sz w:val="20"/>
          <w:szCs w:val="20"/>
        </w:rPr>
        <w:t>// 1 - установление связи нового узла с последующим: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1D1BFF">
        <w:rPr>
          <w:rFonts w:ascii="Courier New" w:hAnsi="Courier New" w:cs="Courier New"/>
          <w:sz w:val="20"/>
          <w:szCs w:val="20"/>
        </w:rPr>
        <w:t>pv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 w:rsidRPr="001D1BFF">
        <w:rPr>
          <w:rFonts w:ascii="Courier New" w:hAnsi="Courier New" w:cs="Courier New"/>
          <w:sz w:val="20"/>
          <w:szCs w:val="20"/>
        </w:rPr>
        <w:t>// 2 - установление связи нового узла с предыдущим: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1D1BFF">
        <w:rPr>
          <w:rFonts w:ascii="Courier New" w:hAnsi="Courier New" w:cs="Courier New"/>
          <w:sz w:val="20"/>
          <w:szCs w:val="20"/>
        </w:rPr>
        <w:t>pv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 w:rsidRPr="001D1BFF">
        <w:rPr>
          <w:rFonts w:ascii="Courier New" w:hAnsi="Courier New" w:cs="Courier New"/>
          <w:sz w:val="20"/>
          <w:szCs w:val="20"/>
        </w:rPr>
        <w:t>// 3 - установление связи предыдущего узла с новым: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1D1BFF">
        <w:rPr>
          <w:rFonts w:ascii="Courier New" w:hAnsi="Courier New" w:cs="Courier New"/>
          <w:sz w:val="20"/>
          <w:szCs w:val="20"/>
        </w:rPr>
        <w:t>pkey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pv</w:t>
      </w:r>
      <w:proofErr w:type="spellEnd"/>
      <w:r w:rsidRPr="001D1BFF">
        <w:rPr>
          <w:rFonts w:ascii="Courier New" w:hAnsi="Courier New" w:cs="Courier New"/>
          <w:sz w:val="20"/>
          <w:szCs w:val="20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 w:rsidRPr="001D1BFF">
        <w:rPr>
          <w:rFonts w:ascii="Courier New" w:hAnsi="Courier New" w:cs="Courier New"/>
          <w:sz w:val="20"/>
          <w:szCs w:val="20"/>
        </w:rPr>
        <w:t>// 4 - установление связи последующего узла с новым: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smartTag w:uri="urn:schemas-microsoft-com:office:smarttags" w:element="metricconverter">
        <w:smartTagPr>
          <w:attr w:name="ProductID" w:val="1f"/>
        </w:smartTagPr>
        <w:r w:rsidRPr="001D1BFF">
          <w:rPr>
            <w:rFonts w:ascii="Courier New" w:hAnsi="Courier New" w:cs="Courier New"/>
            <w:sz w:val="20"/>
            <w:szCs w:val="20"/>
            <w:lang w:val="en-US"/>
          </w:rPr>
          <w:t>1f</w:t>
        </w:r>
      </w:smartTag>
      <w:r w:rsidRPr="001D1B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ркеу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!= *</w:t>
      </w:r>
      <w:proofErr w:type="spellStart"/>
      <w:r w:rsidRPr="001D1BFF">
        <w:rPr>
          <w:rFonts w:ascii="Courier New" w:hAnsi="Courier New" w:cs="Courier New"/>
          <w:sz w:val="20"/>
          <w:szCs w:val="20"/>
        </w:rPr>
        <w:t>р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1D1BF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-&gt;next)-&gt;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1BFF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1D1B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 w:rsidRPr="001D1BFF">
        <w:rPr>
          <w:rFonts w:ascii="Courier New" w:hAnsi="Courier New" w:cs="Courier New"/>
          <w:sz w:val="20"/>
          <w:szCs w:val="20"/>
        </w:rPr>
        <w:lastRenderedPageBreak/>
        <w:t>// Обновление указателя на конец списка, если узел вставляется в конец: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1D1BFF" w:rsidRDefault="00B94AB8" w:rsidP="00B94AB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B94AB8" w:rsidRDefault="00B94AB8" w:rsidP="00B94AB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 w:rsidRPr="00B94AB8">
        <w:rPr>
          <w:rFonts w:ascii="Courier New" w:hAnsi="Courier New" w:cs="Courier New"/>
          <w:sz w:val="20"/>
          <w:szCs w:val="20"/>
        </w:rPr>
        <w:t>}</w:t>
      </w:r>
    </w:p>
    <w:p w:rsidR="00B94AB8" w:rsidRPr="00B94AB8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94AB8">
        <w:rPr>
          <w:rFonts w:ascii="Courier New" w:hAnsi="Courier New" w:cs="Courier New"/>
          <w:sz w:val="20"/>
          <w:szCs w:val="20"/>
        </w:rPr>
        <w:t xml:space="preserve"> 0;</w:t>
      </w:r>
    </w:p>
    <w:p w:rsidR="00B94AB8" w:rsidRPr="00B94AB8" w:rsidRDefault="00B94AB8" w:rsidP="00B94A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4AB8">
        <w:rPr>
          <w:rFonts w:ascii="Courier New" w:hAnsi="Courier New" w:cs="Courier New"/>
          <w:sz w:val="20"/>
          <w:szCs w:val="20"/>
        </w:rPr>
        <w:t>}</w:t>
      </w:r>
    </w:p>
    <w:p w:rsidR="00B94AB8" w:rsidRPr="00B94AB8" w:rsidRDefault="00B94AB8" w:rsidP="00B94AB8">
      <w:pPr>
        <w:autoSpaceDE w:val="0"/>
        <w:autoSpaceDN w:val="0"/>
        <w:adjustRightInd w:val="0"/>
        <w:rPr>
          <w:sz w:val="22"/>
          <w:szCs w:val="22"/>
        </w:rPr>
      </w:pPr>
    </w:p>
    <w:p w:rsidR="00B94AB8" w:rsidRPr="0049389B" w:rsidRDefault="00B94AB8" w:rsidP="00B94AB8">
      <w:pPr>
        <w:autoSpaceDE w:val="0"/>
        <w:autoSpaceDN w:val="0"/>
        <w:adjustRightInd w:val="0"/>
      </w:pPr>
      <w:r w:rsidRPr="0049389B">
        <w:t>Результат работы программы:</w:t>
      </w:r>
    </w:p>
    <w:p w:rsidR="00B94AB8" w:rsidRPr="0049389B" w:rsidRDefault="00B94AB8" w:rsidP="00B94AB8">
      <w:pPr>
        <w:autoSpaceDE w:val="0"/>
        <w:autoSpaceDN w:val="0"/>
        <w:adjustRightInd w:val="0"/>
      </w:pPr>
      <w:r w:rsidRPr="0049389B">
        <w:t>1 2 200 3 4</w:t>
      </w:r>
    </w:p>
    <w:p w:rsidR="00B94AB8" w:rsidRPr="0049389B" w:rsidRDefault="00B94AB8" w:rsidP="00B94AB8">
      <w:pPr>
        <w:autoSpaceDE w:val="0"/>
        <w:autoSpaceDN w:val="0"/>
        <w:adjustRightInd w:val="0"/>
        <w:ind w:firstLine="540"/>
        <w:jc w:val="both"/>
      </w:pPr>
      <w:r w:rsidRPr="0049389B">
        <w:t xml:space="preserve">Все параметры, не изменяемые внутри функций, должны передаваться с модификатором </w:t>
      </w:r>
      <w:proofErr w:type="spellStart"/>
      <w:r w:rsidRPr="0049389B">
        <w:t>const</w:t>
      </w:r>
      <w:proofErr w:type="spellEnd"/>
      <w:r w:rsidRPr="0049389B">
        <w:t>. Указатели, которые могут измениться (например, при удалении из списка последнего элемента указатель на конец списка требуется скорректировать), передаются по адресу.</w:t>
      </w:r>
    </w:p>
    <w:p w:rsidR="00B94AB8" w:rsidRPr="0049389B" w:rsidRDefault="00B94AB8" w:rsidP="00B94AB8">
      <w:pPr>
        <w:autoSpaceDE w:val="0"/>
        <w:autoSpaceDN w:val="0"/>
        <w:adjustRightInd w:val="0"/>
        <w:ind w:firstLine="540"/>
        <w:jc w:val="both"/>
      </w:pPr>
      <w:r w:rsidRPr="0049389B">
        <w:t xml:space="preserve">Рассмотрим подробнее </w:t>
      </w:r>
      <w:r w:rsidRPr="0049389B">
        <w:rPr>
          <w:i/>
          <w:iCs/>
        </w:rPr>
        <w:t xml:space="preserve">функцию удаления элемента из списка </w:t>
      </w:r>
      <w:proofErr w:type="spellStart"/>
      <w:r w:rsidRPr="0049389B">
        <w:t>remove</w:t>
      </w:r>
      <w:proofErr w:type="spellEnd"/>
      <w:r w:rsidRPr="0049389B">
        <w:t xml:space="preserve">. Ее параметрами являются указатели на начало и конец </w:t>
      </w:r>
      <w:proofErr w:type="gramStart"/>
      <w:r w:rsidRPr="0049389B">
        <w:t>списка</w:t>
      </w:r>
      <w:proofErr w:type="gramEnd"/>
      <w:r w:rsidRPr="0049389B">
        <w:t xml:space="preserve"> и ключ элемента, подлежащего удалению. В строке 1 выделяется память под локальный указатель </w:t>
      </w:r>
      <w:proofErr w:type="spellStart"/>
      <w:r w:rsidRPr="0049389B">
        <w:t>ркеу</w:t>
      </w:r>
      <w:proofErr w:type="spellEnd"/>
      <w:r w:rsidRPr="0049389B">
        <w:t xml:space="preserve">, которому присваивается результат выполнения функции нахождения элемента по ключу </w:t>
      </w:r>
      <w:proofErr w:type="spellStart"/>
      <w:r w:rsidRPr="0049389B">
        <w:t>f</w:t>
      </w:r>
      <w:r>
        <w:rPr>
          <w:lang w:val="en-US"/>
        </w:rPr>
        <w:t>i</w:t>
      </w:r>
      <w:r w:rsidRPr="0049389B">
        <w:t>nd</w:t>
      </w:r>
      <w:proofErr w:type="spellEnd"/>
      <w:r w:rsidRPr="0049389B">
        <w:t xml:space="preserve">. Эта функция возвращает указатель на элемент в случае успешного поиска и 0, если элемента с таким ключом в списке нет. Если </w:t>
      </w:r>
      <w:proofErr w:type="spellStart"/>
      <w:r w:rsidRPr="0049389B">
        <w:t>ркеу</w:t>
      </w:r>
      <w:proofErr w:type="spellEnd"/>
      <w:r w:rsidRPr="0049389B">
        <w:t xml:space="preserve"> получает ненулевое значение, условие в операторе </w:t>
      </w:r>
      <w:proofErr w:type="spellStart"/>
      <w:r>
        <w:rPr>
          <w:lang w:val="en-US"/>
        </w:rPr>
        <w:t>i</w:t>
      </w:r>
      <w:r w:rsidRPr="0049389B">
        <w:t>f</w:t>
      </w:r>
      <w:proofErr w:type="spellEnd"/>
      <w:r w:rsidRPr="0049389B">
        <w:t xml:space="preserve"> становится истинным (элемент существует), и управление передается оператору 2, если нет — выполняется возврат из функции со значением </w:t>
      </w:r>
      <w:proofErr w:type="spellStart"/>
      <w:r w:rsidRPr="0049389B">
        <w:t>false</w:t>
      </w:r>
      <w:proofErr w:type="spellEnd"/>
      <w:r w:rsidRPr="0049389B">
        <w:t xml:space="preserve"> (оператор 6).</w:t>
      </w:r>
    </w:p>
    <w:p w:rsidR="00B94AB8" w:rsidRPr="0049389B" w:rsidRDefault="00B94AB8" w:rsidP="00B94AB8">
      <w:pPr>
        <w:autoSpaceDE w:val="0"/>
        <w:autoSpaceDN w:val="0"/>
        <w:adjustRightInd w:val="0"/>
        <w:ind w:firstLine="540"/>
        <w:jc w:val="both"/>
      </w:pPr>
      <w:r w:rsidRPr="0049389B">
        <w:t xml:space="preserve">Удаление из списка происходит по-разному в зависимости от того, находится элемент в </w:t>
      </w:r>
      <w:r>
        <w:t>н</w:t>
      </w:r>
      <w:r w:rsidRPr="0049389B">
        <w:t>ачале списка, в середине или в конце. В операторе 2 проверяется, находится</w:t>
      </w:r>
      <w:r>
        <w:t xml:space="preserve"> </w:t>
      </w:r>
      <w:r w:rsidRPr="0049389B">
        <w:t>ли удаляемый элемент в начале списка — в этом случае следует скорректировать</w:t>
      </w:r>
      <w:r>
        <w:t xml:space="preserve"> </w:t>
      </w:r>
      <w:r w:rsidRPr="0049389B">
        <w:t xml:space="preserve">указатель </w:t>
      </w:r>
      <w:proofErr w:type="spellStart"/>
      <w:r w:rsidRPr="0049389B">
        <w:t>pbeg</w:t>
      </w:r>
      <w:proofErr w:type="spellEnd"/>
      <w:r w:rsidRPr="0049389B">
        <w:t xml:space="preserve"> на начало списка так, чтобы он указывал на следующий</w:t>
      </w:r>
      <w:r>
        <w:t xml:space="preserve"> </w:t>
      </w:r>
      <w:r w:rsidRPr="0049389B">
        <w:t xml:space="preserve">элемент в списке, адрес которого находится в поле </w:t>
      </w:r>
      <w:proofErr w:type="spellStart"/>
      <w:r w:rsidRPr="0049389B">
        <w:t>next</w:t>
      </w:r>
      <w:proofErr w:type="spellEnd"/>
      <w:r w:rsidRPr="0049389B">
        <w:t xml:space="preserve"> первого элемента. Новый</w:t>
      </w:r>
      <w:r>
        <w:t xml:space="preserve"> </w:t>
      </w:r>
      <w:r w:rsidRPr="0049389B">
        <w:t>начальный элемент списка должен иметь в своем поле указателя на предыдущий</w:t>
      </w:r>
      <w:r>
        <w:t xml:space="preserve"> </w:t>
      </w:r>
      <w:r w:rsidRPr="0049389B">
        <w:t>элемент значение 0.</w:t>
      </w:r>
      <w:r>
        <w:t xml:space="preserve"> </w:t>
      </w:r>
      <w:r w:rsidRPr="0049389B">
        <w:t>Если удаляемый элемент находится в конце списка (оператор 3), требуется сместить</w:t>
      </w:r>
      <w:r>
        <w:t xml:space="preserve"> </w:t>
      </w:r>
      <w:r w:rsidRPr="0049389B">
        <w:t xml:space="preserve">указатель </w:t>
      </w:r>
      <w:proofErr w:type="spellStart"/>
      <w:r w:rsidRPr="0049389B">
        <w:t>pend</w:t>
      </w:r>
      <w:proofErr w:type="spellEnd"/>
      <w:r w:rsidRPr="0049389B">
        <w:t xml:space="preserve"> конца списка на предыдущий элемент, адрес которого можно</w:t>
      </w:r>
      <w:r>
        <w:t xml:space="preserve"> </w:t>
      </w:r>
      <w:r w:rsidRPr="0049389B">
        <w:t xml:space="preserve">получить из поля </w:t>
      </w:r>
      <w:proofErr w:type="spellStart"/>
      <w:r w:rsidRPr="0049389B">
        <w:t>prev</w:t>
      </w:r>
      <w:proofErr w:type="spellEnd"/>
      <w:r w:rsidRPr="0049389B">
        <w:t xml:space="preserve"> последнего элемента. Кроме того, нужно обнулить для</w:t>
      </w:r>
      <w:r>
        <w:t xml:space="preserve"> </w:t>
      </w:r>
      <w:r w:rsidRPr="0049389B">
        <w:t>нового последнего элемента указатель на следующий элемент. Если удаление</w:t>
      </w:r>
      <w:r>
        <w:t xml:space="preserve"> </w:t>
      </w:r>
      <w:r w:rsidRPr="0049389B">
        <w:t>происходит из середины списка, то единственное, что надо сделать, — обеспечить</w:t>
      </w:r>
      <w:r>
        <w:t xml:space="preserve"> </w:t>
      </w:r>
      <w:r w:rsidRPr="0049389B">
        <w:t>двустороннюю связь предыдущего и последу</w:t>
      </w:r>
      <w:r>
        <w:t xml:space="preserve">ющего элементов. После </w:t>
      </w:r>
      <w:proofErr w:type="spellStart"/>
      <w:r>
        <w:t>корректи</w:t>
      </w:r>
      <w:proofErr w:type="gramStart"/>
      <w:r w:rsidRPr="0049389B">
        <w:t>po</w:t>
      </w:r>
      <w:proofErr w:type="gramEnd"/>
      <w:r>
        <w:t>вки</w:t>
      </w:r>
      <w:proofErr w:type="spellEnd"/>
      <w:r w:rsidRPr="0049389B">
        <w:t xml:space="preserve"> указателей память из-под элемента освобождается, и функция возвращает</w:t>
      </w:r>
      <w:r>
        <w:t xml:space="preserve"> </w:t>
      </w:r>
      <w:r w:rsidRPr="0049389B">
        <w:t xml:space="preserve">значение </w:t>
      </w:r>
      <w:proofErr w:type="spellStart"/>
      <w:r w:rsidRPr="0049389B">
        <w:t>true</w:t>
      </w:r>
      <w:proofErr w:type="spellEnd"/>
      <w:r w:rsidRPr="0049389B">
        <w:t>.</w:t>
      </w:r>
    </w:p>
    <w:p w:rsidR="00B94AB8" w:rsidRDefault="00B94AB8" w:rsidP="00B94AB8">
      <w:pPr>
        <w:autoSpaceDE w:val="0"/>
        <w:autoSpaceDN w:val="0"/>
        <w:adjustRightInd w:val="0"/>
        <w:ind w:firstLine="540"/>
        <w:jc w:val="both"/>
      </w:pPr>
      <w:r w:rsidRPr="0049389B">
        <w:t xml:space="preserve">Работа </w:t>
      </w:r>
      <w:r w:rsidRPr="0049389B">
        <w:rPr>
          <w:i/>
          <w:iCs/>
        </w:rPr>
        <w:t xml:space="preserve">функции вставки элемента </w:t>
      </w:r>
      <w:r w:rsidRPr="0049389B">
        <w:t>в список проиллюстрирована на рис</w:t>
      </w:r>
      <w:r>
        <w:t>унке</w:t>
      </w:r>
      <w:r w:rsidRPr="0049389B">
        <w:t>. Номера</w:t>
      </w:r>
      <w:r>
        <w:t xml:space="preserve"> </w:t>
      </w:r>
      <w:r w:rsidRPr="0049389B">
        <w:t>около стрелок соответствуют номерам операторов в комментариях.</w:t>
      </w:r>
    </w:p>
    <w:p w:rsidR="00B94AB8" w:rsidRPr="0049389B" w:rsidRDefault="00B94AB8" w:rsidP="00B94AB8">
      <w:pPr>
        <w:autoSpaceDE w:val="0"/>
        <w:autoSpaceDN w:val="0"/>
        <w:adjustRightInd w:val="0"/>
        <w:ind w:firstLine="540"/>
        <w:jc w:val="center"/>
      </w:pPr>
      <w:r>
        <w:rPr>
          <w:noProof/>
        </w:rPr>
        <w:drawing>
          <wp:inline distT="0" distB="0" distL="0" distR="0">
            <wp:extent cx="3307715" cy="2052955"/>
            <wp:effectExtent l="19050" t="0" r="698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B8" w:rsidRPr="0049389B" w:rsidRDefault="00B94AB8" w:rsidP="00B94AB8">
      <w:pPr>
        <w:autoSpaceDE w:val="0"/>
        <w:autoSpaceDN w:val="0"/>
        <w:adjustRightInd w:val="0"/>
        <w:ind w:firstLine="540"/>
        <w:jc w:val="both"/>
      </w:pPr>
      <w:r w:rsidRPr="0049389B">
        <w:t>Сортировка связанного списка заключается в изменении связей между элементами.</w:t>
      </w:r>
      <w:r>
        <w:t xml:space="preserve"> </w:t>
      </w:r>
      <w:r w:rsidRPr="0049389B">
        <w:t>Алгоритм состоит в том, что исходный список просматривается, и каждый элемент</w:t>
      </w:r>
      <w:r>
        <w:t xml:space="preserve"> </w:t>
      </w:r>
      <w:r w:rsidRPr="0049389B">
        <w:t>вставляется в новый список на место, определяемое значением его ключа.</w:t>
      </w:r>
    </w:p>
    <w:p w:rsidR="00B94AB8" w:rsidRPr="00A30D59" w:rsidRDefault="00B94AB8" w:rsidP="00B94AB8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30D59">
        <w:rPr>
          <w:sz w:val="22"/>
          <w:szCs w:val="22"/>
        </w:rPr>
        <w:t xml:space="preserve">Ниже приведена </w:t>
      </w:r>
      <w:r>
        <w:rPr>
          <w:i/>
          <w:iCs/>
          <w:sz w:val="22"/>
          <w:szCs w:val="22"/>
        </w:rPr>
        <w:t>функция формирован</w:t>
      </w:r>
      <w:r w:rsidRPr="00A30D59">
        <w:rPr>
          <w:i/>
          <w:iCs/>
          <w:sz w:val="22"/>
          <w:szCs w:val="22"/>
        </w:rPr>
        <w:t xml:space="preserve">ия упорядоченного списка </w:t>
      </w:r>
      <w:r w:rsidRPr="00A30D59">
        <w:rPr>
          <w:sz w:val="22"/>
          <w:szCs w:val="22"/>
        </w:rPr>
        <w:t>(предполагается,</w:t>
      </w:r>
      <w:r>
        <w:rPr>
          <w:sz w:val="22"/>
          <w:szCs w:val="22"/>
        </w:rPr>
        <w:t xml:space="preserve"> </w:t>
      </w:r>
      <w:r w:rsidRPr="00A30D59">
        <w:rPr>
          <w:sz w:val="22"/>
          <w:szCs w:val="22"/>
        </w:rPr>
        <w:t>что первый элемент существует):</w:t>
      </w:r>
    </w:p>
    <w:p w:rsidR="00B94AB8" w:rsidRPr="00F514C2" w:rsidRDefault="00B94AB8" w:rsidP="00B94AB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14C2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F514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F514C2">
        <w:rPr>
          <w:rFonts w:ascii="Courier New" w:hAnsi="Courier New" w:cs="Courier New"/>
          <w:sz w:val="20"/>
          <w:szCs w:val="20"/>
          <w:lang w:val="en-US"/>
        </w:rPr>
        <w:t>d_sort</w:t>
      </w:r>
      <w:proofErr w:type="spellEnd"/>
      <w:r w:rsidRPr="00F514C2">
        <w:rPr>
          <w:rFonts w:ascii="Courier New" w:hAnsi="Courier New" w:cs="Courier New"/>
          <w:sz w:val="20"/>
          <w:szCs w:val="20"/>
          <w:lang w:val="en-US"/>
        </w:rPr>
        <w:t>(Node **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F514C2">
        <w:rPr>
          <w:rFonts w:ascii="Courier New" w:hAnsi="Courier New" w:cs="Courier New"/>
          <w:sz w:val="20"/>
          <w:szCs w:val="20"/>
          <w:lang w:val="en-US"/>
        </w:rPr>
        <w:t xml:space="preserve"> Node **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F514C2">
        <w:rPr>
          <w:rFonts w:ascii="Courier New" w:hAnsi="Courier New" w:cs="Courier New"/>
          <w:sz w:val="20"/>
          <w:szCs w:val="20"/>
          <w:lang w:val="en-US"/>
        </w:rPr>
        <w:t xml:space="preserve"> 1nt d){</w:t>
      </w:r>
    </w:p>
    <w:p w:rsidR="00B94AB8" w:rsidRPr="00F514C2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4C2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 w:rsidRPr="00F514C2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F514C2">
        <w:rPr>
          <w:rFonts w:ascii="Courier New" w:hAnsi="Courier New" w:cs="Courier New"/>
          <w:sz w:val="20"/>
          <w:szCs w:val="20"/>
          <w:lang w:val="en-US"/>
        </w:rPr>
        <w:t xml:space="preserve"> = new Node; // </w:t>
      </w:r>
      <w:r w:rsidRPr="00F514C2">
        <w:rPr>
          <w:rFonts w:ascii="Courier New" w:hAnsi="Courier New" w:cs="Courier New"/>
          <w:sz w:val="20"/>
          <w:szCs w:val="20"/>
        </w:rPr>
        <w:t>добавляемый</w:t>
      </w:r>
      <w:r w:rsidRPr="00F514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14C2">
        <w:rPr>
          <w:rFonts w:ascii="Courier New" w:hAnsi="Courier New" w:cs="Courier New"/>
          <w:sz w:val="20"/>
          <w:szCs w:val="20"/>
        </w:rPr>
        <w:t>элемент</w:t>
      </w:r>
    </w:p>
    <w:p w:rsidR="00B94AB8" w:rsidRPr="00F514C2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14C2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F514C2">
        <w:rPr>
          <w:rFonts w:ascii="Courier New" w:hAnsi="Courier New" w:cs="Courier New"/>
          <w:sz w:val="20"/>
          <w:szCs w:val="20"/>
          <w:lang w:val="en-US"/>
        </w:rPr>
        <w:t>-&gt;d = d;</w:t>
      </w:r>
    </w:p>
    <w:p w:rsidR="00B94AB8" w:rsidRPr="00F514C2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4C2">
        <w:rPr>
          <w:rFonts w:ascii="Courier New" w:hAnsi="Courier New" w:cs="Courier New"/>
          <w:sz w:val="20"/>
          <w:szCs w:val="20"/>
          <w:lang w:val="en-US"/>
        </w:rPr>
        <w:t>Node * pt = *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pbeg</w:t>
      </w:r>
      <w:proofErr w:type="spellEnd"/>
      <w:r w:rsidRPr="00F514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14C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pt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)</w:t>
      </w:r>
      <w:proofErr w:type="gramStart"/>
      <w:r w:rsidRPr="00F514C2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F514C2">
        <w:rPr>
          <w:rFonts w:ascii="Courier New" w:hAnsi="Courier New" w:cs="Courier New"/>
          <w:sz w:val="20"/>
          <w:szCs w:val="20"/>
        </w:rPr>
        <w:t>// просмотр списка</w:t>
      </w:r>
    </w:p>
    <w:p w:rsidR="00B94AB8" w:rsidRPr="00F514C2" w:rsidRDefault="00B94AB8" w:rsidP="00B94AB8">
      <w:pPr>
        <w:autoSpaceDE w:val="0"/>
        <w:autoSpaceDN w:val="0"/>
        <w:adjustRightInd w:val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14C2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d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pt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d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)</w:t>
      </w:r>
      <w:proofErr w:type="gramStart"/>
      <w:r w:rsidRPr="00F514C2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F514C2">
        <w:rPr>
          <w:rFonts w:ascii="Courier New" w:hAnsi="Courier New" w:cs="Courier New"/>
          <w:sz w:val="20"/>
          <w:szCs w:val="20"/>
        </w:rPr>
        <w:t>// занести перед текущим элементом (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pt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)</w:t>
      </w:r>
    </w:p>
    <w:p w:rsidR="00B94AB8" w:rsidRPr="00B80200" w:rsidRDefault="00B94AB8" w:rsidP="00B94AB8">
      <w:pPr>
        <w:autoSpaceDE w:val="0"/>
        <w:autoSpaceDN w:val="0"/>
        <w:adjustRightInd w:val="0"/>
        <w:ind w:left="1416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14C2">
        <w:rPr>
          <w:rFonts w:ascii="Courier New" w:hAnsi="Courier New" w:cs="Courier New"/>
          <w:sz w:val="20"/>
          <w:szCs w:val="20"/>
        </w:rPr>
        <w:t>pv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pt</w:t>
      </w:r>
      <w:proofErr w:type="spellEnd"/>
      <w:r w:rsidRPr="00B80200">
        <w:rPr>
          <w:rFonts w:ascii="Courier New" w:hAnsi="Courier New" w:cs="Courier New"/>
          <w:sz w:val="20"/>
          <w:szCs w:val="20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left="1416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14C2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pt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 xml:space="preserve"> == *</w:t>
      </w:r>
      <w:proofErr w:type="spellStart"/>
      <w:r w:rsidRPr="00F514C2">
        <w:rPr>
          <w:rFonts w:ascii="Courier New" w:hAnsi="Courier New" w:cs="Courier New"/>
          <w:sz w:val="20"/>
          <w:szCs w:val="20"/>
        </w:rPr>
        <w:t>pbeg</w:t>
      </w:r>
      <w:proofErr w:type="spellEnd"/>
      <w:r w:rsidRPr="00F514C2">
        <w:rPr>
          <w:rFonts w:ascii="Courier New" w:hAnsi="Courier New" w:cs="Courier New"/>
          <w:sz w:val="20"/>
          <w:szCs w:val="20"/>
        </w:rPr>
        <w:t>)</w:t>
      </w:r>
      <w:proofErr w:type="gramStart"/>
      <w:r w:rsidRPr="00F514C2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F514C2">
        <w:rPr>
          <w:rFonts w:ascii="Courier New" w:hAnsi="Courier New" w:cs="Courier New"/>
          <w:sz w:val="20"/>
          <w:szCs w:val="20"/>
        </w:rPr>
        <w:t>// в начало списка</w:t>
      </w:r>
    </w:p>
    <w:p w:rsidR="00B94AB8" w:rsidRPr="00B80200" w:rsidRDefault="00B94AB8" w:rsidP="00B94AB8">
      <w:pPr>
        <w:autoSpaceDE w:val="0"/>
        <w:autoSpaceDN w:val="0"/>
        <w:adjustRightInd w:val="0"/>
        <w:ind w:left="2124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</w:t>
      </w:r>
      <w:r w:rsidRPr="00B80200">
        <w:rPr>
          <w:rFonts w:ascii="Courier New" w:hAnsi="Courier New" w:cs="Courier New"/>
          <w:sz w:val="20"/>
          <w:szCs w:val="20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left="2124" w:firstLine="708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sz w:val="20"/>
          <w:szCs w:val="20"/>
        </w:rPr>
        <w:t>pbeg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pv</w:t>
      </w:r>
      <w:proofErr w:type="spellEnd"/>
      <w:r w:rsidRPr="00B80200">
        <w:rPr>
          <w:rFonts w:ascii="Courier New" w:hAnsi="Courier New" w:cs="Courier New"/>
          <w:sz w:val="20"/>
          <w:szCs w:val="20"/>
        </w:rPr>
        <w:t>;</w:t>
      </w:r>
      <w:r w:rsidRPr="00F514C2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B94AB8" w:rsidRPr="00F514C2" w:rsidRDefault="00B94AB8" w:rsidP="00B94AB8">
      <w:pPr>
        <w:autoSpaceDE w:val="0"/>
        <w:autoSpaceDN w:val="0"/>
        <w:adjustRightInd w:val="0"/>
        <w:ind w:left="1416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14C2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Start"/>
      <w:r w:rsidRPr="00F514C2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F514C2">
        <w:rPr>
          <w:rFonts w:ascii="Courier New" w:hAnsi="Courier New" w:cs="Courier New"/>
          <w:sz w:val="20"/>
          <w:szCs w:val="20"/>
        </w:rPr>
        <w:t>// в середину списка</w:t>
      </w:r>
    </w:p>
    <w:p w:rsidR="00B94AB8" w:rsidRPr="00F514C2" w:rsidRDefault="00B94AB8" w:rsidP="00B94AB8">
      <w:pPr>
        <w:autoSpaceDE w:val="0"/>
        <w:autoSpaceDN w:val="0"/>
        <w:adjustRightInd w:val="0"/>
        <w:ind w:left="212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)-&gt;next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left="212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pt-&gt;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F514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F514C2" w:rsidRDefault="00B94AB8" w:rsidP="00B94AB8">
      <w:pPr>
        <w:autoSpaceDE w:val="0"/>
        <w:autoSpaceDN w:val="0"/>
        <w:adjustRightInd w:val="0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4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4AB8" w:rsidRPr="00F514C2" w:rsidRDefault="00B94AB8" w:rsidP="00B94AB8">
      <w:pPr>
        <w:autoSpaceDE w:val="0"/>
        <w:autoSpaceDN w:val="0"/>
        <w:adjustRightInd w:val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pt-&gt;next;</w:t>
      </w:r>
    </w:p>
    <w:p w:rsidR="00B94AB8" w:rsidRPr="00B94AB8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94AB8">
        <w:rPr>
          <w:rFonts w:ascii="Courier New" w:hAnsi="Courier New" w:cs="Courier New"/>
          <w:sz w:val="20"/>
          <w:szCs w:val="20"/>
        </w:rPr>
        <w:t>}</w:t>
      </w:r>
    </w:p>
    <w:p w:rsidR="00B94AB8" w:rsidRPr="00B94AB8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14C2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B94AB8">
        <w:rPr>
          <w:rFonts w:ascii="Courier New" w:hAnsi="Courier New" w:cs="Courier New"/>
          <w:sz w:val="20"/>
          <w:szCs w:val="20"/>
        </w:rPr>
        <w:t>-&gt;</w:t>
      </w:r>
      <w:r w:rsidRPr="00F514C2">
        <w:rPr>
          <w:rFonts w:ascii="Courier New" w:hAnsi="Courier New" w:cs="Courier New"/>
          <w:sz w:val="20"/>
          <w:szCs w:val="20"/>
          <w:lang w:val="en-US"/>
        </w:rPr>
        <w:t>next</w:t>
      </w:r>
      <w:r w:rsidRPr="00B94AB8">
        <w:rPr>
          <w:rFonts w:ascii="Courier New" w:hAnsi="Courier New" w:cs="Courier New"/>
          <w:sz w:val="20"/>
          <w:szCs w:val="20"/>
        </w:rPr>
        <w:t xml:space="preserve"> = 0; // </w:t>
      </w:r>
      <w:r w:rsidRPr="00F514C2">
        <w:rPr>
          <w:rFonts w:ascii="Courier New" w:hAnsi="Courier New" w:cs="Courier New"/>
          <w:sz w:val="20"/>
          <w:szCs w:val="20"/>
        </w:rPr>
        <w:t>в</w:t>
      </w:r>
      <w:r w:rsidRPr="00B94AB8">
        <w:rPr>
          <w:rFonts w:ascii="Courier New" w:hAnsi="Courier New" w:cs="Courier New"/>
          <w:sz w:val="20"/>
          <w:szCs w:val="20"/>
        </w:rPr>
        <w:t xml:space="preserve"> </w:t>
      </w:r>
      <w:r w:rsidRPr="00F514C2">
        <w:rPr>
          <w:rFonts w:ascii="Courier New" w:hAnsi="Courier New" w:cs="Courier New"/>
          <w:sz w:val="20"/>
          <w:szCs w:val="20"/>
        </w:rPr>
        <w:t>конец</w:t>
      </w:r>
      <w:r w:rsidRPr="00B94AB8">
        <w:rPr>
          <w:rFonts w:ascii="Courier New" w:hAnsi="Courier New" w:cs="Courier New"/>
          <w:sz w:val="20"/>
          <w:szCs w:val="20"/>
        </w:rPr>
        <w:t xml:space="preserve"> </w:t>
      </w:r>
      <w:r w:rsidRPr="00F514C2">
        <w:rPr>
          <w:rFonts w:ascii="Courier New" w:hAnsi="Courier New" w:cs="Courier New"/>
          <w:sz w:val="20"/>
          <w:szCs w:val="20"/>
        </w:rPr>
        <w:t>списка</w:t>
      </w:r>
    </w:p>
    <w:p w:rsidR="00B94AB8" w:rsidRPr="00B94AB8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14C2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B94AB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B94AB8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B94AB8">
        <w:rPr>
          <w:rFonts w:ascii="Courier New" w:hAnsi="Courier New" w:cs="Courier New"/>
          <w:sz w:val="20"/>
          <w:szCs w:val="20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4C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514C2"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 w:rsidRPr="00F514C2">
        <w:rPr>
          <w:rFonts w:ascii="Courier New" w:hAnsi="Courier New" w:cs="Courier New"/>
          <w:sz w:val="20"/>
          <w:szCs w:val="20"/>
          <w:lang w:val="en-US"/>
        </w:rPr>
        <w:t>)-&gt;n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1304C4" w:rsidRDefault="00B94AB8" w:rsidP="00B94AB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AB8" w:rsidRPr="00F514C2" w:rsidRDefault="00B94AB8" w:rsidP="00B94AB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4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E58BE" w:rsidRPr="00B94AB8" w:rsidRDefault="00CE58BE" w:rsidP="00B94AB8"/>
    <w:sectPr w:rsidR="00CE58BE" w:rsidRPr="00B94AB8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195027"/>
    <w:rsid w:val="003F339C"/>
    <w:rsid w:val="004A4F52"/>
    <w:rsid w:val="007C2D10"/>
    <w:rsid w:val="008C2E3E"/>
    <w:rsid w:val="00AB43DA"/>
    <w:rsid w:val="00B31AB9"/>
    <w:rsid w:val="00B94AB8"/>
    <w:rsid w:val="00BB48FC"/>
    <w:rsid w:val="00CE58BE"/>
    <w:rsid w:val="00D4369B"/>
    <w:rsid w:val="00EC641A"/>
    <w:rsid w:val="00FD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  <w:style w:type="character" w:customStyle="1" w:styleId="keyword">
    <w:name w:val="keyword"/>
    <w:basedOn w:val="a0"/>
    <w:rsid w:val="00AB43DA"/>
  </w:style>
  <w:style w:type="character" w:customStyle="1" w:styleId="texample">
    <w:name w:val="texample"/>
    <w:basedOn w:val="a0"/>
    <w:rsid w:val="00B31AB9"/>
  </w:style>
  <w:style w:type="paragraph" w:styleId="HTML">
    <w:name w:val="HTML Preformatted"/>
    <w:basedOn w:val="a"/>
    <w:link w:val="HTML0"/>
    <w:rsid w:val="00B3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31A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def">
    <w:name w:val="keyword_def"/>
    <w:basedOn w:val="a0"/>
    <w:rsid w:val="00B31AB9"/>
  </w:style>
  <w:style w:type="paragraph" w:styleId="a6">
    <w:name w:val="Balloon Text"/>
    <w:basedOn w:val="a"/>
    <w:link w:val="a7"/>
    <w:uiPriority w:val="99"/>
    <w:semiHidden/>
    <w:unhideWhenUsed/>
    <w:rsid w:val="00B94A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A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2017-10-23T15:00:00Z</dcterms:created>
  <dcterms:modified xsi:type="dcterms:W3CDTF">2017-10-23T15:00:00Z</dcterms:modified>
</cp:coreProperties>
</file>