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D0" w:rsidRPr="00CD34D0" w:rsidRDefault="00CD34D0" w:rsidP="00CD34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  <w:sz w:val="52"/>
          <w:szCs w:val="52"/>
        </w:rPr>
        <w:t>Спецификация “Let's translate”</w:t>
      </w:r>
    </w:p>
    <w:p w:rsidR="00CD34D0" w:rsidRPr="00CD34D0" w:rsidRDefault="00CD34D0" w:rsidP="00CD34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  <w:sz w:val="52"/>
          <w:szCs w:val="52"/>
        </w:rPr>
        <w:t>Версия 0.1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Let’s translate - это компания, занимающаяся профессиональными переводами текстов. В ее штате несколько сотен переводчиков, которые могут переводить тексты на различные языки.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Разрабатываемое приложение будет использоваться для рекламы и привлечения новых клиентов, т.е. как лендинговая страница с информацией о компании, ее услугах и тарифах. А так же это будет платформой для взаимодействия клиентов (заказчиков) и работников компании (переводчиков), т.е. это будет своего рода task tracker для переводчиков.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Через приложение заказчики смогут добавлять тексты и коллекции текстов на перевод, отслеживать их статусы и общаться с переводчиками для уточнения деталей переводов.</w:t>
      </w:r>
    </w:p>
    <w:p w:rsidR="00CD34D0" w:rsidRPr="00CD34D0" w:rsidRDefault="00CD34D0" w:rsidP="00CD34D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D0">
        <w:rPr>
          <w:rFonts w:ascii="Arial" w:eastAsia="Times New Roman" w:hAnsi="Arial" w:cs="Arial"/>
          <w:color w:val="000000"/>
          <w:kern w:val="36"/>
          <w:sz w:val="40"/>
          <w:szCs w:val="40"/>
        </w:rPr>
        <w:t>Роли пользователей</w:t>
      </w:r>
    </w:p>
    <w:p w:rsidR="00CD34D0" w:rsidRPr="00CD34D0" w:rsidRDefault="00CD34D0" w:rsidP="00CD34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Анонимный</w:t>
      </w:r>
    </w:p>
    <w:p w:rsidR="00CD34D0" w:rsidRPr="00CD34D0" w:rsidRDefault="00CD34D0" w:rsidP="00CD34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Администратор</w:t>
      </w:r>
    </w:p>
    <w:p w:rsidR="00CD34D0" w:rsidRPr="00CD34D0" w:rsidRDefault="00CD34D0" w:rsidP="00CD34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Заказчик</w:t>
      </w:r>
    </w:p>
    <w:p w:rsidR="00CD34D0" w:rsidRPr="00CD34D0" w:rsidRDefault="00CD34D0" w:rsidP="00CD34D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Переводчик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Работником компании будем назвать пользователя с ролью администратор или переводчик.</w:t>
      </w:r>
    </w:p>
    <w:p w:rsidR="00CD34D0" w:rsidRPr="00CD34D0" w:rsidRDefault="00CD34D0" w:rsidP="00CD34D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D0">
        <w:rPr>
          <w:rFonts w:ascii="Arial" w:eastAsia="Times New Roman" w:hAnsi="Arial" w:cs="Arial"/>
          <w:color w:val="000000"/>
          <w:kern w:val="36"/>
          <w:sz w:val="40"/>
          <w:szCs w:val="40"/>
        </w:rPr>
        <w:t>Варианты использования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1. Анонимный пользователь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1.1. Просмотр статических страниц приложения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1.2. Возможность залогиниться как заказчик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1.3. Возможность залогиниться как работник (администратор или переводчик)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1.4. Возможность создать аккаунт заказчика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Заметки: аккаунты работников создаются только администраторами системы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2. Заказчик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2.1. Добавление и редактирование текстов для перевода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2.2. Создание и редактирование коллекций текстов для перевода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2.3. Просмотр добавленных текстов и коллекций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2.4. Возможность написания комментариев к переводчику текста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2.5. Возможность написания комментариев для администраторов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2.6. Редактирование аккаунта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3. Администратор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3.1. Управление аккаунтами работников в системе (создание, просмотр и изменение статуса)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3.2. Редактирование тарифных планов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3.3. Заполнение и редактирование аккаунта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3.4. Возможность написать комментарий заказчику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4. Переводчик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lastRenderedPageBreak/>
        <w:t>4.1. Просмотр списка текстов подходящих под настройки аккаунта (подходящие языки перевода и т.д.) и полной информации о них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4.2. Назначение себя в качестве переводчика для конкретного текста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4.3. Создание и редактирование перевода для текста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4.4. Заполнение и редактирование аккаунта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4.5. Возможность послать сообщение заказчику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4.6. Проверка текста других переводчиков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5. Система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5.1. Отправка сообщений заказчикам и работникам об изменении статуса текста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5.2. Отправка сообщений переводчикам о новых текстах, подходящих под настройки их профиля</w:t>
      </w:r>
    </w:p>
    <w:p w:rsidR="00CD34D0" w:rsidRPr="00CD34D0" w:rsidRDefault="00CD34D0" w:rsidP="00CD34D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D34D0">
        <w:rPr>
          <w:rFonts w:ascii="Arial" w:eastAsia="Times New Roman" w:hAnsi="Arial" w:cs="Arial"/>
          <w:color w:val="000000"/>
          <w:kern w:val="36"/>
          <w:sz w:val="40"/>
          <w:szCs w:val="40"/>
        </w:rPr>
        <w:t>Подробные требования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34075" cy="2638425"/>
            <wp:effectExtent l="0" t="0" r="0" b="9525"/>
            <wp:docPr id="1" name="Picture 1" descr="https://lh5.googleusercontent.com/KBu0f4qgQJPlh3I-VjbGCkmmh1FXssMpYBzFBCgszk6HwD_pi7DmsNKT2If3c94b1AAizzVapRncb8auG0LRClReTqkqpCvUpmJemcVSZ7ponPJMY9us8zGTNjwEdCWNjKzIk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Bu0f4qgQJPlh3I-VjbGCkmmh1FXssMpYBzFBCgszk6HwD_pi7DmsNKT2If3c94b1AAizzVapRncb8auG0LRClReTqkqpCvUpmJemcVSZ7ponPJMY9us8zGTNjwEdCWNjKzIkGE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Главная страница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Главная страница содержит информацию о компании и тарифах на ее услуги. Страница доступна анонимным пользователям и заказчикам.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На странице есть:</w:t>
      </w:r>
    </w:p>
    <w:p w:rsidR="00CD34D0" w:rsidRPr="00CD34D0" w:rsidRDefault="00CD34D0" w:rsidP="00CD34D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Карусель с рекламными картинками.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Карусель переключается автоматически через заданный промежуток времени, либо при нажатии на кнопки вперед-назад.</w:t>
      </w:r>
    </w:p>
    <w:p w:rsidR="00CD34D0" w:rsidRPr="00CD34D0" w:rsidRDefault="00CD34D0" w:rsidP="00CD34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Секция с тарифными планами.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Для заказчиков их текущий тарифный план должен быть явно выделен.</w:t>
      </w:r>
    </w:p>
    <w:p w:rsidR="00CD34D0" w:rsidRPr="00CD34D0" w:rsidRDefault="00CD34D0" w:rsidP="00CD34D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Формы логина для заказчиков и работников.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Должны быть реализованы 2 отдельные формы (например, как вкладки). Каждая форма должна содержать поля для имени пользователя и пароля, а также кнопку восстановления пароля, когда введено имя пользователя.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После успешного логина должен осуществиться переход на главную страницу пользователя (описание главное страницы будет дальше).</w:t>
      </w:r>
    </w:p>
    <w:p w:rsidR="00CD34D0" w:rsidRPr="00CD34D0" w:rsidRDefault="00CD34D0" w:rsidP="00CD34D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Ссылка на страницу регистрации для заказчиков.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lastRenderedPageBreak/>
        <w:t>Регистрация заказчика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Страница регистрации заказчика содержит следующие поля:</w:t>
      </w:r>
    </w:p>
    <w:p w:rsidR="00CD34D0" w:rsidRPr="00CD34D0" w:rsidRDefault="00CD34D0" w:rsidP="00CD34D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email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Должна присутствовать валидация email-а, но она не должна быть слишком строгой чтобы не отсекать валидные почтовые ящики.</w:t>
      </w:r>
    </w:p>
    <w:p w:rsidR="00CD34D0" w:rsidRPr="00CD34D0" w:rsidRDefault="00CD34D0" w:rsidP="00CD34D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имя, по которому мы будем обращаться к заказчику</w:t>
      </w:r>
    </w:p>
    <w:p w:rsidR="00CD34D0" w:rsidRPr="00CD34D0" w:rsidRDefault="00CD34D0" w:rsidP="00CD34D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номер кредитной карты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Так как мы не будем совершать реальных платежей, то любое непустое 16-значное число будет считаться валидным.</w:t>
      </w:r>
    </w:p>
    <w:p w:rsidR="00CD34D0" w:rsidRPr="00CD34D0" w:rsidRDefault="00CD34D0" w:rsidP="00CD34D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пароль и подтверждение пароля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Для пароля должны быть определены хотя бы минимальные требования по безопасности, например, длина не меньше 8 символов и наличие хотя бы одной цифры и буквы.</w:t>
      </w:r>
    </w:p>
    <w:p w:rsidR="00CD34D0" w:rsidRPr="00CD34D0" w:rsidRDefault="00CD34D0" w:rsidP="00CD34D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checkbox о том, что заказчик ознакомлен с лицензионным соглашением Лицензионное соглашение - это ссылка на статическую страницу с lorem ipsum.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После сабмита формы пользователю показывается сообщение, что дальнейшие детали высланы на указанный email.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Чтобы предотвратить user enumeration attack на указанный электронный ящик высылается письмо в зависимости от существования аккаунта с таким email. Если аккаунт не существует, то высылается письмо о подтверждении электронного ящика и активации созданного аккаунта, иначе, если аккаунт уже существует, высылается письмо о существовании аккаунта с предложением восстановления утерянного пароля.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Dashboard заказчика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Это главная страница для заказчика.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Каждый заказчик на своем dashboard видит следующие секции:</w:t>
      </w:r>
    </w:p>
    <w:p w:rsidR="00CD34D0" w:rsidRPr="00CD34D0" w:rsidRDefault="00CD34D0" w:rsidP="00CD34D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Секцию с информацией о статусах всех его незавершенных переводов.</w:t>
      </w:r>
    </w:p>
    <w:p w:rsidR="00CD34D0" w:rsidRPr="00CD34D0" w:rsidRDefault="00CD34D0" w:rsidP="00CD34D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Секцию с информацией о последних (неотвеченных) комментариях переводчиков к его переводам.</w:t>
      </w:r>
    </w:p>
    <w:p w:rsidR="00CD34D0" w:rsidRPr="00CD34D0" w:rsidRDefault="00CD34D0" w:rsidP="00CD34D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Секцию с его комментариями, на которые еще не были получены ответы.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Каждый элемент на dashboard содержит ссылку на страницу с этим комментарием и переводом. Для комментариев переход по ссылке должен также скролить к нужному комментарию.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Создание текста для перевода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Основная функциональность приложения - это возможность заказчиков создавать тексты на перевод.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Заказчик, со своей главной страницы может перейти на страницу создания текста.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Текст для перевода может быть либо введен в специальное текстовое поле, либо загружен как текстовый файл формата txt/pdf/doc/docx, либо картинка. Размер файла не должен превышать 20мб.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Параметры перевода:</w:t>
      </w:r>
    </w:p>
    <w:p w:rsidR="00CD34D0" w:rsidRPr="00CD34D0" w:rsidRDefault="00CD34D0" w:rsidP="00CD34D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язык исходного текста</w:t>
      </w:r>
    </w:p>
    <w:p w:rsidR="00CD34D0" w:rsidRPr="00CD34D0" w:rsidRDefault="00CD34D0" w:rsidP="00CD34D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язык перевода</w:t>
      </w:r>
    </w:p>
    <w:p w:rsidR="00CD34D0" w:rsidRPr="00CD34D0" w:rsidRDefault="00CD34D0" w:rsidP="00CD34D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перевод с дополнительным ревью от второго переводчика (checkbox)</w:t>
      </w:r>
    </w:p>
    <w:p w:rsidR="00CD34D0" w:rsidRPr="00CD34D0" w:rsidRDefault="00CD34D0" w:rsidP="00CD34D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срочность перевода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 xml:space="preserve">Около флажка со срочностью перевода должно присутствовать описание сколько времени занимает обычный и срочный перевод для такого текста. Если перевод </w:t>
      </w:r>
      <w:r w:rsidRPr="00CD34D0">
        <w:rPr>
          <w:rFonts w:ascii="Arial" w:eastAsia="Times New Roman" w:hAnsi="Arial" w:cs="Arial"/>
          <w:color w:val="000000"/>
        </w:rPr>
        <w:lastRenderedPageBreak/>
        <w:t>выбран как срочный, то дополнительно должно появиться сообщение, что срочные переводы оплачиваются по дополнительному тарифу.</w:t>
      </w:r>
    </w:p>
    <w:p w:rsidR="00CD34D0" w:rsidRPr="00CD34D0" w:rsidRDefault="00CD34D0" w:rsidP="00CD34D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D34D0">
        <w:rPr>
          <w:rFonts w:ascii="Arial" w:eastAsia="Times New Roman" w:hAnsi="Arial" w:cs="Arial"/>
          <w:color w:val="000000"/>
        </w:rPr>
        <w:t>опциональные тематические теги (например, медицина, техника и т.д.)</w:t>
      </w:r>
    </w:p>
    <w:p w:rsidR="00CD34D0" w:rsidRPr="00CD34D0" w:rsidRDefault="00CD34D0" w:rsidP="00CD34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Заказчик может выбрать один или несколько тегов из предложенного списка с темами. Теги помогают в лучшем подборе переводчика для заданной темы.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Заказчик может редактировать текст и все его параметры после создания. Редактирование доступно только в том случае, если перевод текста еще не был начат.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Заказчик может удалить текст. Если перевод текста был начат, то заказчик может удалить текст, но только заплатив 50% от итоговой стоимости его перевода.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Страница деталей текста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Для каждого созданного текста есть страница с его деталями.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Она целиком доступна заказчику данного текста и переводчику, назначенному на этот текст. Если на текст еще не назначен переводчик, то она также доступна всем переводчикам, но без возможности посмотреть/скачать сам текст и с возможностью назначить себя на перевод этого текста. Администратор может просматривать страницу с деталями текста, только если был создан комментарий, адресованный администраторам.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Все пользователи, у кого есть права на просмотр текста, могут добавлять комментарии. Комментарий может содержать отформатированный текст и один или несколько прикрепленных документов. Заказчик и переводчик могут создать комментарий адресованный администратору (checkbox).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Переводчик может добавлять текст перевода аналогично тому как заказчик добавлял исходный текст, т.е. либо писать прямо на сайте, либо прикреплять текстовый документ (но не картинку).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После добавления перевода статус текста меняется либо на Ready For Customer Review, либо, если была выбрана дополнительная проверка перевода, то Ready For Translator Review.</w:t>
      </w:r>
    </w:p>
    <w:p w:rsidR="00CD34D0" w:rsidRPr="00CD34D0" w:rsidRDefault="00CD34D0" w:rsidP="00CD34D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4D0">
        <w:rPr>
          <w:rFonts w:ascii="Arial" w:eastAsia="Times New Roman" w:hAnsi="Arial" w:cs="Arial"/>
          <w:color w:val="000000"/>
          <w:sz w:val="32"/>
          <w:szCs w:val="32"/>
        </w:rPr>
        <w:t>Коллекции текстов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Бывают ситуации, когда у заказчика есть несколько текстов, объединенных одной общей темой. Для удобства работы с такими текстами, можно создавать коллекции текстов.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Коллекция текстов обязательно содержит параметры исходного языка и языка перевода (все тексты коллекции автоматически наследуют эти параметры), может содержать общие теги (тексты коллекции могут добавлять дополнительные теги) и настройки по умолчанию для срочности и необходимости доп ревью (эти настройки наследуются, но при создании текста их можно менять).</w:t>
      </w:r>
    </w:p>
    <w:p w:rsidR="00CD34D0" w:rsidRPr="00CD34D0" w:rsidRDefault="00CD34D0" w:rsidP="00CD3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4D0">
        <w:rPr>
          <w:rFonts w:ascii="Arial" w:eastAsia="Times New Roman" w:hAnsi="Arial" w:cs="Arial"/>
          <w:color w:val="000000"/>
        </w:rPr>
        <w:t>При создании коллекции может быть выбрана настройка что коллекцию должен переводить только один переводчик. В этом случае переводчик назначается на всю коллекцию, а на странице каждого текста вместо кнопки назначения переводчика появляется кнопка начала фазы перевода.</w:t>
      </w:r>
    </w:p>
    <w:p w:rsidR="00C54CB1" w:rsidRDefault="00C54CB1">
      <w:bookmarkStart w:id="0" w:name="_GoBack"/>
      <w:bookmarkEnd w:id="0"/>
    </w:p>
    <w:sectPr w:rsidR="00C54C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7B0"/>
    <w:multiLevelType w:val="multilevel"/>
    <w:tmpl w:val="02E2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56D4C"/>
    <w:multiLevelType w:val="multilevel"/>
    <w:tmpl w:val="A33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C1BE7"/>
    <w:multiLevelType w:val="multilevel"/>
    <w:tmpl w:val="366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1282E"/>
    <w:multiLevelType w:val="multilevel"/>
    <w:tmpl w:val="705A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B3ACE"/>
    <w:multiLevelType w:val="multilevel"/>
    <w:tmpl w:val="52EA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A0783"/>
    <w:multiLevelType w:val="multilevel"/>
    <w:tmpl w:val="9F8C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565ED"/>
    <w:multiLevelType w:val="multilevel"/>
    <w:tmpl w:val="2286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544D4"/>
    <w:multiLevelType w:val="multilevel"/>
    <w:tmpl w:val="683E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61C2C"/>
    <w:multiLevelType w:val="multilevel"/>
    <w:tmpl w:val="EA3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31487"/>
    <w:multiLevelType w:val="multilevel"/>
    <w:tmpl w:val="701E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2F2571"/>
    <w:multiLevelType w:val="multilevel"/>
    <w:tmpl w:val="4F50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9647F"/>
    <w:multiLevelType w:val="multilevel"/>
    <w:tmpl w:val="576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CB1"/>
    <w:rsid w:val="00C54CB1"/>
    <w:rsid w:val="00C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49914-647F-40C5-88B8-4257D5B0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3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34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1214</Words>
  <Characters>6925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Vashkou</dc:creator>
  <cp:keywords/>
  <dc:description/>
  <cp:lastModifiedBy>Yauheni Vashkou</cp:lastModifiedBy>
  <cp:revision>2</cp:revision>
  <dcterms:created xsi:type="dcterms:W3CDTF">2019-03-25T05:41:00Z</dcterms:created>
  <dcterms:modified xsi:type="dcterms:W3CDTF">2019-03-25T05:41:00Z</dcterms:modified>
</cp:coreProperties>
</file>