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1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Студент</w:t>
      </w:r>
      <w:r>
        <w:rPr>
          <w:rFonts w:ascii="Times New Roman" w:hAnsi="Times New Roman"/>
          <w:sz w:val="20"/>
          <w:szCs w:val="20"/>
          <w:lang w:val="en-US"/>
        </w:rPr>
        <w:t xml:space="preserve">: </w:t>
      </w:r>
      <w:r>
        <w:rPr>
          <w:rFonts w:ascii="Times New Roman" w:hAnsi="Times New Roman"/>
          <w:sz w:val="20"/>
          <w:szCs w:val="20"/>
          <w:lang w:val="ru-RU"/>
        </w:rPr>
        <w:t xml:space="preserve">Ращупкин Евгений Владимирович</w:t>
      </w:r>
      <w:r>
        <w:rPr>
          <w:rFonts w:ascii="Times New Roman" w:hAnsi="Times New Roman"/>
          <w:sz w:val="20"/>
          <w:szCs w:val="20"/>
          <w:u w:val="single"/>
        </w:rPr>
        <w:t xml:space="preserve"> КЭ-303</w:t>
      </w:r>
      <w:r>
        <w:rPr>
          <w:sz w:val="20"/>
          <w:szCs w:val="20"/>
        </w:rPr>
      </w:r>
    </w:p>
    <w:p>
      <w:pPr>
        <w:pStyle w:val="661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Руководитель:</w:t>
      </w:r>
      <w:r>
        <w:rPr>
          <w:sz w:val="20"/>
          <w:szCs w:val="20"/>
        </w:rPr>
        <w:t xml:space="preserve"> д.ф.-м.н., доцент, профессор каф. СП Макаровских Т.А.</w:t>
      </w:r>
      <w:r>
        <w:rPr>
          <w:rFonts w:ascii="Times New Roman" w:hAnsi="Times New Roman"/>
          <w:sz w:val="20"/>
          <w:szCs w:val="20"/>
          <w:u w:val="single"/>
        </w:rPr>
      </w:r>
      <w:r>
        <w:rPr>
          <w:sz w:val="20"/>
          <w:szCs w:val="20"/>
        </w:rPr>
      </w:r>
    </w:p>
    <w:p>
      <w:pPr>
        <w:pStyle w:val="661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Тема:</w:t>
      </w:r>
      <w:r>
        <w:rPr>
          <w:rFonts w:ascii="Times New Roman" w:hAnsi="Times New Roman"/>
          <w:sz w:val="20"/>
          <w:szCs w:val="20"/>
        </w:rPr>
        <w:t xml:space="preserve"> Разработка десктопного приложения для расчета маршрута сельскохозяйственного дрона по имеющимся характеристикам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sz w:val="20"/>
          <w:szCs w:val="20"/>
        </w:rPr>
      </w:r>
    </w:p>
    <w:p>
      <w:pPr>
        <w:jc w:val="center"/>
        <w:spacing w:before="360" w:after="240" w:line="240" w:lineRule="auto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sz w:val="28"/>
          <w:szCs w:val="28"/>
        </w:rPr>
        <w:t xml:space="preserve">Архитектура системы</w:t>
      </w:r>
      <w:r/>
    </w:p>
    <w:p>
      <w:pPr>
        <w:pStyle w:val="82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Общее описание архитектуры системы</w:t>
      </w:r>
      <w:r/>
    </w:p>
    <w:p>
      <w:pPr>
        <w:ind w:firstLine="578"/>
        <w:jc w:val="both"/>
        <w:spacing w:after="0" w:line="360" w:lineRule="auto"/>
        <w:rPr>
          <w14:ligatures w14:val="none"/>
        </w:rPr>
      </w:pPr>
      <w:r/>
      <w:r>
        <w:t xml:space="preserve">На рисунке 1 изображена диаграмма компонентов системы для планирования маршрутов сельскохозяйственных дронов. Система состоит из следующих сервисов: сервис расчета маршрутов (</w:t>
      </w:r>
      <w:r>
        <w:rPr>
          <w:lang w:val="en-US"/>
        </w:rPr>
        <w:t xml:space="preserve">Algorithms</w:t>
      </w:r>
      <w:r>
        <w:t xml:space="preserve">), сервис управления данными</w:t>
      </w:r>
      <w:r>
        <w:rPr>
          <w:lang w:val="en-US"/>
        </w:rPr>
        <w:t xml:space="preserve"> (</w:t>
      </w:r>
      <w:r>
        <w:rPr>
          <w:lang w:val="en-US"/>
        </w:rPr>
        <w:t xml:space="preserve">Data Managment</w:t>
      </w:r>
      <w:r>
        <w:rPr>
          <w:lang w:val="en-US"/>
        </w:rPr>
        <w:t xml:space="preserve">)</w:t>
      </w:r>
      <w:r>
        <w:t xml:space="preserve">, а также </w:t>
      </w:r>
      <w:r>
        <w:t xml:space="preserve">из компонентов пользов</w:t>
      </w:r>
      <w:r>
        <w:t xml:space="preserve">ательского интерфейса </w:t>
      </w:r>
      <w:r>
        <w:rPr>
          <w:lang w:val="en-US"/>
        </w:rPr>
        <w:t xml:space="preserve">Map</w:t>
      </w:r>
      <w:r>
        <w:rPr>
          <w:lang w:val="ru-RU"/>
        </w:rPr>
        <w:t xml:space="preserve">, в состав которого входит сервис </w:t>
      </w:r>
      <w:r>
        <w:rPr>
          <w:lang w:val="en-US"/>
        </w:rPr>
        <w:t xml:space="preserve">Calculate</w:t>
      </w:r>
      <w:r>
        <w:rPr>
          <w:lang w:val="en-US"/>
        </w:rPr>
        <w:t xml:space="preserve">, LMenu</w:t>
      </w:r>
      <w:r>
        <w:t xml:space="preserve">,</w:t>
      </w:r>
      <w:r>
        <w:rPr>
          <w:lang w:val="en-US"/>
        </w:rPr>
        <w:t xml:space="preserve"> RMenu</w:t>
      </w:r>
      <w:r>
        <w:t xml:space="preserve"> и компонента базы данных, который содержит данные о дронах и камерах. Сервис расчета маршрутов использ</w:t>
      </w:r>
      <w:r>
        <w:t xml:space="preserve">у</w:t>
      </w:r>
      <w:r>
        <w:t xml:space="preserve">ет данные, предоставленные пользователем через компоненты интерфейса. Сервис управления данными осуществляет взаимодействие</w:t>
      </w:r>
      <w:r>
        <w:t xml:space="preserve"> с базой данных для создания, чтения, обновления и удаления данных о дронах и камерах. Компоненты пользовательского интерфейса взаимо</w:t>
      </w:r>
      <w:r>
        <w:t xml:space="preserve">действуют с сервисами для отправки данных, получения результатов расчетов и отображения информации пользователю.</w:t>
      </w:r>
      <w:r/>
      <w:r/>
    </w:p>
    <w:p>
      <w:pPr>
        <w:jc w:val="left"/>
        <w:spacing w:line="36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07987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54466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607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478.7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pStyle w:val="674"/>
      </w:pPr>
      <w:r>
        <w:t xml:space="preserve">Рис. </w:t>
      </w:r>
      <w:r>
        <w:fldChar w:fldCharType="begin"/>
        <w:instrText xml:space="preserve"> SEQ Рис. \* Arabic </w:instrText>
        <w:fldChar w:fldCharType="separate"/>
      </w:r>
      <w:r>
        <w:t xml:space="preserve">1</w:t>
      </w:r>
      <w:r/>
      <w:r>
        <w:fldChar w:fldCharType="end"/>
      </w:r>
      <w:r>
        <w:t xml:space="preserve">. Компоненты системы </w:t>
      </w:r>
      <w:r/>
    </w:p>
    <w:p>
      <w:pPr>
        <w:pStyle w:val="82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Описание компонентов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и сервисов</w:t>
      </w:r>
      <w:r>
        <w:rPr>
          <w:rFonts w:ascii="Times New Roman" w:hAnsi="Times New Roman"/>
          <w:b/>
          <w:sz w:val="28"/>
          <w:szCs w:val="28"/>
        </w:rPr>
        <w:t xml:space="preserve">, составляющих систему</w:t>
      </w:r>
      <w:r/>
    </w:p>
    <w:p>
      <w:pPr>
        <w:spacing w:before="360" w:after="240" w:line="360" w:lineRule="auto"/>
        <w:rPr>
          <w:highlight w:val="none"/>
          <w14:ligatures w14:val="none"/>
        </w:rPr>
      </w:pPr>
      <w:r/>
      <w:r>
        <w:t xml:space="preserve">Data Managment</w:t>
      </w:r>
      <w:r>
        <w:t xml:space="preserve">: Этот сервис взаимодействует с базой данных SQLite, управляя данными о дронах и камерах. Он выполняет операции CRUD на основе команд с фронтенда.</w:t>
      </w:r>
      <w:r/>
      <w:r/>
    </w:p>
    <w:p>
      <w:pPr>
        <w:spacing w:before="360" w:after="240" w:line="360" w:lineRule="auto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Algorithms</w:t>
      </w:r>
      <w:r>
        <w:rPr>
          <w:highlight w:val="none"/>
          <w:lang w:val="en-US"/>
        </w:rPr>
        <w:t xml:space="preserve"> – э</w:t>
      </w:r>
      <w:r>
        <w:rPr>
          <w:highlight w:val="none"/>
        </w:rPr>
        <w:t xml:space="preserve">то сервис</w:t>
      </w:r>
      <w:r>
        <w:rPr>
          <w:highlight w:val="none"/>
        </w:rPr>
        <w:t xml:space="preserve"> расчета маршрута, он отвечает за расчет маршрута дрона. На основе полученных данных он </w:t>
      </w:r>
      <w:r>
        <w:rPr>
          <w:highlight w:val="none"/>
        </w:rPr>
        <w:t xml:space="preserve">дискретизирует область съёмки на прямоугольники, равные площади одного снимка</w:t>
      </w:r>
      <w:r>
        <w:rPr>
          <w:highlight w:val="none"/>
        </w:rPr>
        <w:t xml:space="preserve">. На основе этих данных он в зависимости от выбранного алгоритма, рассчитывает маршрут и отправляет его на фронтенд для последующего отображения.</w:t>
      </w:r>
      <w:r>
        <w:rPr>
          <w:highlight w:val="none"/>
        </w:rPr>
      </w:r>
      <w:r>
        <w:rPr>
          <w:highlight w:val="none"/>
        </w:rPr>
      </w:r>
    </w:p>
    <w:p>
      <w:pPr>
        <w:spacing w:before="360" w:after="240" w:line="360" w:lineRule="auto"/>
        <w:rPr>
          <w14:ligatures w14:val="none"/>
        </w:rPr>
      </w:pPr>
      <w:r>
        <w:rPr>
          <w:highlight w:val="none"/>
          <w:lang w:val="en-US"/>
        </w:rPr>
        <w:t xml:space="preserve">Map</w:t>
      </w:r>
      <w:r>
        <w:rPr>
          <w:highlight w:val="none"/>
          <w:lang w:val="en-US"/>
        </w:rPr>
        <w:t xml:space="preserve"> — </w:t>
      </w:r>
      <w:r>
        <w:rPr>
          <w:highlight w:val="none"/>
          <w:lang w:val="ru-RU"/>
        </w:rPr>
        <w:t xml:space="preserve">центральное меню с картой,</w:t>
      </w:r>
      <w:r>
        <w:rPr>
          <w:highlight w:val="none"/>
        </w:rPr>
        <w:t xml:space="preserve"> компонент пользовательского интерфейса, который отображает карту и маршрут, позволяет пользователю перек</w:t>
      </w:r>
      <w:r>
        <w:rPr>
          <w:highlight w:val="none"/>
        </w:rPr>
        <w:t xml:space="preserve">лючать отображение левого и правого меню, а также предоставляет панель инструментов для обозначения области съемки и стартовой позиции, а также содержит сервис </w:t>
      </w:r>
      <w:r>
        <w:rPr>
          <w:highlight w:val="none"/>
          <w:lang w:val="en-US"/>
        </w:rPr>
        <w:t xml:space="preserve">Calculate</w:t>
      </w:r>
      <w:r>
        <w:rPr>
          <w:highlight w:val="none"/>
        </w:rPr>
        <w:t xml:space="preserve">,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который проверяет текущие установленые данные и отправляет их на обработку на бэкенд, после которой отображает новый маршрут</w:t>
      </w:r>
      <w:r>
        <w:rPr>
          <w:highlight w:val="none"/>
        </w:rPr>
        <w:t xml:space="preserve">.</w:t>
      </w:r>
      <w:r/>
    </w:p>
    <w:p>
      <w:pPr>
        <w:spacing w:before="360" w:after="240" w:line="360" w:lineRule="auto"/>
        <w:rPr>
          <w14:ligatures w14:val="none"/>
        </w:rPr>
      </w:pPr>
      <w:r>
        <w:rPr>
          <w:highlight w:val="none"/>
          <w:lang w:val="en-US"/>
        </w:rPr>
        <w:t xml:space="preserve">LMenu</w:t>
      </w:r>
      <w:r>
        <w:rPr>
          <w:highlight w:val="none"/>
          <w:lang w:val="en-US"/>
        </w:rPr>
        <w:t xml:space="preserve"> —</w:t>
      </w:r>
      <w:r>
        <w:rPr>
          <w:highlight w:val="none"/>
        </w:rPr>
        <w:t xml:space="preserve"> Этот компонент позволяет пользователю выбрать дрон и камеру, а также выполнить CRUD-операции над ними.</w:t>
      </w:r>
      <w:r/>
    </w:p>
    <w:p>
      <w:pPr>
        <w:spacing w:before="360" w:after="240" w:line="360" w:lineRule="auto"/>
        <w:rPr>
          <w14:ligatures w14:val="none"/>
        </w:rPr>
      </w:pPr>
      <w:r>
        <w:rPr>
          <w:highlight w:val="none"/>
          <w:lang w:val="en-US"/>
        </w:rPr>
        <w:t xml:space="preserve">RMenu —</w:t>
      </w:r>
      <w:r>
        <w:rPr>
          <w:highlight w:val="none"/>
        </w:rPr>
        <w:t xml:space="preserve"> Этот компонент позволяет пользователю вводить высоту полета или рассчитывать ее из разрешения съемки, выбирать алгоритм </w:t>
      </w:r>
      <w:r>
        <w:rPr>
          <w:highlight w:val="none"/>
        </w:rPr>
        <w:t xml:space="preserve">и отображает параметры </w:t>
      </w:r>
      <w:r>
        <w:rPr>
          <w:highlight w:val="none"/>
        </w:rPr>
        <w:t xml:space="preserve">текущей </w:t>
      </w:r>
      <w:r>
        <w:rPr>
          <w:highlight w:val="none"/>
        </w:rPr>
        <w:t xml:space="preserve">миссии а также экспортировать маршрут в GeoJSON.</w:t>
      </w:r>
      <w:r/>
    </w:p>
    <w:p>
      <w:pPr>
        <w:spacing w:before="360" w:after="240" w:line="360" w:lineRule="auto"/>
        <w:rPr>
          <w14:ligatures w14:val="none"/>
        </w:rPr>
      </w:pPr>
      <w:r>
        <w:rPr>
          <w:highlight w:val="none"/>
        </w:rPr>
        <w:t xml:space="preserve">База данных SQLite — является частью инфраструктуры системы, в которой хранятся данные о дронах и камерах, хранится локально в файле </w:t>
      </w:r>
      <w:r>
        <w:rPr>
          <w:highlight w:val="none"/>
          <w:lang w:val="en-US"/>
        </w:rPr>
        <w:t xml:space="preserve">mydatabase</w:t>
      </w:r>
      <w:r>
        <w:rPr>
          <w:highlight w:val="none"/>
          <w:lang w:val="en-US"/>
        </w:rPr>
        <w:t xml:space="preserve">.db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2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Модель базы данных</w:t>
      </w:r>
      <w:r/>
    </w:p>
    <w:p>
      <w:pPr>
        <w:jc w:val="both"/>
        <w:spacing w:before="360" w:after="240" w:line="360" w:lineRule="auto"/>
        <w:rPr>
          <w:highlight w:val="none"/>
          <w14:ligatures w14:val="none"/>
        </w:rPr>
      </w:pPr>
      <w:r/>
      <w:r>
        <w:t xml:space="preserve">На рисунке 2 представлена модель базы данных нашей системы для планирования маршрутов сельскохозяйственных дронов. Модель отличается своей простотой: она состоит всего из двух таблиц – "</w:t>
      </w:r>
      <w:r>
        <w:rPr>
          <w:lang w:val="en-US"/>
        </w:rPr>
        <w:t xml:space="preserve">uav</w:t>
      </w:r>
      <w:r>
        <w:t xml:space="preserve">"</w:t>
      </w:r>
      <w:r>
        <w:rPr>
          <w:lang w:val="en-US"/>
        </w:rPr>
        <w:t xml:space="preserve"> </w:t>
      </w:r>
      <w:r>
        <w:rPr>
          <w:lang w:val="ru-RU"/>
        </w:rPr>
        <w:t xml:space="preserve">Дроны</w:t>
      </w:r>
      <w:r>
        <w:t xml:space="preserve"> и "</w:t>
      </w:r>
      <w:r>
        <w:rPr>
          <w:lang w:val="en-US"/>
        </w:rPr>
        <w:t xml:space="preserve">camera</w:t>
      </w:r>
      <w:r>
        <w:t xml:space="preserve">" Камеры. Эти таблицы содержат информацию о различных дрон</w:t>
      </w:r>
      <w:r>
        <w:t xml:space="preserve">ах и камерах, которые могут использоваться в миссиях. Важно отметить, что таблицы не связаны друг с другом, что делает структуру базы данных простой и гибкой. </w:t>
      </w:r>
      <w:r/>
    </w:p>
    <w:p>
      <w:pPr>
        <w:ind w:left="0" w:right="0" w:firstLine="0"/>
        <w:jc w:val="center"/>
        <w:spacing w:before="360" w:after="240" w:line="360" w:lineRule="auto"/>
        <w:rPr>
          <w14:ligatures w14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7484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69743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974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34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</w:p>
    <w:p>
      <w:pPr>
        <w:pStyle w:val="674"/>
      </w:pPr>
      <w:r>
        <w:t xml:space="preserve">Рис. </w:t>
      </w:r>
      <w:r>
        <w:fldChar w:fldCharType="begin"/>
        <w:instrText xml:space="preserve"> SEQ Рис. \* Arabic </w:instrText>
        <w:fldChar w:fldCharType="separate"/>
      </w:r>
      <w:r>
        <w:t xml:space="preserve">2</w:t>
      </w:r>
      <w:r/>
      <w:r>
        <w:fldChar w:fldCharType="end"/>
      </w:r>
      <w:r>
        <w:t xml:space="preserve">. Модель базы данных </w:t>
      </w:r>
      <w:r/>
    </w:p>
    <w:p>
      <w:pPr>
        <w:pStyle w:val="82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Процесс работы с системой</w:t>
      </w:r>
      <w:bookmarkStart w:id="0" w:name="_GoBack"/>
      <w:r/>
      <w:bookmarkEnd w:id="0"/>
      <w:r/>
      <w:r/>
    </w:p>
    <w:p>
      <w:pPr>
        <w:ind w:left="0" w:right="0" w:firstLine="567"/>
        <w:spacing w:before="240" w:after="24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На рисунке 3 приведена диаграмма деятельности, которая подробно описывает процесс работы с системой планирования маршрутов для сельскохозяйственных дронов.</w:t>
      </w:r>
      <w:r/>
    </w:p>
    <w:p>
      <w:pPr>
        <w:ind w:left="0" w:right="0" w:firstLine="567"/>
        <w:spacing w:before="240" w:after="24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Процесс начинается с шести параллельных действий. Пользователь может установить точку запуска дрона, что является начальной точкой маршрута. Также, пользователь обозначает область съемки, указывая на карте область, которую необходимо облететь. Затем пользов</w:t>
      </w:r>
      <w:r>
        <w:t xml:space="preserve">атель может выбрать алгоритм. В этот же момент пользователь выбирает модель дрона и камеру из списка доступных в системе, </w:t>
      </w:r>
      <w:r>
        <w:t xml:space="preserve">следующий этап связан с определением высоты полета дрона. Здесь у пользователя есть два варианта: ввести высоту вручную или расчитать ее автоматически. Во втором случае пользователю необходимо ввести процент перекрытия изображений и разрешение съемки</w:t>
      </w:r>
      <w:r>
        <w:t xml:space="preserve">, после чего система сама рассчитывает оптимальную высоту полета.</w:t>
      </w:r>
      <w:r/>
      <w:r>
        <w:rPr>
          <w14:ligatures w14:val="none"/>
        </w:rPr>
      </w:r>
    </w:p>
    <w:p>
      <w:pPr>
        <w:ind w:left="0" w:right="0" w:firstLine="567"/>
        <w:spacing w:before="240" w:after="24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После того как все параметры заданы, система производит расчет маршрута. Если все данные корректны и валидация прошла успешно, система отображает маршрут на карте и предлагает пользователю экспортировать его в формате GeoJSON для дальнейшего использования.</w:t>
      </w:r>
      <w:r/>
    </w:p>
    <w:p>
      <w:pPr>
        <w:ind w:left="0" w:right="0" w:firstLine="567"/>
        <w:spacing w:before="240" w:after="24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Если в процессе валидации обнаруживаются ошибки, система отображает сообщение об ошибке, давая пользователю возможность исправить введенные данные.</w:t>
      </w:r>
      <w:r/>
    </w:p>
    <w:p>
      <w:pPr>
        <w:ind w:left="0" w:right="0" w:firstLine="567"/>
        <w:spacing w:before="240" w:after="24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В то же время, независимо от основного процесса планирования маршрута, пользователь может выбрать и изменить характеристики модели дрона и камеры</w:t>
      </w:r>
      <w:r>
        <w:t xml:space="preserve">.</w:t>
      </w:r>
      <w:r/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0" w:right="0" w:firstLine="0"/>
        <w:jc w:val="center"/>
        <w:spacing w:before="360" w:after="24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0234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52914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102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165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</w:p>
    <w:p>
      <w:pPr>
        <w:pStyle w:val="674"/>
        <w:jc w:val="center"/>
        <w:rPr>
          <w14:ligatures w14:val="none"/>
        </w:rPr>
      </w:pPr>
      <w:r>
        <w:t xml:space="preserve">Рис. </w:t>
      </w:r>
      <w:r>
        <w:fldChar w:fldCharType="begin"/>
        <w:instrText xml:space="preserve"> SEQ Рис. \* Arabic </w:instrText>
        <w:fldChar w:fldCharType="separate"/>
      </w:r>
      <w:r>
        <w:t xml:space="preserve">3</w:t>
      </w:r>
      <w:r/>
      <w:r>
        <w:fldChar w:fldCharType="end"/>
      </w:r>
      <w:r>
        <w:t xml:space="preserve">. Диаграмма деятельности </w:t>
      </w:r>
      <w:r/>
    </w:p>
    <w:sectPr>
      <w:footnotePr/>
      <w:endnotePr/>
      <w:type w:val="nextPage"/>
      <w:pgSz w:w="11906" w:h="16838" w:orient="portrait"/>
      <w:pgMar w:top="709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3">
    <w:name w:val="Heading 1"/>
    <w:basedOn w:val="819"/>
    <w:next w:val="819"/>
    <w:link w:val="64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4">
    <w:name w:val="Heading 1 Char"/>
    <w:basedOn w:val="820"/>
    <w:link w:val="643"/>
    <w:uiPriority w:val="9"/>
    <w:rPr>
      <w:rFonts w:ascii="Arial" w:hAnsi="Arial" w:eastAsia="Arial" w:cs="Arial"/>
      <w:sz w:val="40"/>
      <w:szCs w:val="40"/>
    </w:rPr>
  </w:style>
  <w:style w:type="paragraph" w:styleId="645">
    <w:name w:val="Heading 2"/>
    <w:basedOn w:val="819"/>
    <w:next w:val="819"/>
    <w:link w:val="64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6">
    <w:name w:val="Heading 2 Char"/>
    <w:basedOn w:val="820"/>
    <w:link w:val="645"/>
    <w:uiPriority w:val="9"/>
    <w:rPr>
      <w:rFonts w:ascii="Arial" w:hAnsi="Arial" w:eastAsia="Arial" w:cs="Arial"/>
      <w:sz w:val="34"/>
    </w:rPr>
  </w:style>
  <w:style w:type="paragraph" w:styleId="647">
    <w:name w:val="Heading 3"/>
    <w:basedOn w:val="819"/>
    <w:next w:val="819"/>
    <w:link w:val="64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8">
    <w:name w:val="Heading 3 Char"/>
    <w:basedOn w:val="820"/>
    <w:link w:val="647"/>
    <w:uiPriority w:val="9"/>
    <w:rPr>
      <w:rFonts w:ascii="Arial" w:hAnsi="Arial" w:eastAsia="Arial" w:cs="Arial"/>
      <w:sz w:val="30"/>
      <w:szCs w:val="30"/>
    </w:rPr>
  </w:style>
  <w:style w:type="paragraph" w:styleId="649">
    <w:name w:val="Heading 4"/>
    <w:basedOn w:val="819"/>
    <w:next w:val="819"/>
    <w:link w:val="65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0">
    <w:name w:val="Heading 4 Char"/>
    <w:basedOn w:val="820"/>
    <w:link w:val="649"/>
    <w:uiPriority w:val="9"/>
    <w:rPr>
      <w:rFonts w:ascii="Arial" w:hAnsi="Arial" w:eastAsia="Arial" w:cs="Arial"/>
      <w:b/>
      <w:bCs/>
      <w:sz w:val="26"/>
      <w:szCs w:val="26"/>
    </w:rPr>
  </w:style>
  <w:style w:type="paragraph" w:styleId="651">
    <w:name w:val="Heading 5"/>
    <w:basedOn w:val="819"/>
    <w:next w:val="819"/>
    <w:link w:val="65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2">
    <w:name w:val="Heading 5 Char"/>
    <w:basedOn w:val="820"/>
    <w:link w:val="651"/>
    <w:uiPriority w:val="9"/>
    <w:rPr>
      <w:rFonts w:ascii="Arial" w:hAnsi="Arial" w:eastAsia="Arial" w:cs="Arial"/>
      <w:b/>
      <w:bCs/>
      <w:sz w:val="24"/>
      <w:szCs w:val="24"/>
    </w:rPr>
  </w:style>
  <w:style w:type="paragraph" w:styleId="653">
    <w:name w:val="Heading 6"/>
    <w:basedOn w:val="819"/>
    <w:next w:val="819"/>
    <w:link w:val="65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4">
    <w:name w:val="Heading 6 Char"/>
    <w:basedOn w:val="820"/>
    <w:link w:val="653"/>
    <w:uiPriority w:val="9"/>
    <w:rPr>
      <w:rFonts w:ascii="Arial" w:hAnsi="Arial" w:eastAsia="Arial" w:cs="Arial"/>
      <w:b/>
      <w:bCs/>
      <w:sz w:val="22"/>
      <w:szCs w:val="22"/>
    </w:rPr>
  </w:style>
  <w:style w:type="paragraph" w:styleId="655">
    <w:name w:val="Heading 7"/>
    <w:basedOn w:val="819"/>
    <w:next w:val="819"/>
    <w:link w:val="65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6">
    <w:name w:val="Heading 7 Char"/>
    <w:basedOn w:val="820"/>
    <w:link w:val="65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7">
    <w:name w:val="Heading 8"/>
    <w:basedOn w:val="819"/>
    <w:next w:val="819"/>
    <w:link w:val="65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8">
    <w:name w:val="Heading 8 Char"/>
    <w:basedOn w:val="820"/>
    <w:link w:val="657"/>
    <w:uiPriority w:val="9"/>
    <w:rPr>
      <w:rFonts w:ascii="Arial" w:hAnsi="Arial" w:eastAsia="Arial" w:cs="Arial"/>
      <w:i/>
      <w:iCs/>
      <w:sz w:val="22"/>
      <w:szCs w:val="22"/>
    </w:rPr>
  </w:style>
  <w:style w:type="paragraph" w:styleId="659">
    <w:name w:val="Heading 9"/>
    <w:basedOn w:val="819"/>
    <w:next w:val="819"/>
    <w:link w:val="66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0">
    <w:name w:val="Heading 9 Char"/>
    <w:basedOn w:val="820"/>
    <w:link w:val="659"/>
    <w:uiPriority w:val="9"/>
    <w:rPr>
      <w:rFonts w:ascii="Arial" w:hAnsi="Arial" w:eastAsia="Arial" w:cs="Arial"/>
      <w:i/>
      <w:iCs/>
      <w:sz w:val="21"/>
      <w:szCs w:val="21"/>
    </w:rPr>
  </w:style>
  <w:style w:type="paragraph" w:styleId="661">
    <w:name w:val="No Spacing"/>
    <w:uiPriority w:val="1"/>
    <w:qFormat/>
    <w:pPr>
      <w:spacing w:before="0" w:after="0" w:line="240" w:lineRule="auto"/>
    </w:pPr>
  </w:style>
  <w:style w:type="paragraph" w:styleId="662">
    <w:name w:val="Title"/>
    <w:basedOn w:val="819"/>
    <w:next w:val="819"/>
    <w:link w:val="6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3">
    <w:name w:val="Title Char"/>
    <w:basedOn w:val="820"/>
    <w:link w:val="662"/>
    <w:uiPriority w:val="10"/>
    <w:rPr>
      <w:sz w:val="48"/>
      <w:szCs w:val="48"/>
    </w:rPr>
  </w:style>
  <w:style w:type="paragraph" w:styleId="664">
    <w:name w:val="Subtitle"/>
    <w:basedOn w:val="819"/>
    <w:next w:val="819"/>
    <w:link w:val="665"/>
    <w:uiPriority w:val="11"/>
    <w:qFormat/>
    <w:pPr>
      <w:spacing w:before="200" w:after="200"/>
    </w:pPr>
    <w:rPr>
      <w:sz w:val="24"/>
      <w:szCs w:val="24"/>
    </w:rPr>
  </w:style>
  <w:style w:type="character" w:styleId="665">
    <w:name w:val="Subtitle Char"/>
    <w:basedOn w:val="820"/>
    <w:link w:val="664"/>
    <w:uiPriority w:val="11"/>
    <w:rPr>
      <w:sz w:val="24"/>
      <w:szCs w:val="24"/>
    </w:rPr>
  </w:style>
  <w:style w:type="paragraph" w:styleId="666">
    <w:name w:val="Quote"/>
    <w:basedOn w:val="819"/>
    <w:next w:val="819"/>
    <w:link w:val="667"/>
    <w:uiPriority w:val="29"/>
    <w:qFormat/>
    <w:pPr>
      <w:ind w:left="720" w:right="720"/>
    </w:pPr>
    <w:rPr>
      <w:i/>
    </w:r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19"/>
    <w:next w:val="819"/>
    <w:link w:val="6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9">
    <w:name w:val="Intense Quote Char"/>
    <w:link w:val="668"/>
    <w:uiPriority w:val="30"/>
    <w:rPr>
      <w:i/>
    </w:rPr>
  </w:style>
  <w:style w:type="paragraph" w:styleId="670">
    <w:name w:val="Header"/>
    <w:basedOn w:val="819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Header Char"/>
    <w:basedOn w:val="820"/>
    <w:link w:val="670"/>
    <w:uiPriority w:val="99"/>
  </w:style>
  <w:style w:type="paragraph" w:styleId="672">
    <w:name w:val="Footer"/>
    <w:basedOn w:val="819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Footer Char"/>
    <w:basedOn w:val="820"/>
    <w:link w:val="672"/>
    <w:uiPriority w:val="99"/>
  </w:style>
  <w:style w:type="paragraph" w:styleId="674">
    <w:name w:val="Caption"/>
    <w:basedOn w:val="819"/>
    <w:next w:val="819"/>
    <w:uiPriority w:val="35"/>
    <w:semiHidden/>
    <w:unhideWhenUsed/>
    <w:qFormat/>
    <w:pPr>
      <w:jc w:val="center"/>
      <w:spacing w:line="276" w:lineRule="auto"/>
    </w:pPr>
    <w:rPr>
      <w:b w:val="0"/>
      <w:bCs w:val="0"/>
      <w:color w:val="4f81bd" w:themeColor="text1"/>
      <w:sz w:val="28"/>
      <w:szCs w:val="28"/>
    </w:rPr>
  </w:style>
  <w:style w:type="character" w:styleId="675">
    <w:name w:val="Caption Char"/>
    <w:basedOn w:val="674"/>
    <w:link w:val="672"/>
    <w:uiPriority w:val="99"/>
  </w:style>
  <w:style w:type="table" w:styleId="676">
    <w:name w:val="Table Grid Light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Plain Table 1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2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0">
    <w:name w:val="Plain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Plain Table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2">
    <w:name w:val="Grid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4">
    <w:name w:val="Grid Table 4 - Accent 1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5">
    <w:name w:val="Grid Table 4 - Accent 2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6">
    <w:name w:val="Grid Table 4 - Accent 3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7">
    <w:name w:val="Grid Table 4 - Accent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8">
    <w:name w:val="Grid Table 4 - Accent 5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9">
    <w:name w:val="Grid Table 4 - Accent 6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0">
    <w:name w:val="Grid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7">
    <w:name w:val="Grid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8">
    <w:name w:val="Grid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9">
    <w:name w:val="Grid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0">
    <w:name w:val="Grid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1">
    <w:name w:val="Grid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2">
    <w:name w:val="Grid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9">
    <w:name w:val="List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0">
    <w:name w:val="List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1">
    <w:name w:val="List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2">
    <w:name w:val="List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3">
    <w:name w:val="List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4">
    <w:name w:val="List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5">
    <w:name w:val="List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7">
    <w:name w:val="List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8">
    <w:name w:val="List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9">
    <w:name w:val="List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0">
    <w:name w:val="List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1">
    <w:name w:val="List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2">
    <w:name w:val="List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3">
    <w:name w:val="List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4">
    <w:name w:val="List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5">
    <w:name w:val="List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6">
    <w:name w:val="List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7">
    <w:name w:val="List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8">
    <w:name w:val="List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9">
    <w:name w:val="List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0">
    <w:name w:val="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 &amp; 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Bordered &amp; 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9">
    <w:name w:val="Bordered &amp; 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0">
    <w:name w:val="Bordered &amp; 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1">
    <w:name w:val="Bordered &amp; 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2">
    <w:name w:val="Bordered &amp; 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3">
    <w:name w:val="Bordered &amp; 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4">
    <w:name w:val="Bordered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5">
    <w:name w:val="Bordered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6">
    <w:name w:val="Bordered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7">
    <w:name w:val="Bordered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8">
    <w:name w:val="Bordered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9">
    <w:name w:val="Bordered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0">
    <w:name w:val="Bordered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1">
    <w:name w:val="Hyperlink"/>
    <w:uiPriority w:val="99"/>
    <w:unhideWhenUsed/>
    <w:rPr>
      <w:color w:val="0000ff" w:themeColor="hyperlink"/>
      <w:u w:val="single"/>
    </w:rPr>
  </w:style>
  <w:style w:type="paragraph" w:styleId="802">
    <w:name w:val="footnote text"/>
    <w:basedOn w:val="819"/>
    <w:link w:val="803"/>
    <w:uiPriority w:val="99"/>
    <w:semiHidden/>
    <w:unhideWhenUsed/>
    <w:pPr>
      <w:spacing w:after="40" w:line="240" w:lineRule="auto"/>
    </w:pPr>
    <w:rPr>
      <w:sz w:val="18"/>
    </w:rPr>
  </w:style>
  <w:style w:type="character" w:styleId="803">
    <w:name w:val="Footnote Text Char"/>
    <w:link w:val="802"/>
    <w:uiPriority w:val="99"/>
    <w:rPr>
      <w:sz w:val="18"/>
    </w:rPr>
  </w:style>
  <w:style w:type="character" w:styleId="804">
    <w:name w:val="footnote reference"/>
    <w:basedOn w:val="820"/>
    <w:uiPriority w:val="99"/>
    <w:unhideWhenUsed/>
    <w:rPr>
      <w:vertAlign w:val="superscript"/>
    </w:rPr>
  </w:style>
  <w:style w:type="paragraph" w:styleId="805">
    <w:name w:val="endnote text"/>
    <w:basedOn w:val="819"/>
    <w:link w:val="806"/>
    <w:uiPriority w:val="99"/>
    <w:semiHidden/>
    <w:unhideWhenUsed/>
    <w:pPr>
      <w:spacing w:after="0" w:line="240" w:lineRule="auto"/>
    </w:pPr>
    <w:rPr>
      <w:sz w:val="20"/>
    </w:rPr>
  </w:style>
  <w:style w:type="character" w:styleId="806">
    <w:name w:val="Endnote Text Char"/>
    <w:link w:val="805"/>
    <w:uiPriority w:val="99"/>
    <w:rPr>
      <w:sz w:val="20"/>
    </w:rPr>
  </w:style>
  <w:style w:type="character" w:styleId="807">
    <w:name w:val="endnote reference"/>
    <w:basedOn w:val="820"/>
    <w:uiPriority w:val="99"/>
    <w:semiHidden/>
    <w:unhideWhenUsed/>
    <w:rPr>
      <w:vertAlign w:val="superscript"/>
    </w:rPr>
  </w:style>
  <w:style w:type="paragraph" w:styleId="808">
    <w:name w:val="toc 1"/>
    <w:basedOn w:val="819"/>
    <w:next w:val="819"/>
    <w:uiPriority w:val="39"/>
    <w:unhideWhenUsed/>
    <w:pPr>
      <w:ind w:left="0" w:right="0" w:firstLine="0"/>
      <w:spacing w:after="57"/>
    </w:pPr>
  </w:style>
  <w:style w:type="paragraph" w:styleId="809">
    <w:name w:val="toc 2"/>
    <w:basedOn w:val="819"/>
    <w:next w:val="819"/>
    <w:uiPriority w:val="39"/>
    <w:unhideWhenUsed/>
    <w:pPr>
      <w:ind w:left="283" w:right="0" w:firstLine="0"/>
      <w:spacing w:after="57"/>
    </w:pPr>
  </w:style>
  <w:style w:type="paragraph" w:styleId="810">
    <w:name w:val="toc 3"/>
    <w:basedOn w:val="819"/>
    <w:next w:val="819"/>
    <w:uiPriority w:val="39"/>
    <w:unhideWhenUsed/>
    <w:pPr>
      <w:ind w:left="567" w:right="0" w:firstLine="0"/>
      <w:spacing w:after="57"/>
    </w:pPr>
  </w:style>
  <w:style w:type="paragraph" w:styleId="811">
    <w:name w:val="toc 4"/>
    <w:basedOn w:val="819"/>
    <w:next w:val="819"/>
    <w:uiPriority w:val="39"/>
    <w:unhideWhenUsed/>
    <w:pPr>
      <w:ind w:left="850" w:right="0" w:firstLine="0"/>
      <w:spacing w:after="57"/>
    </w:pPr>
  </w:style>
  <w:style w:type="paragraph" w:styleId="812">
    <w:name w:val="toc 5"/>
    <w:basedOn w:val="819"/>
    <w:next w:val="819"/>
    <w:uiPriority w:val="39"/>
    <w:unhideWhenUsed/>
    <w:pPr>
      <w:ind w:left="1134" w:right="0" w:firstLine="0"/>
      <w:spacing w:after="57"/>
    </w:pPr>
  </w:style>
  <w:style w:type="paragraph" w:styleId="813">
    <w:name w:val="toc 6"/>
    <w:basedOn w:val="819"/>
    <w:next w:val="819"/>
    <w:uiPriority w:val="39"/>
    <w:unhideWhenUsed/>
    <w:pPr>
      <w:ind w:left="1417" w:right="0" w:firstLine="0"/>
      <w:spacing w:after="57"/>
    </w:pPr>
  </w:style>
  <w:style w:type="paragraph" w:styleId="814">
    <w:name w:val="toc 7"/>
    <w:basedOn w:val="819"/>
    <w:next w:val="819"/>
    <w:uiPriority w:val="39"/>
    <w:unhideWhenUsed/>
    <w:pPr>
      <w:ind w:left="1701" w:right="0" w:firstLine="0"/>
      <w:spacing w:after="57"/>
    </w:pPr>
  </w:style>
  <w:style w:type="paragraph" w:styleId="815">
    <w:name w:val="toc 8"/>
    <w:basedOn w:val="819"/>
    <w:next w:val="819"/>
    <w:uiPriority w:val="39"/>
    <w:unhideWhenUsed/>
    <w:pPr>
      <w:ind w:left="1984" w:right="0" w:firstLine="0"/>
      <w:spacing w:after="57"/>
    </w:pPr>
  </w:style>
  <w:style w:type="paragraph" w:styleId="816">
    <w:name w:val="toc 9"/>
    <w:basedOn w:val="819"/>
    <w:next w:val="819"/>
    <w:uiPriority w:val="39"/>
    <w:unhideWhenUsed/>
    <w:pPr>
      <w:ind w:left="2268" w:right="0" w:firstLine="0"/>
      <w:spacing w:after="57"/>
    </w:pPr>
  </w:style>
  <w:style w:type="paragraph" w:styleId="817">
    <w:name w:val="TOC Heading"/>
    <w:uiPriority w:val="39"/>
    <w:unhideWhenUsed/>
  </w:style>
  <w:style w:type="paragraph" w:styleId="818">
    <w:name w:val="table of figures"/>
    <w:basedOn w:val="819"/>
    <w:next w:val="819"/>
    <w:uiPriority w:val="99"/>
    <w:unhideWhenUsed/>
    <w:pPr>
      <w:spacing w:after="0" w:afterAutospacing="0"/>
    </w:pPr>
  </w:style>
  <w:style w:type="paragraph" w:styleId="819" w:default="1">
    <w:name w:val="Normal"/>
    <w:qFormat/>
    <w:pPr>
      <w:ind w:firstLine="578"/>
      <w:jc w:val="both"/>
      <w:spacing w:before="360" w:after="240" w:line="360" w:lineRule="auto"/>
    </w:pPr>
    <w:rPr>
      <w:rFonts w:ascii="Times New Roman" w:hAnsi="Times New Roman" w:eastAsia="Times New Roman" w:cs="Times New Roman"/>
      <w:sz w:val="28"/>
      <w:szCs w:val="28"/>
    </w:rPr>
  </w:style>
  <w:style w:type="character" w:styleId="820" w:default="1">
    <w:name w:val="Default Paragraph Font"/>
    <w:uiPriority w:val="1"/>
    <w:semiHidden/>
    <w:unhideWhenUsed/>
  </w:style>
  <w:style w:type="table" w:styleId="8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paragraph" w:styleId="823">
    <w:name w:val="List Paragraph"/>
    <w:basedOn w:val="819"/>
    <w:uiPriority w:val="34"/>
    <w:qFormat/>
    <w:pPr>
      <w:contextualSpacing/>
      <w:ind w:left="720"/>
    </w:pPr>
  </w:style>
  <w:style w:type="paragraph" w:styleId="824">
    <w:name w:val="Body Text"/>
    <w:basedOn w:val="819"/>
    <w:link w:val="825"/>
    <w:pPr>
      <w:ind w:firstLine="709"/>
      <w:jc w:val="both"/>
      <w:spacing w:after="120" w:line="100" w:lineRule="atLeast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825" w:customStyle="1">
    <w:name w:val="Основной текст Знак"/>
    <w:basedOn w:val="820"/>
    <w:link w:val="824"/>
    <w:rPr>
      <w:rFonts w:ascii="Times New Roman" w:hAnsi="Times New Roman" w:eastAsia="Times New Roman" w:cs="Times New Roman"/>
      <w:sz w:val="28"/>
      <w:szCs w:val="20"/>
      <w:lang w:eastAsia="ru-RU"/>
    </w:rPr>
  </w:style>
  <w:style w:type="table" w:styleId="826">
    <w:name w:val="Table Grid"/>
    <w:basedOn w:val="821"/>
    <w:pPr>
      <w:spacing w:after="0" w:line="240" w:lineRule="auto"/>
    </w:pPr>
    <w:rPr>
      <w:rFonts w:eastAsiaTheme="minorEastAsia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27">
    <w:name w:val="Emphasis"/>
    <w:basedOn w:val="820"/>
    <w:uiPriority w:val="20"/>
    <w:qFormat/>
    <w:rPr>
      <w:i/>
      <w:iCs/>
    </w:rPr>
  </w:style>
  <w:style w:type="paragraph" w:styleId="1_788" w:customStyle="1">
    <w:name w:val="Обычный1"/>
    <w:pPr>
      <w:contextualSpacing w:val="0"/>
      <w:ind w:left="0" w:right="0" w:firstLine="709"/>
      <w:jc w:val="both"/>
      <w:keepLines w:val="0"/>
      <w:keepNext w:val="0"/>
      <w:pageBreakBefore w:val="0"/>
      <w:spacing w:before="0" w:beforeAutospacing="0" w:after="0" w:afterAutospacing="0" w:line="100" w:lineRule="atLeast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0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</dc:creator>
  <cp:keywords/>
  <dc:description/>
  <cp:revision>6</cp:revision>
  <dcterms:created xsi:type="dcterms:W3CDTF">2016-01-16T13:24:00Z</dcterms:created>
  <dcterms:modified xsi:type="dcterms:W3CDTF">2023-05-09T19:49:47Z</dcterms:modified>
</cp:coreProperties>
</file>