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1FCE3" w14:textId="77777777" w:rsidR="00C552C8" w:rsidRPr="000A7BA1" w:rsidRDefault="00C552C8" w:rsidP="006C57DB">
      <w:pPr>
        <w:pStyle w:val="Normal1"/>
        <w:spacing w:before="60" w:line="240" w:lineRule="auto"/>
        <w:ind w:firstLine="0"/>
        <w:jc w:val="center"/>
        <w:rPr>
          <w:rFonts w:ascii="Arial" w:hAnsi="Arial" w:cs="Arial"/>
          <w:b/>
          <w:sz w:val="24"/>
          <w:szCs w:val="24"/>
        </w:rPr>
      </w:pPr>
      <w:bookmarkStart w:id="0" w:name="_GoBack"/>
      <w:bookmarkEnd w:id="0"/>
      <w:r w:rsidRPr="000A7BA1">
        <w:rPr>
          <w:rFonts w:ascii="Arial" w:hAnsi="Arial" w:cs="Arial"/>
          <w:b/>
          <w:sz w:val="24"/>
          <w:szCs w:val="24"/>
        </w:rPr>
        <w:t xml:space="preserve">ДОГОВОР СТРАХОВАНИЯ СТРОИТЕЛЬНО-МОНТАЖНЫХ РАБОТ </w:t>
      </w:r>
    </w:p>
    <w:p w14:paraId="780F62CF" w14:textId="77777777" w:rsidR="00D1031B" w:rsidRPr="000A7BA1" w:rsidRDefault="00C552C8" w:rsidP="006C57DB">
      <w:pPr>
        <w:pStyle w:val="Normal1"/>
        <w:spacing w:before="60" w:line="240" w:lineRule="auto"/>
        <w:ind w:firstLine="0"/>
        <w:jc w:val="center"/>
        <w:rPr>
          <w:rFonts w:ascii="Arial" w:hAnsi="Arial" w:cs="Arial"/>
          <w:b/>
          <w:sz w:val="24"/>
          <w:szCs w:val="24"/>
        </w:rPr>
      </w:pPr>
      <w:r w:rsidRPr="000A7BA1">
        <w:rPr>
          <w:rFonts w:ascii="Arial" w:hAnsi="Arial" w:cs="Arial"/>
          <w:b/>
          <w:sz w:val="24"/>
          <w:szCs w:val="24"/>
        </w:rPr>
        <w:t xml:space="preserve">«ОТ ВСЕХ РИСКОВ» </w:t>
      </w:r>
    </w:p>
    <w:p w14:paraId="014E90F2" w14:textId="77777777" w:rsidR="0010375D" w:rsidRPr="000A7BA1" w:rsidRDefault="00C552C8" w:rsidP="006C57DB">
      <w:pPr>
        <w:pStyle w:val="Normal1"/>
        <w:spacing w:before="60" w:line="240" w:lineRule="auto"/>
        <w:ind w:firstLine="0"/>
        <w:jc w:val="center"/>
        <w:rPr>
          <w:rFonts w:ascii="Arial" w:hAnsi="Arial" w:cs="Arial"/>
          <w:b/>
          <w:sz w:val="24"/>
          <w:szCs w:val="24"/>
        </w:rPr>
      </w:pPr>
      <w:r w:rsidRPr="000A7BA1">
        <w:rPr>
          <w:rFonts w:ascii="Arial" w:hAnsi="Arial" w:cs="Arial"/>
          <w:b/>
          <w:sz w:val="24"/>
          <w:szCs w:val="24"/>
        </w:rPr>
        <w:t xml:space="preserve">И ОТВЕТСТВЕННОСТИ ПЕРЕД ТРЕТЬИМИ ЛИЦАМИ </w:t>
      </w:r>
    </w:p>
    <w:p w14:paraId="3E1B3D33" w14:textId="3F2E8436" w:rsidR="006C57DB" w:rsidRPr="000A7BA1" w:rsidRDefault="00C552C8" w:rsidP="006C57DB">
      <w:pPr>
        <w:pStyle w:val="Normal1"/>
        <w:spacing w:before="60" w:line="240" w:lineRule="auto"/>
        <w:ind w:firstLine="0"/>
        <w:jc w:val="center"/>
        <w:rPr>
          <w:rFonts w:ascii="Arial" w:hAnsi="Arial" w:cs="Arial"/>
          <w:b/>
          <w:sz w:val="24"/>
          <w:szCs w:val="24"/>
        </w:rPr>
      </w:pPr>
      <w:r w:rsidRPr="000A7BA1">
        <w:rPr>
          <w:rFonts w:ascii="Arial" w:hAnsi="Arial" w:cs="Arial"/>
          <w:b/>
          <w:sz w:val="24"/>
          <w:szCs w:val="24"/>
        </w:rPr>
        <w:t xml:space="preserve">№ </w:t>
      </w:r>
      <w:r w:rsidR="00395646">
        <w:rPr>
          <w:rFonts w:ascii="Arial" w:hAnsi="Arial" w:cs="Arial"/>
          <w:b/>
          <w:sz w:val="24"/>
          <w:szCs w:val="24"/>
        </w:rPr>
        <w:t>___________________</w:t>
      </w:r>
    </w:p>
    <w:p w14:paraId="3607AA97" w14:textId="460845A9" w:rsidR="0046475C" w:rsidRPr="000A7BA1" w:rsidRDefault="002D63DA" w:rsidP="00107249">
      <w:pPr>
        <w:spacing w:before="120" w:after="60"/>
        <w:jc w:val="both"/>
        <w:rPr>
          <w:rFonts w:ascii="Arial" w:hAnsi="Arial" w:cs="Arial"/>
          <w:spacing w:val="-2"/>
          <w:lang w:val="ru-RU"/>
        </w:rPr>
      </w:pPr>
      <w:r w:rsidRPr="000A7BA1">
        <w:rPr>
          <w:rFonts w:ascii="Arial" w:hAnsi="Arial" w:cs="Arial"/>
          <w:lang w:val="ru-RU"/>
        </w:rPr>
        <w:t xml:space="preserve">г. </w:t>
      </w:r>
      <w:r w:rsidR="0046475C" w:rsidRPr="000A7BA1">
        <w:rPr>
          <w:rFonts w:ascii="Arial" w:hAnsi="Arial" w:cs="Arial"/>
          <w:lang w:val="ru-RU"/>
        </w:rPr>
        <w:t xml:space="preserve">Москва </w:t>
      </w:r>
      <w:r w:rsidR="0046475C" w:rsidRPr="000A7BA1">
        <w:rPr>
          <w:rFonts w:ascii="Arial" w:hAnsi="Arial" w:cs="Arial"/>
          <w:lang w:val="ru-RU"/>
        </w:rPr>
        <w:tab/>
      </w:r>
      <w:r w:rsidR="0046475C" w:rsidRPr="000A7BA1">
        <w:rPr>
          <w:rFonts w:ascii="Arial" w:hAnsi="Arial" w:cs="Arial"/>
          <w:lang w:val="ru-RU"/>
        </w:rPr>
        <w:tab/>
      </w:r>
      <w:r w:rsidR="0046475C" w:rsidRPr="000A7BA1">
        <w:rPr>
          <w:rFonts w:ascii="Arial" w:hAnsi="Arial" w:cs="Arial"/>
          <w:lang w:val="ru-RU"/>
        </w:rPr>
        <w:tab/>
      </w:r>
      <w:r w:rsidR="005475EC">
        <w:rPr>
          <w:rFonts w:ascii="Arial" w:hAnsi="Arial" w:cs="Arial"/>
          <w:spacing w:val="-2"/>
          <w:lang w:val="ru-RU"/>
        </w:rPr>
        <w:tab/>
      </w:r>
      <w:r w:rsidR="005475EC">
        <w:rPr>
          <w:rFonts w:ascii="Arial" w:hAnsi="Arial" w:cs="Arial"/>
          <w:spacing w:val="-2"/>
          <w:lang w:val="ru-RU"/>
        </w:rPr>
        <w:tab/>
      </w:r>
      <w:r w:rsidR="005475EC">
        <w:rPr>
          <w:rFonts w:ascii="Arial" w:hAnsi="Arial" w:cs="Arial"/>
          <w:spacing w:val="-2"/>
          <w:lang w:val="ru-RU"/>
        </w:rPr>
        <w:tab/>
      </w:r>
      <w:r w:rsidR="005475EC">
        <w:rPr>
          <w:rFonts w:ascii="Arial" w:hAnsi="Arial" w:cs="Arial"/>
          <w:spacing w:val="-2"/>
          <w:lang w:val="ru-RU"/>
        </w:rPr>
        <w:tab/>
      </w:r>
      <w:r w:rsidR="005475EC">
        <w:rPr>
          <w:rFonts w:ascii="Arial" w:hAnsi="Arial" w:cs="Arial"/>
          <w:spacing w:val="-2"/>
          <w:lang w:val="ru-RU"/>
        </w:rPr>
        <w:tab/>
      </w:r>
      <w:r w:rsidR="005475EC">
        <w:rPr>
          <w:rFonts w:ascii="Arial" w:hAnsi="Arial" w:cs="Arial"/>
          <w:spacing w:val="-2"/>
          <w:lang w:val="ru-RU"/>
        </w:rPr>
        <w:tab/>
        <w:t xml:space="preserve">       </w:t>
      </w:r>
      <w:r w:rsidR="008107A0" w:rsidRPr="000A7BA1">
        <w:rPr>
          <w:rFonts w:ascii="Arial" w:hAnsi="Arial" w:cs="Arial"/>
          <w:spacing w:val="-2"/>
          <w:lang w:val="ru-RU"/>
        </w:rPr>
        <w:t>«</w:t>
      </w:r>
      <w:r w:rsidR="00B47C03">
        <w:rPr>
          <w:rFonts w:ascii="Arial" w:hAnsi="Arial" w:cs="Arial"/>
          <w:spacing w:val="-2"/>
          <w:lang w:val="ru-RU"/>
        </w:rPr>
        <w:t>__</w:t>
      </w:r>
      <w:r w:rsidR="008107A0" w:rsidRPr="000A7BA1">
        <w:rPr>
          <w:rFonts w:ascii="Arial" w:hAnsi="Arial" w:cs="Arial"/>
          <w:spacing w:val="-2"/>
          <w:lang w:val="ru-RU"/>
        </w:rPr>
        <w:t xml:space="preserve">» </w:t>
      </w:r>
      <w:r w:rsidR="00B47C03">
        <w:rPr>
          <w:rFonts w:ascii="Arial" w:hAnsi="Arial" w:cs="Arial"/>
          <w:spacing w:val="-2"/>
          <w:lang w:val="ru-RU"/>
        </w:rPr>
        <w:t>_______</w:t>
      </w:r>
      <w:r w:rsidR="005475EC">
        <w:rPr>
          <w:rFonts w:ascii="Arial" w:hAnsi="Arial" w:cs="Arial"/>
          <w:spacing w:val="-2"/>
          <w:lang w:val="ru-RU"/>
        </w:rPr>
        <w:t xml:space="preserve"> </w:t>
      </w:r>
      <w:r w:rsidR="0046475C" w:rsidRPr="000A7BA1">
        <w:rPr>
          <w:rFonts w:ascii="Arial" w:hAnsi="Arial" w:cs="Arial"/>
          <w:spacing w:val="-2"/>
          <w:lang w:val="ru-RU"/>
        </w:rPr>
        <w:t>20</w:t>
      </w:r>
      <w:r w:rsidR="00395646">
        <w:rPr>
          <w:rFonts w:ascii="Arial" w:hAnsi="Arial" w:cs="Arial"/>
          <w:spacing w:val="-2"/>
          <w:lang w:val="ru-RU"/>
        </w:rPr>
        <w:t xml:space="preserve">__ </w:t>
      </w:r>
      <w:r w:rsidR="0046475C" w:rsidRPr="000A7BA1">
        <w:rPr>
          <w:rFonts w:ascii="Arial" w:hAnsi="Arial" w:cs="Arial"/>
          <w:spacing w:val="-2"/>
          <w:lang w:val="ru-RU"/>
        </w:rPr>
        <w:t>г.</w:t>
      </w:r>
    </w:p>
    <w:p w14:paraId="4F57AE0C" w14:textId="62BF1F87" w:rsidR="00D9327C" w:rsidRDefault="006C57DB" w:rsidP="00D9327C">
      <w:pPr>
        <w:spacing w:before="120" w:after="60"/>
        <w:jc w:val="both"/>
        <w:rPr>
          <w:rFonts w:ascii="Arial" w:hAnsi="Arial" w:cs="Arial"/>
          <w:spacing w:val="-2"/>
          <w:lang w:val="ru-RU"/>
        </w:rPr>
      </w:pPr>
      <w:r w:rsidRPr="00D9327C">
        <w:rPr>
          <w:rFonts w:ascii="Arial" w:hAnsi="Arial" w:cs="Arial"/>
          <w:b/>
          <w:spacing w:val="-2"/>
          <w:lang w:val="ru-RU"/>
        </w:rPr>
        <w:t xml:space="preserve">Акционерное </w:t>
      </w:r>
      <w:r w:rsidR="0094320F" w:rsidRPr="00D9327C">
        <w:rPr>
          <w:rFonts w:ascii="Arial" w:hAnsi="Arial" w:cs="Arial"/>
          <w:b/>
          <w:spacing w:val="-2"/>
          <w:lang w:val="ru-RU"/>
        </w:rPr>
        <w:t>о</w:t>
      </w:r>
      <w:r w:rsidRPr="00D9327C">
        <w:rPr>
          <w:rFonts w:ascii="Arial" w:hAnsi="Arial" w:cs="Arial"/>
          <w:b/>
          <w:spacing w:val="-2"/>
          <w:lang w:val="ru-RU"/>
        </w:rPr>
        <w:t>бщество «Страховое общество газовой промышленности» (АО «СОГАЗ»)</w:t>
      </w:r>
      <w:r w:rsidRPr="000A7BA1">
        <w:rPr>
          <w:rFonts w:ascii="Arial" w:hAnsi="Arial" w:cs="Arial"/>
          <w:spacing w:val="-2"/>
          <w:lang w:val="ru-RU"/>
        </w:rPr>
        <w:t>,</w:t>
      </w:r>
      <w:r w:rsidR="004414E1" w:rsidRPr="000A7BA1">
        <w:rPr>
          <w:rFonts w:ascii="Arial" w:hAnsi="Arial" w:cs="Arial"/>
          <w:spacing w:val="-2"/>
          <w:lang w:val="ru-RU"/>
        </w:rPr>
        <w:t xml:space="preserve"> именуемое в дальнейшем </w:t>
      </w:r>
      <w:r w:rsidR="004414E1" w:rsidRPr="00D9327C">
        <w:rPr>
          <w:rFonts w:ascii="Arial" w:hAnsi="Arial" w:cs="Arial"/>
          <w:b/>
          <w:spacing w:val="-2"/>
          <w:lang w:val="ru-RU"/>
        </w:rPr>
        <w:t>«Страховщик»</w:t>
      </w:r>
      <w:r w:rsidR="004414E1" w:rsidRPr="000A7BA1">
        <w:rPr>
          <w:rFonts w:ascii="Arial" w:hAnsi="Arial" w:cs="Arial"/>
          <w:spacing w:val="-2"/>
          <w:lang w:val="ru-RU"/>
        </w:rPr>
        <w:t xml:space="preserve">, </w:t>
      </w:r>
      <w:r w:rsidR="00DA5362" w:rsidRPr="000A7BA1">
        <w:rPr>
          <w:rFonts w:ascii="Arial" w:hAnsi="Arial" w:cs="Arial"/>
          <w:spacing w:val="-2"/>
          <w:lang w:val="ru-RU"/>
        </w:rPr>
        <w:t xml:space="preserve">в </w:t>
      </w:r>
      <w:r w:rsidR="00A11F83" w:rsidRPr="000A7BA1">
        <w:rPr>
          <w:rFonts w:ascii="Arial" w:hAnsi="Arial" w:cs="Arial"/>
          <w:spacing w:val="-2"/>
          <w:lang w:val="ru-RU"/>
        </w:rPr>
        <w:t xml:space="preserve">лице </w:t>
      </w:r>
      <w:r w:rsidR="00395646">
        <w:rPr>
          <w:rFonts w:ascii="Arial" w:hAnsi="Arial" w:cs="Arial"/>
          <w:spacing w:val="-2"/>
          <w:lang w:val="ru-RU"/>
        </w:rPr>
        <w:t>_________________</w:t>
      </w:r>
      <w:r w:rsidR="00205A21" w:rsidRPr="000A7BA1">
        <w:rPr>
          <w:rFonts w:ascii="Arial" w:hAnsi="Arial" w:cs="Arial"/>
          <w:spacing w:val="-2"/>
          <w:lang w:val="ru-RU"/>
        </w:rPr>
        <w:t xml:space="preserve">, действующего на основании Доверенности № </w:t>
      </w:r>
      <w:r w:rsidR="00395646">
        <w:rPr>
          <w:rFonts w:ascii="Arial" w:hAnsi="Arial" w:cs="Arial"/>
          <w:spacing w:val="-2"/>
          <w:lang w:val="ru-RU"/>
        </w:rPr>
        <w:t>_________от __________</w:t>
      </w:r>
      <w:r w:rsidR="00205A21" w:rsidRPr="000A7BA1">
        <w:rPr>
          <w:rFonts w:ascii="Arial" w:hAnsi="Arial" w:cs="Arial"/>
          <w:spacing w:val="-2"/>
          <w:lang w:val="ru-RU"/>
        </w:rPr>
        <w:t>.</w:t>
      </w:r>
      <w:r w:rsidRPr="000A7BA1">
        <w:rPr>
          <w:rFonts w:ascii="Arial" w:hAnsi="Arial" w:cs="Arial"/>
          <w:spacing w:val="-2"/>
          <w:lang w:val="ru-RU"/>
        </w:rPr>
        <w:t>,</w:t>
      </w:r>
      <w:r w:rsidR="004414E1" w:rsidRPr="000A7BA1">
        <w:rPr>
          <w:rFonts w:ascii="Arial" w:hAnsi="Arial" w:cs="Arial"/>
          <w:spacing w:val="-2"/>
          <w:lang w:val="ru-RU"/>
        </w:rPr>
        <w:t xml:space="preserve"> с одной стороны, </w:t>
      </w:r>
      <w:r w:rsidR="0046475C" w:rsidRPr="000A7BA1">
        <w:rPr>
          <w:rFonts w:ascii="Arial" w:hAnsi="Arial" w:cs="Arial"/>
          <w:spacing w:val="-2"/>
          <w:lang w:val="ru-RU"/>
        </w:rPr>
        <w:t xml:space="preserve">и </w:t>
      </w:r>
    </w:p>
    <w:p w14:paraId="2514F131" w14:textId="0E9A3C75" w:rsidR="00E831CE" w:rsidRDefault="00395646" w:rsidP="00E85FF9">
      <w:pPr>
        <w:spacing w:before="120" w:after="60"/>
        <w:jc w:val="both"/>
        <w:rPr>
          <w:rFonts w:ascii="Arial" w:hAnsi="Arial" w:cs="Arial"/>
          <w:spacing w:val="-2"/>
          <w:lang w:val="ru-RU"/>
        </w:rPr>
      </w:pPr>
      <w:r>
        <w:rPr>
          <w:rFonts w:ascii="Arial" w:hAnsi="Arial" w:cs="Arial"/>
          <w:b/>
          <w:spacing w:val="-2"/>
          <w:lang w:val="ru-RU"/>
        </w:rPr>
        <w:t>_____________________</w:t>
      </w:r>
      <w:r w:rsidR="00D9327C" w:rsidRPr="00FB3D4F">
        <w:rPr>
          <w:rFonts w:ascii="Arial" w:hAnsi="Arial" w:cs="Arial"/>
          <w:b/>
          <w:spacing w:val="-2"/>
          <w:lang w:val="ru-RU"/>
        </w:rPr>
        <w:t>,</w:t>
      </w:r>
      <w:r w:rsidR="00D9327C" w:rsidRPr="006C2A6B">
        <w:rPr>
          <w:rFonts w:ascii="Arial" w:hAnsi="Arial" w:cs="Arial"/>
          <w:spacing w:val="-2"/>
          <w:lang w:val="ru-RU"/>
        </w:rPr>
        <w:t xml:space="preserve"> именуемое в дальнейшем </w:t>
      </w:r>
      <w:r w:rsidR="00D9327C" w:rsidRPr="002523ED">
        <w:rPr>
          <w:rFonts w:ascii="Arial" w:hAnsi="Arial" w:cs="Arial"/>
          <w:b/>
          <w:spacing w:val="-2"/>
          <w:lang w:val="ru-RU"/>
        </w:rPr>
        <w:t>«Страхователь»</w:t>
      </w:r>
      <w:r w:rsidR="00D9327C">
        <w:rPr>
          <w:rFonts w:ascii="Arial" w:hAnsi="Arial" w:cs="Arial"/>
          <w:spacing w:val="-2"/>
          <w:lang w:val="ru-RU"/>
        </w:rPr>
        <w:t xml:space="preserve">, в лице </w:t>
      </w:r>
      <w:r w:rsidR="00FB3D4F" w:rsidRPr="00FB3D4F">
        <w:rPr>
          <w:rFonts w:ascii="Arial" w:hAnsi="Arial" w:cs="Arial"/>
          <w:spacing w:val="-2"/>
          <w:lang w:val="ru-RU"/>
        </w:rPr>
        <w:t xml:space="preserve">Генерального директора </w:t>
      </w:r>
      <w:r>
        <w:rPr>
          <w:rFonts w:ascii="Arial" w:hAnsi="Arial" w:cs="Arial"/>
          <w:spacing w:val="-2"/>
          <w:lang w:val="ru-RU"/>
        </w:rPr>
        <w:t>_________________</w:t>
      </w:r>
      <w:r w:rsidR="00D9327C" w:rsidRPr="00FB77CF">
        <w:rPr>
          <w:rFonts w:ascii="Arial" w:hAnsi="Arial" w:cs="Arial"/>
          <w:spacing w:val="-2"/>
          <w:lang w:val="ru-RU"/>
        </w:rPr>
        <w:t xml:space="preserve">, действующего на основании </w:t>
      </w:r>
      <w:r w:rsidR="00FB3D4F">
        <w:rPr>
          <w:rFonts w:ascii="Arial" w:hAnsi="Arial" w:cs="Arial"/>
          <w:spacing w:val="-2"/>
          <w:lang w:val="ru-RU"/>
        </w:rPr>
        <w:t>Устава</w:t>
      </w:r>
      <w:r w:rsidR="00D9327C" w:rsidRPr="00FB77CF">
        <w:rPr>
          <w:rFonts w:ascii="Arial" w:hAnsi="Arial" w:cs="Arial"/>
          <w:spacing w:val="-2"/>
          <w:lang w:val="ru-RU"/>
        </w:rPr>
        <w:t xml:space="preserve"> </w:t>
      </w:r>
      <w:r w:rsidR="00D9327C" w:rsidRPr="006C2A6B">
        <w:rPr>
          <w:rFonts w:ascii="Arial" w:hAnsi="Arial" w:cs="Arial"/>
          <w:spacing w:val="-2"/>
          <w:lang w:val="ru-RU"/>
        </w:rPr>
        <w:t xml:space="preserve">с другой стороны (далее вместе – Стороны), заключили на </w:t>
      </w:r>
      <w:r w:rsidR="00D9327C" w:rsidRPr="00D77A38">
        <w:rPr>
          <w:rFonts w:ascii="Arial" w:hAnsi="Arial" w:cs="Arial"/>
          <w:spacing w:val="-2"/>
          <w:lang w:val="ru-RU"/>
        </w:rPr>
        <w:t>основании заявления на страхование (Приложение № 2) и в соответствии с «Правилами страхования строительно-монтажных рисков» в редакции от 17.04.2017 (Приложение №1) Страховщика (далее Правила) настоящий Договор страхования (именуемый в дальнейшем «Договор») о нижеследующем:</w:t>
      </w:r>
    </w:p>
    <w:p w14:paraId="19A01205" w14:textId="77777777" w:rsidR="00567F4B" w:rsidRPr="000A7BA1" w:rsidRDefault="00567F4B" w:rsidP="00E85FF9">
      <w:pPr>
        <w:spacing w:before="120" w:after="60"/>
        <w:jc w:val="both"/>
        <w:rPr>
          <w:rFonts w:ascii="Arial" w:hAnsi="Arial" w:cs="Arial"/>
          <w:spacing w:val="-2"/>
          <w:lang w:val="ru-RU"/>
        </w:rPr>
      </w:pPr>
    </w:p>
    <w:p w14:paraId="2F75B26E"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center"/>
        <w:rPr>
          <w:rFonts w:ascii="Arial" w:hAnsi="Arial" w:cs="Arial"/>
          <w:lang w:val="ru-RU"/>
        </w:rPr>
      </w:pPr>
      <w:r w:rsidRPr="000A7BA1">
        <w:rPr>
          <w:rFonts w:ascii="Arial" w:hAnsi="Arial" w:cs="Arial"/>
          <w:b/>
          <w:u w:val="single"/>
          <w:lang w:val="ru-RU"/>
        </w:rPr>
        <w:t>ПРЕДМЕТ ДОГОВОРА</w:t>
      </w:r>
    </w:p>
    <w:p w14:paraId="514AE054"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408CE376" w14:textId="77777777" w:rsidR="0046475C" w:rsidRPr="000A7BA1" w:rsidRDefault="0046475C" w:rsidP="00CB04ED">
      <w:pPr>
        <w:jc w:val="both"/>
        <w:rPr>
          <w:rFonts w:ascii="Arial" w:hAnsi="Arial" w:cs="Arial"/>
          <w:lang w:val="ru-RU"/>
        </w:rPr>
      </w:pPr>
      <w:r w:rsidRPr="000A7BA1">
        <w:rPr>
          <w:rFonts w:ascii="Arial" w:hAnsi="Arial" w:cs="Arial"/>
          <w:lang w:val="ru-RU"/>
        </w:rPr>
        <w:t>По настоящему Договору Страховщик обязуется за обусловленную Договором плату (страховую премию) при наступлении в течение указанного в Договоре срока (периода страхования) на указанной в Договоре территории (территории страхования), предусмотренного в Договоре события (страхового случая) на основе нижеизложенных или дополнительно оговоренных положений, исключений, оговорок и условий возместить Страхователю</w:t>
      </w:r>
      <w:r w:rsidR="00A05FD4" w:rsidRPr="000A7BA1">
        <w:rPr>
          <w:rFonts w:ascii="Arial" w:hAnsi="Arial" w:cs="Arial"/>
          <w:lang w:val="ru-RU"/>
        </w:rPr>
        <w:t xml:space="preserve"> (Заказчику)</w:t>
      </w:r>
      <w:r w:rsidRPr="000A7BA1">
        <w:rPr>
          <w:rFonts w:ascii="Arial" w:hAnsi="Arial" w:cs="Arial"/>
          <w:lang w:val="ru-RU"/>
        </w:rPr>
        <w:t xml:space="preserve"> или иному лицу, в пользу которого заключен Договор (Выгодоприобретателю), причиненные вследствие этого события убытки (выплатить страховое возмещение) в пределах определенной Договором суммы (страховой суммы), при условии, что сумма возмещения убытков по одному страховому случаю не будет превышать указанны</w:t>
      </w:r>
      <w:r w:rsidR="00C14D4B" w:rsidRPr="000A7BA1">
        <w:rPr>
          <w:rFonts w:ascii="Arial" w:hAnsi="Arial" w:cs="Arial"/>
          <w:lang w:val="ru-RU"/>
        </w:rPr>
        <w:t>е</w:t>
      </w:r>
      <w:r w:rsidRPr="000A7BA1">
        <w:rPr>
          <w:rFonts w:ascii="Arial" w:hAnsi="Arial" w:cs="Arial"/>
          <w:lang w:val="ru-RU"/>
        </w:rPr>
        <w:t xml:space="preserve"> в Договоре лимиты ответственности Страховщика в каждом Разделе с учетом предусмотренных Договором под-лимитов.</w:t>
      </w:r>
    </w:p>
    <w:p w14:paraId="77FF03C0" w14:textId="33518CC8" w:rsidR="00E831CE" w:rsidRDefault="00E831CE" w:rsidP="008835D3">
      <w:pPr>
        <w:spacing w:before="240"/>
        <w:jc w:val="both"/>
        <w:rPr>
          <w:rFonts w:ascii="Arial" w:hAnsi="Arial" w:cs="Arial"/>
          <w:lang w:val="ru-RU"/>
        </w:rPr>
      </w:pPr>
    </w:p>
    <w:p w14:paraId="565DA838" w14:textId="77777777" w:rsidR="00951B24" w:rsidRPr="000A7BA1" w:rsidRDefault="00951B24" w:rsidP="00951B24">
      <w:pPr>
        <w:tabs>
          <w:tab w:val="left" w:pos="709"/>
          <w:tab w:val="left" w:pos="1418"/>
          <w:tab w:val="left" w:pos="2126"/>
          <w:tab w:val="left" w:pos="3543"/>
          <w:tab w:val="left" w:pos="4252"/>
          <w:tab w:val="left" w:pos="4962"/>
          <w:tab w:val="left" w:pos="5670"/>
          <w:tab w:val="left" w:pos="6379"/>
          <w:tab w:val="left" w:pos="7087"/>
          <w:tab w:val="left" w:pos="7797"/>
          <w:tab w:val="left" w:pos="8505"/>
        </w:tabs>
        <w:ind w:left="2835" w:hanging="2835"/>
        <w:jc w:val="center"/>
        <w:rPr>
          <w:rFonts w:ascii="Arial" w:hAnsi="Arial" w:cs="Arial"/>
          <w:b/>
          <w:bCs/>
          <w:u w:val="single"/>
          <w:lang w:val="ru-RU"/>
        </w:rPr>
      </w:pPr>
      <w:r w:rsidRPr="000A7BA1">
        <w:rPr>
          <w:rFonts w:ascii="Arial" w:hAnsi="Arial" w:cs="Arial"/>
          <w:b/>
          <w:bCs/>
          <w:u w:val="single"/>
          <w:lang w:val="ru-RU"/>
        </w:rPr>
        <w:t>1. ОБЪЕКТ СТРАХОВАНИЯ</w:t>
      </w:r>
    </w:p>
    <w:p w14:paraId="63B94915" w14:textId="77777777" w:rsidR="002107F0" w:rsidRPr="000A7BA1" w:rsidRDefault="002107F0" w:rsidP="00E85FF9">
      <w:pPr>
        <w:tabs>
          <w:tab w:val="left" w:pos="709"/>
          <w:tab w:val="left" w:pos="1418"/>
          <w:tab w:val="left" w:pos="2126"/>
          <w:tab w:val="left" w:pos="3543"/>
          <w:tab w:val="left" w:pos="4252"/>
          <w:tab w:val="left" w:pos="4962"/>
          <w:tab w:val="left" w:pos="5670"/>
          <w:tab w:val="left" w:pos="6379"/>
          <w:tab w:val="left" w:pos="7087"/>
          <w:tab w:val="left" w:pos="7797"/>
          <w:tab w:val="left" w:pos="8505"/>
        </w:tabs>
        <w:ind w:left="2835" w:hanging="2835"/>
        <w:jc w:val="center"/>
        <w:rPr>
          <w:rFonts w:ascii="Arial" w:hAnsi="Arial" w:cs="Arial"/>
          <w:b/>
          <w:u w:val="single"/>
          <w:lang w:val="ru-RU"/>
        </w:rPr>
      </w:pPr>
    </w:p>
    <w:p w14:paraId="56358D15" w14:textId="77777777"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1.1. В соответствии с условиями, положениями и исключениями настоящего Договора объектом страхования являются имущественные интересы:</w:t>
      </w:r>
    </w:p>
    <w:p w14:paraId="5F725264" w14:textId="77777777"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FCFB885" w14:textId="44421778"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1.1.1. </w:t>
      </w:r>
      <w:r w:rsidR="00587B16" w:rsidRPr="000A7BA1">
        <w:rPr>
          <w:rFonts w:ascii="Arial" w:hAnsi="Arial" w:cs="Arial"/>
          <w:b/>
          <w:bCs/>
          <w:lang w:val="ru-RU"/>
        </w:rPr>
        <w:t>Страхование</w:t>
      </w:r>
      <w:r w:rsidRPr="000A7BA1">
        <w:rPr>
          <w:rFonts w:ascii="Arial" w:hAnsi="Arial" w:cs="Arial"/>
          <w:b/>
          <w:bCs/>
          <w:lang w:val="ru-RU"/>
        </w:rPr>
        <w:t xml:space="preserve"> строительно-монтажных работ от «всех рисков» (Секция </w:t>
      </w:r>
      <w:r w:rsidRPr="000A7BA1">
        <w:rPr>
          <w:rFonts w:ascii="Arial" w:hAnsi="Arial" w:cs="Arial"/>
          <w:b/>
          <w:bCs/>
          <w:lang w:val="en-US"/>
        </w:rPr>
        <w:t>I</w:t>
      </w:r>
      <w:r w:rsidRPr="000A7BA1">
        <w:rPr>
          <w:rFonts w:ascii="Arial" w:hAnsi="Arial" w:cs="Arial"/>
          <w:b/>
          <w:bCs/>
          <w:lang w:val="ru-RU"/>
        </w:rPr>
        <w:t>):</w:t>
      </w:r>
      <w:r w:rsidRPr="000A7BA1">
        <w:rPr>
          <w:rFonts w:ascii="Arial" w:hAnsi="Arial" w:cs="Arial"/>
          <w:lang w:val="ru-RU"/>
        </w:rPr>
        <w:t xml:space="preserve"> Страхователя (Выгодоприобретателя), связанные с владением, пользованием, распоряжением застрахованным имуществом, представляющим собой объекты и средства проведения строительно-монтажных работ, включая, но не ограничиваясь: предварительные, постоянные и временные работы, </w:t>
      </w:r>
      <w:r w:rsidR="001C580D" w:rsidRPr="000A7BA1">
        <w:rPr>
          <w:rFonts w:ascii="Arial" w:hAnsi="Arial" w:cs="Arial"/>
          <w:lang w:val="ru-RU"/>
        </w:rPr>
        <w:t xml:space="preserve">оборудования и </w:t>
      </w:r>
      <w:r w:rsidRPr="000A7BA1">
        <w:rPr>
          <w:rFonts w:ascii="Arial" w:hAnsi="Arial" w:cs="Arial"/>
          <w:lang w:val="ru-RU"/>
        </w:rPr>
        <w:t xml:space="preserve">материалы, включая </w:t>
      </w:r>
      <w:r w:rsidR="001C580D" w:rsidRPr="000A7BA1">
        <w:rPr>
          <w:rFonts w:ascii="Arial" w:hAnsi="Arial" w:cs="Arial"/>
          <w:lang w:val="ru-RU"/>
        </w:rPr>
        <w:t>оборудования и</w:t>
      </w:r>
      <w:r w:rsidRPr="000A7BA1">
        <w:rPr>
          <w:rFonts w:ascii="Arial" w:hAnsi="Arial" w:cs="Arial"/>
          <w:lang w:val="ru-RU"/>
        </w:rPr>
        <w:t xml:space="preserve"> материалы, поставляемые Заказчиком, временные здания и их содержимое, принадлежащие или используемые Заказчиком и прочее имущество, используемое в рамках реализации строительно-монтажных работ, вследствие гибели, утраты или повреждения данного имущества в процессе строительно-монтажных работ</w:t>
      </w:r>
      <w:r w:rsidR="00EB00C1" w:rsidRPr="000A7BA1">
        <w:rPr>
          <w:rFonts w:ascii="Arial" w:hAnsi="Arial" w:cs="Arial"/>
          <w:lang w:val="ru-RU"/>
        </w:rPr>
        <w:t>, в том числе возникших по причине ошибок, допущенных в процессе проектирования в соответствии с п. 3.</w:t>
      </w:r>
      <w:r w:rsidR="00366125" w:rsidRPr="000A7BA1">
        <w:rPr>
          <w:rFonts w:ascii="Arial" w:hAnsi="Arial" w:cs="Arial"/>
          <w:lang w:val="ru-RU"/>
        </w:rPr>
        <w:t>6</w:t>
      </w:r>
      <w:r w:rsidR="00EB00C1" w:rsidRPr="000A7BA1">
        <w:rPr>
          <w:rFonts w:ascii="Arial" w:hAnsi="Arial" w:cs="Arial"/>
          <w:lang w:val="ru-RU"/>
        </w:rPr>
        <w:t>.1. настоящего Договора,</w:t>
      </w:r>
      <w:r w:rsidRPr="000A7BA1">
        <w:rPr>
          <w:rFonts w:ascii="Arial" w:hAnsi="Arial" w:cs="Arial"/>
          <w:lang w:val="ru-RU"/>
        </w:rPr>
        <w:t xml:space="preserve"> и в период гарантийного обслуживания </w:t>
      </w:r>
      <w:r w:rsidRPr="000A7BA1">
        <w:rPr>
          <w:rFonts w:ascii="Arial" w:hAnsi="Arial" w:cs="Arial"/>
          <w:lang w:val="ru-RU"/>
        </w:rPr>
        <w:lastRenderedPageBreak/>
        <w:t xml:space="preserve">сданного в эксплуатацию </w:t>
      </w:r>
      <w:r w:rsidR="00A2783F" w:rsidRPr="000A7BA1">
        <w:rPr>
          <w:rFonts w:ascii="Arial" w:hAnsi="Arial" w:cs="Arial"/>
          <w:lang w:val="ru-RU"/>
        </w:rPr>
        <w:t>О</w:t>
      </w:r>
      <w:r w:rsidRPr="000A7BA1">
        <w:rPr>
          <w:rFonts w:ascii="Arial" w:hAnsi="Arial" w:cs="Arial"/>
          <w:lang w:val="ru-RU"/>
        </w:rPr>
        <w:t>бъекта</w:t>
      </w:r>
      <w:r w:rsidR="00E831CE" w:rsidRPr="000A7BA1">
        <w:rPr>
          <w:rFonts w:ascii="Arial" w:hAnsi="Arial" w:cs="Arial"/>
          <w:lang w:val="ru-RU"/>
        </w:rPr>
        <w:t>.</w:t>
      </w:r>
    </w:p>
    <w:p w14:paraId="0F927C1B" w14:textId="6ED8E188"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1.1.2. </w:t>
      </w:r>
      <w:r w:rsidR="00587B16" w:rsidRPr="000A7BA1">
        <w:rPr>
          <w:rFonts w:ascii="Arial" w:hAnsi="Arial" w:cs="Arial"/>
          <w:b/>
          <w:bCs/>
          <w:lang w:val="ru-RU"/>
        </w:rPr>
        <w:t>Страхование</w:t>
      </w:r>
      <w:r w:rsidRPr="000A7BA1">
        <w:rPr>
          <w:rFonts w:ascii="Arial" w:hAnsi="Arial" w:cs="Arial"/>
          <w:b/>
          <w:bCs/>
          <w:lang w:val="ru-RU"/>
        </w:rPr>
        <w:t xml:space="preserve"> ответственности перед третьими лицами (Секция </w:t>
      </w:r>
      <w:r w:rsidRPr="000A7BA1">
        <w:rPr>
          <w:rFonts w:ascii="Arial" w:hAnsi="Arial" w:cs="Arial"/>
          <w:b/>
          <w:bCs/>
          <w:lang w:val="en-US"/>
        </w:rPr>
        <w:t>II</w:t>
      </w:r>
      <w:r w:rsidRPr="000A7BA1">
        <w:rPr>
          <w:rFonts w:ascii="Arial" w:hAnsi="Arial" w:cs="Arial"/>
          <w:b/>
          <w:bCs/>
          <w:lang w:val="ru-RU"/>
        </w:rPr>
        <w:t xml:space="preserve">): </w:t>
      </w:r>
      <w:r w:rsidRPr="000A7BA1">
        <w:rPr>
          <w:rFonts w:ascii="Arial" w:hAnsi="Arial" w:cs="Arial"/>
          <w:lang w:val="ru-RU"/>
        </w:rPr>
        <w:t>Страхователя и иных лиц, указанных в п.</w:t>
      </w:r>
      <w:r w:rsidR="00F86E56" w:rsidRPr="000A7BA1">
        <w:rPr>
          <w:rFonts w:ascii="Arial" w:hAnsi="Arial" w:cs="Arial"/>
          <w:lang w:val="ru-RU"/>
        </w:rPr>
        <w:t xml:space="preserve"> </w:t>
      </w:r>
      <w:r w:rsidRPr="000A7BA1">
        <w:rPr>
          <w:rFonts w:ascii="Arial" w:hAnsi="Arial" w:cs="Arial"/>
          <w:lang w:val="ru-RU"/>
        </w:rPr>
        <w:t xml:space="preserve">2.8.1. настоящего Договора, связанные с их обязанностью в порядке, установленном законодательством, возместить вред, причиненный третьим лицам при производстве строительно-монтажных и пусконаладочных работ и в период гарантийного обслуживания сданного в эксплуатацию </w:t>
      </w:r>
      <w:r w:rsidR="00EC2551" w:rsidRPr="000A7BA1">
        <w:rPr>
          <w:rFonts w:ascii="Arial" w:hAnsi="Arial" w:cs="Arial"/>
          <w:lang w:val="ru-RU"/>
        </w:rPr>
        <w:t>О</w:t>
      </w:r>
      <w:r w:rsidRPr="000A7BA1">
        <w:rPr>
          <w:rFonts w:ascii="Arial" w:hAnsi="Arial" w:cs="Arial"/>
          <w:lang w:val="ru-RU"/>
        </w:rPr>
        <w:t>бъекта</w:t>
      </w:r>
      <w:r w:rsidR="001C580D" w:rsidRPr="000A7BA1">
        <w:rPr>
          <w:rFonts w:ascii="Arial" w:hAnsi="Arial" w:cs="Arial"/>
          <w:lang w:val="ru-RU"/>
        </w:rPr>
        <w:t>.</w:t>
      </w:r>
    </w:p>
    <w:p w14:paraId="01AFC658" w14:textId="77777777"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4F58C9BA" w14:textId="77777777" w:rsidR="0046475C" w:rsidRPr="000A7BA1" w:rsidRDefault="0053571E"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1.2. По настоящему Договору </w:t>
      </w:r>
      <w:r w:rsidR="0046475C" w:rsidRPr="000A7BA1">
        <w:rPr>
          <w:rFonts w:ascii="Arial" w:hAnsi="Arial" w:cs="Arial"/>
          <w:lang w:val="ru-RU"/>
        </w:rPr>
        <w:t>застрахованы:</w:t>
      </w:r>
    </w:p>
    <w:p w14:paraId="2F2D29BF" w14:textId="734D23E0" w:rsidR="00EA204D" w:rsidRPr="000A7BA1" w:rsidRDefault="00EA204D"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54EBA5A5" w14:textId="77777777"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1.2.1. По Секции </w:t>
      </w:r>
      <w:r w:rsidRPr="000A7BA1">
        <w:rPr>
          <w:rFonts w:ascii="Arial" w:hAnsi="Arial" w:cs="Arial"/>
          <w:lang w:val="en-US"/>
        </w:rPr>
        <w:t>I</w:t>
      </w:r>
      <w:r w:rsidRPr="000A7BA1">
        <w:rPr>
          <w:rFonts w:ascii="Arial" w:hAnsi="Arial" w:cs="Arial"/>
          <w:lang w:val="ru-RU"/>
        </w:rPr>
        <w:t xml:space="preserve">: </w:t>
      </w:r>
    </w:p>
    <w:p w14:paraId="6F3E963C" w14:textId="780F4FBF" w:rsidR="0046475C" w:rsidRPr="00EA204D" w:rsidRDefault="00A05FD4" w:rsidP="00EA204D">
      <w:pPr>
        <w:jc w:val="both"/>
        <w:rPr>
          <w:rFonts w:ascii="Times New Roman CYR" w:hAnsi="Times New Roman CYR"/>
          <w:sz w:val="18"/>
          <w:szCs w:val="18"/>
          <w:lang w:val="ru-RU"/>
        </w:rPr>
      </w:pPr>
      <w:r w:rsidRPr="000A7BA1">
        <w:rPr>
          <w:rFonts w:ascii="Arial" w:hAnsi="Arial" w:cs="Arial"/>
          <w:lang w:val="ru-RU"/>
        </w:rPr>
        <w:t>Утрата (гибель), недостача или повреждение застрахованного имущества в рамках</w:t>
      </w:r>
      <w:r w:rsidR="00F75132" w:rsidRPr="000A7BA1">
        <w:rPr>
          <w:rFonts w:ascii="Arial" w:hAnsi="Arial" w:cs="Arial"/>
          <w:lang w:val="ru-RU"/>
        </w:rPr>
        <w:t xml:space="preserve"> </w:t>
      </w:r>
      <w:r w:rsidR="00903AE3" w:rsidRPr="000A7BA1">
        <w:rPr>
          <w:rFonts w:ascii="Arial" w:hAnsi="Arial" w:cs="Arial"/>
          <w:lang w:val="ru-RU"/>
        </w:rPr>
        <w:t xml:space="preserve">проекта по </w:t>
      </w:r>
      <w:r w:rsidRPr="000A7BA1">
        <w:rPr>
          <w:rFonts w:ascii="Arial" w:hAnsi="Arial" w:cs="Arial"/>
          <w:lang w:val="ru-RU"/>
        </w:rPr>
        <w:t xml:space="preserve">реализации </w:t>
      </w:r>
      <w:r w:rsidR="006C57DB" w:rsidRPr="000A7BA1">
        <w:rPr>
          <w:rFonts w:ascii="Arial" w:hAnsi="Arial" w:cs="Arial"/>
          <w:lang w:val="ru-RU"/>
        </w:rPr>
        <w:t xml:space="preserve">строительно-монтажных работ по </w:t>
      </w:r>
      <w:r w:rsidR="0046697A" w:rsidRPr="000A7BA1">
        <w:rPr>
          <w:rFonts w:ascii="Arial" w:hAnsi="Arial" w:cs="Arial"/>
          <w:lang w:val="ru-RU"/>
        </w:rPr>
        <w:t>строительству</w:t>
      </w:r>
      <w:r w:rsidR="00903AE3" w:rsidRPr="000A7BA1">
        <w:rPr>
          <w:rFonts w:ascii="Arial" w:hAnsi="Arial" w:cs="Arial"/>
          <w:lang w:val="ru-RU"/>
        </w:rPr>
        <w:t xml:space="preserve"> </w:t>
      </w:r>
      <w:r w:rsidR="00D34C49" w:rsidRPr="000A7BA1">
        <w:rPr>
          <w:rFonts w:ascii="Arial" w:hAnsi="Arial" w:cs="Arial"/>
          <w:lang w:val="ru-RU"/>
        </w:rPr>
        <w:t>О</w:t>
      </w:r>
      <w:r w:rsidR="00BC7634" w:rsidRPr="000A7BA1">
        <w:rPr>
          <w:rFonts w:ascii="Arial" w:hAnsi="Arial" w:cs="Arial"/>
          <w:lang w:val="ru-RU"/>
        </w:rPr>
        <w:t>бъекта</w:t>
      </w:r>
      <w:r w:rsidR="00EC2551" w:rsidRPr="000A7BA1">
        <w:rPr>
          <w:rFonts w:ascii="Arial" w:hAnsi="Arial" w:cs="Arial"/>
          <w:lang w:val="ru-RU"/>
        </w:rPr>
        <w:t>:</w:t>
      </w:r>
      <w:r w:rsidR="00B472EA" w:rsidRPr="000A7BA1">
        <w:rPr>
          <w:rFonts w:ascii="Arial" w:hAnsi="Arial" w:cs="Arial"/>
          <w:lang w:val="ru-RU"/>
        </w:rPr>
        <w:t xml:space="preserve"> </w:t>
      </w:r>
      <w:r w:rsidR="00EE62D8">
        <w:rPr>
          <w:rFonts w:ascii="Arial" w:hAnsi="Arial" w:cs="Arial"/>
          <w:lang w:val="ru-RU"/>
        </w:rPr>
        <w:t>______________________</w:t>
      </w:r>
      <w:r w:rsidR="00B472EA" w:rsidRPr="00EA204D">
        <w:rPr>
          <w:rFonts w:ascii="Arial" w:hAnsi="Arial" w:cs="Arial"/>
          <w:lang w:val="ru-RU"/>
        </w:rPr>
        <w:t xml:space="preserve"> </w:t>
      </w:r>
      <w:r w:rsidR="00214B56" w:rsidRPr="000A7BA1">
        <w:rPr>
          <w:rFonts w:ascii="Arial" w:hAnsi="Arial" w:cs="Arial"/>
          <w:lang w:val="ru-RU"/>
        </w:rPr>
        <w:t>(далее - «Проект»),</w:t>
      </w:r>
      <w:r w:rsidR="00646CCE" w:rsidRPr="000A7BA1">
        <w:rPr>
          <w:rFonts w:ascii="Arial" w:hAnsi="Arial" w:cs="Arial"/>
          <w:lang w:val="ru-RU"/>
        </w:rPr>
        <w:t xml:space="preserve"> </w:t>
      </w:r>
      <w:r w:rsidR="0046475C" w:rsidRPr="000A7BA1">
        <w:rPr>
          <w:rFonts w:ascii="Arial" w:hAnsi="Arial" w:cs="Arial"/>
          <w:lang w:val="ru-RU"/>
        </w:rPr>
        <w:t>включая, но</w:t>
      </w:r>
      <w:r w:rsidR="00325FBA" w:rsidRPr="000A7BA1">
        <w:rPr>
          <w:rFonts w:ascii="Arial" w:hAnsi="Arial" w:cs="Arial"/>
          <w:lang w:val="ru-RU"/>
        </w:rPr>
        <w:t>,</w:t>
      </w:r>
      <w:r w:rsidR="0046475C" w:rsidRPr="000A7BA1">
        <w:rPr>
          <w:rFonts w:ascii="Arial" w:hAnsi="Arial" w:cs="Arial"/>
          <w:lang w:val="ru-RU"/>
        </w:rPr>
        <w:t xml:space="preserve"> не ограничиваясь:</w:t>
      </w:r>
      <w:r w:rsidR="007B7068" w:rsidRPr="000A7BA1">
        <w:rPr>
          <w:rFonts w:ascii="Arial" w:hAnsi="Arial" w:cs="Arial"/>
          <w:lang w:val="ru-RU"/>
        </w:rPr>
        <w:t xml:space="preserve"> </w:t>
      </w:r>
      <w:r w:rsidR="0046475C" w:rsidRPr="000A7BA1">
        <w:rPr>
          <w:rFonts w:ascii="Arial" w:hAnsi="Arial" w:cs="Arial"/>
          <w:lang w:val="ru-RU"/>
        </w:rPr>
        <w:t xml:space="preserve">поставку, доставку, монтаж, строительство, пуск энергии, испытания, </w:t>
      </w:r>
      <w:r w:rsidR="001C580D" w:rsidRPr="000A7BA1">
        <w:rPr>
          <w:rFonts w:ascii="Arial" w:hAnsi="Arial" w:cs="Arial"/>
          <w:lang w:val="ru-RU"/>
        </w:rPr>
        <w:t xml:space="preserve">включая </w:t>
      </w:r>
      <w:r w:rsidR="00960A46" w:rsidRPr="000A7BA1">
        <w:rPr>
          <w:rFonts w:ascii="Arial" w:hAnsi="Arial" w:cs="Arial"/>
          <w:lang w:val="ru-RU"/>
        </w:rPr>
        <w:t>испытания под нагрузкой</w:t>
      </w:r>
      <w:r w:rsidR="006C57DB" w:rsidRPr="000A7BA1">
        <w:rPr>
          <w:rFonts w:ascii="Arial" w:hAnsi="Arial" w:cs="Arial"/>
          <w:lang w:val="ru-RU"/>
        </w:rPr>
        <w:t xml:space="preserve">, </w:t>
      </w:r>
      <w:r w:rsidR="0046475C" w:rsidRPr="000A7BA1">
        <w:rPr>
          <w:rFonts w:ascii="Arial" w:hAnsi="Arial" w:cs="Arial"/>
          <w:lang w:val="ru-RU"/>
        </w:rPr>
        <w:t xml:space="preserve">пуско-наладочные работы, ввод в эксплуатацию, гарантийные испытания, и гарантийные обязательства на результаты работ относительно </w:t>
      </w:r>
      <w:r w:rsidR="0042549B" w:rsidRPr="000A7BA1">
        <w:rPr>
          <w:rFonts w:ascii="Arial" w:hAnsi="Arial" w:cs="Arial"/>
          <w:lang w:val="ru-RU"/>
        </w:rPr>
        <w:t>Объекта</w:t>
      </w:r>
      <w:r w:rsidR="0046475C" w:rsidRPr="000A7BA1">
        <w:rPr>
          <w:rFonts w:ascii="Arial" w:hAnsi="Arial" w:cs="Arial"/>
          <w:lang w:val="ru-RU"/>
        </w:rPr>
        <w:t xml:space="preserve">, включая все вспомогательные и ассоциированные работы, связанные с </w:t>
      </w:r>
      <w:r w:rsidR="0042549B" w:rsidRPr="000A7BA1">
        <w:rPr>
          <w:rFonts w:ascii="Arial" w:hAnsi="Arial" w:cs="Arial"/>
          <w:lang w:val="ru-RU"/>
        </w:rPr>
        <w:t>Объектом</w:t>
      </w:r>
      <w:r w:rsidR="006C57DB" w:rsidRPr="000A7BA1">
        <w:rPr>
          <w:rFonts w:ascii="Arial" w:hAnsi="Arial" w:cs="Arial"/>
          <w:lang w:val="ru-RU"/>
        </w:rPr>
        <w:t>.</w:t>
      </w:r>
      <w:r w:rsidR="0046475C" w:rsidRPr="000A7BA1">
        <w:rPr>
          <w:rFonts w:ascii="Arial" w:hAnsi="Arial" w:cs="Arial"/>
          <w:lang w:val="ru-RU"/>
        </w:rPr>
        <w:t xml:space="preserve"> </w:t>
      </w:r>
    </w:p>
    <w:p w14:paraId="4F168032" w14:textId="77777777" w:rsidR="009C4B00" w:rsidRPr="000A7BA1" w:rsidRDefault="009C4B00" w:rsidP="005B052E">
      <w:pPr>
        <w:widowControl/>
        <w:overflowPunct/>
        <w:autoSpaceDE w:val="0"/>
        <w:autoSpaceDN w:val="0"/>
        <w:jc w:val="both"/>
        <w:rPr>
          <w:rFonts w:ascii="Arial" w:hAnsi="Arial" w:cs="Arial"/>
          <w:lang w:val="ru-RU"/>
        </w:rPr>
      </w:pPr>
    </w:p>
    <w:p w14:paraId="2D40D682" w14:textId="77777777"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1.2.2. По Секции </w:t>
      </w:r>
      <w:r w:rsidRPr="000A7BA1">
        <w:rPr>
          <w:rFonts w:ascii="Arial" w:hAnsi="Arial" w:cs="Arial"/>
          <w:lang w:val="en-US"/>
        </w:rPr>
        <w:t>II</w:t>
      </w:r>
      <w:r w:rsidRPr="000A7BA1">
        <w:rPr>
          <w:rFonts w:ascii="Arial" w:hAnsi="Arial" w:cs="Arial"/>
          <w:lang w:val="ru-RU"/>
        </w:rPr>
        <w:t xml:space="preserve">: </w:t>
      </w:r>
    </w:p>
    <w:p w14:paraId="2B71F2A0" w14:textId="122D0E25"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r w:rsidRPr="000A7BA1">
        <w:rPr>
          <w:rFonts w:ascii="Arial" w:hAnsi="Arial" w:cs="Arial"/>
          <w:lang w:val="ru-RU"/>
        </w:rPr>
        <w:t xml:space="preserve">а) ответственность Страхователя и иных лиц, указанных в п.2.8.1. настоящего Договора, за вред, причиненный имуществу третьих лиц. </w:t>
      </w:r>
    </w:p>
    <w:p w14:paraId="4D759CD8" w14:textId="77777777"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r w:rsidRPr="000A7BA1">
        <w:rPr>
          <w:rFonts w:ascii="Arial" w:hAnsi="Arial" w:cs="Arial"/>
          <w:lang w:val="ru-RU"/>
        </w:rPr>
        <w:t>б) ответственность Страхователя и иных лиц, указанных в п.2.8.1., настоящего Договора, за вред, причиненный жизни и здоровью третьих лиц.</w:t>
      </w:r>
    </w:p>
    <w:p w14:paraId="41BA9B55" w14:textId="77777777" w:rsidR="00755BF1" w:rsidRPr="000A7BA1" w:rsidRDefault="00755BF1" w:rsidP="00755BF1">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1019481E" w14:textId="268D8DD1" w:rsidR="00755BF1" w:rsidRPr="000A7BA1" w:rsidRDefault="00755BF1" w:rsidP="00755BF1">
      <w:pPr>
        <w:jc w:val="both"/>
        <w:rPr>
          <w:rFonts w:ascii="Arial" w:hAnsi="Arial" w:cs="Arial"/>
          <w:lang w:val="ru-RU"/>
        </w:rPr>
      </w:pPr>
      <w:r w:rsidRPr="000A7BA1">
        <w:rPr>
          <w:rFonts w:ascii="Arial" w:hAnsi="Arial" w:cs="Arial"/>
          <w:lang w:val="ru-RU"/>
        </w:rPr>
        <w:t>1.2.3. Договор, заключенный при отсутствии у Страхователя или Выгодоприобретателя интереса в сохранении застрахованного имущества, недействителен.</w:t>
      </w:r>
    </w:p>
    <w:p w14:paraId="41FFD5D2" w14:textId="777DA5EB" w:rsidR="00AD5A80" w:rsidRPr="000A7BA1" w:rsidRDefault="00755BF1" w:rsidP="0034286B">
      <w:pPr>
        <w:pStyle w:val="Iniiaiieoaeno"/>
        <w:spacing w:after="0"/>
        <w:ind w:firstLine="567"/>
        <w:jc w:val="both"/>
        <w:rPr>
          <w:rFonts w:ascii="Arial" w:hAnsi="Arial" w:cs="Arial"/>
          <w:sz w:val="24"/>
          <w:szCs w:val="24"/>
        </w:rPr>
      </w:pPr>
      <w:r w:rsidRPr="000A7BA1">
        <w:rPr>
          <w:rFonts w:ascii="Arial" w:hAnsi="Arial" w:cs="Arial"/>
          <w:sz w:val="24"/>
          <w:szCs w:val="24"/>
        </w:rPr>
        <w:t>Проверка наличия имущественного интереса осуществляется Страховщиком на основании документов, представленных Страхователем (Выгодоприобретателем) при заключении Договора и/или при обращении за страховой выплатой.</w:t>
      </w:r>
    </w:p>
    <w:p w14:paraId="2EE5F395" w14:textId="46BE5D97" w:rsidR="00755BF1" w:rsidRPr="000A7BA1" w:rsidRDefault="00755BF1" w:rsidP="000D7F1B">
      <w:pPr>
        <w:tabs>
          <w:tab w:val="left" w:pos="709"/>
          <w:tab w:val="left" w:pos="1418"/>
          <w:tab w:val="left" w:pos="2126"/>
          <w:tab w:val="left" w:pos="3543"/>
          <w:tab w:val="left" w:pos="4252"/>
          <w:tab w:val="left" w:pos="4962"/>
          <w:tab w:val="left" w:pos="5670"/>
          <w:tab w:val="left" w:pos="6379"/>
          <w:tab w:val="left" w:pos="7087"/>
          <w:tab w:val="left" w:pos="7797"/>
          <w:tab w:val="left" w:pos="8505"/>
        </w:tabs>
        <w:spacing w:before="240"/>
        <w:jc w:val="both"/>
        <w:rPr>
          <w:rFonts w:ascii="Arial" w:hAnsi="Arial" w:cs="Arial"/>
          <w:lang w:val="ru-RU"/>
        </w:rPr>
      </w:pPr>
    </w:p>
    <w:p w14:paraId="3D3C3B23" w14:textId="77777777" w:rsidR="0046475C" w:rsidRPr="000A7BA1" w:rsidRDefault="0046475C" w:rsidP="00E85FF9">
      <w:pPr>
        <w:tabs>
          <w:tab w:val="left" w:pos="709"/>
          <w:tab w:val="left" w:pos="1418"/>
          <w:tab w:val="left" w:pos="2126"/>
          <w:tab w:val="left" w:pos="3543"/>
          <w:tab w:val="left" w:pos="4252"/>
          <w:tab w:val="left" w:pos="4962"/>
          <w:tab w:val="left" w:pos="5670"/>
          <w:tab w:val="left" w:pos="6379"/>
          <w:tab w:val="left" w:pos="7087"/>
          <w:tab w:val="left" w:pos="7797"/>
          <w:tab w:val="left" w:pos="8505"/>
        </w:tabs>
        <w:ind w:left="2835" w:hanging="2835"/>
        <w:jc w:val="center"/>
        <w:rPr>
          <w:rFonts w:ascii="Arial" w:hAnsi="Arial" w:cs="Arial"/>
          <w:lang w:val="ru-RU"/>
        </w:rPr>
      </w:pPr>
      <w:r w:rsidRPr="000A7BA1">
        <w:rPr>
          <w:rFonts w:ascii="Arial" w:hAnsi="Arial" w:cs="Arial"/>
          <w:b/>
          <w:bCs/>
          <w:u w:val="single"/>
          <w:lang w:val="ru-RU"/>
        </w:rPr>
        <w:t>2. ОСНОВНЫЕ УСЛОВИЯ СТРАХОВАНИЯ</w:t>
      </w:r>
    </w:p>
    <w:p w14:paraId="4AB56FCD" w14:textId="77777777" w:rsidR="0046475C" w:rsidRPr="000A7BA1" w:rsidRDefault="0046475C" w:rsidP="00E85FF9">
      <w:pPr>
        <w:tabs>
          <w:tab w:val="left" w:pos="709"/>
          <w:tab w:val="left" w:pos="1418"/>
          <w:tab w:val="left" w:pos="2126"/>
          <w:tab w:val="left" w:pos="3543"/>
          <w:tab w:val="left" w:pos="4252"/>
          <w:tab w:val="left" w:pos="4962"/>
          <w:tab w:val="left" w:pos="5670"/>
          <w:tab w:val="left" w:pos="6379"/>
          <w:tab w:val="left" w:pos="7087"/>
          <w:tab w:val="left" w:pos="7797"/>
          <w:tab w:val="left" w:pos="8505"/>
        </w:tabs>
        <w:ind w:left="2835" w:hanging="2835"/>
        <w:rPr>
          <w:rFonts w:ascii="Arial" w:hAnsi="Arial" w:cs="Arial"/>
          <w:lang w:val="ru-RU"/>
        </w:rPr>
      </w:pPr>
    </w:p>
    <w:p w14:paraId="2D8EED41" w14:textId="77777777" w:rsidR="0046475C" w:rsidRPr="000A7BA1" w:rsidRDefault="0046475C" w:rsidP="00E85FF9">
      <w:pPr>
        <w:tabs>
          <w:tab w:val="left" w:pos="709"/>
          <w:tab w:val="left" w:pos="1418"/>
          <w:tab w:val="left" w:pos="2126"/>
          <w:tab w:val="left" w:pos="3543"/>
          <w:tab w:val="left" w:pos="4252"/>
          <w:tab w:val="left" w:pos="4962"/>
          <w:tab w:val="left" w:pos="5670"/>
          <w:tab w:val="left" w:pos="6379"/>
          <w:tab w:val="left" w:pos="7087"/>
          <w:tab w:val="left" w:pos="7797"/>
          <w:tab w:val="left" w:pos="8505"/>
        </w:tabs>
        <w:ind w:left="2835" w:hanging="2835"/>
        <w:jc w:val="both"/>
        <w:rPr>
          <w:rFonts w:ascii="Arial" w:hAnsi="Arial" w:cs="Arial"/>
          <w:b/>
          <w:bCs/>
          <w:lang w:val="ru-RU"/>
        </w:rPr>
      </w:pPr>
      <w:r w:rsidRPr="000A7BA1">
        <w:rPr>
          <w:rFonts w:ascii="Arial" w:hAnsi="Arial" w:cs="Arial"/>
          <w:b/>
          <w:u w:val="single"/>
          <w:lang w:val="ru-RU"/>
        </w:rPr>
        <w:t>2.1. СРОК ДЕЙСТВИЯ ДОГОВОРА:</w:t>
      </w:r>
      <w:r w:rsidRPr="000A7BA1">
        <w:rPr>
          <w:rFonts w:ascii="Arial" w:hAnsi="Arial" w:cs="Arial"/>
          <w:b/>
          <w:bCs/>
          <w:lang w:val="ru-RU"/>
        </w:rPr>
        <w:tab/>
      </w:r>
    </w:p>
    <w:p w14:paraId="5F30B206" w14:textId="77777777" w:rsidR="007B7068" w:rsidRPr="000A7BA1" w:rsidRDefault="007B7068" w:rsidP="00E85FF9">
      <w:pPr>
        <w:rPr>
          <w:rFonts w:ascii="Arial" w:hAnsi="Arial" w:cs="Arial"/>
          <w:lang w:val="ru-RU"/>
        </w:rPr>
      </w:pPr>
    </w:p>
    <w:p w14:paraId="6A2A8118" w14:textId="6BE43907" w:rsidR="00E2793A" w:rsidRPr="000A7BA1" w:rsidRDefault="001166E7" w:rsidP="00E2793A">
      <w:pPr>
        <w:jc w:val="both"/>
        <w:rPr>
          <w:rFonts w:ascii="Arial" w:hAnsi="Arial" w:cs="Arial"/>
          <w:lang w:val="ru-RU"/>
        </w:rPr>
      </w:pPr>
      <w:r w:rsidRPr="000A7BA1">
        <w:rPr>
          <w:rFonts w:ascii="Arial" w:hAnsi="Arial" w:cs="Arial"/>
          <w:lang w:val="ru-RU"/>
        </w:rPr>
        <w:t xml:space="preserve">2.1.1. </w:t>
      </w:r>
      <w:r w:rsidR="00E2793A" w:rsidRPr="000A7BA1">
        <w:rPr>
          <w:rFonts w:ascii="Arial" w:hAnsi="Arial" w:cs="Arial"/>
          <w:lang w:val="ru-RU"/>
        </w:rPr>
        <w:t xml:space="preserve">Настоящий Договор вступает в силу с момента его подписания обеими Сторонами и действует до 24 часов 00 минут </w:t>
      </w:r>
      <w:r w:rsidR="00EE62D8">
        <w:rPr>
          <w:rFonts w:ascii="Arial" w:hAnsi="Arial" w:cs="Arial"/>
          <w:lang w:val="ru-RU"/>
        </w:rPr>
        <w:t>____________</w:t>
      </w:r>
      <w:r w:rsidR="00930E34" w:rsidRPr="000A7BA1">
        <w:rPr>
          <w:rFonts w:ascii="Arial" w:hAnsi="Arial" w:cs="Arial"/>
          <w:lang w:val="ru-RU"/>
        </w:rPr>
        <w:t xml:space="preserve"> </w:t>
      </w:r>
      <w:r w:rsidR="00E2793A" w:rsidRPr="000A7BA1">
        <w:rPr>
          <w:rFonts w:ascii="Arial" w:hAnsi="Arial" w:cs="Arial"/>
          <w:lang w:val="ru-RU"/>
        </w:rPr>
        <w:t xml:space="preserve">года, включительно, по местному времени на Строительной площадке (с учетом индивидуальных ориентировочных сроков завершения </w:t>
      </w:r>
      <w:r w:rsidR="00EC2551" w:rsidRPr="000A7BA1">
        <w:rPr>
          <w:rFonts w:ascii="Arial" w:hAnsi="Arial" w:cs="Arial"/>
          <w:lang w:val="ru-RU"/>
        </w:rPr>
        <w:t>Проекта</w:t>
      </w:r>
      <w:r w:rsidR="00E2793A" w:rsidRPr="000A7BA1">
        <w:rPr>
          <w:rFonts w:ascii="Arial" w:hAnsi="Arial" w:cs="Arial"/>
          <w:lang w:val="ru-RU"/>
        </w:rPr>
        <w:t xml:space="preserve">, включая </w:t>
      </w:r>
      <w:r w:rsidR="00EC6173" w:rsidRPr="000A7BA1">
        <w:rPr>
          <w:rFonts w:ascii="Arial" w:hAnsi="Arial" w:cs="Arial"/>
          <w:lang w:val="ru-RU"/>
        </w:rPr>
        <w:t xml:space="preserve">до </w:t>
      </w:r>
      <w:r w:rsidR="00414805" w:rsidRPr="000A7BA1">
        <w:rPr>
          <w:rFonts w:ascii="Arial" w:hAnsi="Arial" w:cs="Arial"/>
          <w:lang w:val="ru-RU"/>
        </w:rPr>
        <w:t>3</w:t>
      </w:r>
      <w:r w:rsidR="00332AA8" w:rsidRPr="000A7BA1">
        <w:rPr>
          <w:rFonts w:ascii="Arial" w:hAnsi="Arial" w:cs="Arial"/>
          <w:lang w:val="ru-RU"/>
        </w:rPr>
        <w:t xml:space="preserve"> месяцев </w:t>
      </w:r>
      <w:r w:rsidR="00E2793A" w:rsidRPr="000A7BA1">
        <w:rPr>
          <w:rFonts w:ascii="Arial" w:hAnsi="Arial" w:cs="Arial"/>
          <w:lang w:val="ru-RU"/>
        </w:rPr>
        <w:t xml:space="preserve">испытаний «под нагрузкой» и ввода в эксплуатацию, эксплуатационных испытаний (далее – «Пусконаладка») и начальной эксплуатации Объекта, </w:t>
      </w:r>
      <w:r w:rsidR="00EE62D8">
        <w:rPr>
          <w:rFonts w:ascii="Arial" w:hAnsi="Arial" w:cs="Arial"/>
          <w:lang w:val="ru-RU"/>
        </w:rPr>
        <w:t>плюс</w:t>
      </w:r>
      <w:r w:rsidR="00E2793A" w:rsidRPr="000A7BA1">
        <w:rPr>
          <w:rFonts w:ascii="Arial" w:hAnsi="Arial" w:cs="Arial"/>
          <w:lang w:val="ru-RU"/>
        </w:rPr>
        <w:t xml:space="preserve"> </w:t>
      </w:r>
      <w:r w:rsidR="00EE62D8">
        <w:rPr>
          <w:rFonts w:ascii="Arial" w:hAnsi="Arial" w:cs="Arial"/>
          <w:lang w:val="ru-RU"/>
        </w:rPr>
        <w:t>24</w:t>
      </w:r>
      <w:r w:rsidR="00E2793A" w:rsidRPr="00C85176">
        <w:rPr>
          <w:rFonts w:ascii="Arial" w:hAnsi="Arial" w:cs="Arial"/>
          <w:lang w:val="ru-RU"/>
        </w:rPr>
        <w:t xml:space="preserve"> месяц</w:t>
      </w:r>
      <w:r w:rsidR="00EE62D8">
        <w:rPr>
          <w:rFonts w:ascii="Arial" w:hAnsi="Arial" w:cs="Arial"/>
          <w:lang w:val="ru-RU"/>
        </w:rPr>
        <w:t>а</w:t>
      </w:r>
      <w:r w:rsidR="00E2793A" w:rsidRPr="000A7BA1">
        <w:rPr>
          <w:rFonts w:ascii="Arial" w:hAnsi="Arial" w:cs="Arial"/>
          <w:lang w:val="ru-RU"/>
        </w:rPr>
        <w:t xml:space="preserve"> гарантийного обслуживания </w:t>
      </w:r>
      <w:r w:rsidR="00566F25" w:rsidRPr="000A7BA1">
        <w:rPr>
          <w:rFonts w:ascii="Arial" w:hAnsi="Arial" w:cs="Arial"/>
          <w:lang w:val="ru-RU"/>
        </w:rPr>
        <w:t xml:space="preserve">сданного </w:t>
      </w:r>
      <w:r w:rsidR="00E2793A" w:rsidRPr="000A7BA1">
        <w:rPr>
          <w:rFonts w:ascii="Arial" w:hAnsi="Arial" w:cs="Arial"/>
          <w:lang w:val="ru-RU"/>
        </w:rPr>
        <w:t xml:space="preserve">в эксплуатацию </w:t>
      </w:r>
      <w:r w:rsidR="00566F25" w:rsidRPr="000A7BA1">
        <w:rPr>
          <w:rFonts w:ascii="Arial" w:hAnsi="Arial" w:cs="Arial"/>
          <w:lang w:val="ru-RU"/>
        </w:rPr>
        <w:t>Объекта</w:t>
      </w:r>
      <w:r w:rsidR="00E2793A" w:rsidRPr="000A7BA1">
        <w:rPr>
          <w:rFonts w:ascii="Arial" w:hAnsi="Arial" w:cs="Arial"/>
          <w:lang w:val="ru-RU"/>
        </w:rPr>
        <w:t>.</w:t>
      </w:r>
    </w:p>
    <w:p w14:paraId="2CB96D33" w14:textId="77777777" w:rsidR="000A46ED" w:rsidRPr="000A7BA1" w:rsidRDefault="000A46ED" w:rsidP="00E2793A">
      <w:pPr>
        <w:jc w:val="both"/>
        <w:rPr>
          <w:rFonts w:ascii="Arial" w:hAnsi="Arial" w:cs="Arial"/>
          <w:lang w:val="ru-RU"/>
        </w:rPr>
      </w:pPr>
    </w:p>
    <w:p w14:paraId="1E5B948E" w14:textId="38AAFE81" w:rsidR="006351F5" w:rsidRPr="006351F5" w:rsidRDefault="006351F5" w:rsidP="000A46ED">
      <w:pPr>
        <w:jc w:val="both"/>
        <w:rPr>
          <w:rFonts w:ascii="Arial" w:hAnsi="Arial" w:cs="Arial"/>
          <w:lang w:val="ru-RU"/>
        </w:rPr>
      </w:pPr>
      <w:r w:rsidRPr="006351F5">
        <w:rPr>
          <w:rFonts w:ascii="Arial" w:hAnsi="Arial" w:cs="Arial"/>
          <w:lang w:val="ru-RU"/>
        </w:rPr>
        <w:t xml:space="preserve">Страхование распространяется на события, происшедшие после вступления в силу настоящего Договора, в том числе явившиеся следствием причин, не исключенных настоящим Договором, произошедших с начала выполнения строительных и монтажных работ по Контракту – </w:t>
      </w:r>
      <w:r w:rsidR="00EE62D8">
        <w:rPr>
          <w:rFonts w:ascii="Arial" w:hAnsi="Arial" w:cs="Arial"/>
          <w:lang w:val="ru-RU"/>
        </w:rPr>
        <w:t>_____________</w:t>
      </w:r>
      <w:r w:rsidRPr="006351F5">
        <w:rPr>
          <w:rFonts w:ascii="Arial" w:hAnsi="Arial" w:cs="Arial"/>
          <w:lang w:val="ru-RU"/>
        </w:rPr>
        <w:t xml:space="preserve"> г. Не являются страховыми случаями события, произошедшие до вступления в силу настоящего Договора, а также события, подпадающие под признаки страхового случая, наступившие вследствие причин, о которых было известно или должно быть известно Страхователю (Выгодоприобретателю и/или Застрахованному лицу) на момент заключения </w:t>
      </w:r>
      <w:r w:rsidRPr="006351F5">
        <w:rPr>
          <w:rFonts w:ascii="Arial" w:hAnsi="Arial" w:cs="Arial"/>
          <w:lang w:val="ru-RU"/>
        </w:rPr>
        <w:lastRenderedPageBreak/>
        <w:t>настоящего Договора. Настоящим Страхователь заявляет о том, что ему на дату заключения настоящего Договора не известно о наличии причин, которые могут повлечь наступление событий, которые по условиям настоящего Договора могут считаться страховыми случаями.</w:t>
      </w:r>
    </w:p>
    <w:p w14:paraId="772DA254" w14:textId="606218D4" w:rsidR="000A46ED" w:rsidRPr="000A7BA1" w:rsidRDefault="000A46ED" w:rsidP="000A46ED">
      <w:pPr>
        <w:jc w:val="both"/>
        <w:rPr>
          <w:rFonts w:asciiTheme="minorHAnsi" w:hAnsiTheme="minorHAnsi"/>
          <w:lang w:val="ru-RU"/>
        </w:rPr>
      </w:pPr>
    </w:p>
    <w:p w14:paraId="21C4B43A" w14:textId="76567325" w:rsidR="00B43202" w:rsidRDefault="00E2793A" w:rsidP="00366300">
      <w:pPr>
        <w:jc w:val="both"/>
        <w:rPr>
          <w:rFonts w:ascii="Arial" w:hAnsi="Arial" w:cs="Arial"/>
          <w:lang w:val="ru-RU"/>
        </w:rPr>
      </w:pPr>
      <w:r w:rsidRPr="000A7BA1">
        <w:rPr>
          <w:rFonts w:ascii="Arial" w:hAnsi="Arial" w:cs="Arial"/>
          <w:lang w:val="ru-RU"/>
        </w:rPr>
        <w:t>Дат</w:t>
      </w:r>
      <w:r w:rsidR="00BC7634" w:rsidRPr="000A7BA1">
        <w:rPr>
          <w:rFonts w:ascii="Arial" w:hAnsi="Arial" w:cs="Arial"/>
          <w:lang w:val="ru-RU"/>
        </w:rPr>
        <w:t>а</w:t>
      </w:r>
      <w:r w:rsidRPr="000A7BA1">
        <w:rPr>
          <w:rFonts w:ascii="Arial" w:hAnsi="Arial" w:cs="Arial"/>
          <w:lang w:val="ru-RU"/>
        </w:rPr>
        <w:t xml:space="preserve"> окончания срок</w:t>
      </w:r>
      <w:r w:rsidR="00366300" w:rsidRPr="000A7BA1">
        <w:rPr>
          <w:rFonts w:ascii="Arial" w:hAnsi="Arial" w:cs="Arial"/>
          <w:lang w:val="ru-RU"/>
        </w:rPr>
        <w:t>а</w:t>
      </w:r>
      <w:r w:rsidRPr="000A7BA1">
        <w:rPr>
          <w:rFonts w:ascii="Arial" w:hAnsi="Arial" w:cs="Arial"/>
          <w:lang w:val="ru-RU"/>
        </w:rPr>
        <w:t xml:space="preserve"> страхования по </w:t>
      </w:r>
      <w:r w:rsidR="00EC2551" w:rsidRPr="000A7BA1">
        <w:rPr>
          <w:rFonts w:ascii="Arial" w:hAnsi="Arial" w:cs="Arial"/>
          <w:lang w:val="ru-RU"/>
        </w:rPr>
        <w:t>О</w:t>
      </w:r>
      <w:r w:rsidRPr="000A7BA1">
        <w:rPr>
          <w:rFonts w:ascii="Arial" w:hAnsi="Arial" w:cs="Arial"/>
          <w:lang w:val="ru-RU"/>
        </w:rPr>
        <w:t>бъект</w:t>
      </w:r>
      <w:r w:rsidR="00BC7634" w:rsidRPr="000A7BA1">
        <w:rPr>
          <w:rFonts w:ascii="Arial" w:hAnsi="Arial" w:cs="Arial"/>
          <w:lang w:val="ru-RU"/>
        </w:rPr>
        <w:t>у</w:t>
      </w:r>
      <w:r w:rsidRPr="000A7BA1">
        <w:rPr>
          <w:rFonts w:ascii="Arial" w:hAnsi="Arial" w:cs="Arial"/>
          <w:lang w:val="ru-RU"/>
        </w:rPr>
        <w:t>:</w:t>
      </w:r>
      <w:r w:rsidR="00B43202" w:rsidRPr="000A7BA1">
        <w:rPr>
          <w:rFonts w:ascii="Arial" w:hAnsi="Arial" w:cs="Arial"/>
          <w:lang w:val="ru-RU"/>
        </w:rPr>
        <w:t xml:space="preserve"> </w:t>
      </w:r>
      <w:r w:rsidR="00EE62D8">
        <w:rPr>
          <w:rFonts w:ascii="Arial" w:hAnsi="Arial" w:cs="Arial"/>
          <w:lang w:val="ru-RU"/>
        </w:rPr>
        <w:t>_____________</w:t>
      </w:r>
      <w:r w:rsidR="00C168E8" w:rsidRPr="000A7BA1">
        <w:rPr>
          <w:rFonts w:ascii="Arial" w:hAnsi="Arial" w:cs="Arial"/>
          <w:lang w:val="ru-RU"/>
        </w:rPr>
        <w:t xml:space="preserve"> года</w:t>
      </w:r>
      <w:r w:rsidR="003B4C68" w:rsidRPr="000A7BA1">
        <w:rPr>
          <w:rFonts w:ascii="Arial" w:hAnsi="Arial" w:cs="Arial"/>
          <w:lang w:val="ru-RU"/>
        </w:rPr>
        <w:t>.</w:t>
      </w:r>
    </w:p>
    <w:p w14:paraId="5FA2FE9A" w14:textId="77777777" w:rsidR="006208D9" w:rsidRPr="000A7BA1" w:rsidRDefault="006208D9" w:rsidP="00366300">
      <w:pPr>
        <w:jc w:val="both"/>
        <w:rPr>
          <w:rFonts w:ascii="Arial" w:hAnsi="Arial" w:cs="Arial"/>
          <w:lang w:val="ru-RU"/>
        </w:rPr>
      </w:pPr>
    </w:p>
    <w:p w14:paraId="0B136636" w14:textId="527EED5A" w:rsidR="0046475C" w:rsidRPr="000A7BA1" w:rsidRDefault="0046475C" w:rsidP="007B7068">
      <w:pPr>
        <w:jc w:val="both"/>
        <w:rPr>
          <w:rFonts w:ascii="Arial" w:hAnsi="Arial" w:cs="Arial"/>
          <w:lang w:val="ru-RU"/>
        </w:rPr>
      </w:pPr>
      <w:r w:rsidRPr="000A7BA1">
        <w:rPr>
          <w:rFonts w:ascii="Arial" w:hAnsi="Arial" w:cs="Arial"/>
          <w:lang w:val="ru-RU"/>
        </w:rPr>
        <w:t xml:space="preserve">2.1.2. </w:t>
      </w:r>
      <w:r w:rsidR="004C621E" w:rsidRPr="000A7BA1">
        <w:rPr>
          <w:rFonts w:ascii="Arial" w:hAnsi="Arial" w:cs="Arial"/>
          <w:lang w:val="ru-RU"/>
        </w:rPr>
        <w:t xml:space="preserve">Однако страхование будет продолжаться в отношении любого </w:t>
      </w:r>
      <w:r w:rsidR="00F74C21" w:rsidRPr="000A7BA1">
        <w:rPr>
          <w:rFonts w:ascii="Arial" w:hAnsi="Arial" w:cs="Arial"/>
          <w:lang w:val="ru-RU"/>
        </w:rPr>
        <w:t>о</w:t>
      </w:r>
      <w:r w:rsidR="004C621E" w:rsidRPr="000A7BA1">
        <w:rPr>
          <w:rFonts w:ascii="Arial" w:hAnsi="Arial" w:cs="Arial"/>
          <w:lang w:val="ru-RU"/>
        </w:rPr>
        <w:t>бъекта, части, фазы или секции в рамках</w:t>
      </w:r>
      <w:r w:rsidR="00386A90" w:rsidRPr="000A7BA1">
        <w:rPr>
          <w:rFonts w:ascii="Arial" w:hAnsi="Arial" w:cs="Arial"/>
          <w:lang w:val="ru-RU"/>
        </w:rPr>
        <w:t xml:space="preserve"> </w:t>
      </w:r>
      <w:r w:rsidR="004C621E" w:rsidRPr="000A7BA1">
        <w:rPr>
          <w:rFonts w:ascii="Arial" w:hAnsi="Arial" w:cs="Arial"/>
          <w:lang w:val="ru-RU"/>
        </w:rPr>
        <w:t xml:space="preserve">Проекта, несмотря на передачу такого </w:t>
      </w:r>
      <w:r w:rsidR="00386A90" w:rsidRPr="000A7BA1">
        <w:rPr>
          <w:rFonts w:ascii="Arial" w:hAnsi="Arial" w:cs="Arial"/>
          <w:lang w:val="ru-RU"/>
        </w:rPr>
        <w:t>о</w:t>
      </w:r>
      <w:r w:rsidR="004C621E" w:rsidRPr="000A7BA1">
        <w:rPr>
          <w:rFonts w:ascii="Arial" w:hAnsi="Arial" w:cs="Arial"/>
          <w:lang w:val="ru-RU"/>
        </w:rPr>
        <w:t>бъекта, части, фазы или секции этого</w:t>
      </w:r>
      <w:r w:rsidR="00F74C21" w:rsidRPr="000A7BA1">
        <w:rPr>
          <w:rFonts w:ascii="Arial" w:hAnsi="Arial" w:cs="Arial"/>
          <w:lang w:val="ru-RU"/>
        </w:rPr>
        <w:t xml:space="preserve"> </w:t>
      </w:r>
      <w:r w:rsidR="004C621E" w:rsidRPr="000A7BA1">
        <w:rPr>
          <w:rFonts w:ascii="Arial" w:hAnsi="Arial" w:cs="Arial"/>
          <w:lang w:val="ru-RU"/>
        </w:rPr>
        <w:t xml:space="preserve">Проекта Заказчику или его приемку Заказчиком или удостоверение каким-либо актом или приемку в коммерческую эксплуатацию Заказчиком или проведение испытаний и ввод в эксплуатацию, на период, когда такой </w:t>
      </w:r>
      <w:r w:rsidR="00386A90" w:rsidRPr="000A7BA1">
        <w:rPr>
          <w:rFonts w:ascii="Arial" w:hAnsi="Arial" w:cs="Arial"/>
          <w:lang w:val="ru-RU"/>
        </w:rPr>
        <w:t>о</w:t>
      </w:r>
      <w:r w:rsidR="004C621E" w:rsidRPr="000A7BA1">
        <w:rPr>
          <w:rFonts w:ascii="Arial" w:hAnsi="Arial" w:cs="Arial"/>
          <w:lang w:val="ru-RU"/>
        </w:rPr>
        <w:t>бъект, часть, фаза или секция этого Проекта необходимы для испытаний «под нагрузкой» и ввода в эксплуатацию, эксплуатационных испытаний и начальной эксплуатации другого застрахованного имущества.</w:t>
      </w:r>
    </w:p>
    <w:p w14:paraId="060CB1E5" w14:textId="77777777" w:rsidR="0049553A" w:rsidRPr="000A7BA1" w:rsidRDefault="0049553A" w:rsidP="007B7068">
      <w:pPr>
        <w:jc w:val="both"/>
        <w:rPr>
          <w:rFonts w:ascii="Arial" w:hAnsi="Arial" w:cs="Arial"/>
          <w:lang w:val="ru-RU"/>
        </w:rPr>
      </w:pPr>
    </w:p>
    <w:p w14:paraId="15BE8329" w14:textId="4C77F976" w:rsidR="004C621E" w:rsidRPr="000A7BA1" w:rsidRDefault="005554E9" w:rsidP="00961133">
      <w:pPr>
        <w:jc w:val="both"/>
        <w:rPr>
          <w:rFonts w:ascii="Arial" w:hAnsi="Arial" w:cs="Arial"/>
          <w:lang w:val="ru-RU"/>
        </w:rPr>
      </w:pPr>
      <w:r w:rsidRPr="000A7BA1">
        <w:rPr>
          <w:rFonts w:ascii="Arial" w:hAnsi="Arial" w:cs="Arial"/>
          <w:lang w:val="ru-RU"/>
        </w:rPr>
        <w:t xml:space="preserve">2.1.3. </w:t>
      </w:r>
      <w:r w:rsidR="00961133" w:rsidRPr="000A7BA1">
        <w:rPr>
          <w:rFonts w:ascii="Arial" w:hAnsi="Arial" w:cs="Arial"/>
          <w:lang w:val="ru-RU"/>
        </w:rPr>
        <w:t>Страхование распространяется на продление периода строительно-монтажных работ</w:t>
      </w:r>
      <w:r w:rsidR="004C621E" w:rsidRPr="000A7BA1">
        <w:rPr>
          <w:rFonts w:ascii="Arial" w:hAnsi="Arial" w:cs="Arial"/>
          <w:lang w:val="ru-RU"/>
        </w:rPr>
        <w:t>:</w:t>
      </w:r>
    </w:p>
    <w:p w14:paraId="35604963" w14:textId="77777777" w:rsidR="004C621E" w:rsidRPr="000A7BA1" w:rsidRDefault="004C621E" w:rsidP="00961133">
      <w:pPr>
        <w:jc w:val="both"/>
        <w:rPr>
          <w:rFonts w:ascii="Arial" w:hAnsi="Arial" w:cs="Arial"/>
          <w:lang w:val="ru-RU"/>
        </w:rPr>
      </w:pPr>
    </w:p>
    <w:p w14:paraId="0EDD7F6F" w14:textId="77777777" w:rsidR="004C621E" w:rsidRPr="000A7BA1" w:rsidRDefault="004C621E" w:rsidP="00961133">
      <w:pPr>
        <w:jc w:val="both"/>
        <w:rPr>
          <w:rFonts w:ascii="Arial" w:hAnsi="Arial" w:cs="Arial"/>
          <w:lang w:val="ru-RU"/>
        </w:rPr>
      </w:pPr>
      <w:r w:rsidRPr="000A7BA1">
        <w:rPr>
          <w:rFonts w:ascii="Arial" w:hAnsi="Arial" w:cs="Arial"/>
          <w:lang w:val="ru-RU"/>
        </w:rPr>
        <w:t>2.1.3.1.</w:t>
      </w:r>
      <w:r w:rsidR="00961133" w:rsidRPr="000A7BA1">
        <w:rPr>
          <w:rFonts w:ascii="Arial" w:hAnsi="Arial" w:cs="Arial"/>
          <w:lang w:val="ru-RU"/>
        </w:rPr>
        <w:t xml:space="preserve"> на период до 6 месяцев без оплаты Страхователем дополнительной страховой премии</w:t>
      </w:r>
      <w:r w:rsidRPr="000A7BA1">
        <w:rPr>
          <w:rFonts w:ascii="Arial" w:hAnsi="Arial" w:cs="Arial"/>
          <w:lang w:val="ru-RU"/>
        </w:rPr>
        <w:t>;</w:t>
      </w:r>
    </w:p>
    <w:p w14:paraId="41AA52D4" w14:textId="77777777" w:rsidR="004C621E" w:rsidRPr="000A7BA1" w:rsidRDefault="004C621E" w:rsidP="00961133">
      <w:pPr>
        <w:jc w:val="both"/>
        <w:rPr>
          <w:rFonts w:ascii="Arial" w:hAnsi="Arial" w:cs="Arial"/>
          <w:lang w:val="ru-RU"/>
        </w:rPr>
      </w:pPr>
    </w:p>
    <w:p w14:paraId="237DB62D" w14:textId="649F2036" w:rsidR="004C621E" w:rsidRPr="000A7BA1" w:rsidRDefault="004C621E" w:rsidP="00961133">
      <w:pPr>
        <w:jc w:val="both"/>
        <w:rPr>
          <w:rFonts w:ascii="Arial" w:hAnsi="Arial" w:cs="Arial"/>
          <w:lang w:val="ru-RU"/>
        </w:rPr>
      </w:pPr>
      <w:r w:rsidRPr="000A7BA1">
        <w:rPr>
          <w:rFonts w:ascii="Arial" w:hAnsi="Arial" w:cs="Arial"/>
          <w:lang w:val="ru-RU"/>
        </w:rPr>
        <w:t>2.1.3.2.</w:t>
      </w:r>
      <w:r w:rsidR="00961133" w:rsidRPr="000A7BA1">
        <w:rPr>
          <w:rFonts w:ascii="Arial" w:hAnsi="Arial" w:cs="Arial"/>
          <w:lang w:val="ru-RU"/>
        </w:rPr>
        <w:t xml:space="preserve"> </w:t>
      </w:r>
      <w:r w:rsidRPr="000A7BA1">
        <w:rPr>
          <w:rFonts w:ascii="Arial" w:hAnsi="Arial" w:cs="Arial"/>
          <w:lang w:val="ru-RU"/>
        </w:rPr>
        <w:t xml:space="preserve">на период 6 месяцев сверх периода, указанного в п. 2.1.3.1 </w:t>
      </w:r>
      <w:r w:rsidR="00140D0C" w:rsidRPr="000A7BA1">
        <w:rPr>
          <w:rFonts w:ascii="Arial" w:hAnsi="Arial" w:cs="Arial"/>
          <w:lang w:val="ru-RU"/>
        </w:rPr>
        <w:t xml:space="preserve">Договора </w:t>
      </w:r>
      <w:r w:rsidRPr="000A7BA1">
        <w:rPr>
          <w:rFonts w:ascii="Arial" w:hAnsi="Arial" w:cs="Arial"/>
          <w:lang w:val="ru-RU"/>
        </w:rPr>
        <w:t xml:space="preserve">с уплатой премии в согласованном со Страховщиком размере, но не более 100% </w:t>
      </w:r>
      <w:r w:rsidR="00140D0C" w:rsidRPr="000A7BA1">
        <w:rPr>
          <w:rFonts w:ascii="Arial" w:hAnsi="Arial" w:cs="Arial"/>
          <w:lang w:val="ru-RU"/>
        </w:rPr>
        <w:t>пропорционального увеличения (</w:t>
      </w:r>
      <w:r w:rsidRPr="000A7BA1">
        <w:rPr>
          <w:rFonts w:ascii="Arial" w:hAnsi="Arial" w:cs="Arial"/>
          <w:lang w:val="ru-RU"/>
        </w:rPr>
        <w:t>про-рата</w:t>
      </w:r>
      <w:r w:rsidR="00140D0C" w:rsidRPr="000A7BA1">
        <w:rPr>
          <w:rFonts w:ascii="Arial" w:hAnsi="Arial" w:cs="Arial"/>
          <w:lang w:val="ru-RU"/>
        </w:rPr>
        <w:t>)</w:t>
      </w:r>
      <w:r w:rsidR="0049553A" w:rsidRPr="000A7BA1">
        <w:rPr>
          <w:rFonts w:ascii="Arial" w:hAnsi="Arial" w:cs="Arial"/>
          <w:lang w:val="ru-RU"/>
        </w:rPr>
        <w:t>;</w:t>
      </w:r>
    </w:p>
    <w:p w14:paraId="507DE4FD" w14:textId="77777777" w:rsidR="004C621E" w:rsidRPr="000A7BA1" w:rsidRDefault="004C621E" w:rsidP="00961133">
      <w:pPr>
        <w:jc w:val="both"/>
        <w:rPr>
          <w:rFonts w:ascii="Arial" w:hAnsi="Arial" w:cs="Arial"/>
          <w:lang w:val="ru-RU"/>
        </w:rPr>
      </w:pPr>
    </w:p>
    <w:p w14:paraId="0244D3B4" w14:textId="1E8A55B0" w:rsidR="005554E9" w:rsidRPr="000A7BA1" w:rsidRDefault="004C621E" w:rsidP="00961133">
      <w:pPr>
        <w:jc w:val="both"/>
        <w:rPr>
          <w:rFonts w:ascii="Arial" w:hAnsi="Arial" w:cs="Arial"/>
          <w:lang w:val="ru-RU"/>
        </w:rPr>
      </w:pPr>
      <w:r w:rsidRPr="000A7BA1">
        <w:rPr>
          <w:rFonts w:ascii="Arial" w:hAnsi="Arial" w:cs="Arial"/>
          <w:lang w:val="ru-RU"/>
        </w:rPr>
        <w:t xml:space="preserve">2.1.3.3. далее </w:t>
      </w:r>
      <w:r w:rsidR="00961133" w:rsidRPr="000A7BA1">
        <w:rPr>
          <w:rFonts w:ascii="Arial" w:hAnsi="Arial" w:cs="Arial"/>
          <w:lang w:val="ru-RU"/>
        </w:rPr>
        <w:t>при условии оплаты премии в размере, согласованном со Страховщиком</w:t>
      </w:r>
      <w:r w:rsidR="003C267F" w:rsidRPr="000A7BA1">
        <w:rPr>
          <w:rFonts w:ascii="Arial" w:hAnsi="Arial" w:cs="Arial"/>
          <w:lang w:val="ru-RU"/>
        </w:rPr>
        <w:t>.</w:t>
      </w:r>
    </w:p>
    <w:p w14:paraId="257A48B4" w14:textId="77777777" w:rsidR="00F451BC" w:rsidRPr="000A7BA1" w:rsidRDefault="00F451BC" w:rsidP="006C57DB">
      <w:pPr>
        <w:jc w:val="both"/>
        <w:rPr>
          <w:rFonts w:ascii="Arial" w:hAnsi="Arial" w:cs="Arial"/>
          <w:lang w:val="ru-RU"/>
        </w:rPr>
      </w:pPr>
    </w:p>
    <w:p w14:paraId="5F43F097" w14:textId="023548B9" w:rsidR="00682BE9" w:rsidRPr="000A7BA1" w:rsidRDefault="005554E9" w:rsidP="006C57DB">
      <w:pPr>
        <w:jc w:val="both"/>
        <w:rPr>
          <w:rFonts w:ascii="Arial" w:hAnsi="Arial" w:cs="Arial"/>
          <w:lang w:val="ru-RU"/>
        </w:rPr>
      </w:pPr>
      <w:r w:rsidRPr="000A7BA1">
        <w:rPr>
          <w:rFonts w:ascii="Arial" w:hAnsi="Arial" w:cs="Arial"/>
          <w:lang w:val="ru-RU"/>
        </w:rPr>
        <w:t>2.1.</w:t>
      </w:r>
      <w:r w:rsidR="001C580D" w:rsidRPr="000A7BA1">
        <w:rPr>
          <w:rFonts w:ascii="Arial" w:hAnsi="Arial" w:cs="Arial"/>
          <w:lang w:val="ru-RU"/>
        </w:rPr>
        <w:t>4</w:t>
      </w:r>
      <w:r w:rsidRPr="000A7BA1">
        <w:rPr>
          <w:rFonts w:ascii="Arial" w:hAnsi="Arial" w:cs="Arial"/>
          <w:lang w:val="ru-RU"/>
        </w:rPr>
        <w:t xml:space="preserve">. </w:t>
      </w:r>
      <w:r w:rsidR="00682BE9" w:rsidRPr="000A7BA1">
        <w:rPr>
          <w:rFonts w:ascii="Arial" w:hAnsi="Arial" w:cs="Arial"/>
          <w:lang w:val="ru-RU"/>
        </w:rPr>
        <w:t>Продление</w:t>
      </w:r>
      <w:r w:rsidR="000D6A3A" w:rsidRPr="000A7BA1">
        <w:rPr>
          <w:rFonts w:ascii="Arial" w:hAnsi="Arial" w:cs="Arial"/>
          <w:lang w:val="ru-RU"/>
        </w:rPr>
        <w:t xml:space="preserve"> страхования </w:t>
      </w:r>
      <w:r w:rsidR="00682BE9" w:rsidRPr="000A7BA1">
        <w:rPr>
          <w:rFonts w:ascii="Arial" w:hAnsi="Arial" w:cs="Arial"/>
          <w:lang w:val="ru-RU"/>
        </w:rPr>
        <w:t xml:space="preserve">периода Пусконаладки и </w:t>
      </w:r>
      <w:r w:rsidR="000D6A3A" w:rsidRPr="000A7BA1">
        <w:rPr>
          <w:rFonts w:ascii="Arial" w:hAnsi="Arial" w:cs="Arial"/>
          <w:lang w:val="ru-RU"/>
        </w:rPr>
        <w:t>н</w:t>
      </w:r>
      <w:r w:rsidR="00682BE9" w:rsidRPr="000A7BA1">
        <w:rPr>
          <w:rFonts w:ascii="Arial" w:hAnsi="Arial" w:cs="Arial"/>
          <w:lang w:val="ru-RU"/>
        </w:rPr>
        <w:t xml:space="preserve">ачальной </w:t>
      </w:r>
      <w:r w:rsidR="000D6A3A" w:rsidRPr="000A7BA1">
        <w:rPr>
          <w:rFonts w:ascii="Arial" w:hAnsi="Arial" w:cs="Arial"/>
          <w:lang w:val="ru-RU"/>
        </w:rPr>
        <w:t>э</w:t>
      </w:r>
      <w:r w:rsidR="00682BE9" w:rsidRPr="000A7BA1">
        <w:rPr>
          <w:rFonts w:ascii="Arial" w:hAnsi="Arial" w:cs="Arial"/>
          <w:lang w:val="ru-RU"/>
        </w:rPr>
        <w:t>ксплуатации осуществляется на условиях, согласованных со Страховщиком.</w:t>
      </w:r>
      <w:r w:rsidR="000D6A3A" w:rsidRPr="000A7BA1">
        <w:rPr>
          <w:rFonts w:ascii="Arial" w:hAnsi="Arial" w:cs="Arial"/>
          <w:lang w:val="ru-RU"/>
        </w:rPr>
        <w:t xml:space="preserve"> </w:t>
      </w:r>
    </w:p>
    <w:p w14:paraId="62668A02" w14:textId="77777777" w:rsidR="003C267F" w:rsidRPr="000A7BA1" w:rsidRDefault="003C267F" w:rsidP="006C57DB">
      <w:pPr>
        <w:jc w:val="both"/>
        <w:rPr>
          <w:rFonts w:ascii="Arial" w:hAnsi="Arial" w:cs="Arial"/>
          <w:lang w:val="ru-RU"/>
        </w:rPr>
      </w:pPr>
    </w:p>
    <w:p w14:paraId="5005A7EF" w14:textId="0EFA2786" w:rsidR="003C267F" w:rsidRPr="000A7BA1" w:rsidRDefault="003C267F" w:rsidP="003C267F">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2.1.5. </w:t>
      </w:r>
      <w:r w:rsidR="00F84D90" w:rsidRPr="001124D8">
        <w:rPr>
          <w:rFonts w:ascii="Arial" w:hAnsi="Arial" w:cs="Arial"/>
          <w:lang w:val="ru-RU"/>
        </w:rPr>
        <w:t>Продление Периода Страхования, оговариваемое в п. 2.1.3.</w:t>
      </w:r>
      <w:r w:rsidR="00F84D90">
        <w:rPr>
          <w:rFonts w:ascii="Arial" w:hAnsi="Arial" w:cs="Arial"/>
          <w:lang w:val="ru-RU"/>
        </w:rPr>
        <w:t xml:space="preserve"> </w:t>
      </w:r>
      <w:r w:rsidR="00F84D90" w:rsidRPr="001124D8">
        <w:rPr>
          <w:rFonts w:ascii="Arial" w:hAnsi="Arial" w:cs="Arial"/>
          <w:lang w:val="ru-RU"/>
        </w:rPr>
        <w:t xml:space="preserve">и </w:t>
      </w:r>
      <w:r w:rsidR="00F84D90" w:rsidRPr="00C35520">
        <w:rPr>
          <w:rFonts w:ascii="Arial" w:hAnsi="Arial" w:cs="Arial"/>
          <w:lang w:val="ru-RU"/>
        </w:rPr>
        <w:t>2</w:t>
      </w:r>
      <w:r w:rsidR="00F84D90">
        <w:rPr>
          <w:rFonts w:ascii="Arial" w:hAnsi="Arial" w:cs="Arial"/>
          <w:lang w:val="ru-RU"/>
        </w:rPr>
        <w:t xml:space="preserve">.1.4 </w:t>
      </w:r>
      <w:r w:rsidR="00F84D90" w:rsidRPr="00E831CE">
        <w:rPr>
          <w:rFonts w:ascii="Arial" w:hAnsi="Arial" w:cs="Arial"/>
          <w:lang w:val="ru-RU"/>
        </w:rPr>
        <w:t>оформляется путем заключения соответствующего дополнительного соглашения к Договору</w:t>
      </w:r>
      <w:r w:rsidRPr="000A7BA1">
        <w:rPr>
          <w:rFonts w:ascii="Arial" w:hAnsi="Arial" w:cs="Arial"/>
          <w:lang w:val="ru-RU"/>
        </w:rPr>
        <w:t>.</w:t>
      </w:r>
    </w:p>
    <w:p w14:paraId="12C94FC3" w14:textId="77777777" w:rsidR="003C267F" w:rsidRPr="000A7BA1" w:rsidRDefault="003C267F" w:rsidP="006C57DB">
      <w:pPr>
        <w:jc w:val="both"/>
        <w:rPr>
          <w:rFonts w:ascii="Arial" w:hAnsi="Arial" w:cs="Arial"/>
          <w:lang w:val="ru-RU"/>
        </w:rPr>
      </w:pPr>
    </w:p>
    <w:p w14:paraId="32DE960D" w14:textId="21AB525A" w:rsidR="00EF16D9" w:rsidRPr="000A7BA1" w:rsidRDefault="00682BE9" w:rsidP="00366300">
      <w:pPr>
        <w:jc w:val="both"/>
        <w:rPr>
          <w:rFonts w:ascii="Arial" w:hAnsi="Arial" w:cs="Arial"/>
          <w:lang w:val="ru-RU"/>
        </w:rPr>
      </w:pPr>
      <w:r w:rsidRPr="000A7BA1">
        <w:rPr>
          <w:rFonts w:ascii="Arial" w:hAnsi="Arial" w:cs="Arial"/>
          <w:lang w:val="ru-RU"/>
        </w:rPr>
        <w:t>2.1.</w:t>
      </w:r>
      <w:r w:rsidR="003C267F" w:rsidRPr="000A7BA1">
        <w:rPr>
          <w:rFonts w:ascii="Arial" w:hAnsi="Arial" w:cs="Arial"/>
          <w:lang w:val="ru-RU"/>
        </w:rPr>
        <w:t>6</w:t>
      </w:r>
      <w:r w:rsidRPr="000A7BA1">
        <w:rPr>
          <w:rFonts w:ascii="Arial" w:hAnsi="Arial" w:cs="Arial"/>
          <w:lang w:val="ru-RU"/>
        </w:rPr>
        <w:t xml:space="preserve">. </w:t>
      </w:r>
      <w:r w:rsidR="006827CD" w:rsidRPr="000A7BA1">
        <w:rPr>
          <w:rFonts w:ascii="Arial" w:hAnsi="Arial" w:cs="Arial"/>
          <w:lang w:val="ru-RU"/>
        </w:rPr>
        <w:t xml:space="preserve">Стороны подтверждают, что передача </w:t>
      </w:r>
      <w:r w:rsidR="00566F25" w:rsidRPr="000A7BA1">
        <w:rPr>
          <w:rFonts w:ascii="Arial" w:hAnsi="Arial" w:cs="Arial"/>
          <w:lang w:val="ru-RU"/>
        </w:rPr>
        <w:t>О</w:t>
      </w:r>
      <w:r w:rsidR="00CF1C8B" w:rsidRPr="000A7BA1">
        <w:rPr>
          <w:rFonts w:ascii="Arial" w:hAnsi="Arial" w:cs="Arial"/>
          <w:lang w:val="ru-RU"/>
        </w:rPr>
        <w:t>бъекта</w:t>
      </w:r>
      <w:r w:rsidR="006827CD" w:rsidRPr="000A7BA1">
        <w:rPr>
          <w:rFonts w:ascii="Arial" w:hAnsi="Arial" w:cs="Arial"/>
          <w:lang w:val="ru-RU"/>
        </w:rPr>
        <w:t xml:space="preserve"> в эксплуатацию будет осуществляться </w:t>
      </w:r>
      <w:r w:rsidR="00EE62D8">
        <w:rPr>
          <w:rFonts w:ascii="Arial" w:hAnsi="Arial" w:cs="Arial"/>
          <w:lang w:val="ru-RU"/>
        </w:rPr>
        <w:t>______________</w:t>
      </w:r>
      <w:r w:rsidR="00930E34" w:rsidRPr="000A7BA1">
        <w:rPr>
          <w:rFonts w:ascii="Arial" w:hAnsi="Arial" w:cs="Arial"/>
          <w:lang w:val="ru-RU"/>
        </w:rPr>
        <w:t xml:space="preserve"> </w:t>
      </w:r>
      <w:r w:rsidR="00BD49B6" w:rsidRPr="000A7BA1">
        <w:rPr>
          <w:rFonts w:ascii="Arial" w:hAnsi="Arial" w:cs="Arial"/>
          <w:lang w:val="ru-RU"/>
        </w:rPr>
        <w:t>г.</w:t>
      </w:r>
    </w:p>
    <w:p w14:paraId="0E84BB66" w14:textId="52106DE1" w:rsidR="00944107" w:rsidRPr="000A7BA1" w:rsidRDefault="00944107" w:rsidP="00542FA2">
      <w:pPr>
        <w:autoSpaceDE w:val="0"/>
        <w:autoSpaceDN w:val="0"/>
        <w:jc w:val="both"/>
        <w:outlineLvl w:val="2"/>
        <w:rPr>
          <w:rFonts w:ascii="Arial" w:hAnsi="Arial" w:cs="Arial"/>
          <w:lang w:val="ru-RU"/>
        </w:rPr>
      </w:pPr>
    </w:p>
    <w:p w14:paraId="1515DEB8" w14:textId="77777777" w:rsidR="0046475C" w:rsidRPr="000A7BA1" w:rsidRDefault="0046475C" w:rsidP="00E85FF9">
      <w:pPr>
        <w:tabs>
          <w:tab w:val="left" w:pos="709"/>
          <w:tab w:val="left" w:pos="1418"/>
          <w:tab w:val="left" w:pos="2126"/>
          <w:tab w:val="left" w:pos="3543"/>
          <w:tab w:val="left" w:pos="4252"/>
          <w:tab w:val="left" w:pos="4962"/>
          <w:tab w:val="left" w:pos="5670"/>
          <w:tab w:val="left" w:pos="6379"/>
          <w:tab w:val="left" w:pos="7087"/>
          <w:tab w:val="left" w:pos="7797"/>
          <w:tab w:val="left" w:pos="8505"/>
        </w:tabs>
        <w:ind w:left="3543" w:hanging="3543"/>
        <w:jc w:val="both"/>
        <w:rPr>
          <w:rFonts w:ascii="Arial" w:hAnsi="Arial" w:cs="Arial"/>
          <w:b/>
          <w:u w:val="single"/>
          <w:lang w:val="ru-RU"/>
        </w:rPr>
      </w:pPr>
      <w:r w:rsidRPr="000A7BA1">
        <w:rPr>
          <w:rFonts w:ascii="Arial" w:hAnsi="Arial" w:cs="Arial"/>
          <w:b/>
          <w:bCs/>
          <w:u w:val="single"/>
          <w:lang w:val="ru-RU"/>
        </w:rPr>
        <w:t>2.2.</w:t>
      </w:r>
      <w:r w:rsidRPr="000A7BA1">
        <w:rPr>
          <w:rFonts w:ascii="Arial" w:hAnsi="Arial" w:cs="Arial"/>
          <w:b/>
          <w:u w:val="single"/>
          <w:lang w:val="ru-RU"/>
        </w:rPr>
        <w:t xml:space="preserve"> СТРАХОВЫЕ СУММЫ И ЛИМИТЫ ОТВЕТСТВЕННОСТИ СТРАХОВЩИКА:</w:t>
      </w:r>
    </w:p>
    <w:p w14:paraId="030E0832" w14:textId="77777777" w:rsidR="0046475C" w:rsidRPr="000A7BA1" w:rsidRDefault="00893387" w:rsidP="00CB04ED">
      <w:pPr>
        <w:tabs>
          <w:tab w:val="left" w:pos="0"/>
          <w:tab w:val="left" w:pos="709"/>
          <w:tab w:val="left" w:pos="1418"/>
          <w:tab w:val="left" w:pos="2126"/>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Все суммы</w:t>
      </w:r>
      <w:r w:rsidR="00412F58" w:rsidRPr="000A7BA1">
        <w:rPr>
          <w:rFonts w:ascii="Arial" w:hAnsi="Arial" w:cs="Arial"/>
          <w:lang w:val="ru-RU"/>
        </w:rPr>
        <w:t>,</w:t>
      </w:r>
      <w:r w:rsidRPr="000A7BA1">
        <w:rPr>
          <w:rFonts w:ascii="Arial" w:hAnsi="Arial" w:cs="Arial"/>
          <w:lang w:val="ru-RU"/>
        </w:rPr>
        <w:t xml:space="preserve"> указанные в настоящем разделе (2.2.</w:t>
      </w:r>
      <w:r w:rsidR="00117AEE" w:rsidRPr="000A7BA1">
        <w:rPr>
          <w:rFonts w:ascii="Arial" w:hAnsi="Arial" w:cs="Arial"/>
          <w:lang w:val="ru-RU"/>
        </w:rPr>
        <w:t>1.</w:t>
      </w:r>
      <w:r w:rsidRPr="000A7BA1">
        <w:rPr>
          <w:rFonts w:ascii="Arial" w:hAnsi="Arial" w:cs="Arial"/>
          <w:lang w:val="ru-RU"/>
        </w:rPr>
        <w:t xml:space="preserve">) </w:t>
      </w:r>
      <w:r w:rsidR="00F75D11" w:rsidRPr="000A7BA1">
        <w:rPr>
          <w:rFonts w:ascii="Arial" w:hAnsi="Arial" w:cs="Arial"/>
          <w:lang w:val="ru-RU"/>
        </w:rPr>
        <w:t xml:space="preserve">не </w:t>
      </w:r>
      <w:r w:rsidRPr="000A7BA1">
        <w:rPr>
          <w:rFonts w:ascii="Arial" w:hAnsi="Arial" w:cs="Arial"/>
          <w:lang w:val="ru-RU"/>
        </w:rPr>
        <w:t xml:space="preserve">включают </w:t>
      </w:r>
      <w:r w:rsidR="00F0619F" w:rsidRPr="000A7BA1">
        <w:rPr>
          <w:rFonts w:ascii="Arial" w:hAnsi="Arial" w:cs="Arial"/>
          <w:lang w:val="ru-RU"/>
        </w:rPr>
        <w:t xml:space="preserve">затраты на проектно-изыскательские работы и </w:t>
      </w:r>
      <w:r w:rsidRPr="000A7BA1">
        <w:rPr>
          <w:rFonts w:ascii="Arial" w:hAnsi="Arial" w:cs="Arial"/>
          <w:lang w:val="ru-RU"/>
        </w:rPr>
        <w:t>НДС.</w:t>
      </w:r>
    </w:p>
    <w:p w14:paraId="4C5D275A" w14:textId="77777777" w:rsidR="00663B4F" w:rsidRPr="000A7BA1" w:rsidRDefault="00663B4F" w:rsidP="00CB04ED">
      <w:pPr>
        <w:tabs>
          <w:tab w:val="left" w:pos="0"/>
          <w:tab w:val="left" w:pos="709"/>
          <w:tab w:val="left" w:pos="1418"/>
          <w:tab w:val="left" w:pos="2126"/>
          <w:tab w:val="left" w:pos="4252"/>
          <w:tab w:val="left" w:pos="4962"/>
          <w:tab w:val="left" w:pos="5670"/>
          <w:tab w:val="left" w:pos="6379"/>
          <w:tab w:val="left" w:pos="7087"/>
          <w:tab w:val="left" w:pos="7797"/>
          <w:tab w:val="left" w:pos="8505"/>
        </w:tabs>
        <w:jc w:val="both"/>
        <w:rPr>
          <w:rFonts w:ascii="Arial" w:hAnsi="Arial" w:cs="Arial"/>
          <w:lang w:val="ru-RU"/>
        </w:rPr>
      </w:pPr>
    </w:p>
    <w:p w14:paraId="2CBB8296" w14:textId="77777777" w:rsidR="0046475C" w:rsidRPr="000A7BA1" w:rsidRDefault="0046475C" w:rsidP="00CB04ED">
      <w:pPr>
        <w:tabs>
          <w:tab w:val="left" w:pos="0"/>
          <w:tab w:val="left" w:pos="709"/>
          <w:tab w:val="left" w:pos="1418"/>
          <w:tab w:val="left" w:pos="2126"/>
          <w:tab w:val="left" w:pos="4252"/>
          <w:tab w:val="left" w:pos="4962"/>
          <w:tab w:val="left" w:pos="5670"/>
          <w:tab w:val="left" w:pos="6379"/>
          <w:tab w:val="left" w:pos="7087"/>
          <w:tab w:val="left" w:pos="7797"/>
          <w:tab w:val="left" w:pos="8505"/>
        </w:tabs>
        <w:jc w:val="both"/>
        <w:rPr>
          <w:rFonts w:ascii="Arial" w:hAnsi="Arial" w:cs="Arial"/>
          <w:b/>
          <w:bCs/>
          <w:u w:val="single"/>
          <w:lang w:val="ru-RU"/>
        </w:rPr>
      </w:pPr>
      <w:r w:rsidRPr="000A7BA1">
        <w:rPr>
          <w:rFonts w:ascii="Arial" w:hAnsi="Arial" w:cs="Arial"/>
          <w:b/>
          <w:bCs/>
          <w:u w:val="single"/>
          <w:lang w:val="ru-RU"/>
        </w:rPr>
        <w:t>2.2.1. Секция I:</w:t>
      </w:r>
    </w:p>
    <w:p w14:paraId="4132A935" w14:textId="245EC546" w:rsidR="000F761D" w:rsidRPr="003746F0" w:rsidRDefault="00AA4DD0" w:rsidP="00600C9C">
      <w:pPr>
        <w:jc w:val="both"/>
        <w:rPr>
          <w:rFonts w:ascii="Arial" w:hAnsi="Arial" w:cs="Arial"/>
          <w:b/>
          <w:lang w:val="ru-RU"/>
        </w:rPr>
      </w:pPr>
      <w:r w:rsidRPr="000A7BA1">
        <w:rPr>
          <w:rFonts w:ascii="Arial" w:hAnsi="Arial" w:cs="Arial"/>
          <w:lang w:val="ru-RU"/>
        </w:rPr>
        <w:t xml:space="preserve">2.2.1.1. </w:t>
      </w:r>
      <w:r w:rsidR="0046475C" w:rsidRPr="000A7BA1">
        <w:rPr>
          <w:rFonts w:ascii="Arial" w:hAnsi="Arial" w:cs="Arial"/>
          <w:lang w:val="ru-RU"/>
        </w:rPr>
        <w:t>Страховая сумма по Секции I устанавливается в размере</w:t>
      </w:r>
      <w:r w:rsidR="00D823EB" w:rsidRPr="000A7BA1">
        <w:rPr>
          <w:rFonts w:ascii="Arial" w:hAnsi="Arial" w:cs="Arial"/>
          <w:lang w:val="ru-RU"/>
        </w:rPr>
        <w:t>:</w:t>
      </w:r>
      <w:r w:rsidR="007013B3" w:rsidRPr="000A7BA1">
        <w:rPr>
          <w:rFonts w:ascii="Arial" w:hAnsi="Arial" w:cs="Arial"/>
          <w:lang w:val="ru-RU"/>
        </w:rPr>
        <w:t xml:space="preserve"> </w:t>
      </w:r>
      <w:r w:rsidR="00EE62D8">
        <w:rPr>
          <w:rFonts w:ascii="Arial" w:hAnsi="Arial" w:cs="Arial"/>
          <w:b/>
          <w:lang w:val="ru-RU"/>
        </w:rPr>
        <w:t>____________</w:t>
      </w:r>
      <w:r w:rsidR="003746F0" w:rsidRPr="003746F0">
        <w:rPr>
          <w:rFonts w:ascii="Arial" w:hAnsi="Arial" w:cs="Arial"/>
          <w:b/>
          <w:lang w:val="ru-RU"/>
        </w:rPr>
        <w:t xml:space="preserve">рублей </w:t>
      </w:r>
      <w:r w:rsidR="00EE62D8">
        <w:rPr>
          <w:rFonts w:ascii="Arial" w:hAnsi="Arial" w:cs="Arial"/>
          <w:b/>
          <w:lang w:val="ru-RU"/>
        </w:rPr>
        <w:t>______</w:t>
      </w:r>
      <w:r w:rsidR="003746F0" w:rsidRPr="003746F0">
        <w:rPr>
          <w:rFonts w:ascii="Arial" w:hAnsi="Arial" w:cs="Arial"/>
          <w:b/>
          <w:lang w:val="ru-RU"/>
        </w:rPr>
        <w:t xml:space="preserve"> копеек</w:t>
      </w:r>
      <w:r w:rsidR="00E4584B" w:rsidRPr="003746F0">
        <w:rPr>
          <w:rFonts w:ascii="Arial" w:hAnsi="Arial" w:cs="Arial"/>
          <w:b/>
          <w:lang w:val="ru-RU"/>
        </w:rPr>
        <w:t>.</w:t>
      </w:r>
    </w:p>
    <w:p w14:paraId="4F922A8C" w14:textId="5EF9F7E4" w:rsidR="009B426B" w:rsidRPr="000A7BA1" w:rsidRDefault="00F03AD9" w:rsidP="003746F0">
      <w:pPr>
        <w:jc w:val="both"/>
        <w:rPr>
          <w:rFonts w:ascii="Arial" w:hAnsi="Arial" w:cs="Arial"/>
          <w:lang w:val="ru-RU"/>
        </w:rPr>
      </w:pPr>
      <w:r w:rsidRPr="000A7BA1">
        <w:rPr>
          <w:rFonts w:ascii="Arial" w:hAnsi="Arial" w:cs="Arial"/>
          <w:lang w:val="ru-RU"/>
        </w:rPr>
        <w:t>2.2.1.</w:t>
      </w:r>
      <w:r w:rsidR="00D55BFF" w:rsidRPr="000A7BA1">
        <w:rPr>
          <w:rFonts w:ascii="Arial" w:hAnsi="Arial" w:cs="Arial"/>
          <w:lang w:val="ru-RU"/>
        </w:rPr>
        <w:t>2</w:t>
      </w:r>
      <w:r w:rsidRPr="000A7BA1">
        <w:rPr>
          <w:rFonts w:ascii="Arial" w:hAnsi="Arial" w:cs="Arial"/>
          <w:lang w:val="ru-RU"/>
        </w:rPr>
        <w:t>.</w:t>
      </w:r>
      <w:r w:rsidR="005A4C6F" w:rsidRPr="000A7BA1">
        <w:rPr>
          <w:rFonts w:ascii="Arial" w:hAnsi="Arial" w:cs="Arial"/>
          <w:lang w:val="ru-RU"/>
        </w:rPr>
        <w:t xml:space="preserve"> </w:t>
      </w:r>
      <w:r w:rsidRPr="000A7BA1">
        <w:rPr>
          <w:rFonts w:ascii="Arial" w:hAnsi="Arial" w:cs="Arial"/>
          <w:lang w:val="ru-RU"/>
        </w:rPr>
        <w:t xml:space="preserve">После завершения строительства </w:t>
      </w:r>
      <w:r w:rsidR="00AC1853" w:rsidRPr="000A7BA1">
        <w:rPr>
          <w:rFonts w:ascii="Arial" w:hAnsi="Arial" w:cs="Arial"/>
          <w:lang w:val="ru-RU"/>
        </w:rPr>
        <w:t>Объект</w:t>
      </w:r>
      <w:r w:rsidR="007B4921" w:rsidRPr="000A7BA1">
        <w:rPr>
          <w:rFonts w:ascii="Arial" w:hAnsi="Arial" w:cs="Arial"/>
          <w:lang w:val="ru-RU"/>
        </w:rPr>
        <w:t>а,</w:t>
      </w:r>
      <w:r w:rsidRPr="000A7BA1">
        <w:rPr>
          <w:rFonts w:ascii="Arial" w:hAnsi="Arial" w:cs="Arial"/>
          <w:lang w:val="ru-RU"/>
        </w:rPr>
        <w:t xml:space="preserve"> включая пуско-наладочные работы, и пуск </w:t>
      </w:r>
      <w:r w:rsidR="00566F25" w:rsidRPr="000A7BA1">
        <w:rPr>
          <w:rFonts w:ascii="Arial" w:hAnsi="Arial" w:cs="Arial"/>
          <w:lang w:val="ru-RU"/>
        </w:rPr>
        <w:t>О</w:t>
      </w:r>
      <w:r w:rsidRPr="000A7BA1">
        <w:rPr>
          <w:rFonts w:ascii="Arial" w:hAnsi="Arial" w:cs="Arial"/>
          <w:lang w:val="ru-RU"/>
        </w:rPr>
        <w:t>бъект</w:t>
      </w:r>
      <w:r w:rsidR="007B4921" w:rsidRPr="000A7BA1">
        <w:rPr>
          <w:rFonts w:ascii="Arial" w:hAnsi="Arial" w:cs="Arial"/>
          <w:lang w:val="ru-RU"/>
        </w:rPr>
        <w:t>а</w:t>
      </w:r>
      <w:r w:rsidRPr="000A7BA1">
        <w:rPr>
          <w:rFonts w:ascii="Arial" w:hAnsi="Arial" w:cs="Arial"/>
          <w:lang w:val="ru-RU"/>
        </w:rPr>
        <w:t xml:space="preserve"> </w:t>
      </w:r>
      <w:r w:rsidR="00EB4A3E" w:rsidRPr="000A7BA1">
        <w:rPr>
          <w:rFonts w:ascii="Arial" w:hAnsi="Arial" w:cs="Arial"/>
          <w:lang w:val="ru-RU"/>
        </w:rPr>
        <w:t xml:space="preserve">в </w:t>
      </w:r>
      <w:r w:rsidR="00FC3501" w:rsidRPr="000A7BA1">
        <w:rPr>
          <w:rFonts w:ascii="Arial" w:hAnsi="Arial" w:cs="Arial"/>
          <w:lang w:val="ru-RU"/>
        </w:rPr>
        <w:t>эксплуатацию, там</w:t>
      </w:r>
      <w:r w:rsidR="00F75163" w:rsidRPr="000A7BA1">
        <w:rPr>
          <w:rFonts w:ascii="Arial" w:hAnsi="Arial" w:cs="Arial"/>
          <w:lang w:val="ru-RU"/>
        </w:rPr>
        <w:t>,</w:t>
      </w:r>
      <w:r w:rsidR="00FC3501" w:rsidRPr="000A7BA1">
        <w:rPr>
          <w:rFonts w:ascii="Arial" w:hAnsi="Arial" w:cs="Arial"/>
          <w:lang w:val="ru-RU"/>
        </w:rPr>
        <w:t xml:space="preserve"> где </w:t>
      </w:r>
      <w:r w:rsidR="00663B4F" w:rsidRPr="000A7BA1">
        <w:rPr>
          <w:rFonts w:ascii="Arial" w:hAnsi="Arial" w:cs="Arial"/>
          <w:lang w:val="ru-RU"/>
        </w:rPr>
        <w:t>применимо</w:t>
      </w:r>
      <w:r w:rsidR="00F75163" w:rsidRPr="000A7BA1">
        <w:rPr>
          <w:rFonts w:ascii="Arial" w:hAnsi="Arial" w:cs="Arial"/>
          <w:lang w:val="ru-RU"/>
        </w:rPr>
        <w:t>,</w:t>
      </w:r>
      <w:r w:rsidRPr="000A7BA1">
        <w:rPr>
          <w:rFonts w:ascii="Arial" w:hAnsi="Arial" w:cs="Arial"/>
          <w:lang w:val="ru-RU"/>
        </w:rPr>
        <w:t xml:space="preserve"> Страхователь сообщает Страховщику окончательную стоимость </w:t>
      </w:r>
      <w:r w:rsidR="00AC1853" w:rsidRPr="000A7BA1">
        <w:rPr>
          <w:rFonts w:ascii="Arial" w:hAnsi="Arial" w:cs="Arial"/>
          <w:lang w:val="ru-RU"/>
        </w:rPr>
        <w:t>Объект</w:t>
      </w:r>
      <w:r w:rsidR="007B4921" w:rsidRPr="000A7BA1">
        <w:rPr>
          <w:rFonts w:ascii="Arial" w:hAnsi="Arial" w:cs="Arial"/>
          <w:lang w:val="ru-RU"/>
        </w:rPr>
        <w:t>а</w:t>
      </w:r>
      <w:r w:rsidR="00AC1853" w:rsidRPr="000A7BA1">
        <w:rPr>
          <w:rFonts w:ascii="Arial" w:hAnsi="Arial" w:cs="Arial"/>
          <w:lang w:val="ru-RU"/>
        </w:rPr>
        <w:t xml:space="preserve"> </w:t>
      </w:r>
      <w:r w:rsidRPr="000A7BA1">
        <w:rPr>
          <w:rFonts w:ascii="Arial" w:hAnsi="Arial" w:cs="Arial"/>
          <w:lang w:val="ru-RU"/>
        </w:rPr>
        <w:t xml:space="preserve">с целью определения фактической страховой суммы по </w:t>
      </w:r>
      <w:r w:rsidR="00CD1EF8" w:rsidRPr="000A7BA1">
        <w:rPr>
          <w:rFonts w:ascii="Arial" w:hAnsi="Arial" w:cs="Arial"/>
          <w:lang w:val="ru-RU"/>
        </w:rPr>
        <w:t>Объект</w:t>
      </w:r>
      <w:r w:rsidR="007B4921" w:rsidRPr="000A7BA1">
        <w:rPr>
          <w:rFonts w:ascii="Arial" w:hAnsi="Arial" w:cs="Arial"/>
          <w:lang w:val="ru-RU"/>
        </w:rPr>
        <w:t>у</w:t>
      </w:r>
      <w:r w:rsidR="00CD1EF8" w:rsidRPr="000A7BA1">
        <w:rPr>
          <w:rFonts w:ascii="Arial" w:hAnsi="Arial" w:cs="Arial"/>
          <w:lang w:val="ru-RU"/>
        </w:rPr>
        <w:t xml:space="preserve"> </w:t>
      </w:r>
      <w:r w:rsidRPr="000A7BA1">
        <w:rPr>
          <w:rFonts w:ascii="Arial" w:hAnsi="Arial" w:cs="Arial"/>
          <w:lang w:val="ru-RU"/>
        </w:rPr>
        <w:t>в целом.</w:t>
      </w:r>
      <w:r w:rsidR="00B2072A" w:rsidRPr="000A7BA1">
        <w:rPr>
          <w:rFonts w:ascii="Arial" w:hAnsi="Arial" w:cs="Arial"/>
          <w:lang w:val="ru-RU"/>
        </w:rPr>
        <w:t xml:space="preserve"> Перерасчет страховой премии осуществляется в соответствии с пунктом 5.</w:t>
      </w:r>
      <w:r w:rsidR="00D00FB8" w:rsidRPr="000A7BA1">
        <w:rPr>
          <w:rFonts w:ascii="Arial" w:hAnsi="Arial" w:cs="Arial"/>
          <w:lang w:val="ru-RU"/>
        </w:rPr>
        <w:t>6</w:t>
      </w:r>
      <w:r w:rsidR="00B2072A" w:rsidRPr="000A7BA1">
        <w:rPr>
          <w:rFonts w:ascii="Arial" w:hAnsi="Arial" w:cs="Arial"/>
          <w:lang w:val="ru-RU"/>
        </w:rPr>
        <w:t>. настоящего Договора.</w:t>
      </w:r>
    </w:p>
    <w:p w14:paraId="36AB6BCF" w14:textId="2F5D9B08" w:rsidR="008114AF" w:rsidRPr="000A7BA1" w:rsidRDefault="005A4C6F" w:rsidP="00F73D82">
      <w:pPr>
        <w:tabs>
          <w:tab w:val="left" w:pos="0"/>
          <w:tab w:val="left" w:pos="709"/>
          <w:tab w:val="left" w:pos="1418"/>
          <w:tab w:val="left" w:pos="2126"/>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2.2.1.</w:t>
      </w:r>
      <w:r w:rsidR="00D55BFF" w:rsidRPr="000A7BA1">
        <w:rPr>
          <w:rFonts w:ascii="Arial" w:hAnsi="Arial" w:cs="Arial"/>
          <w:lang w:val="ru-RU"/>
        </w:rPr>
        <w:t>3</w:t>
      </w:r>
      <w:r w:rsidR="00522554" w:rsidRPr="000A7BA1">
        <w:rPr>
          <w:rFonts w:ascii="Arial" w:hAnsi="Arial" w:cs="Arial"/>
          <w:lang w:val="ru-RU"/>
        </w:rPr>
        <w:t>.</w:t>
      </w:r>
      <w:r w:rsidRPr="000A7BA1">
        <w:rPr>
          <w:rFonts w:ascii="Arial" w:hAnsi="Arial" w:cs="Arial"/>
          <w:lang w:val="ru-RU"/>
        </w:rPr>
        <w:t xml:space="preserve"> </w:t>
      </w:r>
      <w:r w:rsidR="00F73D82" w:rsidRPr="000A7BA1">
        <w:rPr>
          <w:rFonts w:ascii="Arial" w:hAnsi="Arial" w:cs="Arial"/>
          <w:lang w:val="ru-RU"/>
        </w:rPr>
        <w:t xml:space="preserve">Ответственность Страховщика по </w:t>
      </w:r>
      <w:r w:rsidR="00B04A69" w:rsidRPr="000A7BA1">
        <w:rPr>
          <w:rFonts w:ascii="Arial" w:hAnsi="Arial" w:cs="Arial"/>
          <w:lang w:val="ru-RU"/>
        </w:rPr>
        <w:t>О</w:t>
      </w:r>
      <w:r w:rsidR="00F73D82" w:rsidRPr="000A7BA1">
        <w:rPr>
          <w:rFonts w:ascii="Arial" w:hAnsi="Arial" w:cs="Arial"/>
          <w:lang w:val="ru-RU"/>
        </w:rPr>
        <w:t>бъект</w:t>
      </w:r>
      <w:r w:rsidR="007B4921" w:rsidRPr="000A7BA1">
        <w:rPr>
          <w:rFonts w:ascii="Arial" w:hAnsi="Arial" w:cs="Arial"/>
          <w:lang w:val="ru-RU"/>
        </w:rPr>
        <w:t>у</w:t>
      </w:r>
      <w:r w:rsidR="00F73D82" w:rsidRPr="000A7BA1">
        <w:rPr>
          <w:rFonts w:ascii="Arial" w:hAnsi="Arial" w:cs="Arial"/>
          <w:lang w:val="ru-RU"/>
        </w:rPr>
        <w:t xml:space="preserve"> страхования наступает с </w:t>
      </w:r>
      <w:r w:rsidR="00112A1D" w:rsidRPr="000A7BA1">
        <w:rPr>
          <w:rFonts w:ascii="Arial" w:hAnsi="Arial" w:cs="Arial"/>
          <w:lang w:val="ru-RU"/>
        </w:rPr>
        <w:t>момента подписания Договора обеими Сторонами</w:t>
      </w:r>
      <w:r w:rsidR="00C65891" w:rsidRPr="000A7BA1">
        <w:rPr>
          <w:rFonts w:ascii="Arial" w:hAnsi="Arial" w:cs="Arial"/>
          <w:lang w:val="ru-RU"/>
        </w:rPr>
        <w:t>.</w:t>
      </w:r>
      <w:r w:rsidR="00A744AE" w:rsidRPr="000A7BA1">
        <w:rPr>
          <w:rFonts w:ascii="Arial" w:hAnsi="Arial" w:cs="Arial"/>
          <w:lang w:val="ru-RU"/>
        </w:rPr>
        <w:t xml:space="preserve"> </w:t>
      </w:r>
    </w:p>
    <w:p w14:paraId="6953BD10" w14:textId="77777777" w:rsidR="00786066" w:rsidRPr="000A7BA1" w:rsidRDefault="00786066"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b/>
          <w:bCs/>
          <w:u w:val="single"/>
          <w:lang w:val="ru-RU"/>
        </w:rPr>
      </w:pPr>
    </w:p>
    <w:p w14:paraId="4C88F8FC" w14:textId="77777777"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b/>
          <w:bCs/>
          <w:u w:val="single"/>
          <w:lang w:val="ru-RU"/>
        </w:rPr>
      </w:pPr>
      <w:r w:rsidRPr="000A7BA1">
        <w:rPr>
          <w:rFonts w:ascii="Arial" w:hAnsi="Arial" w:cs="Arial"/>
          <w:b/>
          <w:bCs/>
          <w:u w:val="single"/>
          <w:lang w:val="ru-RU"/>
        </w:rPr>
        <w:lastRenderedPageBreak/>
        <w:t>2.2.2. Секция II:</w:t>
      </w:r>
    </w:p>
    <w:p w14:paraId="3DC4C426" w14:textId="5018FF24" w:rsidR="0046475C" w:rsidRPr="000A7BA1" w:rsidRDefault="0046475C"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Лимит ответственности</w:t>
      </w:r>
      <w:r w:rsidR="0045498B" w:rsidRPr="000A7BA1">
        <w:rPr>
          <w:rFonts w:ascii="Arial" w:hAnsi="Arial" w:cs="Arial"/>
          <w:lang w:val="ru-RU"/>
        </w:rPr>
        <w:t xml:space="preserve"> (страховая сумма)</w:t>
      </w:r>
      <w:r w:rsidRPr="000A7BA1">
        <w:rPr>
          <w:rFonts w:ascii="Arial" w:hAnsi="Arial" w:cs="Arial"/>
          <w:lang w:val="ru-RU"/>
        </w:rPr>
        <w:t xml:space="preserve"> по Секции II устанавливается в размере</w:t>
      </w:r>
      <w:r w:rsidR="006E3773" w:rsidRPr="000A7BA1">
        <w:rPr>
          <w:rFonts w:ascii="Arial" w:hAnsi="Arial" w:cs="Arial"/>
          <w:lang w:val="ru-RU"/>
        </w:rPr>
        <w:t>:</w:t>
      </w:r>
      <w:r w:rsidRPr="000A7BA1">
        <w:rPr>
          <w:rFonts w:ascii="Arial" w:hAnsi="Arial" w:cs="Arial"/>
          <w:lang w:val="ru-RU"/>
        </w:rPr>
        <w:t xml:space="preserve"> </w:t>
      </w:r>
      <w:r w:rsidR="00EE62D8">
        <w:rPr>
          <w:rFonts w:ascii="Arial" w:hAnsi="Arial" w:cs="Arial"/>
          <w:lang w:val="ru-RU"/>
        </w:rPr>
        <w:t>_____________</w:t>
      </w:r>
      <w:r w:rsidR="00B67051" w:rsidRPr="000A7BA1">
        <w:rPr>
          <w:rFonts w:ascii="Arial" w:hAnsi="Arial" w:cs="Arial"/>
          <w:lang w:val="ru-RU"/>
        </w:rPr>
        <w:t xml:space="preserve"> рублей </w:t>
      </w:r>
      <w:r w:rsidRPr="000A7BA1">
        <w:rPr>
          <w:rFonts w:ascii="Arial" w:hAnsi="Arial" w:cs="Arial"/>
          <w:lang w:val="ru-RU"/>
        </w:rPr>
        <w:t>по каждому страховому случаю и неограниченно по количеству страховых случаев.</w:t>
      </w:r>
    </w:p>
    <w:p w14:paraId="40A5AF29" w14:textId="77777777" w:rsidR="00E831CE" w:rsidRPr="000A7BA1" w:rsidRDefault="00E831CE" w:rsidP="00CB04ED">
      <w:pPr>
        <w:tabs>
          <w:tab w:val="left" w:pos="709"/>
          <w:tab w:val="left" w:pos="1418"/>
          <w:tab w:val="left" w:pos="2126"/>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F3D8B11" w14:textId="77777777" w:rsidR="006C35DD" w:rsidRPr="000A7BA1" w:rsidRDefault="006C35DD" w:rsidP="006C35D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3543" w:hanging="3543"/>
        <w:rPr>
          <w:rFonts w:ascii="Arial" w:hAnsi="Arial" w:cs="Arial"/>
          <w:b/>
          <w:bCs/>
          <w:u w:val="single"/>
          <w:lang w:val="ru-RU"/>
        </w:rPr>
      </w:pPr>
      <w:r w:rsidRPr="000A7BA1">
        <w:rPr>
          <w:rFonts w:ascii="Arial" w:hAnsi="Arial" w:cs="Arial"/>
          <w:b/>
          <w:bCs/>
          <w:u w:val="single"/>
          <w:lang w:val="ru-RU"/>
        </w:rPr>
        <w:t>2.3. ФРАНШИЗА:</w:t>
      </w:r>
    </w:p>
    <w:p w14:paraId="670CD67A" w14:textId="77777777" w:rsidR="00F8143E" w:rsidRPr="000A7BA1" w:rsidRDefault="00F8143E" w:rsidP="00E85FF9">
      <w:pPr>
        <w:tabs>
          <w:tab w:val="left" w:pos="0"/>
          <w:tab w:val="left" w:pos="709"/>
          <w:tab w:val="left" w:pos="1418"/>
          <w:tab w:val="left" w:pos="2126"/>
          <w:tab w:val="left" w:pos="2835"/>
          <w:tab w:val="left" w:pos="4252"/>
          <w:tab w:val="left" w:pos="4962"/>
          <w:tab w:val="left" w:pos="5670"/>
          <w:tab w:val="left" w:pos="6379"/>
          <w:tab w:val="left" w:pos="7087"/>
          <w:tab w:val="left" w:pos="7797"/>
          <w:tab w:val="left" w:pos="8505"/>
        </w:tabs>
        <w:rPr>
          <w:rFonts w:ascii="Arial" w:hAnsi="Arial" w:cs="Arial"/>
          <w:lang w:val="ru-RU"/>
        </w:rPr>
      </w:pPr>
    </w:p>
    <w:p w14:paraId="728CF536" w14:textId="53E5D727" w:rsidR="008F152D" w:rsidRPr="000A7BA1" w:rsidRDefault="0046475C" w:rsidP="00CB04ED">
      <w:pPr>
        <w:tabs>
          <w:tab w:val="left" w:pos="0"/>
          <w:tab w:val="left" w:pos="709"/>
          <w:tab w:val="left" w:pos="1418"/>
          <w:tab w:val="left" w:pos="2126"/>
          <w:tab w:val="left" w:pos="2835"/>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 настоящему Договору установлена безусловная франшиза (невозмещаемая Страховщиком сумма убытка, далее именуемая в настоящем Договоре «Франшиза»)</w:t>
      </w:r>
      <w:r w:rsidR="00D360F5" w:rsidRPr="000A7BA1">
        <w:rPr>
          <w:rFonts w:ascii="Arial" w:hAnsi="Arial" w:cs="Arial"/>
          <w:lang w:val="ru-RU"/>
        </w:rPr>
        <w:t xml:space="preserve"> по каждому страховому случаю</w:t>
      </w:r>
      <w:r w:rsidR="00E91885" w:rsidRPr="000A7BA1">
        <w:rPr>
          <w:rFonts w:ascii="Arial" w:hAnsi="Arial" w:cs="Arial"/>
          <w:lang w:val="ru-RU"/>
        </w:rPr>
        <w:t xml:space="preserve"> по Секции I и Секции II в размере</w:t>
      </w:r>
      <w:r w:rsidR="006E3773" w:rsidRPr="000A7BA1">
        <w:rPr>
          <w:rFonts w:ascii="Arial" w:hAnsi="Arial" w:cs="Arial"/>
          <w:lang w:val="ru-RU"/>
        </w:rPr>
        <w:t>:</w:t>
      </w:r>
      <w:r w:rsidR="00E91885" w:rsidRPr="000A7BA1">
        <w:rPr>
          <w:rFonts w:ascii="Arial" w:hAnsi="Arial" w:cs="Arial"/>
          <w:lang w:val="ru-RU"/>
        </w:rPr>
        <w:t xml:space="preserve"> </w:t>
      </w:r>
      <w:r w:rsidR="00EE62D8">
        <w:rPr>
          <w:rFonts w:ascii="Arial" w:hAnsi="Arial" w:cs="Arial"/>
          <w:lang w:val="ru-RU"/>
        </w:rPr>
        <w:t>_____________</w:t>
      </w:r>
      <w:r w:rsidR="00B67051" w:rsidRPr="000A7BA1">
        <w:rPr>
          <w:rFonts w:ascii="Arial" w:hAnsi="Arial" w:cs="Arial"/>
          <w:lang w:val="ru-RU"/>
        </w:rPr>
        <w:t xml:space="preserve"> рублей</w:t>
      </w:r>
      <w:r w:rsidR="00E91885" w:rsidRPr="000A7BA1">
        <w:rPr>
          <w:rFonts w:ascii="Arial" w:hAnsi="Arial" w:cs="Arial"/>
          <w:lang w:val="ru-RU"/>
        </w:rPr>
        <w:t xml:space="preserve">, кроме случаев причинения вреда </w:t>
      </w:r>
      <w:r w:rsidR="00E217F1" w:rsidRPr="000A7BA1">
        <w:rPr>
          <w:rFonts w:ascii="Arial" w:hAnsi="Arial" w:cs="Arial"/>
          <w:lang w:val="ru-RU"/>
        </w:rPr>
        <w:t>жизни и здоровью третьих лиц</w:t>
      </w:r>
      <w:r w:rsidR="00F85979" w:rsidRPr="000A7BA1">
        <w:rPr>
          <w:rFonts w:ascii="Arial" w:hAnsi="Arial" w:cs="Arial"/>
          <w:lang w:val="ru-RU"/>
        </w:rPr>
        <w:t>.</w:t>
      </w:r>
    </w:p>
    <w:p w14:paraId="24A8123A" w14:textId="77777777" w:rsidR="00F85979" w:rsidRPr="000A7BA1" w:rsidRDefault="00F85979"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3543" w:hanging="3543"/>
        <w:jc w:val="both"/>
        <w:rPr>
          <w:rFonts w:ascii="Arial" w:hAnsi="Arial" w:cs="Arial"/>
          <w:b/>
          <w:bCs/>
          <w:u w:val="single"/>
          <w:lang w:val="ru-RU"/>
        </w:rPr>
      </w:pPr>
    </w:p>
    <w:p w14:paraId="5ED00D6A"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3543" w:hanging="3543"/>
        <w:jc w:val="both"/>
        <w:rPr>
          <w:rFonts w:ascii="Arial" w:hAnsi="Arial" w:cs="Arial"/>
          <w:b/>
          <w:bCs/>
          <w:u w:val="single"/>
          <w:lang w:val="ru-RU"/>
        </w:rPr>
      </w:pPr>
      <w:r w:rsidRPr="000A7BA1">
        <w:rPr>
          <w:rFonts w:ascii="Arial" w:hAnsi="Arial" w:cs="Arial"/>
          <w:b/>
          <w:bCs/>
          <w:u w:val="single"/>
          <w:lang w:val="ru-RU"/>
        </w:rPr>
        <w:t>2.4. ТЕРРИТОРИЯ СТРАХОВАНИЯ:</w:t>
      </w:r>
    </w:p>
    <w:p w14:paraId="6E9F8D3F" w14:textId="77777777" w:rsidR="00F8143E" w:rsidRPr="000A7BA1" w:rsidRDefault="00F8143E" w:rsidP="00E85FF9">
      <w:pPr>
        <w:keepNext/>
        <w:tabs>
          <w:tab w:val="left" w:pos="0"/>
        </w:tabs>
        <w:jc w:val="both"/>
        <w:rPr>
          <w:rFonts w:ascii="Arial" w:hAnsi="Arial" w:cs="Arial"/>
          <w:b/>
          <w:bCs/>
          <w:lang w:val="ru-RU"/>
        </w:rPr>
      </w:pPr>
    </w:p>
    <w:p w14:paraId="79FA9FBF" w14:textId="77777777" w:rsidR="0046475C" w:rsidRPr="000A7BA1" w:rsidRDefault="0046475C" w:rsidP="00CB04ED">
      <w:pPr>
        <w:rPr>
          <w:rFonts w:ascii="Arial" w:hAnsi="Arial" w:cs="Arial"/>
          <w:b/>
          <w:bCs/>
          <w:lang w:val="ru-RU"/>
        </w:rPr>
      </w:pPr>
      <w:r w:rsidRPr="000A7BA1">
        <w:rPr>
          <w:rFonts w:ascii="Arial" w:hAnsi="Arial" w:cs="Arial"/>
          <w:bCs/>
          <w:lang w:val="ru-RU"/>
        </w:rPr>
        <w:t>2.4.1.</w:t>
      </w:r>
      <w:r w:rsidRPr="000A7BA1">
        <w:rPr>
          <w:rFonts w:ascii="Arial" w:hAnsi="Arial" w:cs="Arial"/>
          <w:b/>
          <w:bCs/>
          <w:lang w:val="ru-RU"/>
        </w:rPr>
        <w:t xml:space="preserve"> Секция I:</w:t>
      </w:r>
    </w:p>
    <w:p w14:paraId="1ECF57F4" w14:textId="09715B2E"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Территорией страхования в отношении Секции </w:t>
      </w:r>
      <w:r w:rsidRPr="000A7BA1">
        <w:rPr>
          <w:rFonts w:ascii="Arial" w:hAnsi="Arial" w:cs="Arial"/>
        </w:rPr>
        <w:t>I</w:t>
      </w:r>
      <w:r w:rsidRPr="000A7BA1">
        <w:rPr>
          <w:rFonts w:ascii="Arial" w:hAnsi="Arial" w:cs="Arial"/>
          <w:lang w:val="ru-RU"/>
        </w:rPr>
        <w:t xml:space="preserve"> является любое место в пределах Российской Федерации, связанное с реализацией Проекта, и любое другое место по согласованию со Страховщиком.</w:t>
      </w:r>
    </w:p>
    <w:p w14:paraId="136DDEF8"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790F93D3"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bCs/>
          <w:lang w:val="ru-RU"/>
        </w:rPr>
        <w:t>2.4.2.</w:t>
      </w:r>
      <w:r w:rsidRPr="000A7BA1">
        <w:rPr>
          <w:rFonts w:ascii="Arial" w:hAnsi="Arial" w:cs="Arial"/>
          <w:b/>
          <w:bCs/>
          <w:lang w:val="ru-RU"/>
        </w:rPr>
        <w:t xml:space="preserve"> Секция </w:t>
      </w:r>
      <w:r w:rsidRPr="000A7BA1">
        <w:rPr>
          <w:rFonts w:ascii="Arial" w:hAnsi="Arial" w:cs="Arial"/>
          <w:b/>
          <w:bCs/>
          <w:lang w:val="en-US"/>
        </w:rPr>
        <w:t>II</w:t>
      </w:r>
    </w:p>
    <w:p w14:paraId="65A70DA5"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В отношении Секции </w:t>
      </w:r>
      <w:r w:rsidRPr="000A7BA1">
        <w:rPr>
          <w:rFonts w:ascii="Arial" w:hAnsi="Arial" w:cs="Arial"/>
        </w:rPr>
        <w:t>II</w:t>
      </w:r>
      <w:r w:rsidRPr="000A7BA1">
        <w:rPr>
          <w:rFonts w:ascii="Arial" w:hAnsi="Arial" w:cs="Arial"/>
          <w:lang w:val="ru-RU"/>
        </w:rPr>
        <w:t xml:space="preserve"> территорией страхования является </w:t>
      </w:r>
      <w:r w:rsidR="00FC0D3E" w:rsidRPr="000A7BA1">
        <w:rPr>
          <w:rFonts w:ascii="Arial" w:hAnsi="Arial" w:cs="Arial"/>
          <w:lang w:val="ru-RU"/>
        </w:rPr>
        <w:t>весь мир (за исключением территории США, Канады и Австралии)</w:t>
      </w:r>
      <w:r w:rsidRPr="000A7BA1">
        <w:rPr>
          <w:rFonts w:ascii="Arial" w:hAnsi="Arial" w:cs="Arial"/>
          <w:lang w:val="ru-RU"/>
        </w:rPr>
        <w:t>.</w:t>
      </w:r>
    </w:p>
    <w:p w14:paraId="54C366DB"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674DB952" w14:textId="601BAB0E" w:rsidR="00554FAE" w:rsidRPr="000A7BA1" w:rsidRDefault="0046475C" w:rsidP="002D1E84">
      <w:pPr>
        <w:widowControl/>
        <w:overflowPunct/>
        <w:autoSpaceDE w:val="0"/>
        <w:autoSpaceDN w:val="0"/>
        <w:jc w:val="both"/>
        <w:rPr>
          <w:rFonts w:ascii="Arial" w:hAnsi="Arial" w:cs="Arial"/>
          <w:lang w:val="ru-RU"/>
        </w:rPr>
      </w:pPr>
      <w:r w:rsidRPr="000A7BA1">
        <w:rPr>
          <w:rFonts w:ascii="Arial" w:hAnsi="Arial" w:cs="Arial"/>
          <w:bCs/>
          <w:lang w:val="ru-RU"/>
        </w:rPr>
        <w:t>2.4.2.1.</w:t>
      </w:r>
      <w:r w:rsidRPr="000A7BA1">
        <w:rPr>
          <w:rFonts w:ascii="Arial" w:hAnsi="Arial" w:cs="Arial"/>
          <w:lang w:val="ru-RU"/>
        </w:rPr>
        <w:t xml:space="preserve"> </w:t>
      </w:r>
      <w:r w:rsidR="00CD1EF8" w:rsidRPr="000A7BA1">
        <w:rPr>
          <w:rFonts w:ascii="Arial" w:hAnsi="Arial" w:cs="Arial"/>
          <w:lang w:val="ru-RU"/>
        </w:rPr>
        <w:t xml:space="preserve">Строительная </w:t>
      </w:r>
      <w:r w:rsidRPr="000A7BA1">
        <w:rPr>
          <w:rFonts w:ascii="Arial" w:hAnsi="Arial" w:cs="Arial"/>
          <w:lang w:val="ru-RU"/>
        </w:rPr>
        <w:t>площадк</w:t>
      </w:r>
      <w:r w:rsidR="00CD1EF8" w:rsidRPr="000A7BA1">
        <w:rPr>
          <w:rFonts w:ascii="Arial" w:hAnsi="Arial" w:cs="Arial"/>
          <w:lang w:val="ru-RU"/>
        </w:rPr>
        <w:t>а</w:t>
      </w:r>
      <w:r w:rsidRPr="000A7BA1">
        <w:rPr>
          <w:rFonts w:ascii="Arial" w:hAnsi="Arial" w:cs="Arial"/>
          <w:lang w:val="ru-RU"/>
        </w:rPr>
        <w:t xml:space="preserve"> </w:t>
      </w:r>
      <w:r w:rsidR="00950A9E" w:rsidRPr="000A7BA1">
        <w:rPr>
          <w:rFonts w:ascii="Arial" w:hAnsi="Arial" w:cs="Arial"/>
          <w:lang w:val="ru-RU"/>
        </w:rPr>
        <w:t>Объект</w:t>
      </w:r>
      <w:r w:rsidR="00002A52" w:rsidRPr="000A7BA1">
        <w:rPr>
          <w:rFonts w:ascii="Arial" w:hAnsi="Arial" w:cs="Arial"/>
          <w:lang w:val="ru-RU"/>
        </w:rPr>
        <w:t>а</w:t>
      </w:r>
      <w:r w:rsidRPr="000A7BA1">
        <w:rPr>
          <w:rFonts w:ascii="Arial" w:hAnsi="Arial" w:cs="Arial"/>
          <w:lang w:val="ru-RU"/>
        </w:rPr>
        <w:t xml:space="preserve"> расположен</w:t>
      </w:r>
      <w:r w:rsidR="00C10A49" w:rsidRPr="000A7BA1">
        <w:rPr>
          <w:rFonts w:ascii="Arial" w:hAnsi="Arial" w:cs="Arial"/>
          <w:lang w:val="ru-RU"/>
        </w:rPr>
        <w:t>а</w:t>
      </w:r>
      <w:r w:rsidRPr="000A7BA1">
        <w:rPr>
          <w:rFonts w:ascii="Arial" w:hAnsi="Arial" w:cs="Arial"/>
          <w:lang w:val="ru-RU"/>
        </w:rPr>
        <w:t xml:space="preserve"> по адрес</w:t>
      </w:r>
      <w:r w:rsidR="00002A52" w:rsidRPr="000A7BA1">
        <w:rPr>
          <w:rFonts w:ascii="Arial" w:hAnsi="Arial" w:cs="Arial"/>
          <w:lang w:val="ru-RU"/>
        </w:rPr>
        <w:t>у</w:t>
      </w:r>
      <w:r w:rsidRPr="000A7BA1">
        <w:rPr>
          <w:rFonts w:ascii="Arial" w:hAnsi="Arial" w:cs="Arial"/>
          <w:lang w:val="ru-RU"/>
        </w:rPr>
        <w:t>:</w:t>
      </w:r>
      <w:r w:rsidR="00504B55" w:rsidRPr="000A7BA1">
        <w:rPr>
          <w:rFonts w:ascii="Arial" w:hAnsi="Arial" w:cs="Arial"/>
          <w:lang w:val="ru-RU"/>
        </w:rPr>
        <w:t xml:space="preserve"> </w:t>
      </w:r>
      <w:r w:rsidR="00EE62D8">
        <w:rPr>
          <w:rFonts w:ascii="Arial" w:hAnsi="Arial" w:cs="Arial"/>
          <w:lang w:val="ru-RU"/>
        </w:rPr>
        <w:t>________________</w:t>
      </w:r>
      <w:r w:rsidR="001615AB" w:rsidRPr="000A7BA1">
        <w:rPr>
          <w:rFonts w:ascii="Arial" w:hAnsi="Arial" w:cs="Arial"/>
          <w:lang w:val="ru-RU"/>
        </w:rPr>
        <w:t>.</w:t>
      </w:r>
    </w:p>
    <w:p w14:paraId="2BCB6FDB" w14:textId="77777777" w:rsidR="006E3773" w:rsidRPr="000A7BA1" w:rsidRDefault="006E3773" w:rsidP="00B41BEA">
      <w:pPr>
        <w:tabs>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68F0212"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3543" w:hanging="3543"/>
        <w:jc w:val="both"/>
        <w:rPr>
          <w:rFonts w:ascii="Arial" w:hAnsi="Arial" w:cs="Arial"/>
          <w:b/>
          <w:u w:val="single"/>
          <w:lang w:val="ru-RU"/>
        </w:rPr>
      </w:pPr>
      <w:r w:rsidRPr="000A7BA1">
        <w:rPr>
          <w:rFonts w:ascii="Arial" w:hAnsi="Arial" w:cs="Arial"/>
          <w:b/>
          <w:bCs/>
          <w:u w:val="single"/>
          <w:lang w:val="ru-RU"/>
        </w:rPr>
        <w:t>2.5. СТРАХОВАЯ ПРЕМИЯ</w:t>
      </w:r>
      <w:r w:rsidRPr="000A7BA1">
        <w:rPr>
          <w:rFonts w:ascii="Arial" w:hAnsi="Arial" w:cs="Arial"/>
          <w:b/>
          <w:u w:val="single"/>
          <w:lang w:val="ru-RU"/>
        </w:rPr>
        <w:t>:</w:t>
      </w:r>
    </w:p>
    <w:p w14:paraId="274F3A64" w14:textId="77777777" w:rsidR="00E831CE" w:rsidRPr="000A7BA1" w:rsidRDefault="00E831CE"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3543" w:hanging="3543"/>
        <w:jc w:val="both"/>
        <w:rPr>
          <w:rFonts w:ascii="Arial" w:hAnsi="Arial" w:cs="Arial"/>
          <w:b/>
          <w:u w:val="single"/>
          <w:lang w:val="ru-RU"/>
        </w:rPr>
      </w:pPr>
    </w:p>
    <w:p w14:paraId="257FDD9B" w14:textId="27FDC78B" w:rsidR="005C7AFE" w:rsidRPr="000A7BA1" w:rsidRDefault="005C7AFE" w:rsidP="005C7AFE">
      <w:pPr>
        <w:jc w:val="both"/>
        <w:rPr>
          <w:rFonts w:ascii="Arial" w:hAnsi="Arial" w:cs="Arial"/>
          <w:bCs/>
          <w:lang w:val="ru-RU"/>
        </w:rPr>
      </w:pPr>
      <w:r w:rsidRPr="000A7BA1">
        <w:rPr>
          <w:rFonts w:ascii="Arial" w:hAnsi="Arial" w:cs="Arial"/>
          <w:bCs/>
          <w:lang w:val="ru-RU"/>
        </w:rPr>
        <w:t xml:space="preserve">Страховая премия по Секции I и Секции II рассчитывается путем умножения страхового тарифа (согласованной ставки) равного </w:t>
      </w:r>
      <w:r w:rsidR="00EE62D8">
        <w:rPr>
          <w:rFonts w:ascii="Arial" w:hAnsi="Arial" w:cs="Arial"/>
          <w:bCs/>
          <w:lang w:val="ru-RU"/>
        </w:rPr>
        <w:t>______</w:t>
      </w:r>
      <w:r w:rsidRPr="000A7BA1">
        <w:rPr>
          <w:rFonts w:ascii="Arial" w:hAnsi="Arial" w:cs="Arial"/>
          <w:bCs/>
          <w:lang w:val="ru-RU"/>
        </w:rPr>
        <w:t xml:space="preserve">% на страховую сумму по Секции I: </w:t>
      </w:r>
      <w:r w:rsidR="00EE62D8">
        <w:rPr>
          <w:rFonts w:ascii="Arial" w:hAnsi="Arial" w:cs="Arial"/>
          <w:b/>
          <w:lang w:val="ru-RU"/>
        </w:rPr>
        <w:t>________________</w:t>
      </w:r>
      <w:r w:rsidR="003746F0" w:rsidRPr="003746F0">
        <w:rPr>
          <w:rFonts w:ascii="Arial" w:hAnsi="Arial" w:cs="Arial"/>
          <w:b/>
          <w:lang w:val="ru-RU"/>
        </w:rPr>
        <w:t xml:space="preserve"> рублей.</w:t>
      </w:r>
    </w:p>
    <w:p w14:paraId="35653D87" w14:textId="77777777" w:rsidR="006E3773" w:rsidRPr="000A7BA1" w:rsidRDefault="006E3773" w:rsidP="00E85FF9">
      <w:pPr>
        <w:jc w:val="both"/>
        <w:rPr>
          <w:rFonts w:ascii="Arial" w:hAnsi="Arial" w:cs="Arial"/>
          <w:bCs/>
          <w:lang w:val="ru-RU"/>
        </w:rPr>
      </w:pPr>
    </w:p>
    <w:p w14:paraId="07F6430E" w14:textId="2D2DCFAC" w:rsidR="0071128E" w:rsidRPr="000A7BA1" w:rsidRDefault="004971A5" w:rsidP="0071128E">
      <w:pPr>
        <w:jc w:val="both"/>
        <w:rPr>
          <w:rFonts w:ascii="Arial" w:hAnsi="Arial" w:cs="Arial"/>
          <w:lang w:val="ru-RU"/>
        </w:rPr>
      </w:pPr>
      <w:r w:rsidRPr="000A7BA1">
        <w:rPr>
          <w:rFonts w:ascii="Arial" w:hAnsi="Arial" w:cs="Arial"/>
          <w:bCs/>
          <w:lang w:val="ru-RU"/>
        </w:rPr>
        <w:t>2.5.1.</w:t>
      </w:r>
      <w:r w:rsidRPr="000A7BA1">
        <w:rPr>
          <w:rFonts w:ascii="Arial" w:hAnsi="Arial" w:cs="Arial"/>
          <w:b/>
          <w:bCs/>
          <w:lang w:val="ru-RU"/>
        </w:rPr>
        <w:t xml:space="preserve"> </w:t>
      </w:r>
      <w:r w:rsidRPr="000A7BA1">
        <w:rPr>
          <w:rFonts w:ascii="Arial" w:hAnsi="Arial" w:cs="Arial"/>
          <w:lang w:val="ru-RU"/>
        </w:rPr>
        <w:t>Общая страховая премия по настоящему Договору составляет:</w:t>
      </w:r>
      <w:r w:rsidR="0074158C" w:rsidRPr="000A7BA1">
        <w:rPr>
          <w:rFonts w:ascii="Arial" w:hAnsi="Arial" w:cs="Arial"/>
          <w:lang w:val="ru-RU"/>
        </w:rPr>
        <w:t xml:space="preserve"> </w:t>
      </w:r>
      <w:r w:rsidR="00EE62D8">
        <w:rPr>
          <w:rFonts w:ascii="Arial" w:hAnsi="Arial" w:cs="Arial"/>
          <w:b/>
          <w:lang w:val="ru-RU"/>
        </w:rPr>
        <w:t xml:space="preserve">___________- </w:t>
      </w:r>
      <w:r w:rsidR="0017140E">
        <w:rPr>
          <w:rFonts w:ascii="Arial" w:hAnsi="Arial" w:cs="Arial"/>
          <w:b/>
          <w:lang w:val="ru-RU"/>
        </w:rPr>
        <w:t>рублей</w:t>
      </w:r>
      <w:r w:rsidR="0071128E" w:rsidRPr="000A7BA1">
        <w:rPr>
          <w:rFonts w:ascii="Arial" w:hAnsi="Arial" w:cs="Arial"/>
          <w:bCs/>
          <w:lang w:val="ru-RU"/>
        </w:rPr>
        <w:t>,</w:t>
      </w:r>
      <w:r w:rsidR="0071128E" w:rsidRPr="000A7BA1">
        <w:rPr>
          <w:rFonts w:ascii="Arial" w:hAnsi="Arial" w:cs="Arial"/>
          <w:lang w:val="ru-RU"/>
        </w:rPr>
        <w:t xml:space="preserve"> в том числе:</w:t>
      </w:r>
    </w:p>
    <w:p w14:paraId="0D772FDA" w14:textId="77777777" w:rsidR="0071128E" w:rsidRPr="000A7BA1" w:rsidRDefault="0071128E" w:rsidP="0071128E">
      <w:pPr>
        <w:ind w:left="567"/>
        <w:jc w:val="both"/>
        <w:rPr>
          <w:rFonts w:ascii="Arial" w:hAnsi="Arial" w:cs="Arial"/>
          <w:lang w:val="ru-RU"/>
        </w:rPr>
      </w:pPr>
      <w:r w:rsidRPr="000A7BA1">
        <w:rPr>
          <w:rFonts w:ascii="Arial" w:hAnsi="Arial" w:cs="Arial"/>
          <w:lang w:val="ru-RU"/>
        </w:rPr>
        <w:t xml:space="preserve">- страховая премия по Секции </w:t>
      </w:r>
      <w:r w:rsidRPr="000A7BA1">
        <w:rPr>
          <w:rFonts w:ascii="Arial" w:hAnsi="Arial" w:cs="Arial"/>
          <w:lang w:val="en-US"/>
        </w:rPr>
        <w:t>I</w:t>
      </w:r>
      <w:r w:rsidRPr="000A7BA1">
        <w:rPr>
          <w:rFonts w:ascii="Arial" w:hAnsi="Arial" w:cs="Arial"/>
          <w:lang w:val="ru-RU"/>
        </w:rPr>
        <w:t xml:space="preserve"> в размере: </w:t>
      </w:r>
    </w:p>
    <w:p w14:paraId="307387C7" w14:textId="01A7D0D5" w:rsidR="0071128E" w:rsidRPr="000A7BA1" w:rsidRDefault="00EE62D8" w:rsidP="0071128E">
      <w:pPr>
        <w:ind w:left="567"/>
        <w:jc w:val="both"/>
        <w:rPr>
          <w:rFonts w:ascii="Arial" w:hAnsi="Arial" w:cs="Arial"/>
          <w:lang w:val="ru-RU"/>
        </w:rPr>
      </w:pPr>
      <w:r>
        <w:rPr>
          <w:rFonts w:ascii="Arial" w:hAnsi="Arial" w:cs="Arial"/>
          <w:lang w:val="ru-RU"/>
        </w:rPr>
        <w:t>___________</w:t>
      </w:r>
      <w:r w:rsidR="00367B78">
        <w:rPr>
          <w:rFonts w:ascii="Arial" w:hAnsi="Arial" w:cs="Arial"/>
          <w:lang w:val="ru-RU"/>
        </w:rPr>
        <w:t>рублей</w:t>
      </w:r>
      <w:r w:rsidR="0071128E" w:rsidRPr="000A7BA1">
        <w:rPr>
          <w:rFonts w:ascii="Arial" w:hAnsi="Arial" w:cs="Arial"/>
          <w:lang w:val="ru-RU"/>
        </w:rPr>
        <w:t>;</w:t>
      </w:r>
    </w:p>
    <w:p w14:paraId="6CA24FE7" w14:textId="77777777" w:rsidR="00881279" w:rsidRPr="000A7BA1" w:rsidRDefault="0071128E" w:rsidP="00881279">
      <w:pPr>
        <w:ind w:left="567"/>
        <w:jc w:val="both"/>
        <w:rPr>
          <w:rFonts w:ascii="Arial" w:hAnsi="Arial" w:cs="Arial"/>
          <w:lang w:val="ru-RU"/>
        </w:rPr>
      </w:pPr>
      <w:r w:rsidRPr="000A7BA1">
        <w:rPr>
          <w:rFonts w:ascii="Arial" w:hAnsi="Arial" w:cs="Arial"/>
          <w:lang w:val="ru-RU"/>
        </w:rPr>
        <w:t xml:space="preserve">- страховая премия по Секции </w:t>
      </w:r>
      <w:r w:rsidRPr="000A7BA1">
        <w:rPr>
          <w:rFonts w:ascii="Arial" w:hAnsi="Arial" w:cs="Arial"/>
          <w:lang w:val="en-US"/>
        </w:rPr>
        <w:t>II</w:t>
      </w:r>
      <w:r w:rsidRPr="000A7BA1">
        <w:rPr>
          <w:rFonts w:ascii="Arial" w:hAnsi="Arial" w:cs="Arial"/>
          <w:lang w:val="ru-RU"/>
        </w:rPr>
        <w:t xml:space="preserve"> в размере: </w:t>
      </w:r>
    </w:p>
    <w:p w14:paraId="1410CF9E" w14:textId="09357248" w:rsidR="00881279" w:rsidRPr="000A7BA1" w:rsidRDefault="00EE62D8" w:rsidP="00881279">
      <w:pPr>
        <w:ind w:left="567"/>
        <w:jc w:val="both"/>
        <w:rPr>
          <w:rFonts w:ascii="Arial" w:hAnsi="Arial" w:cs="Arial"/>
          <w:bCs/>
          <w:lang w:val="ru-RU"/>
        </w:rPr>
      </w:pPr>
      <w:r>
        <w:rPr>
          <w:rFonts w:ascii="Arial" w:hAnsi="Arial" w:cs="Arial"/>
          <w:lang w:val="ru-RU"/>
        </w:rPr>
        <w:t>___________</w:t>
      </w:r>
      <w:r w:rsidR="005B5A20" w:rsidRPr="007F59F4">
        <w:rPr>
          <w:rFonts w:ascii="Arial" w:hAnsi="Arial" w:cs="Arial"/>
          <w:lang w:val="ru-RU"/>
        </w:rPr>
        <w:t xml:space="preserve"> рублей</w:t>
      </w:r>
      <w:r w:rsidR="00881279" w:rsidRPr="000A7BA1">
        <w:rPr>
          <w:rFonts w:ascii="Arial" w:hAnsi="Arial" w:cs="Arial"/>
          <w:bCs/>
          <w:lang w:val="ru-RU"/>
        </w:rPr>
        <w:t>.</w:t>
      </w:r>
    </w:p>
    <w:p w14:paraId="19B81080" w14:textId="77777777" w:rsidR="00881279" w:rsidRPr="000A7BA1" w:rsidRDefault="00881279" w:rsidP="007D72F7">
      <w:pPr>
        <w:jc w:val="both"/>
        <w:rPr>
          <w:rFonts w:ascii="Arial" w:hAnsi="Arial" w:cs="Arial"/>
          <w:bCs/>
          <w:lang w:val="ru-RU"/>
        </w:rPr>
      </w:pPr>
    </w:p>
    <w:p w14:paraId="70287DF9" w14:textId="08BA6DA6" w:rsidR="005D6937" w:rsidRPr="000A7BA1" w:rsidRDefault="005D6937" w:rsidP="007D72F7">
      <w:pPr>
        <w:jc w:val="both"/>
        <w:rPr>
          <w:rFonts w:ascii="Arial" w:hAnsi="Arial" w:cs="Arial"/>
          <w:lang w:val="ru-RU"/>
        </w:rPr>
      </w:pPr>
      <w:r w:rsidRPr="000A7BA1">
        <w:rPr>
          <w:rFonts w:ascii="Arial" w:hAnsi="Arial" w:cs="Arial"/>
          <w:bCs/>
          <w:lang w:val="ru-RU"/>
        </w:rPr>
        <w:t>2.5.2.</w:t>
      </w:r>
      <w:r w:rsidRPr="000A7BA1">
        <w:rPr>
          <w:rFonts w:ascii="Arial" w:hAnsi="Arial" w:cs="Arial"/>
          <w:b/>
          <w:bCs/>
          <w:lang w:val="ru-RU"/>
        </w:rPr>
        <w:t xml:space="preserve"> </w:t>
      </w:r>
      <w:r w:rsidR="00B4438A" w:rsidRPr="000A7BA1">
        <w:rPr>
          <w:rFonts w:ascii="Arial" w:hAnsi="Arial" w:cs="Arial"/>
          <w:lang w:val="ru-RU"/>
        </w:rPr>
        <w:t xml:space="preserve">Страховая премия подлежит оплате </w:t>
      </w:r>
      <w:r w:rsidR="00EC3FD6" w:rsidRPr="000A7BA1">
        <w:rPr>
          <w:rFonts w:ascii="Arial" w:hAnsi="Arial" w:cs="Arial"/>
          <w:lang w:val="ru-RU"/>
        </w:rPr>
        <w:t xml:space="preserve">единовременным </w:t>
      </w:r>
      <w:r w:rsidR="00B4438A" w:rsidRPr="000A7BA1">
        <w:rPr>
          <w:rFonts w:ascii="Arial" w:hAnsi="Arial" w:cs="Arial"/>
          <w:lang w:val="ru-RU"/>
        </w:rPr>
        <w:t>платеж</w:t>
      </w:r>
      <w:r w:rsidR="00EC3FD6" w:rsidRPr="000A7BA1">
        <w:rPr>
          <w:rFonts w:ascii="Arial" w:hAnsi="Arial" w:cs="Arial"/>
          <w:lang w:val="ru-RU"/>
        </w:rPr>
        <w:t>о</w:t>
      </w:r>
      <w:r w:rsidR="00B4438A" w:rsidRPr="000A7BA1">
        <w:rPr>
          <w:rFonts w:ascii="Arial" w:hAnsi="Arial" w:cs="Arial"/>
          <w:lang w:val="ru-RU"/>
        </w:rPr>
        <w:t>м в следующем порядке:</w:t>
      </w:r>
      <w:r w:rsidR="00744388" w:rsidRPr="000A7BA1">
        <w:rPr>
          <w:rFonts w:ascii="Arial" w:hAnsi="Arial" w:cs="Arial"/>
          <w:lang w:val="ru-RU"/>
        </w:rPr>
        <w:t xml:space="preserve"> </w:t>
      </w:r>
    </w:p>
    <w:p w14:paraId="5C759AA3" w14:textId="05A83E28" w:rsidR="0071128E" w:rsidRPr="000A7BA1" w:rsidRDefault="00EE62D8" w:rsidP="000A7BA1">
      <w:pPr>
        <w:ind w:firstLine="709"/>
        <w:jc w:val="both"/>
        <w:rPr>
          <w:rFonts w:ascii="Arial" w:hAnsi="Arial" w:cs="Arial"/>
          <w:lang w:val="ru-RU"/>
        </w:rPr>
      </w:pPr>
      <w:r>
        <w:rPr>
          <w:rFonts w:ascii="Arial" w:hAnsi="Arial" w:cs="Arial"/>
          <w:b/>
          <w:lang w:val="ru-RU"/>
        </w:rPr>
        <w:t>__________</w:t>
      </w:r>
      <w:r w:rsidR="00CB796C">
        <w:rPr>
          <w:rFonts w:ascii="Arial" w:hAnsi="Arial" w:cs="Arial"/>
          <w:b/>
          <w:lang w:val="ru-RU"/>
        </w:rPr>
        <w:t xml:space="preserve">) рублей </w:t>
      </w:r>
      <w:r w:rsidR="009C378C" w:rsidRPr="007F59F4">
        <w:rPr>
          <w:rFonts w:ascii="Arial" w:hAnsi="Arial" w:cs="Arial"/>
          <w:lang w:val="ru-RU"/>
        </w:rPr>
        <w:t xml:space="preserve">в срок по </w:t>
      </w:r>
      <w:r>
        <w:rPr>
          <w:rFonts w:ascii="Arial" w:hAnsi="Arial" w:cs="Arial"/>
          <w:lang w:val="ru-RU"/>
        </w:rPr>
        <w:t>_________</w:t>
      </w:r>
      <w:r w:rsidR="002B4EAC">
        <w:rPr>
          <w:rFonts w:ascii="Arial" w:hAnsi="Arial" w:cs="Arial"/>
          <w:lang w:val="ru-RU"/>
        </w:rPr>
        <w:t xml:space="preserve"> </w:t>
      </w:r>
      <w:r w:rsidR="009C378C" w:rsidRPr="007F59F4">
        <w:rPr>
          <w:rFonts w:ascii="Arial" w:hAnsi="Arial" w:cs="Arial"/>
          <w:lang w:val="ru-RU"/>
        </w:rPr>
        <w:t>года</w:t>
      </w:r>
      <w:r w:rsidR="00C12DB8" w:rsidRPr="000A7BA1">
        <w:rPr>
          <w:rFonts w:ascii="Arial" w:hAnsi="Arial" w:cs="Arial"/>
          <w:szCs w:val="20"/>
          <w:lang w:val="ru-RU"/>
        </w:rPr>
        <w:t xml:space="preserve">. </w:t>
      </w:r>
    </w:p>
    <w:p w14:paraId="26BA4FAF" w14:textId="77777777" w:rsidR="00EC3FD6" w:rsidRPr="000A7BA1" w:rsidRDefault="00EC3FD6" w:rsidP="007D72F7">
      <w:pPr>
        <w:pStyle w:val="PreformattedText"/>
        <w:jc w:val="both"/>
        <w:rPr>
          <w:rFonts w:ascii="Arial" w:hAnsi="Arial" w:cs="Arial"/>
          <w:bCs/>
          <w:sz w:val="24"/>
          <w:szCs w:val="24"/>
        </w:rPr>
      </w:pPr>
    </w:p>
    <w:p w14:paraId="548FB8B3" w14:textId="21EF357A" w:rsidR="00640400" w:rsidRPr="000A7BA1" w:rsidRDefault="001F6902" w:rsidP="007D72F7">
      <w:pPr>
        <w:pStyle w:val="PreformattedText"/>
        <w:jc w:val="both"/>
        <w:rPr>
          <w:rFonts w:ascii="Arial" w:hAnsi="Arial" w:cs="Arial"/>
          <w:sz w:val="24"/>
          <w:szCs w:val="24"/>
        </w:rPr>
      </w:pPr>
      <w:r w:rsidRPr="000A7BA1">
        <w:rPr>
          <w:rFonts w:ascii="Arial" w:hAnsi="Arial" w:cs="Arial"/>
          <w:bCs/>
          <w:sz w:val="24"/>
          <w:szCs w:val="24"/>
        </w:rPr>
        <w:t>2.5.</w:t>
      </w:r>
      <w:r w:rsidR="00B316EC" w:rsidRPr="000A7BA1">
        <w:rPr>
          <w:rFonts w:ascii="Arial" w:hAnsi="Arial" w:cs="Arial"/>
          <w:bCs/>
          <w:sz w:val="24"/>
          <w:szCs w:val="24"/>
        </w:rPr>
        <w:t>3</w:t>
      </w:r>
      <w:r w:rsidRPr="000A7BA1">
        <w:rPr>
          <w:rFonts w:ascii="Arial" w:hAnsi="Arial" w:cs="Arial"/>
          <w:bCs/>
          <w:sz w:val="24"/>
          <w:szCs w:val="24"/>
        </w:rPr>
        <w:t>.</w:t>
      </w:r>
      <w:r w:rsidRPr="000A7BA1">
        <w:rPr>
          <w:rFonts w:ascii="Arial" w:hAnsi="Arial" w:cs="Arial"/>
          <w:b/>
          <w:bCs/>
          <w:sz w:val="24"/>
          <w:szCs w:val="24"/>
        </w:rPr>
        <w:t xml:space="preserve"> </w:t>
      </w:r>
      <w:r w:rsidR="006027D0" w:rsidRPr="000A7BA1">
        <w:rPr>
          <w:rFonts w:ascii="Arial" w:hAnsi="Arial" w:cs="Arial"/>
          <w:sz w:val="24"/>
          <w:szCs w:val="24"/>
        </w:rPr>
        <w:t xml:space="preserve">Страховая </w:t>
      </w:r>
      <w:r w:rsidR="00640400" w:rsidRPr="000A7BA1">
        <w:rPr>
          <w:rFonts w:ascii="Arial" w:hAnsi="Arial" w:cs="Arial"/>
          <w:sz w:val="24"/>
          <w:szCs w:val="24"/>
        </w:rPr>
        <w:t>премия</w:t>
      </w:r>
      <w:r w:rsidR="00F018ED" w:rsidRPr="000A7BA1">
        <w:rPr>
          <w:rFonts w:ascii="Arial" w:hAnsi="Arial" w:cs="Arial"/>
          <w:sz w:val="24"/>
          <w:szCs w:val="24"/>
        </w:rPr>
        <w:t>, а также порядок ее оплаты</w:t>
      </w:r>
      <w:r w:rsidR="00640400" w:rsidRPr="000A7BA1">
        <w:rPr>
          <w:rFonts w:ascii="Arial" w:hAnsi="Arial" w:cs="Arial"/>
          <w:sz w:val="24"/>
          <w:szCs w:val="24"/>
        </w:rPr>
        <w:t xml:space="preserve"> мо</w:t>
      </w:r>
      <w:r w:rsidR="00F018ED" w:rsidRPr="000A7BA1">
        <w:rPr>
          <w:rFonts w:ascii="Arial" w:hAnsi="Arial" w:cs="Arial"/>
          <w:sz w:val="24"/>
          <w:szCs w:val="24"/>
        </w:rPr>
        <w:t>гут</w:t>
      </w:r>
      <w:r w:rsidR="00640400" w:rsidRPr="000A7BA1">
        <w:rPr>
          <w:rFonts w:ascii="Arial" w:hAnsi="Arial" w:cs="Arial"/>
          <w:sz w:val="24"/>
          <w:szCs w:val="24"/>
        </w:rPr>
        <w:t xml:space="preserve"> быть откорректирован</w:t>
      </w:r>
      <w:r w:rsidR="00F018ED" w:rsidRPr="000A7BA1">
        <w:rPr>
          <w:rFonts w:ascii="Arial" w:hAnsi="Arial" w:cs="Arial"/>
          <w:sz w:val="24"/>
          <w:szCs w:val="24"/>
        </w:rPr>
        <w:t>ы</w:t>
      </w:r>
      <w:r w:rsidR="00640400" w:rsidRPr="000A7BA1">
        <w:rPr>
          <w:rFonts w:ascii="Arial" w:hAnsi="Arial" w:cs="Arial"/>
          <w:sz w:val="24"/>
          <w:szCs w:val="24"/>
        </w:rPr>
        <w:t xml:space="preserve"> в случае изменения условий в рамках настоящего Договора, путем оформления соответствующего дополнительного соглашения</w:t>
      </w:r>
      <w:r w:rsidR="006027D0" w:rsidRPr="000A7BA1">
        <w:rPr>
          <w:rFonts w:ascii="Arial" w:hAnsi="Arial" w:cs="Arial"/>
          <w:sz w:val="24"/>
          <w:szCs w:val="24"/>
        </w:rPr>
        <w:t>.</w:t>
      </w:r>
      <w:r w:rsidR="00F018ED" w:rsidRPr="000A7BA1">
        <w:rPr>
          <w:rFonts w:ascii="Arial" w:eastAsia="Times New Roman" w:hAnsi="Arial" w:cs="Arial"/>
          <w:kern w:val="28"/>
          <w:sz w:val="24"/>
          <w:szCs w:val="24"/>
        </w:rPr>
        <w:t xml:space="preserve"> </w:t>
      </w:r>
      <w:r w:rsidR="00781B86" w:rsidRPr="000A7BA1">
        <w:rPr>
          <w:rFonts w:ascii="Arial" w:hAnsi="Arial" w:cs="Arial"/>
          <w:sz w:val="24"/>
          <w:szCs w:val="24"/>
        </w:rPr>
        <w:t>Изменение срока оплаты</w:t>
      </w:r>
      <w:r w:rsidR="00F018ED" w:rsidRPr="000A7BA1">
        <w:rPr>
          <w:rFonts w:ascii="Arial" w:hAnsi="Arial" w:cs="Arial"/>
          <w:sz w:val="24"/>
          <w:szCs w:val="24"/>
        </w:rPr>
        <w:t>, установленн</w:t>
      </w:r>
      <w:r w:rsidR="00781B86" w:rsidRPr="000A7BA1">
        <w:rPr>
          <w:rFonts w:ascii="Arial" w:hAnsi="Arial" w:cs="Arial"/>
          <w:sz w:val="24"/>
          <w:szCs w:val="24"/>
        </w:rPr>
        <w:t>ого</w:t>
      </w:r>
      <w:r w:rsidR="00F018ED" w:rsidRPr="000A7BA1">
        <w:rPr>
          <w:rFonts w:ascii="Arial" w:hAnsi="Arial" w:cs="Arial"/>
          <w:sz w:val="24"/>
          <w:szCs w:val="24"/>
        </w:rPr>
        <w:t xml:space="preserve"> пунктом 2.5.2</w:t>
      </w:r>
      <w:r w:rsidR="00912315" w:rsidRPr="000A7BA1">
        <w:rPr>
          <w:rFonts w:ascii="Arial" w:hAnsi="Arial" w:cs="Arial"/>
          <w:sz w:val="24"/>
          <w:szCs w:val="24"/>
        </w:rPr>
        <w:t xml:space="preserve"> Договора</w:t>
      </w:r>
      <w:r w:rsidR="00F018ED" w:rsidRPr="000A7BA1">
        <w:rPr>
          <w:rFonts w:ascii="Arial" w:hAnsi="Arial" w:cs="Arial"/>
          <w:sz w:val="24"/>
          <w:szCs w:val="24"/>
        </w:rPr>
        <w:t xml:space="preserve">, вызванное изменением </w:t>
      </w:r>
      <w:r w:rsidR="00A65820" w:rsidRPr="000A7BA1">
        <w:rPr>
          <w:rFonts w:ascii="Arial" w:hAnsi="Arial" w:cs="Arial"/>
          <w:sz w:val="24"/>
          <w:szCs w:val="24"/>
        </w:rPr>
        <w:t xml:space="preserve">срока </w:t>
      </w:r>
      <w:r w:rsidR="00F018ED" w:rsidRPr="000A7BA1">
        <w:rPr>
          <w:rFonts w:ascii="Arial" w:hAnsi="Arial" w:cs="Arial"/>
          <w:sz w:val="24"/>
          <w:szCs w:val="24"/>
        </w:rPr>
        <w:t>начала</w:t>
      </w:r>
      <w:r w:rsidR="001118A1" w:rsidRPr="000A7BA1">
        <w:rPr>
          <w:rFonts w:ascii="Arial" w:hAnsi="Arial" w:cs="Arial"/>
          <w:sz w:val="24"/>
          <w:szCs w:val="24"/>
        </w:rPr>
        <w:t xml:space="preserve"> работ</w:t>
      </w:r>
      <w:r w:rsidR="0093790F" w:rsidRPr="000A7BA1">
        <w:rPr>
          <w:rFonts w:ascii="Arial" w:hAnsi="Arial" w:cs="Arial"/>
          <w:sz w:val="24"/>
          <w:szCs w:val="24"/>
        </w:rPr>
        <w:t xml:space="preserve"> по реализации Проекта</w:t>
      </w:r>
      <w:r w:rsidR="00F018ED" w:rsidRPr="000A7BA1">
        <w:rPr>
          <w:rFonts w:ascii="Arial" w:hAnsi="Arial" w:cs="Arial"/>
          <w:sz w:val="24"/>
          <w:szCs w:val="24"/>
        </w:rPr>
        <w:t>, не влечет за собой изменение страховой премии.</w:t>
      </w:r>
    </w:p>
    <w:p w14:paraId="28AD99D9" w14:textId="77777777" w:rsidR="008C4AF5" w:rsidRPr="000A7BA1" w:rsidRDefault="008C4AF5" w:rsidP="007D72F7">
      <w:pPr>
        <w:pStyle w:val="PreformattedText"/>
        <w:jc w:val="both"/>
        <w:rPr>
          <w:rFonts w:ascii="Arial" w:hAnsi="Arial" w:cs="Arial"/>
          <w:sz w:val="24"/>
          <w:szCs w:val="24"/>
        </w:rPr>
      </w:pPr>
    </w:p>
    <w:p w14:paraId="26F3E61C" w14:textId="345B47A6" w:rsidR="008C4AF5" w:rsidRPr="000A7BA1" w:rsidRDefault="008C4AF5" w:rsidP="007D72F7">
      <w:pPr>
        <w:pStyle w:val="PreformattedText"/>
        <w:jc w:val="both"/>
        <w:rPr>
          <w:rFonts w:ascii="Arial" w:hAnsi="Arial" w:cs="Arial"/>
          <w:sz w:val="24"/>
          <w:szCs w:val="24"/>
        </w:rPr>
      </w:pPr>
      <w:r w:rsidRPr="000A7BA1">
        <w:rPr>
          <w:rFonts w:ascii="Arial" w:hAnsi="Arial" w:cs="Arial"/>
          <w:sz w:val="24"/>
          <w:szCs w:val="24"/>
        </w:rPr>
        <w:t>2.5.</w:t>
      </w:r>
      <w:r w:rsidR="00B316EC" w:rsidRPr="000A7BA1">
        <w:rPr>
          <w:rFonts w:ascii="Arial" w:hAnsi="Arial" w:cs="Arial"/>
          <w:sz w:val="24"/>
          <w:szCs w:val="24"/>
        </w:rPr>
        <w:t>3</w:t>
      </w:r>
      <w:r w:rsidRPr="000A7BA1">
        <w:rPr>
          <w:rFonts w:ascii="Arial" w:hAnsi="Arial" w:cs="Arial"/>
          <w:sz w:val="24"/>
          <w:szCs w:val="24"/>
        </w:rPr>
        <w:t xml:space="preserve">.1. В случае изменения фактической стоимости </w:t>
      </w:r>
      <w:r w:rsidR="00A65820" w:rsidRPr="000A7BA1">
        <w:rPr>
          <w:rFonts w:ascii="Arial" w:hAnsi="Arial" w:cs="Arial"/>
          <w:sz w:val="24"/>
          <w:szCs w:val="24"/>
        </w:rPr>
        <w:t>Объект</w:t>
      </w:r>
      <w:r w:rsidR="00912315" w:rsidRPr="000A7BA1">
        <w:rPr>
          <w:rFonts w:ascii="Arial" w:hAnsi="Arial" w:cs="Arial"/>
          <w:sz w:val="24"/>
          <w:szCs w:val="24"/>
        </w:rPr>
        <w:t>а</w:t>
      </w:r>
      <w:r w:rsidR="00A65820" w:rsidRPr="000A7BA1">
        <w:rPr>
          <w:rFonts w:ascii="Arial" w:hAnsi="Arial" w:cs="Arial"/>
          <w:sz w:val="24"/>
          <w:szCs w:val="24"/>
        </w:rPr>
        <w:t xml:space="preserve"> </w:t>
      </w:r>
      <w:r w:rsidRPr="000A7BA1">
        <w:rPr>
          <w:rFonts w:ascii="Arial" w:hAnsi="Arial" w:cs="Arial"/>
          <w:sz w:val="24"/>
          <w:szCs w:val="24"/>
        </w:rPr>
        <w:t xml:space="preserve">Страхователь обязан направить соответствующее уведомление Страховщику об изменении страховой суммы по </w:t>
      </w:r>
      <w:r w:rsidR="00A65820" w:rsidRPr="000A7BA1">
        <w:rPr>
          <w:rFonts w:ascii="Arial" w:hAnsi="Arial" w:cs="Arial"/>
          <w:sz w:val="24"/>
          <w:szCs w:val="24"/>
        </w:rPr>
        <w:t>Объект</w:t>
      </w:r>
      <w:r w:rsidR="00912315" w:rsidRPr="000A7BA1">
        <w:rPr>
          <w:rFonts w:ascii="Arial" w:hAnsi="Arial" w:cs="Arial"/>
          <w:sz w:val="24"/>
          <w:szCs w:val="24"/>
        </w:rPr>
        <w:t>у</w:t>
      </w:r>
      <w:r w:rsidR="0054532E">
        <w:rPr>
          <w:rFonts w:ascii="Arial" w:hAnsi="Arial" w:cs="Arial"/>
          <w:sz w:val="24"/>
          <w:szCs w:val="24"/>
        </w:rPr>
        <w:t>/</w:t>
      </w:r>
      <w:r w:rsidRPr="000A7BA1">
        <w:rPr>
          <w:rFonts w:ascii="Arial" w:hAnsi="Arial" w:cs="Arial"/>
          <w:sz w:val="24"/>
          <w:szCs w:val="24"/>
        </w:rPr>
        <w:t>работ</w:t>
      </w:r>
      <w:r w:rsidR="008424CA" w:rsidRPr="000A7BA1">
        <w:rPr>
          <w:rFonts w:ascii="Arial" w:hAnsi="Arial" w:cs="Arial"/>
          <w:sz w:val="24"/>
          <w:szCs w:val="24"/>
        </w:rPr>
        <w:t>ам</w:t>
      </w:r>
      <w:r w:rsidRPr="000A7BA1">
        <w:rPr>
          <w:rFonts w:ascii="Arial" w:hAnsi="Arial" w:cs="Arial"/>
          <w:sz w:val="24"/>
          <w:szCs w:val="24"/>
        </w:rPr>
        <w:t>/общей страховой суммы.</w:t>
      </w:r>
    </w:p>
    <w:p w14:paraId="75CF9690" w14:textId="77777777" w:rsidR="003D08A4" w:rsidRPr="000A7BA1" w:rsidRDefault="003D08A4" w:rsidP="007D72F7">
      <w:pPr>
        <w:pStyle w:val="PreformattedText"/>
        <w:jc w:val="both"/>
        <w:rPr>
          <w:rFonts w:ascii="Arial" w:hAnsi="Arial" w:cs="Arial"/>
          <w:sz w:val="24"/>
          <w:szCs w:val="24"/>
        </w:rPr>
      </w:pPr>
    </w:p>
    <w:p w14:paraId="411EA942" w14:textId="6ADE4DF1" w:rsidR="001F6902" w:rsidRPr="000A7BA1" w:rsidRDefault="00CE1595" w:rsidP="0054532E">
      <w:pPr>
        <w:pStyle w:val="PreformattedText"/>
        <w:jc w:val="both"/>
        <w:rPr>
          <w:rFonts w:ascii="Arial" w:hAnsi="Arial" w:cs="Arial"/>
          <w:sz w:val="24"/>
          <w:szCs w:val="24"/>
        </w:rPr>
      </w:pPr>
      <w:r w:rsidRPr="000A7BA1">
        <w:rPr>
          <w:rFonts w:ascii="Arial" w:hAnsi="Arial" w:cs="Arial"/>
          <w:sz w:val="24"/>
          <w:szCs w:val="24"/>
        </w:rPr>
        <w:lastRenderedPageBreak/>
        <w:t>2.5.4.</w:t>
      </w:r>
      <w:r w:rsidR="0049553A" w:rsidRPr="000A7BA1">
        <w:rPr>
          <w:rFonts w:ascii="Arial" w:hAnsi="Arial" w:cs="Arial"/>
          <w:sz w:val="24"/>
          <w:szCs w:val="24"/>
        </w:rPr>
        <w:t xml:space="preserve"> </w:t>
      </w:r>
      <w:r w:rsidR="0054532E" w:rsidRPr="0054532E">
        <w:rPr>
          <w:rFonts w:ascii="Arial" w:hAnsi="Arial" w:cs="Arial"/>
          <w:sz w:val="24"/>
          <w:szCs w:val="24"/>
        </w:rPr>
        <w:t>Если к установленному Договором сроку страховая премия не была уплачена или была уплачена не в полном объеме, то Страховщик вправе применить последствия, указанные в п.9.2 Правил.</w:t>
      </w:r>
    </w:p>
    <w:p w14:paraId="67A8C6A0" w14:textId="77777777" w:rsidR="00755BF1" w:rsidRPr="000A7BA1" w:rsidRDefault="00755BF1" w:rsidP="003A6DC9">
      <w:pPr>
        <w:pStyle w:val="PreformattedText"/>
        <w:jc w:val="both"/>
        <w:rPr>
          <w:rFonts w:ascii="Arial" w:hAnsi="Arial" w:cs="Arial"/>
          <w:sz w:val="24"/>
          <w:szCs w:val="24"/>
        </w:rPr>
      </w:pPr>
    </w:p>
    <w:p w14:paraId="4C1A44C9" w14:textId="3D4AA32D" w:rsidR="00AC7469" w:rsidRPr="001B5901" w:rsidRDefault="00755BF1" w:rsidP="004E1E5F">
      <w:pPr>
        <w:widowControl/>
        <w:overflowPunct/>
        <w:adjustRightInd/>
        <w:spacing w:before="100" w:beforeAutospacing="1" w:after="100" w:afterAutospacing="1"/>
        <w:jc w:val="both"/>
        <w:rPr>
          <w:rFonts w:asciiTheme="minorHAnsi" w:hAnsiTheme="minorHAnsi" w:cs="Arial"/>
          <w:lang w:val="ru-RU"/>
        </w:rPr>
      </w:pPr>
      <w:r w:rsidRPr="000A7BA1">
        <w:rPr>
          <w:rFonts w:ascii="Arial" w:hAnsi="Arial" w:cs="Arial"/>
          <w:lang w:val="ru-RU"/>
        </w:rPr>
        <w:t>2.5.5. Страховщик информирует Страхователя о факте просрочки уплаты страхового взноса</w:t>
      </w:r>
      <w:r w:rsidR="00521705" w:rsidRPr="000A7BA1">
        <w:rPr>
          <w:rFonts w:ascii="Arial" w:hAnsi="Arial" w:cs="Arial"/>
          <w:lang w:val="ru-RU"/>
        </w:rPr>
        <w:t xml:space="preserve"> (страховой премии)</w:t>
      </w:r>
      <w:r w:rsidRPr="000A7BA1">
        <w:rPr>
          <w:rFonts w:ascii="Arial" w:hAnsi="Arial" w:cs="Arial"/>
          <w:lang w:val="ru-RU"/>
        </w:rPr>
        <w:t xml:space="preserve"> или факте его уплаты не в полном объеме, а также о последствиях таких нарушений следующим способом:</w:t>
      </w:r>
      <w:r w:rsidR="00066A67" w:rsidRPr="000A7BA1">
        <w:rPr>
          <w:rFonts w:ascii="Arial" w:hAnsi="Arial" w:cs="Arial"/>
          <w:lang w:val="ru-RU"/>
        </w:rPr>
        <w:t xml:space="preserve"> </w:t>
      </w:r>
      <w:r w:rsidR="00EF72B1" w:rsidRPr="000A7BA1">
        <w:rPr>
          <w:rFonts w:ascii="Arial" w:hAnsi="Arial" w:cs="Arial"/>
          <w:lang w:val="ru-RU"/>
        </w:rPr>
        <w:t xml:space="preserve">письменно по почтовым или электронным адресам сторон, предусмотренным настоящим </w:t>
      </w:r>
      <w:r w:rsidR="00521705" w:rsidRPr="000A7BA1">
        <w:rPr>
          <w:rFonts w:ascii="Arial" w:hAnsi="Arial" w:cs="Arial"/>
          <w:lang w:val="ru-RU"/>
        </w:rPr>
        <w:t>Д</w:t>
      </w:r>
      <w:r w:rsidR="00EF72B1" w:rsidRPr="000A7BA1">
        <w:rPr>
          <w:rFonts w:ascii="Arial" w:hAnsi="Arial" w:cs="Arial"/>
          <w:lang w:val="ru-RU"/>
        </w:rPr>
        <w:t>оговором</w:t>
      </w:r>
      <w:r w:rsidR="00AC7469" w:rsidRPr="000A7BA1">
        <w:rPr>
          <w:rFonts w:ascii="Arial" w:hAnsi="Arial" w:cs="Arial"/>
          <w:lang w:val="ru-RU"/>
        </w:rPr>
        <w:t xml:space="preserve"> (Страховщик: </w:t>
      </w:r>
      <w:hyperlink r:id="rId8" w:history="1">
        <w:r w:rsidR="00AC7469" w:rsidRPr="000A7BA1">
          <w:rPr>
            <w:rStyle w:val="ae"/>
            <w:rFonts w:ascii="Arial" w:hAnsi="Arial" w:cs="Arial"/>
            <w:bCs/>
            <w:iCs/>
            <w:lang w:val="ru-RU"/>
          </w:rPr>
          <w:t>claimsprop@sogaz.ru</w:t>
        </w:r>
      </w:hyperlink>
      <w:r w:rsidR="00AC7469" w:rsidRPr="000A7BA1">
        <w:rPr>
          <w:rFonts w:ascii="Arial" w:hAnsi="Arial" w:cs="Arial"/>
          <w:bCs/>
          <w:iCs/>
          <w:lang w:val="ru-RU"/>
        </w:rPr>
        <w:t xml:space="preserve">, Страхователь: </w:t>
      </w:r>
      <w:hyperlink r:id="rId9" w:history="1">
        <w:r w:rsidR="0083537B">
          <w:rPr>
            <w:rStyle w:val="ae"/>
            <w:rFonts w:ascii="Arial" w:hAnsi="Arial" w:cs="Arial"/>
            <w:bCs/>
            <w:iCs/>
            <w:lang w:val="ru-RU"/>
          </w:rPr>
          <w:t>______________________-</w:t>
        </w:r>
      </w:hyperlink>
      <w:r w:rsidR="001B5901">
        <w:rPr>
          <w:rFonts w:asciiTheme="minorHAnsi" w:hAnsiTheme="minorHAnsi"/>
          <w:lang w:val="ru-RU"/>
        </w:rPr>
        <w:t>.</w:t>
      </w:r>
    </w:p>
    <w:p w14:paraId="0382EC61" w14:textId="77777777" w:rsidR="00AC7469" w:rsidRPr="000A7BA1" w:rsidRDefault="00AC7469" w:rsidP="00E85FF9">
      <w:pPr>
        <w:tabs>
          <w:tab w:val="left" w:pos="0"/>
          <w:tab w:val="left" w:pos="720"/>
          <w:tab w:val="left" w:pos="2260"/>
        </w:tabs>
        <w:rPr>
          <w:rFonts w:ascii="Arial" w:hAnsi="Arial" w:cs="Arial"/>
          <w:b/>
          <w:u w:val="single"/>
          <w:lang w:val="ru-RU"/>
        </w:rPr>
      </w:pPr>
    </w:p>
    <w:p w14:paraId="2EC18D2D" w14:textId="16E5A8A1" w:rsidR="0046475C" w:rsidRPr="000A7BA1" w:rsidRDefault="0046475C" w:rsidP="00E85FF9">
      <w:pPr>
        <w:tabs>
          <w:tab w:val="left" w:pos="0"/>
          <w:tab w:val="left" w:pos="720"/>
          <w:tab w:val="left" w:pos="2260"/>
        </w:tabs>
        <w:rPr>
          <w:rFonts w:ascii="Arial" w:hAnsi="Arial" w:cs="Arial"/>
          <w:b/>
          <w:u w:val="single"/>
          <w:lang w:val="ru-RU"/>
        </w:rPr>
      </w:pPr>
      <w:r w:rsidRPr="000A7BA1">
        <w:rPr>
          <w:rFonts w:ascii="Arial" w:hAnsi="Arial" w:cs="Arial"/>
          <w:b/>
          <w:u w:val="single"/>
          <w:lang w:val="ru-RU"/>
        </w:rPr>
        <w:t>2.6. ВАЛЮТА СТРАХОВАНИЯ</w:t>
      </w:r>
      <w:r w:rsidR="00FD480E" w:rsidRPr="000A7BA1">
        <w:rPr>
          <w:rFonts w:ascii="Arial" w:hAnsi="Arial" w:cs="Arial"/>
          <w:b/>
          <w:u w:val="single"/>
          <w:lang w:val="ru-RU"/>
        </w:rPr>
        <w:t>.</w:t>
      </w:r>
    </w:p>
    <w:p w14:paraId="5251B816" w14:textId="77777777" w:rsidR="00F0093C" w:rsidRPr="000A7BA1" w:rsidRDefault="00FD480E" w:rsidP="00E85FF9">
      <w:pPr>
        <w:tabs>
          <w:tab w:val="left" w:pos="440"/>
        </w:tabs>
        <w:ind w:left="1"/>
        <w:jc w:val="both"/>
        <w:textAlignment w:val="baseline"/>
        <w:rPr>
          <w:rFonts w:ascii="Arial" w:hAnsi="Arial" w:cs="Arial"/>
          <w:lang w:val="ru-RU"/>
        </w:rPr>
      </w:pPr>
      <w:r w:rsidRPr="000A7BA1">
        <w:rPr>
          <w:rFonts w:ascii="Arial" w:hAnsi="Arial" w:cs="Arial"/>
          <w:lang w:val="ru-RU"/>
        </w:rPr>
        <w:t xml:space="preserve"> </w:t>
      </w:r>
    </w:p>
    <w:p w14:paraId="240FFB6F" w14:textId="77777777" w:rsidR="0046475C" w:rsidRPr="000A7BA1" w:rsidRDefault="00FD480E" w:rsidP="00E85FF9">
      <w:pPr>
        <w:tabs>
          <w:tab w:val="left" w:pos="440"/>
        </w:tabs>
        <w:ind w:left="1"/>
        <w:jc w:val="both"/>
        <w:textAlignment w:val="baseline"/>
        <w:rPr>
          <w:rFonts w:ascii="Arial" w:hAnsi="Arial" w:cs="Arial"/>
          <w:lang w:val="ru-RU"/>
        </w:rPr>
      </w:pPr>
      <w:r w:rsidRPr="000A7BA1">
        <w:rPr>
          <w:rFonts w:ascii="Arial" w:hAnsi="Arial" w:cs="Arial"/>
          <w:lang w:val="ru-RU"/>
        </w:rPr>
        <w:t xml:space="preserve">Оплата премии и </w:t>
      </w:r>
      <w:r w:rsidR="00762D55" w:rsidRPr="000A7BA1">
        <w:rPr>
          <w:rFonts w:ascii="Arial" w:hAnsi="Arial" w:cs="Arial"/>
          <w:lang w:val="ru-RU"/>
        </w:rPr>
        <w:t>страхового возмещения</w:t>
      </w:r>
      <w:r w:rsidRPr="000A7BA1">
        <w:rPr>
          <w:rFonts w:ascii="Arial" w:hAnsi="Arial" w:cs="Arial"/>
          <w:lang w:val="ru-RU"/>
        </w:rPr>
        <w:t>, учитывая</w:t>
      </w:r>
      <w:r w:rsidR="0046475C" w:rsidRPr="000A7BA1">
        <w:rPr>
          <w:rFonts w:ascii="Arial" w:hAnsi="Arial" w:cs="Arial"/>
          <w:lang w:val="ru-RU"/>
        </w:rPr>
        <w:t xml:space="preserve"> франшизы</w:t>
      </w:r>
      <w:r w:rsidRPr="000A7BA1">
        <w:rPr>
          <w:rFonts w:ascii="Arial" w:hAnsi="Arial" w:cs="Arial"/>
          <w:lang w:val="ru-RU"/>
        </w:rPr>
        <w:t>, указанные</w:t>
      </w:r>
      <w:r w:rsidR="0046475C" w:rsidRPr="000A7BA1">
        <w:rPr>
          <w:rFonts w:ascii="Arial" w:hAnsi="Arial" w:cs="Arial"/>
          <w:lang w:val="ru-RU"/>
        </w:rPr>
        <w:t xml:space="preserve"> в настоящем Договоре</w:t>
      </w:r>
      <w:r w:rsidRPr="000A7BA1">
        <w:rPr>
          <w:rFonts w:ascii="Arial" w:hAnsi="Arial" w:cs="Arial"/>
          <w:lang w:val="ru-RU"/>
        </w:rPr>
        <w:t>, должны осуществляться</w:t>
      </w:r>
      <w:r w:rsidR="0046475C" w:rsidRPr="000A7BA1">
        <w:rPr>
          <w:rFonts w:ascii="Arial" w:hAnsi="Arial" w:cs="Arial"/>
          <w:lang w:val="ru-RU"/>
        </w:rPr>
        <w:t xml:space="preserve"> в </w:t>
      </w:r>
      <w:r w:rsidRPr="000A7BA1">
        <w:rPr>
          <w:rFonts w:ascii="Arial" w:hAnsi="Arial" w:cs="Arial"/>
          <w:lang w:val="ru-RU"/>
        </w:rPr>
        <w:t>Российских Рублях</w:t>
      </w:r>
      <w:r w:rsidR="0046475C" w:rsidRPr="000A7BA1">
        <w:rPr>
          <w:rFonts w:ascii="Arial" w:hAnsi="Arial" w:cs="Arial"/>
          <w:lang w:val="ru-RU"/>
        </w:rPr>
        <w:t>.</w:t>
      </w:r>
    </w:p>
    <w:p w14:paraId="142DAA31" w14:textId="77777777" w:rsidR="0046475C" w:rsidRPr="000A7BA1" w:rsidRDefault="0046475C" w:rsidP="003564D2">
      <w:pPr>
        <w:tabs>
          <w:tab w:val="left" w:pos="440"/>
        </w:tabs>
        <w:ind w:left="1"/>
        <w:jc w:val="both"/>
        <w:textAlignment w:val="baseline"/>
        <w:rPr>
          <w:rFonts w:ascii="Arial" w:hAnsi="Arial" w:cs="Arial"/>
          <w:b/>
          <w:u w:val="single"/>
          <w:lang w:val="ru-RU"/>
        </w:rPr>
      </w:pPr>
    </w:p>
    <w:p w14:paraId="36E6DD9D" w14:textId="77777777" w:rsidR="0046475C" w:rsidRPr="000A7BA1" w:rsidRDefault="0046475C" w:rsidP="00CB04ED">
      <w:pPr>
        <w:keepNext/>
        <w:jc w:val="both"/>
        <w:rPr>
          <w:rFonts w:ascii="Arial" w:hAnsi="Arial" w:cs="Arial"/>
          <w:b/>
          <w:lang w:val="ru-RU"/>
        </w:rPr>
      </w:pPr>
      <w:r w:rsidRPr="000A7BA1">
        <w:rPr>
          <w:rFonts w:ascii="Arial" w:hAnsi="Arial" w:cs="Arial"/>
          <w:b/>
          <w:bCs/>
          <w:u w:val="single"/>
          <w:lang w:val="ru-RU"/>
        </w:rPr>
        <w:t>2.7. ОБЯЗАННОСТИ СТОРОН ПРИ НАСТУПЛЕНИИ СТРАХОВОГО СЛУЧАЯ</w:t>
      </w:r>
      <w:r w:rsidRPr="000A7BA1">
        <w:rPr>
          <w:rFonts w:ascii="Arial" w:hAnsi="Arial" w:cs="Arial"/>
          <w:b/>
          <w:lang w:val="ru-RU"/>
        </w:rPr>
        <w:t>:</w:t>
      </w:r>
    </w:p>
    <w:p w14:paraId="51D09245" w14:textId="77777777" w:rsidR="00826F86" w:rsidRPr="000A7BA1" w:rsidRDefault="00826F86" w:rsidP="00E85FF9">
      <w:pPr>
        <w:rPr>
          <w:rFonts w:ascii="Arial" w:hAnsi="Arial" w:cs="Arial"/>
          <w:lang w:val="ru-RU"/>
        </w:rPr>
      </w:pPr>
    </w:p>
    <w:p w14:paraId="498850C9" w14:textId="5CBCEF71" w:rsidR="0046475C" w:rsidRPr="000A7BA1" w:rsidRDefault="0046475C" w:rsidP="00AF0815">
      <w:pPr>
        <w:widowControl/>
        <w:tabs>
          <w:tab w:val="left" w:pos="426"/>
          <w:tab w:val="left" w:pos="993"/>
        </w:tabs>
        <w:overflowPunct/>
        <w:adjustRightInd/>
        <w:jc w:val="both"/>
        <w:rPr>
          <w:rFonts w:ascii="Arial" w:hAnsi="Arial" w:cs="Arial"/>
          <w:lang w:val="ru-RU"/>
        </w:rPr>
      </w:pPr>
      <w:r w:rsidRPr="000A7BA1">
        <w:rPr>
          <w:rFonts w:ascii="Arial" w:hAnsi="Arial" w:cs="Arial"/>
          <w:bCs/>
          <w:lang w:val="ru-RU"/>
        </w:rPr>
        <w:t>2.7.1.</w:t>
      </w:r>
      <w:r w:rsidRPr="000A7BA1">
        <w:rPr>
          <w:rFonts w:ascii="Arial" w:hAnsi="Arial" w:cs="Arial"/>
          <w:lang w:val="ru-RU"/>
        </w:rPr>
        <w:t xml:space="preserve"> </w:t>
      </w:r>
      <w:r w:rsidR="007B1D42" w:rsidRPr="000A7BA1">
        <w:rPr>
          <w:rFonts w:ascii="Arial" w:hAnsi="Arial" w:cs="Arial"/>
          <w:lang w:val="ru-RU"/>
        </w:rPr>
        <w:t>При наступлении событий, имеющих признаки страхового случая,</w:t>
      </w:r>
      <w:r w:rsidR="005C79A8" w:rsidRPr="000A7BA1">
        <w:rPr>
          <w:rFonts w:ascii="Arial" w:hAnsi="Arial" w:cs="Arial"/>
          <w:lang w:val="ru-RU"/>
        </w:rPr>
        <w:t xml:space="preserve"> </w:t>
      </w:r>
      <w:r w:rsidRPr="000A7BA1">
        <w:rPr>
          <w:rFonts w:ascii="Arial" w:hAnsi="Arial" w:cs="Arial"/>
          <w:lang w:val="ru-RU"/>
        </w:rPr>
        <w:t xml:space="preserve">Страхователь обязан в кратчайший возможный срок уведомить об этом Страховщика по телефону и письменно по электронной почте. </w:t>
      </w:r>
    </w:p>
    <w:p w14:paraId="0D900231" w14:textId="77777777" w:rsidR="0046475C" w:rsidRPr="000A7BA1" w:rsidRDefault="0046475C" w:rsidP="00CB04ED">
      <w:pPr>
        <w:jc w:val="both"/>
        <w:rPr>
          <w:rFonts w:ascii="Arial" w:hAnsi="Arial" w:cs="Arial"/>
          <w:b/>
          <w:bCs/>
          <w:lang w:val="ru-RU"/>
        </w:rPr>
      </w:pPr>
    </w:p>
    <w:p w14:paraId="68B0DD1A" w14:textId="77777777" w:rsidR="00186F91" w:rsidRPr="000A7BA1" w:rsidRDefault="00186F91" w:rsidP="00CB04ED">
      <w:pPr>
        <w:jc w:val="both"/>
        <w:rPr>
          <w:rFonts w:ascii="Arial" w:hAnsi="Arial" w:cs="Arial"/>
          <w:b/>
          <w:bCs/>
          <w:lang w:val="ru-RU"/>
        </w:rPr>
      </w:pPr>
      <w:r w:rsidRPr="000A7BA1">
        <w:rPr>
          <w:rFonts w:ascii="Arial" w:hAnsi="Arial" w:cs="Arial"/>
          <w:b/>
          <w:bCs/>
          <w:lang w:val="ru-RU"/>
        </w:rPr>
        <w:t>Страховщик:</w:t>
      </w:r>
    </w:p>
    <w:p w14:paraId="641F1D56" w14:textId="77777777" w:rsidR="0046475C" w:rsidRPr="000A7BA1" w:rsidRDefault="0046475C">
      <w:pPr>
        <w:rPr>
          <w:rFonts w:ascii="Arial" w:hAnsi="Arial" w:cs="Arial"/>
          <w:b/>
          <w:bCs/>
          <w:lang w:val="ru-RU"/>
        </w:rPr>
      </w:pPr>
      <w:r w:rsidRPr="000A7BA1">
        <w:rPr>
          <w:rFonts w:ascii="Arial" w:hAnsi="Arial" w:cs="Arial"/>
          <w:b/>
          <w:bCs/>
          <w:lang w:val="ru-RU"/>
        </w:rPr>
        <w:t>АО «</w:t>
      </w:r>
      <w:r w:rsidR="00A067DA" w:rsidRPr="000A7BA1">
        <w:rPr>
          <w:rFonts w:ascii="Arial" w:hAnsi="Arial" w:cs="Arial"/>
          <w:b/>
          <w:bCs/>
          <w:lang w:val="ru-RU"/>
        </w:rPr>
        <w:t>СОГАЗ»</w:t>
      </w:r>
    </w:p>
    <w:p w14:paraId="4EDB260C" w14:textId="77777777" w:rsidR="00A025E1" w:rsidRPr="000A7BA1" w:rsidRDefault="00A025E1" w:rsidP="00A025E1">
      <w:pPr>
        <w:rPr>
          <w:rFonts w:ascii="Arial" w:hAnsi="Arial" w:cs="Arial"/>
          <w:b/>
          <w:bCs/>
          <w:lang w:val="ru-RU"/>
        </w:rPr>
      </w:pPr>
      <w:r w:rsidRPr="000A7BA1">
        <w:rPr>
          <w:rFonts w:ascii="Arial" w:hAnsi="Arial" w:cs="Arial"/>
          <w:b/>
          <w:bCs/>
          <w:i/>
          <w:iCs/>
          <w:lang w:val="ru-RU"/>
        </w:rPr>
        <w:t>Адрес: 107078, Россия, Москва, проспект Академика Сахарова, д. 10</w:t>
      </w:r>
    </w:p>
    <w:p w14:paraId="484F7E04" w14:textId="77777777" w:rsidR="00A025E1" w:rsidRPr="000A7BA1" w:rsidRDefault="00A025E1" w:rsidP="00A025E1">
      <w:pPr>
        <w:rPr>
          <w:rFonts w:ascii="Arial" w:hAnsi="Arial" w:cs="Arial"/>
          <w:b/>
          <w:bCs/>
          <w:lang w:val="ru-RU"/>
        </w:rPr>
      </w:pPr>
      <w:r w:rsidRPr="000A7BA1">
        <w:rPr>
          <w:rFonts w:ascii="Arial" w:hAnsi="Arial" w:cs="Arial"/>
          <w:b/>
          <w:bCs/>
          <w:i/>
          <w:iCs/>
          <w:lang w:val="ru-RU"/>
        </w:rPr>
        <w:t>Телефон: 8-800-333-0-888</w:t>
      </w:r>
    </w:p>
    <w:p w14:paraId="2CA22942" w14:textId="30481174" w:rsidR="00A025E1" w:rsidRPr="000A7BA1" w:rsidRDefault="00A025E1" w:rsidP="00A025E1">
      <w:pPr>
        <w:rPr>
          <w:rFonts w:ascii="Arial" w:hAnsi="Arial" w:cs="Arial"/>
          <w:b/>
          <w:bCs/>
          <w:lang w:val="ru-RU"/>
        </w:rPr>
      </w:pPr>
      <w:r w:rsidRPr="000A7BA1">
        <w:rPr>
          <w:rFonts w:ascii="Arial" w:hAnsi="Arial" w:cs="Arial"/>
          <w:b/>
          <w:bCs/>
          <w:i/>
          <w:iCs/>
          <w:lang w:val="ru-RU"/>
        </w:rPr>
        <w:t>Адрес электронной почты: claimsprop@sogaz.ru</w:t>
      </w:r>
    </w:p>
    <w:p w14:paraId="04BAA0F1" w14:textId="77777777" w:rsidR="00735A86" w:rsidRDefault="00735A86" w:rsidP="00CB04ED">
      <w:pPr>
        <w:tabs>
          <w:tab w:val="left" w:pos="360"/>
          <w:tab w:val="left" w:pos="720"/>
          <w:tab w:val="left" w:pos="2126"/>
          <w:tab w:val="left" w:pos="3543"/>
          <w:tab w:val="left" w:pos="4962"/>
          <w:tab w:val="left" w:pos="7797"/>
        </w:tabs>
        <w:jc w:val="both"/>
        <w:rPr>
          <w:rFonts w:ascii="Arial" w:hAnsi="Arial" w:cs="Arial"/>
          <w:b/>
          <w:bCs/>
          <w:u w:val="single"/>
          <w:lang w:val="ru-RU"/>
        </w:rPr>
      </w:pPr>
    </w:p>
    <w:p w14:paraId="3A3A0CE6" w14:textId="5C2EA69C" w:rsidR="0046475C" w:rsidRPr="000A7BA1" w:rsidRDefault="0046475C" w:rsidP="00CB04ED">
      <w:pPr>
        <w:tabs>
          <w:tab w:val="left" w:pos="360"/>
          <w:tab w:val="left" w:pos="720"/>
          <w:tab w:val="left" w:pos="2126"/>
          <w:tab w:val="left" w:pos="3543"/>
          <w:tab w:val="left" w:pos="4962"/>
          <w:tab w:val="left" w:pos="7797"/>
        </w:tabs>
        <w:jc w:val="both"/>
        <w:rPr>
          <w:rFonts w:ascii="Arial" w:hAnsi="Arial" w:cs="Arial"/>
          <w:b/>
          <w:bCs/>
          <w:u w:val="single"/>
          <w:lang w:val="ru-RU"/>
        </w:rPr>
      </w:pPr>
      <w:r w:rsidRPr="000A7BA1">
        <w:rPr>
          <w:rFonts w:ascii="Arial" w:hAnsi="Arial" w:cs="Arial"/>
          <w:b/>
          <w:bCs/>
          <w:u w:val="single"/>
          <w:lang w:val="ru-RU"/>
        </w:rPr>
        <w:t>2.8. ВЫГОДОПРИОБРЕТАТЕЛИ И ЛИЦА, ОТВЕТСТВЕННОСТЬ КОТОРЫХ ЗАСТРАХОВАНА</w:t>
      </w:r>
    </w:p>
    <w:p w14:paraId="600DA8E5" w14:textId="77777777" w:rsidR="00956CDD" w:rsidRPr="000A7BA1" w:rsidRDefault="00956CDD" w:rsidP="00CB04ED">
      <w:pPr>
        <w:tabs>
          <w:tab w:val="left" w:pos="360"/>
          <w:tab w:val="left" w:pos="720"/>
          <w:tab w:val="left" w:pos="2126"/>
          <w:tab w:val="left" w:pos="3543"/>
          <w:tab w:val="left" w:pos="4962"/>
          <w:tab w:val="left" w:pos="7797"/>
        </w:tabs>
        <w:jc w:val="both"/>
        <w:rPr>
          <w:rFonts w:ascii="Arial" w:hAnsi="Arial" w:cs="Arial"/>
          <w:lang w:val="ru-RU"/>
        </w:rPr>
      </w:pPr>
    </w:p>
    <w:p w14:paraId="07155520" w14:textId="77777777" w:rsidR="0046475C" w:rsidRPr="000A7BA1" w:rsidRDefault="0046475C" w:rsidP="00FB39BB">
      <w:pPr>
        <w:tabs>
          <w:tab w:val="left" w:pos="360"/>
          <w:tab w:val="left" w:pos="720"/>
          <w:tab w:val="left" w:pos="2126"/>
          <w:tab w:val="left" w:pos="3543"/>
          <w:tab w:val="left" w:pos="4962"/>
          <w:tab w:val="left" w:pos="7797"/>
        </w:tabs>
        <w:rPr>
          <w:rFonts w:ascii="Arial" w:hAnsi="Arial" w:cs="Arial"/>
          <w:lang w:val="ru-RU"/>
        </w:rPr>
      </w:pPr>
      <w:r w:rsidRPr="000A7BA1">
        <w:rPr>
          <w:rFonts w:ascii="Arial" w:hAnsi="Arial" w:cs="Arial"/>
          <w:lang w:val="ru-RU"/>
        </w:rPr>
        <w:t>2.8.1. Выгодоприобретателями</w:t>
      </w:r>
      <w:r w:rsidR="0045498B" w:rsidRPr="000A7BA1">
        <w:rPr>
          <w:rFonts w:ascii="Arial" w:hAnsi="Arial" w:cs="Arial"/>
          <w:lang w:val="ru-RU"/>
        </w:rPr>
        <w:t>, в отношении той части застрахованного имущества, по которой они несут риск гибели, утраты или повреждения</w:t>
      </w:r>
      <w:r w:rsidRPr="000A7BA1">
        <w:rPr>
          <w:rFonts w:ascii="Arial" w:hAnsi="Arial" w:cs="Arial"/>
          <w:lang w:val="ru-RU"/>
        </w:rPr>
        <w:t xml:space="preserve"> и Лицами, ответственность которых застрахована по настоящему Договору</w:t>
      </w:r>
      <w:r w:rsidR="003A6DC9" w:rsidRPr="000A7BA1">
        <w:rPr>
          <w:rFonts w:ascii="Arial" w:hAnsi="Arial" w:cs="Arial"/>
          <w:lang w:val="ru-RU"/>
        </w:rPr>
        <w:t>,</w:t>
      </w:r>
      <w:r w:rsidRPr="000A7BA1">
        <w:rPr>
          <w:rFonts w:ascii="Arial" w:hAnsi="Arial" w:cs="Arial"/>
          <w:lang w:val="ru-RU"/>
        </w:rPr>
        <w:t xml:space="preserve"> являются:</w:t>
      </w:r>
    </w:p>
    <w:p w14:paraId="586F70BC" w14:textId="77777777" w:rsidR="00956CDD" w:rsidRPr="000A7BA1" w:rsidRDefault="00956CDD" w:rsidP="00FB39BB">
      <w:pPr>
        <w:tabs>
          <w:tab w:val="left" w:pos="360"/>
          <w:tab w:val="left" w:pos="720"/>
          <w:tab w:val="left" w:pos="2126"/>
          <w:tab w:val="left" w:pos="3543"/>
          <w:tab w:val="left" w:pos="4962"/>
          <w:tab w:val="left" w:pos="7797"/>
        </w:tabs>
        <w:rPr>
          <w:rFonts w:ascii="Arial" w:hAnsi="Arial" w:cs="Arial"/>
          <w:lang w:val="ru-RU"/>
        </w:rPr>
      </w:pPr>
    </w:p>
    <w:p w14:paraId="4D34FC14" w14:textId="0D2CFA37" w:rsidR="00463CF3" w:rsidRPr="006C2A6B" w:rsidRDefault="00463CF3" w:rsidP="00463CF3">
      <w:pPr>
        <w:tabs>
          <w:tab w:val="left" w:pos="360"/>
          <w:tab w:val="left" w:pos="720"/>
          <w:tab w:val="left" w:pos="2126"/>
          <w:tab w:val="left" w:pos="3543"/>
          <w:tab w:val="left" w:pos="4962"/>
          <w:tab w:val="left" w:pos="7797"/>
        </w:tabs>
        <w:jc w:val="both"/>
        <w:rPr>
          <w:rFonts w:ascii="Arial" w:hAnsi="Arial" w:cs="Arial"/>
          <w:lang w:val="ru-RU"/>
        </w:rPr>
      </w:pPr>
      <w:r w:rsidRPr="006C2A6B">
        <w:rPr>
          <w:rFonts w:ascii="Arial" w:hAnsi="Arial" w:cs="Arial"/>
          <w:lang w:val="ru-RU"/>
        </w:rPr>
        <w:t xml:space="preserve">а) </w:t>
      </w:r>
      <w:r w:rsidR="00B772E5">
        <w:rPr>
          <w:rFonts w:ascii="Arial" w:hAnsi="Arial" w:cs="Arial"/>
          <w:lang w:val="ru-RU"/>
        </w:rPr>
        <w:t>________________</w:t>
      </w:r>
      <w:r w:rsidR="00325FC0" w:rsidRPr="006C2A6B">
        <w:rPr>
          <w:rFonts w:ascii="Arial" w:hAnsi="Arial" w:cs="Arial"/>
          <w:lang w:val="ru-RU"/>
        </w:rPr>
        <w:t xml:space="preserve"> </w:t>
      </w:r>
      <w:r w:rsidRPr="006C2A6B">
        <w:rPr>
          <w:rFonts w:ascii="Arial" w:hAnsi="Arial" w:cs="Arial"/>
          <w:lang w:val="ru-RU"/>
        </w:rPr>
        <w:t xml:space="preserve">(в качестве Заказчика) </w:t>
      </w:r>
    </w:p>
    <w:p w14:paraId="04B771C5" w14:textId="77777777" w:rsidR="00463CF3" w:rsidRPr="006C2A6B" w:rsidRDefault="00463CF3" w:rsidP="00463CF3">
      <w:pPr>
        <w:tabs>
          <w:tab w:val="left" w:pos="360"/>
          <w:tab w:val="left" w:pos="720"/>
          <w:tab w:val="left" w:pos="2126"/>
          <w:tab w:val="left" w:pos="3543"/>
          <w:tab w:val="left" w:pos="4962"/>
          <w:tab w:val="left" w:pos="7797"/>
        </w:tabs>
        <w:jc w:val="both"/>
        <w:rPr>
          <w:rFonts w:ascii="Arial" w:hAnsi="Arial" w:cs="Arial"/>
          <w:lang w:val="ru-RU"/>
        </w:rPr>
      </w:pPr>
      <w:r w:rsidRPr="006C2A6B">
        <w:rPr>
          <w:rFonts w:ascii="Arial" w:hAnsi="Arial" w:cs="Arial"/>
          <w:lang w:val="ru-RU"/>
        </w:rPr>
        <w:t>б) Подрядчики</w:t>
      </w:r>
    </w:p>
    <w:p w14:paraId="0C9458A1" w14:textId="77777777" w:rsidR="00463CF3" w:rsidRPr="006C2A6B" w:rsidRDefault="00463CF3" w:rsidP="00463CF3">
      <w:pPr>
        <w:tabs>
          <w:tab w:val="left" w:pos="360"/>
          <w:tab w:val="left" w:pos="720"/>
          <w:tab w:val="left" w:pos="2126"/>
          <w:tab w:val="left" w:pos="3543"/>
          <w:tab w:val="left" w:pos="4962"/>
          <w:tab w:val="left" w:pos="7797"/>
        </w:tabs>
        <w:jc w:val="both"/>
        <w:rPr>
          <w:rFonts w:ascii="Arial" w:hAnsi="Arial" w:cs="Arial"/>
          <w:lang w:val="ru-RU"/>
        </w:rPr>
      </w:pPr>
      <w:r w:rsidRPr="006C2A6B">
        <w:rPr>
          <w:rFonts w:ascii="Arial" w:hAnsi="Arial" w:cs="Arial"/>
          <w:lang w:val="ru-RU"/>
        </w:rPr>
        <w:t xml:space="preserve">в)  </w:t>
      </w:r>
      <w:r>
        <w:rPr>
          <w:rFonts w:ascii="Arial" w:hAnsi="Arial" w:cs="Arial"/>
          <w:lang w:val="ru-RU"/>
        </w:rPr>
        <w:t xml:space="preserve"> </w:t>
      </w:r>
      <w:r w:rsidRPr="006C2A6B">
        <w:rPr>
          <w:rFonts w:ascii="Arial" w:hAnsi="Arial" w:cs="Arial"/>
          <w:lang w:val="ru-RU"/>
        </w:rPr>
        <w:t>(1) Все суб-подрядчики любого уровня</w:t>
      </w:r>
    </w:p>
    <w:p w14:paraId="3218C599" w14:textId="4A79D616" w:rsidR="00463CF3" w:rsidRPr="006C2A6B" w:rsidRDefault="00463CF3" w:rsidP="00463CF3">
      <w:pPr>
        <w:tabs>
          <w:tab w:val="left" w:pos="360"/>
          <w:tab w:val="left" w:pos="720"/>
          <w:tab w:val="left" w:pos="1843"/>
          <w:tab w:val="left" w:pos="3543"/>
          <w:tab w:val="left" w:pos="4962"/>
          <w:tab w:val="left" w:pos="7797"/>
        </w:tabs>
        <w:jc w:val="both"/>
        <w:rPr>
          <w:rFonts w:ascii="Arial" w:hAnsi="Arial" w:cs="Arial"/>
          <w:lang w:val="ru-RU"/>
        </w:rPr>
      </w:pPr>
      <w:r>
        <w:rPr>
          <w:rFonts w:ascii="Arial" w:hAnsi="Arial" w:cs="Arial"/>
          <w:lang w:val="ru-RU"/>
        </w:rPr>
        <w:t xml:space="preserve">     </w:t>
      </w:r>
      <w:r w:rsidRPr="006C2A6B">
        <w:rPr>
          <w:rFonts w:ascii="Arial" w:hAnsi="Arial" w:cs="Arial"/>
          <w:lang w:val="ru-RU"/>
        </w:rPr>
        <w:t xml:space="preserve"> (2) Все консультанты, суб-консультанты и проектировщики, а также поставщики и суб-поставщики в связи с Проектом в рамках их деятельности на строительной площадке.</w:t>
      </w:r>
    </w:p>
    <w:p w14:paraId="62A6FDD7" w14:textId="017D5D90" w:rsidR="0046475C" w:rsidRPr="000A7BA1" w:rsidRDefault="0046475C" w:rsidP="00463CF3">
      <w:pPr>
        <w:tabs>
          <w:tab w:val="left" w:pos="360"/>
          <w:tab w:val="left" w:pos="720"/>
          <w:tab w:val="left" w:pos="1843"/>
          <w:tab w:val="left" w:pos="3543"/>
          <w:tab w:val="left" w:pos="4962"/>
          <w:tab w:val="left" w:pos="7797"/>
        </w:tabs>
        <w:jc w:val="both"/>
        <w:rPr>
          <w:rFonts w:ascii="Arial" w:hAnsi="Arial" w:cs="Arial"/>
          <w:lang w:val="ru-RU"/>
        </w:rPr>
      </w:pPr>
    </w:p>
    <w:p w14:paraId="3B650A4E" w14:textId="77777777" w:rsidR="0046475C" w:rsidRPr="000A7BA1" w:rsidRDefault="0046475C" w:rsidP="00FB39BB">
      <w:pPr>
        <w:tabs>
          <w:tab w:val="left" w:pos="360"/>
          <w:tab w:val="left" w:pos="720"/>
          <w:tab w:val="left" w:pos="2126"/>
          <w:tab w:val="left" w:pos="3543"/>
          <w:tab w:val="left" w:pos="4962"/>
          <w:tab w:val="left" w:pos="7797"/>
        </w:tabs>
        <w:jc w:val="both"/>
        <w:rPr>
          <w:rFonts w:ascii="Arial" w:hAnsi="Arial" w:cs="Arial"/>
          <w:lang w:val="ru-RU"/>
        </w:rPr>
      </w:pPr>
      <w:r w:rsidRPr="000A7BA1">
        <w:rPr>
          <w:rFonts w:ascii="Arial" w:hAnsi="Arial" w:cs="Arial"/>
          <w:lang w:val="ru-RU"/>
        </w:rPr>
        <w:t>2.8.2. Указание Страхователя в тексте настоящего Договора, подразумевает любую из сторон, перечисленных в пункте 2.8.1, в той мере, в которой эта сторона имеет имущественный интерес или несет риск в рамках Проекта.</w:t>
      </w:r>
    </w:p>
    <w:p w14:paraId="2E492D13" w14:textId="77777777" w:rsidR="00D4714B" w:rsidRPr="000A7BA1" w:rsidRDefault="00D4714B">
      <w:pPr>
        <w:tabs>
          <w:tab w:val="left" w:pos="720"/>
          <w:tab w:val="left" w:pos="900"/>
          <w:tab w:val="left" w:pos="2126"/>
          <w:tab w:val="left" w:pos="3600"/>
          <w:tab w:val="left" w:pos="4962"/>
          <w:tab w:val="left" w:pos="7797"/>
        </w:tabs>
        <w:ind w:left="3600" w:hanging="3600"/>
        <w:jc w:val="both"/>
        <w:rPr>
          <w:rFonts w:ascii="Arial" w:hAnsi="Arial" w:cs="Arial"/>
          <w:b/>
          <w:bCs/>
          <w:u w:val="single"/>
          <w:lang w:val="ru-RU"/>
        </w:rPr>
      </w:pPr>
    </w:p>
    <w:p w14:paraId="48530A78" w14:textId="77777777" w:rsidR="0046475C" w:rsidRPr="000A7BA1" w:rsidRDefault="0046475C" w:rsidP="00E85FF9">
      <w:pPr>
        <w:tabs>
          <w:tab w:val="left" w:pos="720"/>
          <w:tab w:val="left" w:pos="900"/>
          <w:tab w:val="left" w:pos="2126"/>
          <w:tab w:val="left" w:pos="3600"/>
          <w:tab w:val="left" w:pos="4962"/>
          <w:tab w:val="left" w:pos="7797"/>
        </w:tabs>
        <w:ind w:left="3600" w:hanging="3600"/>
        <w:jc w:val="both"/>
        <w:rPr>
          <w:rFonts w:ascii="Arial" w:hAnsi="Arial" w:cs="Arial"/>
          <w:b/>
          <w:u w:val="single"/>
          <w:lang w:val="ru-RU"/>
        </w:rPr>
      </w:pPr>
      <w:r w:rsidRPr="000A7BA1">
        <w:rPr>
          <w:rFonts w:ascii="Arial" w:hAnsi="Arial" w:cs="Arial"/>
          <w:b/>
          <w:u w:val="single"/>
          <w:lang w:val="ru-RU"/>
        </w:rPr>
        <w:t>2.9. СТРАХОВОЙ СЛУЧАЙ:</w:t>
      </w:r>
    </w:p>
    <w:p w14:paraId="34C56BE5" w14:textId="77777777" w:rsidR="0046475C" w:rsidRPr="000A7BA1" w:rsidRDefault="0046475C" w:rsidP="006C57DB">
      <w:pPr>
        <w:tabs>
          <w:tab w:val="left" w:pos="360"/>
          <w:tab w:val="left" w:pos="720"/>
          <w:tab w:val="left" w:pos="2126"/>
          <w:tab w:val="left" w:pos="3543"/>
          <w:tab w:val="left" w:pos="4962"/>
          <w:tab w:val="left" w:pos="7797"/>
        </w:tabs>
        <w:jc w:val="both"/>
        <w:rPr>
          <w:rFonts w:ascii="Arial" w:hAnsi="Arial" w:cs="Arial"/>
          <w:b/>
          <w:bCs/>
          <w:u w:val="single"/>
          <w:lang w:val="ru-RU"/>
        </w:rPr>
      </w:pPr>
    </w:p>
    <w:p w14:paraId="14C902EA" w14:textId="1FC58830" w:rsidR="0046475C" w:rsidRPr="000A7BA1" w:rsidRDefault="0046475C" w:rsidP="00CB04ED">
      <w:pPr>
        <w:tabs>
          <w:tab w:val="left" w:pos="360"/>
          <w:tab w:val="left" w:pos="720"/>
          <w:tab w:val="left" w:pos="2126"/>
          <w:tab w:val="left" w:pos="3543"/>
          <w:tab w:val="left" w:pos="4962"/>
          <w:tab w:val="left" w:pos="7797"/>
        </w:tabs>
        <w:jc w:val="both"/>
        <w:rPr>
          <w:rFonts w:ascii="Arial" w:hAnsi="Arial" w:cs="Arial"/>
          <w:lang w:val="ru-RU"/>
        </w:rPr>
      </w:pPr>
      <w:r w:rsidRPr="000A7BA1">
        <w:rPr>
          <w:rFonts w:ascii="Arial" w:hAnsi="Arial" w:cs="Arial"/>
          <w:lang w:val="ru-RU"/>
        </w:rPr>
        <w:t xml:space="preserve">2.9.1. Страховым случаем по Секции </w:t>
      </w:r>
      <w:r w:rsidRPr="000A7BA1">
        <w:rPr>
          <w:rFonts w:ascii="Arial" w:hAnsi="Arial" w:cs="Arial"/>
          <w:lang w:val="en-US"/>
        </w:rPr>
        <w:t>I</w:t>
      </w:r>
      <w:r w:rsidRPr="000A7BA1">
        <w:rPr>
          <w:rFonts w:ascii="Arial" w:hAnsi="Arial" w:cs="Arial"/>
          <w:lang w:val="ru-RU"/>
        </w:rPr>
        <w:t xml:space="preserve"> является </w:t>
      </w:r>
      <w:r w:rsidR="002371B0" w:rsidRPr="000A7BA1">
        <w:rPr>
          <w:rFonts w:ascii="Arial" w:hAnsi="Arial" w:cs="Arial"/>
          <w:lang w:val="ru-RU"/>
        </w:rPr>
        <w:t>прямая физическая утрата</w:t>
      </w:r>
      <w:r w:rsidR="006C57DB" w:rsidRPr="000A7BA1">
        <w:rPr>
          <w:rFonts w:ascii="Arial" w:hAnsi="Arial" w:cs="Arial"/>
          <w:lang w:val="ru-RU"/>
        </w:rPr>
        <w:t xml:space="preserve"> (гибель),</w:t>
      </w:r>
      <w:r w:rsidR="002371B0" w:rsidRPr="000A7BA1">
        <w:rPr>
          <w:rFonts w:ascii="Arial" w:hAnsi="Arial" w:cs="Arial"/>
          <w:lang w:val="ru-RU"/>
        </w:rPr>
        <w:t xml:space="preserve"> недостача</w:t>
      </w:r>
      <w:r w:rsidR="006C57DB" w:rsidRPr="000A7BA1">
        <w:rPr>
          <w:rFonts w:ascii="Arial" w:hAnsi="Arial" w:cs="Arial"/>
          <w:lang w:val="ru-RU"/>
        </w:rPr>
        <w:t xml:space="preserve"> </w:t>
      </w:r>
      <w:r w:rsidR="002371B0" w:rsidRPr="000A7BA1">
        <w:rPr>
          <w:rFonts w:ascii="Arial" w:hAnsi="Arial" w:cs="Arial"/>
          <w:lang w:val="ru-RU"/>
        </w:rPr>
        <w:t xml:space="preserve">(кроме выявленной в ходе проведения инвентаризации) или повреждение застрахованного имущества, произошедшие на территории страхования и в период страхования вследствие любого риска, соответственно не исключенного настоящим </w:t>
      </w:r>
      <w:r w:rsidR="002371B0" w:rsidRPr="000A7BA1">
        <w:rPr>
          <w:rFonts w:ascii="Arial" w:hAnsi="Arial" w:cs="Arial"/>
          <w:lang w:val="ru-RU"/>
        </w:rPr>
        <w:lastRenderedPageBreak/>
        <w:t>Договором</w:t>
      </w:r>
      <w:r w:rsidR="008C00C9">
        <w:rPr>
          <w:rFonts w:ascii="Arial" w:hAnsi="Arial" w:cs="Arial"/>
          <w:lang w:val="ru-RU"/>
        </w:rPr>
        <w:t xml:space="preserve"> и Правилами</w:t>
      </w:r>
      <w:r w:rsidRPr="000A7BA1">
        <w:rPr>
          <w:rFonts w:ascii="Arial" w:hAnsi="Arial" w:cs="Arial"/>
          <w:lang w:val="ru-RU"/>
        </w:rPr>
        <w:t>.</w:t>
      </w:r>
    </w:p>
    <w:p w14:paraId="7E8192DC" w14:textId="05DA3880" w:rsidR="0046475C" w:rsidRPr="000A7BA1" w:rsidRDefault="0046475C" w:rsidP="00E85FF9">
      <w:pPr>
        <w:tabs>
          <w:tab w:val="left" w:pos="360"/>
          <w:tab w:val="left" w:pos="720"/>
          <w:tab w:val="left" w:pos="2126"/>
          <w:tab w:val="left" w:pos="3543"/>
          <w:tab w:val="left" w:pos="4962"/>
          <w:tab w:val="left" w:pos="7797"/>
        </w:tabs>
        <w:jc w:val="both"/>
        <w:rPr>
          <w:rFonts w:ascii="Arial" w:hAnsi="Arial" w:cs="Arial"/>
          <w:lang w:val="ru-RU"/>
        </w:rPr>
      </w:pPr>
      <w:r w:rsidRPr="000A7BA1">
        <w:rPr>
          <w:rFonts w:ascii="Arial" w:hAnsi="Arial" w:cs="Arial"/>
          <w:lang w:val="ru-RU"/>
        </w:rPr>
        <w:t xml:space="preserve">2.9.2. Страховым случаем по Секции </w:t>
      </w:r>
      <w:r w:rsidRPr="000A7BA1">
        <w:rPr>
          <w:rFonts w:ascii="Arial" w:hAnsi="Arial" w:cs="Arial"/>
          <w:lang w:val="en-GB"/>
        </w:rPr>
        <w:t>II</w:t>
      </w:r>
      <w:r w:rsidRPr="000A7BA1">
        <w:rPr>
          <w:rFonts w:ascii="Arial" w:hAnsi="Arial" w:cs="Arial"/>
          <w:lang w:val="ru-RU"/>
        </w:rPr>
        <w:t xml:space="preserve"> является причинение вреда жизни, здоровью или имуществу третьих лиц при производстве указанных </w:t>
      </w:r>
      <w:r w:rsidR="006C57DB" w:rsidRPr="000A7BA1">
        <w:rPr>
          <w:rFonts w:ascii="Arial" w:hAnsi="Arial" w:cs="Arial"/>
          <w:lang w:val="ru-RU"/>
        </w:rPr>
        <w:t xml:space="preserve">в настоящем Договоре </w:t>
      </w:r>
      <w:r w:rsidRPr="000A7BA1">
        <w:rPr>
          <w:rFonts w:ascii="Arial" w:hAnsi="Arial" w:cs="Arial"/>
          <w:lang w:val="ru-RU"/>
        </w:rPr>
        <w:t>строительно-монтажных</w:t>
      </w:r>
      <w:r w:rsidR="006C57DB" w:rsidRPr="000A7BA1">
        <w:rPr>
          <w:rFonts w:ascii="Arial" w:hAnsi="Arial" w:cs="Arial"/>
          <w:lang w:val="ru-RU"/>
        </w:rPr>
        <w:t xml:space="preserve"> и пусконаладочных</w:t>
      </w:r>
      <w:r w:rsidRPr="000A7BA1">
        <w:rPr>
          <w:rFonts w:ascii="Arial" w:hAnsi="Arial" w:cs="Arial"/>
          <w:lang w:val="ru-RU"/>
        </w:rPr>
        <w:t xml:space="preserve"> работ и в период гарантийного обслуживания сданного в эксплуатацию </w:t>
      </w:r>
      <w:r w:rsidR="00386A90" w:rsidRPr="000A7BA1">
        <w:rPr>
          <w:rFonts w:ascii="Arial" w:hAnsi="Arial" w:cs="Arial"/>
          <w:lang w:val="ru-RU"/>
        </w:rPr>
        <w:t>О</w:t>
      </w:r>
      <w:r w:rsidRPr="000A7BA1">
        <w:rPr>
          <w:rFonts w:ascii="Arial" w:hAnsi="Arial" w:cs="Arial"/>
          <w:lang w:val="ru-RU"/>
        </w:rPr>
        <w:t>бъекта</w:t>
      </w:r>
      <w:r w:rsidR="00E57182" w:rsidRPr="000A7BA1">
        <w:rPr>
          <w:rFonts w:ascii="Arial" w:hAnsi="Arial" w:cs="Arial"/>
          <w:lang w:val="ru-RU"/>
        </w:rPr>
        <w:t xml:space="preserve"> в рамках реализации Проекта</w:t>
      </w:r>
      <w:r w:rsidRPr="000A7BA1">
        <w:rPr>
          <w:rFonts w:ascii="Arial" w:hAnsi="Arial" w:cs="Arial"/>
          <w:lang w:val="ru-RU"/>
        </w:rPr>
        <w:t>.</w:t>
      </w:r>
    </w:p>
    <w:p w14:paraId="4BEC098B" w14:textId="6C291A7C" w:rsidR="009833DB" w:rsidRDefault="009833DB" w:rsidP="00906F2F">
      <w:pPr>
        <w:tabs>
          <w:tab w:val="left" w:pos="0"/>
          <w:tab w:val="left" w:pos="709"/>
          <w:tab w:val="left" w:pos="1080"/>
          <w:tab w:val="left" w:pos="3543"/>
          <w:tab w:val="left" w:pos="4252"/>
          <w:tab w:val="left" w:pos="4962"/>
          <w:tab w:val="left" w:pos="5670"/>
          <w:tab w:val="left" w:pos="6379"/>
          <w:tab w:val="left" w:pos="7087"/>
          <w:tab w:val="left" w:pos="7797"/>
          <w:tab w:val="left" w:pos="8505"/>
        </w:tabs>
        <w:spacing w:before="240"/>
        <w:jc w:val="both"/>
        <w:rPr>
          <w:rFonts w:ascii="Arial" w:hAnsi="Arial" w:cs="Arial"/>
          <w:lang w:val="ru-RU"/>
        </w:rPr>
      </w:pPr>
    </w:p>
    <w:p w14:paraId="3936EAA5" w14:textId="77777777" w:rsidR="0046475C" w:rsidRPr="000A7BA1" w:rsidRDefault="0083708B" w:rsidP="00906F2F">
      <w:pPr>
        <w:tabs>
          <w:tab w:val="left" w:pos="0"/>
          <w:tab w:val="left" w:pos="709"/>
          <w:tab w:val="left" w:pos="1080"/>
          <w:tab w:val="left" w:pos="3543"/>
          <w:tab w:val="left" w:pos="4252"/>
          <w:tab w:val="left" w:pos="4962"/>
          <w:tab w:val="left" w:pos="5670"/>
          <w:tab w:val="left" w:pos="6379"/>
          <w:tab w:val="left" w:pos="7087"/>
          <w:tab w:val="left" w:pos="7797"/>
          <w:tab w:val="left" w:pos="8505"/>
        </w:tabs>
        <w:jc w:val="center"/>
        <w:rPr>
          <w:rFonts w:ascii="Arial" w:hAnsi="Arial" w:cs="Arial"/>
          <w:b/>
          <w:bCs/>
          <w:u w:val="single"/>
          <w:lang w:val="ru-RU"/>
        </w:rPr>
      </w:pPr>
      <w:r w:rsidRPr="000A7BA1">
        <w:rPr>
          <w:rFonts w:ascii="Arial" w:hAnsi="Arial" w:cs="Arial"/>
          <w:b/>
          <w:bCs/>
          <w:u w:val="single"/>
          <w:lang w:val="ru-RU"/>
        </w:rPr>
        <w:t>3</w:t>
      </w:r>
      <w:r w:rsidR="0046475C" w:rsidRPr="000A7BA1">
        <w:rPr>
          <w:rFonts w:ascii="Arial" w:hAnsi="Arial" w:cs="Arial"/>
          <w:b/>
          <w:bCs/>
          <w:u w:val="single"/>
          <w:lang w:val="ru-RU"/>
        </w:rPr>
        <w:t>. СТРАХОВАНИЕ СТРОИТЕЛЬНО-МОНТАЖНЫХ РАБОТ ОТ «ВСЕХ РИСКОВ»</w:t>
      </w:r>
    </w:p>
    <w:p w14:paraId="0AD48AEB" w14:textId="77777777" w:rsidR="00D26794" w:rsidRPr="000A7BA1" w:rsidRDefault="00D26794" w:rsidP="00B54CC1">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spacing w:after="240"/>
        <w:jc w:val="center"/>
        <w:rPr>
          <w:rFonts w:ascii="Arial" w:hAnsi="Arial" w:cs="Arial"/>
          <w:b/>
          <w:bCs/>
          <w:u w:val="single"/>
          <w:lang w:val="ru-RU"/>
        </w:rPr>
      </w:pPr>
    </w:p>
    <w:p w14:paraId="16E21E15" w14:textId="6B2294C8" w:rsidR="0046475C" w:rsidRPr="000A7BA1" w:rsidRDefault="0083708B"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w:t>
      </w:r>
      <w:r w:rsidR="0046475C" w:rsidRPr="000A7BA1">
        <w:rPr>
          <w:rFonts w:ascii="Arial" w:hAnsi="Arial" w:cs="Arial"/>
          <w:lang w:val="ru-RU"/>
        </w:rPr>
        <w:t>.1. По Секции I Страховщик возмещает Страхователю утрату, гибель</w:t>
      </w:r>
      <w:r w:rsidR="00F7595A" w:rsidRPr="000A7BA1">
        <w:rPr>
          <w:rFonts w:ascii="Arial" w:hAnsi="Arial" w:cs="Arial"/>
          <w:lang w:val="ru-RU"/>
        </w:rPr>
        <w:t xml:space="preserve"> или повреждение застрахованного имущества</w:t>
      </w:r>
      <w:r w:rsidR="0046475C" w:rsidRPr="000A7BA1">
        <w:rPr>
          <w:rFonts w:ascii="Arial" w:hAnsi="Arial" w:cs="Arial"/>
          <w:lang w:val="ru-RU"/>
        </w:rPr>
        <w:t>, части застрахованного имущества, находящегося в пределах Территории страхования, в результате любых событий (с ответственностью за все риски), не исключенных настоящим Договором.</w:t>
      </w:r>
    </w:p>
    <w:p w14:paraId="7BA8D4C1"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16F6FB1C" w14:textId="77777777" w:rsidR="0046475C" w:rsidRPr="000A7BA1" w:rsidRDefault="0083708B" w:rsidP="00CB04ED">
      <w:pPr>
        <w:tabs>
          <w:tab w:val="left" w:pos="0"/>
        </w:tabs>
        <w:jc w:val="both"/>
        <w:rPr>
          <w:rFonts w:ascii="Arial" w:hAnsi="Arial" w:cs="Arial"/>
          <w:b/>
          <w:bCs/>
          <w:lang w:val="ru-RU"/>
        </w:rPr>
      </w:pPr>
      <w:r w:rsidRPr="000A7BA1">
        <w:rPr>
          <w:rFonts w:ascii="Arial" w:hAnsi="Arial" w:cs="Arial"/>
          <w:lang w:val="ru-RU"/>
        </w:rPr>
        <w:t>3</w:t>
      </w:r>
      <w:r w:rsidR="0046475C" w:rsidRPr="000A7BA1">
        <w:rPr>
          <w:rFonts w:ascii="Arial" w:hAnsi="Arial" w:cs="Arial"/>
          <w:lang w:val="ru-RU"/>
        </w:rPr>
        <w:t>.2. «</w:t>
      </w:r>
      <w:r w:rsidR="0046475C" w:rsidRPr="000A7BA1">
        <w:rPr>
          <w:rFonts w:ascii="Arial" w:hAnsi="Arial" w:cs="Arial"/>
          <w:b/>
          <w:bCs/>
          <w:lang w:val="ru-RU"/>
        </w:rPr>
        <w:t>База для расчета страхового возмещения»</w:t>
      </w:r>
    </w:p>
    <w:p w14:paraId="1C0C128D" w14:textId="77777777" w:rsidR="00207C97" w:rsidRPr="000A7BA1" w:rsidRDefault="00207C97" w:rsidP="00207C97">
      <w:pPr>
        <w:tabs>
          <w:tab w:val="left" w:pos="0"/>
        </w:tabs>
        <w:jc w:val="both"/>
        <w:rPr>
          <w:rFonts w:ascii="Arial" w:hAnsi="Arial" w:cs="Arial"/>
          <w:lang w:val="ru-RU"/>
        </w:rPr>
      </w:pPr>
      <w:r w:rsidRPr="000A7BA1">
        <w:rPr>
          <w:rFonts w:ascii="Arial" w:hAnsi="Arial" w:cs="Arial"/>
          <w:lang w:val="ru-RU"/>
        </w:rPr>
        <w:t>Базой для расчета любого страхового возмещения должно быть:</w:t>
      </w:r>
    </w:p>
    <w:p w14:paraId="1630799A" w14:textId="77777777" w:rsidR="00207C97" w:rsidRPr="000A7BA1" w:rsidRDefault="00207C97" w:rsidP="00207C97">
      <w:pPr>
        <w:tabs>
          <w:tab w:val="left" w:pos="0"/>
        </w:tabs>
        <w:jc w:val="both"/>
        <w:rPr>
          <w:rFonts w:ascii="Arial" w:hAnsi="Arial" w:cs="Arial"/>
          <w:lang w:val="ru-RU"/>
        </w:rPr>
      </w:pPr>
    </w:p>
    <w:p w14:paraId="5CB5BC45" w14:textId="77777777" w:rsidR="00207C97" w:rsidRPr="000A7BA1" w:rsidRDefault="00207C97" w:rsidP="00207C97">
      <w:pPr>
        <w:tabs>
          <w:tab w:val="left" w:pos="0"/>
        </w:tabs>
        <w:jc w:val="both"/>
        <w:rPr>
          <w:rFonts w:ascii="Arial" w:hAnsi="Arial" w:cs="Arial"/>
          <w:lang w:val="ru-RU"/>
        </w:rPr>
      </w:pPr>
      <w:r w:rsidRPr="000A7BA1">
        <w:rPr>
          <w:rFonts w:ascii="Arial" w:hAnsi="Arial" w:cs="Arial"/>
          <w:lang w:val="ru-RU"/>
        </w:rPr>
        <w:t xml:space="preserve">3.2.1. </w:t>
      </w:r>
      <w:r w:rsidRPr="000A7BA1">
        <w:rPr>
          <w:rFonts w:ascii="Arial" w:hAnsi="Arial" w:cs="Arial"/>
          <w:lang w:val="ru-RU"/>
        </w:rPr>
        <w:tab/>
        <w:t>При устранимом повреждени</w:t>
      </w:r>
      <w:r w:rsidR="00770C20" w:rsidRPr="000A7BA1">
        <w:rPr>
          <w:rFonts w:ascii="Arial" w:hAnsi="Arial" w:cs="Arial"/>
          <w:lang w:val="ru-RU"/>
        </w:rPr>
        <w:t>и</w:t>
      </w:r>
      <w:r w:rsidRPr="000A7BA1">
        <w:rPr>
          <w:rFonts w:ascii="Arial" w:hAnsi="Arial" w:cs="Arial"/>
          <w:lang w:val="ru-RU"/>
        </w:rPr>
        <w:t xml:space="preserve"> возмещаются расходы по ремонту, необходимые для восстановления застрахованных предметов в состояние, в котором они находились непосредственно перед возникновением убытка без вычета износа и амортизации.</w:t>
      </w:r>
    </w:p>
    <w:p w14:paraId="43048D2A" w14:textId="3F65E5BA" w:rsidR="00207C97" w:rsidRPr="000A7BA1" w:rsidRDefault="00207C97" w:rsidP="00207C97">
      <w:pPr>
        <w:tabs>
          <w:tab w:val="left" w:pos="0"/>
        </w:tabs>
        <w:jc w:val="both"/>
        <w:rPr>
          <w:rFonts w:ascii="Arial" w:hAnsi="Arial" w:cs="Arial"/>
          <w:lang w:val="ru-RU"/>
        </w:rPr>
      </w:pPr>
      <w:r w:rsidRPr="000A7BA1">
        <w:rPr>
          <w:rFonts w:ascii="Arial" w:hAnsi="Arial" w:cs="Arial"/>
          <w:lang w:val="ru-RU"/>
        </w:rPr>
        <w:t xml:space="preserve">3.2.2. </w:t>
      </w:r>
      <w:r w:rsidRPr="000A7BA1">
        <w:rPr>
          <w:rFonts w:ascii="Arial" w:hAnsi="Arial" w:cs="Arial"/>
          <w:lang w:val="ru-RU"/>
        </w:rPr>
        <w:tab/>
        <w:t>При неустранимом убытке или в случаях, когда стоимость восстановления превышает стоимость замены, возмещаются расходы по замене поврежденного застрахованного имущества без вычета износа и амортизации</w:t>
      </w:r>
      <w:r w:rsidR="00466C2F" w:rsidRPr="000A7BA1">
        <w:rPr>
          <w:rFonts w:ascii="Arial" w:hAnsi="Arial" w:cs="Arial"/>
          <w:lang w:val="ru-RU"/>
        </w:rPr>
        <w:t>.</w:t>
      </w:r>
    </w:p>
    <w:p w14:paraId="20A865E4" w14:textId="77777777" w:rsidR="00207C97" w:rsidRPr="000A7BA1" w:rsidRDefault="00207C97" w:rsidP="00207C97">
      <w:pPr>
        <w:tabs>
          <w:tab w:val="left" w:pos="0"/>
        </w:tabs>
        <w:jc w:val="both"/>
        <w:rPr>
          <w:rFonts w:ascii="Arial" w:hAnsi="Arial" w:cs="Arial"/>
          <w:lang w:val="ru-RU"/>
        </w:rPr>
      </w:pPr>
      <w:r w:rsidRPr="000A7BA1">
        <w:rPr>
          <w:rFonts w:ascii="Arial" w:hAnsi="Arial" w:cs="Arial"/>
          <w:lang w:val="ru-RU"/>
        </w:rPr>
        <w:t xml:space="preserve">3.2.3. </w:t>
      </w:r>
      <w:r w:rsidRPr="000A7BA1">
        <w:rPr>
          <w:rFonts w:ascii="Arial" w:hAnsi="Arial" w:cs="Arial"/>
          <w:lang w:val="ru-RU"/>
        </w:rPr>
        <w:tab/>
        <w:t>В случаях, когда повреждение (убыток) не подлежит ремонту (ремонт не производится), выплачивается стоимость застрахованного поврежденного объекта непосредственно перед наступлением убытка без вычета износа и амортизации.</w:t>
      </w:r>
    </w:p>
    <w:p w14:paraId="3CAAA113" w14:textId="60755325" w:rsidR="00983B36" w:rsidRPr="000A7BA1" w:rsidRDefault="00207C97" w:rsidP="00207C97">
      <w:pPr>
        <w:tabs>
          <w:tab w:val="left" w:pos="0"/>
        </w:tabs>
        <w:jc w:val="both"/>
        <w:rPr>
          <w:rFonts w:ascii="Arial" w:hAnsi="Arial" w:cs="Arial"/>
          <w:lang w:val="ru-RU"/>
        </w:rPr>
      </w:pPr>
      <w:r w:rsidRPr="000A7BA1">
        <w:rPr>
          <w:rFonts w:ascii="Arial" w:hAnsi="Arial" w:cs="Arial"/>
          <w:lang w:val="ru-RU"/>
        </w:rPr>
        <w:t>3.2.4</w:t>
      </w:r>
      <w:r w:rsidR="00983B36" w:rsidRPr="000A7BA1">
        <w:rPr>
          <w:rFonts w:ascii="Arial" w:hAnsi="Arial" w:cs="Arial"/>
          <w:lang w:val="ru-RU"/>
        </w:rPr>
        <w:t>. Возмещение по всем расширения</w:t>
      </w:r>
      <w:r w:rsidR="009D335C" w:rsidRPr="000A7BA1">
        <w:rPr>
          <w:rFonts w:ascii="Arial" w:hAnsi="Arial" w:cs="Arial"/>
          <w:lang w:val="ru-RU"/>
        </w:rPr>
        <w:t>м</w:t>
      </w:r>
      <w:r w:rsidR="00983B36" w:rsidRPr="000A7BA1">
        <w:rPr>
          <w:rFonts w:ascii="Arial" w:hAnsi="Arial" w:cs="Arial"/>
          <w:lang w:val="ru-RU"/>
        </w:rPr>
        <w:t xml:space="preserve"> покрытия выплачивается в </w:t>
      </w:r>
      <w:r w:rsidR="008C00C9">
        <w:rPr>
          <w:rFonts w:ascii="Arial" w:hAnsi="Arial" w:cs="Arial"/>
          <w:lang w:val="ru-RU"/>
        </w:rPr>
        <w:t>лимите страховой суммы</w:t>
      </w:r>
      <w:r w:rsidR="00983B36" w:rsidRPr="000A7BA1">
        <w:rPr>
          <w:rFonts w:ascii="Arial" w:hAnsi="Arial" w:cs="Arial"/>
          <w:lang w:val="ru-RU"/>
        </w:rPr>
        <w:t>, указанной в настоящем Договоре страхования</w:t>
      </w:r>
      <w:r w:rsidR="005731FF" w:rsidRPr="000A7BA1">
        <w:rPr>
          <w:rFonts w:ascii="Arial" w:hAnsi="Arial" w:cs="Arial"/>
          <w:lang w:val="ru-RU"/>
        </w:rPr>
        <w:t>.</w:t>
      </w:r>
      <w:r w:rsidRPr="000A7BA1">
        <w:rPr>
          <w:rFonts w:ascii="Arial" w:hAnsi="Arial" w:cs="Arial"/>
          <w:lang w:val="ru-RU"/>
        </w:rPr>
        <w:tab/>
      </w:r>
    </w:p>
    <w:p w14:paraId="7759A94D" w14:textId="4762EAFE" w:rsidR="00207C97" w:rsidRPr="000A7BA1" w:rsidRDefault="00983B36" w:rsidP="00207C97">
      <w:pPr>
        <w:tabs>
          <w:tab w:val="left" w:pos="0"/>
        </w:tabs>
        <w:jc w:val="both"/>
        <w:rPr>
          <w:rFonts w:ascii="Arial" w:hAnsi="Arial" w:cs="Arial"/>
          <w:lang w:val="ru-RU"/>
        </w:rPr>
      </w:pPr>
      <w:r w:rsidRPr="000A7BA1">
        <w:rPr>
          <w:rFonts w:ascii="Arial" w:hAnsi="Arial" w:cs="Arial"/>
          <w:lang w:val="ru-RU"/>
        </w:rPr>
        <w:t>В сумму выплаты в</w:t>
      </w:r>
      <w:r w:rsidR="00207C97" w:rsidRPr="000A7BA1">
        <w:rPr>
          <w:rFonts w:ascii="Arial" w:hAnsi="Arial" w:cs="Arial"/>
          <w:lang w:val="ru-RU"/>
        </w:rPr>
        <w:t>ключа</w:t>
      </w:r>
      <w:r w:rsidRPr="000A7BA1">
        <w:rPr>
          <w:rFonts w:ascii="Arial" w:hAnsi="Arial" w:cs="Arial"/>
          <w:lang w:val="ru-RU"/>
        </w:rPr>
        <w:t>ются</w:t>
      </w:r>
      <w:r w:rsidR="00207C97" w:rsidRPr="000A7BA1">
        <w:rPr>
          <w:rFonts w:ascii="Arial" w:hAnsi="Arial" w:cs="Arial"/>
          <w:lang w:val="ru-RU"/>
        </w:rPr>
        <w:t xml:space="preserve"> все обоснованные и необходимые расходы, связанные с транспорт</w:t>
      </w:r>
      <w:r w:rsidR="008C00C9">
        <w:rPr>
          <w:rFonts w:ascii="Arial" w:hAnsi="Arial" w:cs="Arial"/>
          <w:lang w:val="ru-RU"/>
        </w:rPr>
        <w:t>ировкой, работой, страхованием</w:t>
      </w:r>
      <w:r w:rsidR="00207C97" w:rsidRPr="000A7BA1">
        <w:rPr>
          <w:rFonts w:ascii="Arial" w:hAnsi="Arial" w:cs="Arial"/>
          <w:lang w:val="ru-RU"/>
        </w:rPr>
        <w:t xml:space="preserve">, пошлинами, </w:t>
      </w:r>
      <w:r w:rsidRPr="000A7BA1">
        <w:rPr>
          <w:rFonts w:ascii="Arial" w:hAnsi="Arial" w:cs="Arial"/>
          <w:lang w:val="ru-RU"/>
        </w:rPr>
        <w:t>прибылью</w:t>
      </w:r>
      <w:r w:rsidR="00207C97" w:rsidRPr="000A7BA1">
        <w:rPr>
          <w:rFonts w:ascii="Arial" w:hAnsi="Arial" w:cs="Arial"/>
          <w:lang w:val="ru-RU"/>
        </w:rPr>
        <w:t>, налогами и накладными расходами при условии, что они включены в указанную страховую сумму и возникают в связи с убытком. Стоимость любых годных остатков вы</w:t>
      </w:r>
      <w:r w:rsidR="00E55560" w:rsidRPr="000A7BA1">
        <w:rPr>
          <w:rFonts w:ascii="Arial" w:hAnsi="Arial" w:cs="Arial"/>
          <w:lang w:val="ru-RU"/>
        </w:rPr>
        <w:t>читается из размера возмещения.</w:t>
      </w:r>
    </w:p>
    <w:p w14:paraId="45C0E822" w14:textId="77777777" w:rsidR="00D178E1" w:rsidRPr="000A7BA1" w:rsidRDefault="00D178E1" w:rsidP="00207C97">
      <w:pPr>
        <w:tabs>
          <w:tab w:val="left" w:pos="0"/>
        </w:tabs>
        <w:jc w:val="both"/>
        <w:rPr>
          <w:rFonts w:ascii="Arial" w:hAnsi="Arial" w:cs="Arial"/>
          <w:lang w:val="ru-RU"/>
        </w:rPr>
      </w:pPr>
    </w:p>
    <w:p w14:paraId="14962F41" w14:textId="22AC2E7A" w:rsidR="0046475C" w:rsidRPr="000A7BA1" w:rsidRDefault="00B2072A"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w:t>
      </w:r>
      <w:r w:rsidR="009F16F6" w:rsidRPr="000A7BA1">
        <w:rPr>
          <w:rFonts w:ascii="Arial" w:hAnsi="Arial" w:cs="Arial"/>
          <w:lang w:val="ru-RU"/>
        </w:rPr>
        <w:t>3</w:t>
      </w:r>
      <w:r w:rsidRPr="000A7BA1">
        <w:rPr>
          <w:rFonts w:ascii="Arial" w:hAnsi="Arial" w:cs="Arial"/>
          <w:lang w:val="ru-RU"/>
        </w:rPr>
        <w:t xml:space="preserve">. </w:t>
      </w:r>
      <w:r w:rsidR="0029734B">
        <w:rPr>
          <w:rFonts w:ascii="Arial" w:hAnsi="Arial" w:cs="Arial"/>
          <w:lang w:val="ru-RU"/>
        </w:rPr>
        <w:t>С</w:t>
      </w:r>
      <w:r w:rsidRPr="000A7BA1">
        <w:rPr>
          <w:rFonts w:ascii="Arial" w:hAnsi="Arial" w:cs="Arial"/>
          <w:lang w:val="ru-RU"/>
        </w:rPr>
        <w:t xml:space="preserve">огласовано, что лимиты, указанные в оговорках ниже, покрываются </w:t>
      </w:r>
      <w:r w:rsidR="0029734B">
        <w:rPr>
          <w:rFonts w:ascii="Arial" w:hAnsi="Arial" w:cs="Arial"/>
          <w:lang w:val="ru-RU"/>
        </w:rPr>
        <w:t>в пределах</w:t>
      </w:r>
      <w:r w:rsidRPr="000A7BA1">
        <w:rPr>
          <w:rFonts w:ascii="Arial" w:hAnsi="Arial" w:cs="Arial"/>
          <w:lang w:val="ru-RU"/>
        </w:rPr>
        <w:t xml:space="preserve"> </w:t>
      </w:r>
      <w:r w:rsidR="00DA1D3E" w:rsidRPr="000A7BA1">
        <w:rPr>
          <w:rFonts w:ascii="Arial" w:hAnsi="Arial" w:cs="Arial"/>
          <w:lang w:val="ru-RU"/>
        </w:rPr>
        <w:t xml:space="preserve">общей </w:t>
      </w:r>
      <w:r w:rsidRPr="000A7BA1">
        <w:rPr>
          <w:rFonts w:ascii="Arial" w:hAnsi="Arial" w:cs="Arial"/>
          <w:lang w:val="ru-RU"/>
        </w:rPr>
        <w:t>страховой суммы</w:t>
      </w:r>
      <w:r w:rsidR="00B405D9" w:rsidRPr="000A7BA1">
        <w:rPr>
          <w:rFonts w:ascii="Arial" w:hAnsi="Arial" w:cs="Arial"/>
          <w:lang w:val="ru-RU"/>
        </w:rPr>
        <w:t>.</w:t>
      </w:r>
    </w:p>
    <w:p w14:paraId="609F8E5A" w14:textId="77777777" w:rsidR="00D178E1" w:rsidRPr="000A7BA1" w:rsidRDefault="00D178E1"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6425064F" w14:textId="77777777" w:rsidR="0046475C" w:rsidRPr="000A7BA1" w:rsidRDefault="0046475C" w:rsidP="002B163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w:t>
      </w:r>
      <w:r w:rsidR="009F16F6" w:rsidRPr="000A7BA1">
        <w:rPr>
          <w:rFonts w:ascii="Arial" w:hAnsi="Arial" w:cs="Arial"/>
          <w:lang w:val="ru-RU"/>
        </w:rPr>
        <w:t>4</w:t>
      </w:r>
      <w:r w:rsidRPr="000A7BA1">
        <w:rPr>
          <w:rFonts w:ascii="Arial" w:hAnsi="Arial" w:cs="Arial"/>
          <w:lang w:val="ru-RU"/>
        </w:rPr>
        <w:t xml:space="preserve">. </w:t>
      </w:r>
      <w:r w:rsidR="00923A7B" w:rsidRPr="000A7BA1">
        <w:rPr>
          <w:rFonts w:ascii="Arial" w:hAnsi="Arial" w:cs="Arial"/>
          <w:lang w:val="ru-RU"/>
        </w:rPr>
        <w:t>При наступлении страхового случая по настоящему Договору, Страховщик покрывает следующие расходы в дополнение к расходам, покрываемым по п. 3.2. Договора:</w:t>
      </w:r>
    </w:p>
    <w:p w14:paraId="7B6FE8F3" w14:textId="77777777" w:rsidR="0046475C" w:rsidRPr="000A7BA1" w:rsidRDefault="0046475C" w:rsidP="00923A7B">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0F48B3D5"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w:t>
      </w:r>
      <w:r w:rsidR="00FF6753" w:rsidRPr="000A7BA1">
        <w:rPr>
          <w:rFonts w:ascii="Arial" w:hAnsi="Arial" w:cs="Arial"/>
          <w:lang w:val="ru-RU"/>
        </w:rPr>
        <w:t>4</w:t>
      </w:r>
      <w:r w:rsidRPr="000A7BA1">
        <w:rPr>
          <w:rFonts w:ascii="Arial" w:hAnsi="Arial" w:cs="Arial"/>
          <w:lang w:val="ru-RU"/>
        </w:rPr>
        <w:t xml:space="preserve">.1. </w:t>
      </w:r>
      <w:r w:rsidRPr="000A7BA1">
        <w:rPr>
          <w:rFonts w:ascii="Arial" w:hAnsi="Arial" w:cs="Arial"/>
          <w:b/>
          <w:bCs/>
          <w:lang w:val="ru-RU"/>
        </w:rPr>
        <w:t>«Расчистка и удаление обломков»</w:t>
      </w:r>
    </w:p>
    <w:p w14:paraId="7327A81A" w14:textId="77777777" w:rsidR="009D69FC" w:rsidRPr="000A7BA1" w:rsidRDefault="009D69FC" w:rsidP="009D69F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Расходы и затраты, понесенные Страхователем и связанные с:</w:t>
      </w:r>
    </w:p>
    <w:p w14:paraId="5368D05A" w14:textId="77777777" w:rsidR="009D69FC" w:rsidRPr="000A7BA1" w:rsidRDefault="009D69FC" w:rsidP="009D69F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(1.) разбором и удалением завалов, обломков и материалов, мешающих выполнению застрахованной деятельности;</w:t>
      </w:r>
    </w:p>
    <w:p w14:paraId="770DDD8A" w14:textId="77777777" w:rsidR="009D69FC" w:rsidRPr="000A7BA1" w:rsidRDefault="009D69FC" w:rsidP="009D69F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(2.) демонтажем и/или сносом любой части застрахованного имущества, включая временное хранение демонтированного или снесенного имущества;</w:t>
      </w:r>
    </w:p>
    <w:p w14:paraId="69F8F6F5" w14:textId="77777777" w:rsidR="009D69FC" w:rsidRPr="000A7BA1" w:rsidRDefault="009D69FC" w:rsidP="009D69F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 укреплением, поддержкой и/или обеспечением сохранности застрахованного имущества, независимо от того, повреждено это имущество или нет;</w:t>
      </w:r>
    </w:p>
    <w:p w14:paraId="0F2710B7" w14:textId="77777777" w:rsidR="009D69FC" w:rsidRPr="000A7BA1" w:rsidRDefault="009D69FC" w:rsidP="009D69F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(4.) стоимостью ремонта или расчистки водостоков, канализаций и подобных объектов и или обезвоживание;</w:t>
      </w:r>
    </w:p>
    <w:p w14:paraId="68B8EBAF" w14:textId="77777777" w:rsidR="009D69FC" w:rsidRPr="000A7BA1" w:rsidRDefault="009D69FC" w:rsidP="009D69F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lastRenderedPageBreak/>
        <w:t>(5.) ремонтом и обеспечением временного освещения, звуковой сигнализации, барьеров, ограждений и подобных объектов;</w:t>
      </w:r>
    </w:p>
    <w:p w14:paraId="1936830D" w14:textId="77777777" w:rsidR="009D69FC" w:rsidRPr="000A7BA1" w:rsidRDefault="009D69FC" w:rsidP="009D69F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(6.) восстановлением условий работы до состояния, в котором они находились непосредственно перед наступлением страхового случая;</w:t>
      </w:r>
    </w:p>
    <w:p w14:paraId="2C159963" w14:textId="55379989" w:rsidR="004C621E" w:rsidRPr="000A7BA1" w:rsidRDefault="004C621E" w:rsidP="009D69F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(7.) восстановление доступа к рабочим условиям, которые были на момент наступления страхового случая</w:t>
      </w:r>
      <w:r w:rsidR="0049553A" w:rsidRPr="000A7BA1">
        <w:rPr>
          <w:rFonts w:ascii="Arial" w:hAnsi="Arial" w:cs="Arial"/>
          <w:lang w:val="ru-RU"/>
        </w:rPr>
        <w:t>.</w:t>
      </w:r>
    </w:p>
    <w:p w14:paraId="5B4E4178" w14:textId="6BC34528" w:rsidR="009D69FC" w:rsidRPr="000A7BA1" w:rsidRDefault="009D69FC" w:rsidP="009D69F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Расчистки и удаления обломков составляет: </w:t>
      </w:r>
      <w:r w:rsidR="00B772E5">
        <w:rPr>
          <w:rFonts w:ascii="Arial" w:hAnsi="Arial" w:cs="Arial"/>
          <w:lang w:val="ru-RU"/>
        </w:rPr>
        <w:t>______________</w:t>
      </w:r>
      <w:r w:rsidRPr="000A7BA1">
        <w:rPr>
          <w:rFonts w:ascii="Arial" w:hAnsi="Arial" w:cs="Arial"/>
          <w:lang w:val="ru-RU"/>
        </w:rPr>
        <w:t xml:space="preserve"> рублей по каждому страховому случаю, включая организацию доступа к поврежденному имуществу.</w:t>
      </w:r>
    </w:p>
    <w:p w14:paraId="643277D3"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p>
    <w:p w14:paraId="7F2BD4A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3.4.2. </w:t>
      </w:r>
      <w:r w:rsidRPr="000A7BA1">
        <w:rPr>
          <w:rFonts w:ascii="Arial" w:hAnsi="Arial" w:cs="Arial"/>
          <w:b/>
          <w:bCs/>
          <w:lang w:val="ru-RU"/>
        </w:rPr>
        <w:t>«Расходы на профессиональных консультантов»</w:t>
      </w:r>
    </w:p>
    <w:p w14:paraId="4F8B2127"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783BE72"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Расходы на проектировщиков, оценщиков, юристов, инженеров-консультантов и прочие расходы, понесенные Страхователем в целях восстановления повреждения (но не для обоснования претензии) и на общую сумму, не более рекомендованной соответствующими компетентными организациями.</w:t>
      </w:r>
    </w:p>
    <w:p w14:paraId="042DD6C3" w14:textId="58CB622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Расходов на профессиональных консультантов составляет: </w:t>
      </w:r>
      <w:r w:rsidR="00B772E5">
        <w:rPr>
          <w:rFonts w:ascii="Arial" w:hAnsi="Arial" w:cs="Arial"/>
          <w:lang w:val="ru-RU"/>
        </w:rPr>
        <w:t>______________</w:t>
      </w:r>
      <w:r w:rsidRPr="000A7BA1">
        <w:rPr>
          <w:rFonts w:ascii="Arial" w:hAnsi="Arial" w:cs="Arial"/>
          <w:lang w:val="ru-RU"/>
        </w:rPr>
        <w:t xml:space="preserve"> рублей по каждому страховому случаю.</w:t>
      </w:r>
    </w:p>
    <w:p w14:paraId="6D94A4EB"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p>
    <w:p w14:paraId="7A87C068"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3.4.3. </w:t>
      </w:r>
      <w:r w:rsidRPr="000A7BA1">
        <w:rPr>
          <w:rFonts w:ascii="Arial" w:hAnsi="Arial" w:cs="Arial"/>
          <w:b/>
          <w:bCs/>
          <w:lang w:val="ru-RU"/>
        </w:rPr>
        <w:t>«Возмещение расходов по сверхурочным и ночным работам, работе в государственные праздники, экспресс-доставке»</w:t>
      </w:r>
    </w:p>
    <w:p w14:paraId="44ED4B7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5E760866"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В соответствии с настоящей Оговоркой Страховщик при наступлении страхового случая (повреждения застрахованного объекта) включает в страховую выплату разумно понесенные расходы по сверхурочным и ночным работам, работе в государственные праздники и ускоренным перевозкам (исключая воздушные перевозки), привлечению дополнительной рабочей силы или дополнительных установок и оборудования, обусловленные данным страховым случаем.</w:t>
      </w:r>
    </w:p>
    <w:p w14:paraId="712D12E9" w14:textId="6360CCD1"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Расходов на ускоренное восстановление составляет: </w:t>
      </w:r>
      <w:r w:rsidR="00B772E5">
        <w:rPr>
          <w:rFonts w:ascii="Arial" w:hAnsi="Arial" w:cs="Arial"/>
          <w:lang w:val="ru-RU"/>
        </w:rPr>
        <w:t>_____________</w:t>
      </w:r>
      <w:r w:rsidR="00A76801" w:rsidRPr="000A7BA1">
        <w:rPr>
          <w:rFonts w:ascii="Arial" w:hAnsi="Arial" w:cs="Arial"/>
          <w:lang w:val="ru-RU"/>
        </w:rPr>
        <w:t xml:space="preserve"> рублей по каждому страховому случаю</w:t>
      </w:r>
      <w:r w:rsidRPr="000A7BA1">
        <w:rPr>
          <w:rFonts w:ascii="Arial" w:hAnsi="Arial" w:cs="Arial"/>
          <w:lang w:val="ru-RU"/>
        </w:rPr>
        <w:t>.</w:t>
      </w:r>
    </w:p>
    <w:p w14:paraId="693B5706"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p>
    <w:p w14:paraId="24866E0D"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3.4.4. </w:t>
      </w:r>
      <w:r w:rsidRPr="000A7BA1">
        <w:rPr>
          <w:rFonts w:ascii="Arial" w:hAnsi="Arial" w:cs="Arial"/>
          <w:b/>
          <w:bCs/>
          <w:lang w:val="ru-RU"/>
        </w:rPr>
        <w:t>«Дополнительные расходы на доставку груза воздушным транспортом»</w:t>
      </w:r>
    </w:p>
    <w:p w14:paraId="5438BFA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01CC508"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Дополнительные разумно понесенные расходы на оплату доставки груза воздушным транспортом, понесенные Страхователем непосредственно в связи с убытком, покрываемым по настоящему Договору.</w:t>
      </w:r>
    </w:p>
    <w:p w14:paraId="0ABF7E34" w14:textId="43FAD31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Дополнительных расходов на доставку груза воздушным транспортом составляет: </w:t>
      </w:r>
      <w:r w:rsidR="00B772E5">
        <w:rPr>
          <w:rFonts w:ascii="Arial" w:hAnsi="Arial" w:cs="Arial"/>
          <w:lang w:val="ru-RU"/>
        </w:rPr>
        <w:t>_______________</w:t>
      </w:r>
      <w:r w:rsidR="00A76801" w:rsidRPr="000A7BA1">
        <w:rPr>
          <w:rFonts w:ascii="Arial" w:hAnsi="Arial" w:cs="Arial"/>
          <w:lang w:val="ru-RU"/>
        </w:rPr>
        <w:t xml:space="preserve"> рублей по каждому страховому случаю</w:t>
      </w:r>
      <w:r w:rsidRPr="000A7BA1">
        <w:rPr>
          <w:rFonts w:ascii="Arial" w:hAnsi="Arial" w:cs="Arial"/>
          <w:lang w:val="ru-RU"/>
        </w:rPr>
        <w:t>.</w:t>
      </w:r>
    </w:p>
    <w:p w14:paraId="6F595081"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507246D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3.4.5. </w:t>
      </w:r>
      <w:r w:rsidRPr="000A7BA1">
        <w:rPr>
          <w:rFonts w:ascii="Arial" w:hAnsi="Arial" w:cs="Arial"/>
          <w:b/>
          <w:bCs/>
          <w:lang w:val="ru-RU"/>
        </w:rPr>
        <w:t>«Планы и документы»</w:t>
      </w:r>
    </w:p>
    <w:p w14:paraId="4B15A2F7"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1819C249" w14:textId="5FEB50BF"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Затраты и расходы, обоснованно понесенные Страхователем непосредственно в связи с убытком, покрываемым по настоящему Договору, на восстановление планов, документов и записей (включая компьютерные записи и программы), необходимых для выполнения Проекта.</w:t>
      </w:r>
    </w:p>
    <w:p w14:paraId="2F3F3B38" w14:textId="2A9EBD0A"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Планов и документов составляет: </w:t>
      </w:r>
      <w:r w:rsidR="00B772E5">
        <w:rPr>
          <w:rFonts w:ascii="Arial" w:hAnsi="Arial" w:cs="Arial"/>
          <w:lang w:val="ru-RU"/>
        </w:rPr>
        <w:t>________________</w:t>
      </w:r>
      <w:r w:rsidRPr="000A7BA1">
        <w:rPr>
          <w:rFonts w:ascii="Arial" w:hAnsi="Arial" w:cs="Arial"/>
          <w:lang w:val="ru-RU"/>
        </w:rPr>
        <w:t xml:space="preserve"> рублей по каждому страховому случаю.</w:t>
      </w:r>
    </w:p>
    <w:p w14:paraId="27CF9EE0"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p>
    <w:p w14:paraId="630EAE72"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3.4.6. </w:t>
      </w:r>
      <w:r w:rsidRPr="000A7BA1">
        <w:rPr>
          <w:rFonts w:ascii="Arial" w:hAnsi="Arial" w:cs="Arial"/>
          <w:b/>
          <w:bCs/>
          <w:lang w:val="ru-RU"/>
        </w:rPr>
        <w:t>«Дополнительные расходы на импортные и таможенные пошлины»</w:t>
      </w:r>
    </w:p>
    <w:p w14:paraId="454738A9"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58557ECA" w14:textId="60093E9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Дополнительные таможенные пошлины и акцизы, импортные налоги, транспортировка, страхование и подобные издержки</w:t>
      </w:r>
      <w:r w:rsidR="004C621E" w:rsidRPr="000A7BA1">
        <w:rPr>
          <w:rFonts w:ascii="Arial" w:hAnsi="Arial" w:cs="Arial"/>
          <w:lang w:val="ru-RU"/>
        </w:rPr>
        <w:t xml:space="preserve"> сверх тех сумм, которые были включены в страховую сумму </w:t>
      </w:r>
      <w:r w:rsidR="008F6CFA" w:rsidRPr="000A7BA1">
        <w:rPr>
          <w:rFonts w:ascii="Arial" w:hAnsi="Arial" w:cs="Arial"/>
          <w:lang w:val="ru-RU"/>
        </w:rPr>
        <w:t xml:space="preserve">на начало периода страхования </w:t>
      </w:r>
      <w:r w:rsidR="004C621E" w:rsidRPr="000A7BA1">
        <w:rPr>
          <w:rFonts w:ascii="Arial" w:hAnsi="Arial" w:cs="Arial"/>
          <w:lang w:val="ru-RU"/>
        </w:rPr>
        <w:t>в соответствии с п. 2.2.1.1 настоящего Договора</w:t>
      </w:r>
      <w:r w:rsidRPr="000A7BA1">
        <w:rPr>
          <w:rFonts w:ascii="Arial" w:hAnsi="Arial" w:cs="Arial"/>
          <w:lang w:val="ru-RU"/>
        </w:rPr>
        <w:t xml:space="preserve">, </w:t>
      </w:r>
      <w:r w:rsidR="008F6CFA" w:rsidRPr="000A7BA1">
        <w:rPr>
          <w:rFonts w:ascii="Arial" w:hAnsi="Arial" w:cs="Arial"/>
          <w:lang w:val="ru-RU"/>
        </w:rPr>
        <w:t xml:space="preserve">и </w:t>
      </w:r>
      <w:r w:rsidRPr="000A7BA1">
        <w:rPr>
          <w:rFonts w:ascii="Arial" w:hAnsi="Arial" w:cs="Arial"/>
          <w:lang w:val="ru-RU"/>
        </w:rPr>
        <w:t>понесенные Страхователем непосредственно в связи с убытком, покрываемым по настоящему Договору, в рамках приобретения товаров, материалов и услуг для ремонта, восстановления или повторного пуска</w:t>
      </w:r>
      <w:r w:rsidR="008F6CFA" w:rsidRPr="000A7BA1">
        <w:rPr>
          <w:rFonts w:ascii="Arial" w:hAnsi="Arial" w:cs="Arial"/>
          <w:lang w:val="ru-RU"/>
        </w:rPr>
        <w:t xml:space="preserve"> в результате убытка, покрываемого по настоящему Договору</w:t>
      </w:r>
      <w:r w:rsidRPr="000A7BA1">
        <w:rPr>
          <w:rFonts w:ascii="Arial" w:hAnsi="Arial" w:cs="Arial"/>
          <w:lang w:val="ru-RU"/>
        </w:rPr>
        <w:t>.</w:t>
      </w:r>
    </w:p>
    <w:p w14:paraId="5C73E262" w14:textId="55DBFFF6" w:rsidR="000D7002" w:rsidRPr="000A7BA1" w:rsidRDefault="000D7002" w:rsidP="008762A4">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Дополнительных расходов на импортные и таможенные пошлины составляет: </w:t>
      </w:r>
      <w:r w:rsidR="00B772E5">
        <w:rPr>
          <w:rFonts w:ascii="Arial" w:hAnsi="Arial" w:cs="Arial"/>
          <w:lang w:val="ru-RU"/>
        </w:rPr>
        <w:t>___________</w:t>
      </w:r>
      <w:r w:rsidRPr="000A7BA1">
        <w:rPr>
          <w:rFonts w:ascii="Arial" w:hAnsi="Arial" w:cs="Arial"/>
          <w:lang w:val="ru-RU"/>
        </w:rPr>
        <w:t xml:space="preserve"> рублей по каждому страховому случаю. </w:t>
      </w:r>
    </w:p>
    <w:p w14:paraId="77922721" w14:textId="77777777" w:rsidR="004F5E72" w:rsidRPr="000A7BA1" w:rsidRDefault="004F5E72" w:rsidP="008762A4">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64C0C455"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3.4.7. </w:t>
      </w:r>
      <w:r w:rsidRPr="000A7BA1">
        <w:rPr>
          <w:rFonts w:ascii="Arial" w:hAnsi="Arial" w:cs="Arial"/>
          <w:b/>
          <w:bCs/>
          <w:lang w:val="ru-RU"/>
        </w:rPr>
        <w:t>«Перевозки внутри страны»</w:t>
      </w:r>
    </w:p>
    <w:p w14:paraId="5238DEF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6ACDE398" w14:textId="4C083CF3"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 настоящему Договору покрываются материалы и оборудование в период транспортировки по территории Российской Федерации, независимо от типа погрузки, разгрузки в том числе внутренним водным транспортом (включая погрузку и разгрузку). Покрытие не распространяется на перев</w:t>
      </w:r>
      <w:r w:rsidR="00803DE4" w:rsidRPr="000A7BA1">
        <w:rPr>
          <w:rFonts w:ascii="Arial" w:hAnsi="Arial" w:cs="Arial"/>
          <w:lang w:val="ru-RU"/>
        </w:rPr>
        <w:t xml:space="preserve">озку по морю, прибрежным водам </w:t>
      </w:r>
      <w:r w:rsidRPr="000A7BA1">
        <w:rPr>
          <w:rFonts w:ascii="Arial" w:hAnsi="Arial" w:cs="Arial"/>
          <w:lang w:val="ru-RU"/>
        </w:rPr>
        <w:t>или по воздуху.</w:t>
      </w:r>
    </w:p>
    <w:p w14:paraId="77A13DD2" w14:textId="3CFEAD94"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Перевозки внутри страны составляет: </w:t>
      </w:r>
      <w:r w:rsidR="00B772E5">
        <w:rPr>
          <w:rFonts w:ascii="Arial" w:hAnsi="Arial" w:cs="Arial"/>
          <w:lang w:val="ru-RU"/>
        </w:rPr>
        <w:t xml:space="preserve">______________ </w:t>
      </w:r>
      <w:r w:rsidRPr="000A7BA1">
        <w:rPr>
          <w:rFonts w:ascii="Arial" w:hAnsi="Arial" w:cs="Arial"/>
          <w:lang w:val="ru-RU"/>
        </w:rPr>
        <w:t>рублей по каждому страховому случаю.</w:t>
      </w:r>
    </w:p>
    <w:p w14:paraId="7FCD880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0AE7DC7F"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3.4.8. </w:t>
      </w:r>
      <w:r w:rsidRPr="000A7BA1">
        <w:rPr>
          <w:rFonts w:ascii="Arial" w:hAnsi="Arial" w:cs="Arial"/>
          <w:b/>
          <w:bCs/>
          <w:lang w:val="ru-RU"/>
        </w:rPr>
        <w:t>«Хранение вне строительной площадки»</w:t>
      </w:r>
    </w:p>
    <w:p w14:paraId="7C029BEC"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p>
    <w:p w14:paraId="0B2497E3" w14:textId="2993A70F"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 настоящему Договору покрывается гибель или повреждение застрахованного имущества (за исключением произведенного, используемого и хранимого на территории производителей, распространителей или поставщиков) во время хранения в любом месте на территории РФ в рамках реализации Проекта.</w:t>
      </w:r>
    </w:p>
    <w:p w14:paraId="15E3895A" w14:textId="68F417BD"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Максимальный лимит ответственности Страховщика в отношении Хранения вне строительн</w:t>
      </w:r>
      <w:r w:rsidR="00803DE4" w:rsidRPr="000A7BA1">
        <w:rPr>
          <w:rFonts w:ascii="Arial" w:hAnsi="Arial" w:cs="Arial"/>
          <w:lang w:val="ru-RU"/>
        </w:rPr>
        <w:t xml:space="preserve">ой площадки составляет: </w:t>
      </w:r>
      <w:r w:rsidR="00B772E5">
        <w:rPr>
          <w:rFonts w:ascii="Arial" w:hAnsi="Arial" w:cs="Arial"/>
          <w:lang w:val="ru-RU"/>
        </w:rPr>
        <w:t>____________</w:t>
      </w:r>
      <w:r w:rsidRPr="000A7BA1">
        <w:rPr>
          <w:rFonts w:ascii="Arial" w:hAnsi="Arial" w:cs="Arial"/>
          <w:lang w:val="ru-RU"/>
        </w:rPr>
        <w:t xml:space="preserve"> рублей по каждой площадке складирования.</w:t>
      </w:r>
    </w:p>
    <w:p w14:paraId="551909C6"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C98E718"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3.4.9. </w:t>
      </w:r>
      <w:r w:rsidRPr="000A7BA1">
        <w:rPr>
          <w:rFonts w:ascii="Arial" w:hAnsi="Arial" w:cs="Arial"/>
          <w:b/>
          <w:bCs/>
          <w:lang w:val="ru-RU"/>
        </w:rPr>
        <w:t>«Применение законов и постановлений органов государственной власти»</w:t>
      </w:r>
    </w:p>
    <w:p w14:paraId="50E6485A"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D728D39"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 настоящему Договору покрываются дополнительные затраты и расходы Страхователя по восстановлению застрахованного имущества, возникающие исключительно из-за необходимости соблюдения правил строительства или других регулирующих норм или распоряжений органов государственной власти или схожих регулирующих норм, действующих в РФ. По настоящему Договору, однако, не покрывается:</w:t>
      </w:r>
    </w:p>
    <w:p w14:paraId="1EA08619" w14:textId="1D487332"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1080"/>
        <w:jc w:val="both"/>
        <w:rPr>
          <w:rFonts w:ascii="Arial" w:hAnsi="Arial" w:cs="Arial"/>
          <w:lang w:val="ru-RU"/>
        </w:rPr>
      </w:pPr>
      <w:r w:rsidRPr="000A7BA1">
        <w:rPr>
          <w:rFonts w:ascii="Arial" w:hAnsi="Arial" w:cs="Arial"/>
          <w:lang w:val="ru-RU"/>
        </w:rPr>
        <w:t xml:space="preserve">(1.) дополнительные затраты и расходы, которые </w:t>
      </w:r>
      <w:r w:rsidR="008F6CFA" w:rsidRPr="000A7BA1">
        <w:rPr>
          <w:rFonts w:ascii="Arial" w:hAnsi="Arial" w:cs="Arial"/>
          <w:lang w:val="ru-RU"/>
        </w:rPr>
        <w:t xml:space="preserve">бы </w:t>
      </w:r>
      <w:r w:rsidRPr="000A7BA1">
        <w:rPr>
          <w:rFonts w:ascii="Arial" w:hAnsi="Arial" w:cs="Arial"/>
          <w:lang w:val="ru-RU"/>
        </w:rPr>
        <w:t>все равно возникли, если бы уведомление от государственных органов было получено до произошедшего убытка.</w:t>
      </w:r>
    </w:p>
    <w:p w14:paraId="0F451E0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1080"/>
        <w:jc w:val="both"/>
        <w:rPr>
          <w:rFonts w:ascii="Arial" w:hAnsi="Arial" w:cs="Arial"/>
          <w:lang w:val="ru-RU"/>
        </w:rPr>
      </w:pPr>
      <w:r w:rsidRPr="000A7BA1">
        <w:rPr>
          <w:rFonts w:ascii="Arial" w:hAnsi="Arial" w:cs="Arial"/>
          <w:lang w:val="ru-RU"/>
        </w:rPr>
        <w:t>(2.) неповрежденное имущество, кроме фундаментов и оснований поврежденных объектов.</w:t>
      </w:r>
    </w:p>
    <w:p w14:paraId="699D2404" w14:textId="66D1FCC3"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Максимальный лимит ответственности Страховщика в отношении Применения законов и постановлений органов госу</w:t>
      </w:r>
      <w:r w:rsidR="00803DE4" w:rsidRPr="000A7BA1">
        <w:rPr>
          <w:rFonts w:ascii="Arial" w:hAnsi="Arial" w:cs="Arial"/>
          <w:lang w:val="ru-RU"/>
        </w:rPr>
        <w:t xml:space="preserve">дарственной власти составляет: </w:t>
      </w:r>
      <w:r w:rsidR="00B772E5">
        <w:rPr>
          <w:rFonts w:ascii="Arial" w:hAnsi="Arial" w:cs="Arial"/>
          <w:lang w:val="ru-RU"/>
        </w:rPr>
        <w:t>____________</w:t>
      </w:r>
      <w:r w:rsidRPr="000A7BA1">
        <w:rPr>
          <w:rFonts w:ascii="Arial" w:hAnsi="Arial" w:cs="Arial"/>
          <w:lang w:val="ru-RU"/>
        </w:rPr>
        <w:t xml:space="preserve"> рублей по каждому страховому случаю.</w:t>
      </w:r>
    </w:p>
    <w:p w14:paraId="4C7B9FD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DB0EF80"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3.4.10. </w:t>
      </w:r>
      <w:r w:rsidRPr="000A7BA1">
        <w:rPr>
          <w:rFonts w:ascii="Arial" w:hAnsi="Arial" w:cs="Arial"/>
          <w:b/>
          <w:bCs/>
          <w:lang w:val="ru-RU"/>
        </w:rPr>
        <w:t>«Временное восстановление»</w:t>
      </w:r>
    </w:p>
    <w:p w14:paraId="47E0D1E6"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16E13A9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По настоящему Договору покрываются дополнительные расходы и затраты Страхователя, связанные с проведением временного восстановления застрахованного </w:t>
      </w:r>
      <w:r w:rsidRPr="000A7BA1">
        <w:rPr>
          <w:rFonts w:ascii="Arial" w:hAnsi="Arial" w:cs="Arial"/>
          <w:lang w:val="ru-RU"/>
        </w:rPr>
        <w:lastRenderedPageBreak/>
        <w:t>имущества необходимого для продолжения выполнения работ по Проекту.</w:t>
      </w:r>
    </w:p>
    <w:p w14:paraId="5990E0F5" w14:textId="792FC82A"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Временного восстановления составляет: </w:t>
      </w:r>
      <w:r w:rsidR="00B772E5">
        <w:rPr>
          <w:rFonts w:ascii="Arial" w:hAnsi="Arial" w:cs="Arial"/>
          <w:lang w:val="ru-RU"/>
        </w:rPr>
        <w:t>_____________</w:t>
      </w:r>
      <w:r w:rsidRPr="000A7BA1">
        <w:rPr>
          <w:rFonts w:ascii="Arial" w:hAnsi="Arial" w:cs="Arial"/>
          <w:lang w:val="ru-RU"/>
        </w:rPr>
        <w:t xml:space="preserve"> рублей по каждому страховому случаю.</w:t>
      </w:r>
    </w:p>
    <w:p w14:paraId="6FF37241" w14:textId="5D331E75" w:rsidR="000D7002" w:rsidRPr="000A7BA1" w:rsidRDefault="000D7002" w:rsidP="008C00C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697307BE" w14:textId="17D4FCDC" w:rsidR="000D7002" w:rsidRPr="000A7BA1" w:rsidRDefault="008C00C9"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Pr>
          <w:rFonts w:ascii="Arial" w:hAnsi="Arial" w:cs="Arial"/>
          <w:lang w:val="ru-RU"/>
        </w:rPr>
        <w:t>3.4.11</w:t>
      </w:r>
      <w:r w:rsidR="000D7002" w:rsidRPr="000A7BA1">
        <w:rPr>
          <w:rFonts w:ascii="Arial" w:hAnsi="Arial" w:cs="Arial"/>
          <w:lang w:val="ru-RU"/>
        </w:rPr>
        <w:t xml:space="preserve">. </w:t>
      </w:r>
      <w:r w:rsidR="000D7002" w:rsidRPr="000A7BA1">
        <w:rPr>
          <w:rFonts w:ascii="Arial" w:hAnsi="Arial" w:cs="Arial"/>
          <w:b/>
          <w:bCs/>
          <w:lang w:val="ru-RU"/>
        </w:rPr>
        <w:t>«Изготовление за пределами строительной площадки»</w:t>
      </w:r>
    </w:p>
    <w:p w14:paraId="7CFD0605"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11DCF3A4"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 настоящему Договору покрывается повреждение застрахованного имущества в период работы с ним или изготовления или предварительной сборки в любом месте в пределах Территории страхования (кроме строительной площадки или любых объектов производителей и изготовителей).</w:t>
      </w:r>
    </w:p>
    <w:p w14:paraId="647B9DF0" w14:textId="70CF92B2"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Изготовления за пределами строительной площадки составляет: </w:t>
      </w:r>
      <w:r w:rsidR="00B772E5">
        <w:rPr>
          <w:rFonts w:ascii="Arial" w:hAnsi="Arial" w:cs="Arial"/>
          <w:lang w:val="ru-RU"/>
        </w:rPr>
        <w:t xml:space="preserve">____________ </w:t>
      </w:r>
      <w:r w:rsidRPr="000A7BA1">
        <w:rPr>
          <w:rFonts w:ascii="Arial" w:hAnsi="Arial" w:cs="Arial"/>
          <w:lang w:val="ru-RU"/>
        </w:rPr>
        <w:t>рублей по каждому страховому случаю.</w:t>
      </w:r>
    </w:p>
    <w:p w14:paraId="7566E556"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p>
    <w:p w14:paraId="07791CB1" w14:textId="1DFC3B32" w:rsidR="000D7002" w:rsidRPr="000A7BA1" w:rsidRDefault="008C00C9"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Pr>
          <w:rFonts w:ascii="Arial" w:hAnsi="Arial" w:cs="Arial"/>
          <w:lang w:val="ru-RU"/>
        </w:rPr>
        <w:t>3.4.12</w:t>
      </w:r>
      <w:r w:rsidR="000D7002" w:rsidRPr="000A7BA1">
        <w:rPr>
          <w:rFonts w:ascii="Arial" w:hAnsi="Arial" w:cs="Arial"/>
          <w:lang w:val="ru-RU"/>
        </w:rPr>
        <w:t xml:space="preserve">. </w:t>
      </w:r>
      <w:r w:rsidR="000D7002" w:rsidRPr="000A7BA1">
        <w:rPr>
          <w:rFonts w:ascii="Arial" w:hAnsi="Arial" w:cs="Arial"/>
          <w:b/>
          <w:bCs/>
          <w:lang w:val="ru-RU"/>
        </w:rPr>
        <w:t>«Расходы на тушение пожара»</w:t>
      </w:r>
    </w:p>
    <w:p w14:paraId="4C4E5CEF"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75502439"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Покрытие, предоставляемое настоящей Секцией, включает мотивированные расходы Страхователя или по поручению Страхователя на тушение пожара или на уменьшение, сдерживание или пресечение повреждения, возникающего непосредственно на или рядом с или в опасной близости от территории расположения имущества, застрахованного по настоящему Договору.</w:t>
      </w:r>
    </w:p>
    <w:p w14:paraId="1E8A9206"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Покрытие в соответствии с настоящим пунктом включает (но не ограничивается) расходы на очистку воды, используемой для пожаротушения, пену и материалы, оплату вознаграждения сотрудникам Страхователя (кроме постоянных участников пожарной бригады), восстановление работоспособности противопожарных устройств, замену, восстановление или ремонт материалов и оборудования погибшего, уничтоженного или поврежденного (включая одежду и личные вещи руководителей, партнеров, собственников, сотрудников или добровольцев).</w:t>
      </w:r>
    </w:p>
    <w:p w14:paraId="4510B8A3" w14:textId="273904FC"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Максимальный лимит ответственности Страховщика в отношении Расходов на</w:t>
      </w:r>
      <w:r w:rsidR="00803DE4" w:rsidRPr="000A7BA1">
        <w:rPr>
          <w:rFonts w:ascii="Arial" w:hAnsi="Arial" w:cs="Arial"/>
          <w:lang w:val="ru-RU"/>
        </w:rPr>
        <w:t xml:space="preserve"> тушение пожара составляет: </w:t>
      </w:r>
      <w:r w:rsidR="00B772E5">
        <w:rPr>
          <w:rFonts w:ascii="Arial" w:hAnsi="Arial" w:cs="Arial"/>
          <w:lang w:val="ru-RU"/>
        </w:rPr>
        <w:t>_________________</w:t>
      </w:r>
      <w:r w:rsidR="00A76801" w:rsidRPr="000A7BA1">
        <w:rPr>
          <w:rFonts w:ascii="Arial" w:hAnsi="Arial" w:cs="Arial"/>
          <w:lang w:val="ru-RU"/>
        </w:rPr>
        <w:t xml:space="preserve"> рублей по каждому страховому случаю</w:t>
      </w:r>
      <w:r w:rsidRPr="000A7BA1">
        <w:rPr>
          <w:rFonts w:ascii="Arial" w:hAnsi="Arial" w:cs="Arial"/>
          <w:lang w:val="ru-RU"/>
        </w:rPr>
        <w:t>.</w:t>
      </w:r>
    </w:p>
    <w:p w14:paraId="2D88117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5813E52A" w14:textId="1912FF75"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3.4.1</w:t>
      </w:r>
      <w:r w:rsidR="008C00C9">
        <w:rPr>
          <w:rFonts w:ascii="Arial" w:hAnsi="Arial" w:cs="Arial"/>
          <w:lang w:val="ru-RU"/>
        </w:rPr>
        <w:t>3</w:t>
      </w:r>
      <w:r w:rsidRPr="000A7BA1">
        <w:rPr>
          <w:rFonts w:ascii="Arial" w:hAnsi="Arial" w:cs="Arial"/>
          <w:lang w:val="ru-RU"/>
        </w:rPr>
        <w:t xml:space="preserve">. </w:t>
      </w:r>
      <w:r w:rsidRPr="000A7BA1">
        <w:rPr>
          <w:rFonts w:ascii="Arial" w:hAnsi="Arial" w:cs="Arial"/>
          <w:b/>
          <w:bCs/>
          <w:lang w:val="ru-RU"/>
        </w:rPr>
        <w:t>«Повторные испытания»</w:t>
      </w:r>
    </w:p>
    <w:p w14:paraId="0E4B66A9"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7DAE122B"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Если в результате страхового случая, подлежащего возмещению в рамках настоящего Договора, необходимо провести повторные испытания или тестирование, Страховщик должен возместить понесенные расходы на такое тестирование или испытание.</w:t>
      </w:r>
    </w:p>
    <w:p w14:paraId="19FC0558" w14:textId="0C250CFD"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расходов на Повторные испытания составляет </w:t>
      </w:r>
      <w:r w:rsidR="00B772E5">
        <w:rPr>
          <w:rFonts w:ascii="Arial" w:hAnsi="Arial" w:cs="Arial"/>
          <w:lang w:val="ru-RU"/>
        </w:rPr>
        <w:t>______________</w:t>
      </w:r>
      <w:r w:rsidRPr="000A7BA1">
        <w:rPr>
          <w:rFonts w:ascii="Arial" w:hAnsi="Arial" w:cs="Arial"/>
          <w:lang w:val="ru-RU"/>
        </w:rPr>
        <w:t xml:space="preserve"> рублей по каждому страховому случаю.</w:t>
      </w:r>
    </w:p>
    <w:p w14:paraId="7465AF0C"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7BF95465" w14:textId="62554A48"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r w:rsidRPr="000A7BA1">
        <w:rPr>
          <w:rFonts w:ascii="Arial" w:hAnsi="Arial" w:cs="Arial"/>
          <w:lang w:val="ru-RU"/>
        </w:rPr>
        <w:t>3.4.1</w:t>
      </w:r>
      <w:r w:rsidR="008C00C9">
        <w:rPr>
          <w:rFonts w:ascii="Arial" w:hAnsi="Arial" w:cs="Arial"/>
          <w:lang w:val="ru-RU"/>
        </w:rPr>
        <w:t>4</w:t>
      </w:r>
      <w:r w:rsidRPr="000A7BA1">
        <w:rPr>
          <w:rFonts w:ascii="Arial" w:hAnsi="Arial" w:cs="Arial"/>
          <w:lang w:val="ru-RU"/>
        </w:rPr>
        <w:t>.</w:t>
      </w:r>
      <w:r w:rsidRPr="000A7BA1">
        <w:rPr>
          <w:rFonts w:ascii="Arial" w:hAnsi="Arial" w:cs="Arial"/>
          <w:b/>
          <w:lang w:val="ru-RU"/>
        </w:rPr>
        <w:t xml:space="preserve"> «Существующее имущество»</w:t>
      </w:r>
    </w:p>
    <w:p w14:paraId="27279C68"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p>
    <w:p w14:paraId="35A8030B" w14:textId="77777777" w:rsidR="000D7002" w:rsidRPr="000A7BA1" w:rsidRDefault="000D7002" w:rsidP="000D7002">
      <w:pPr>
        <w:jc w:val="both"/>
        <w:rPr>
          <w:rFonts w:ascii="Arial" w:hAnsi="Arial" w:cs="Arial"/>
          <w:lang w:val="ru-RU"/>
        </w:rPr>
      </w:pPr>
      <w:r w:rsidRPr="000A7BA1">
        <w:rPr>
          <w:rFonts w:ascii="Arial" w:hAnsi="Arial" w:cs="Arial"/>
          <w:lang w:val="ru-RU"/>
        </w:rPr>
        <w:t>В соответствии с настоящей Оговоркой Страховщик производит страховую выплату в случае гибели, утраты или повреждения существующего имущества, находящегося на строительной площадке или в непосредственной близости к ней, в отношении которого Страхователь имеет имущественный интерес, в том числе, которым Страхователь владеет на праве собственности, праве хозяйственного ведения или праве оперативного управления либо на ином законном основании (на праве аренды, по договору хранения, по доверенности, в силу распоряжения соответствующего органа о передаче ему имущества и т.п.), в результате проведения строительно-монтажных работ застрахованных по Секции 1 (п.2.1.1.) настоящего Договора в пределах Срока действия Договора страхования.</w:t>
      </w:r>
    </w:p>
    <w:p w14:paraId="09899EDB" w14:textId="7AC81E8F" w:rsidR="000D7002" w:rsidRPr="000A7BA1" w:rsidRDefault="000D7002" w:rsidP="000D7002">
      <w:pPr>
        <w:jc w:val="both"/>
        <w:rPr>
          <w:rFonts w:ascii="Arial" w:hAnsi="Arial" w:cs="Arial"/>
          <w:lang w:val="ru-RU"/>
        </w:rPr>
      </w:pPr>
      <w:r w:rsidRPr="000A7BA1">
        <w:rPr>
          <w:rFonts w:ascii="Arial" w:hAnsi="Arial" w:cs="Arial"/>
          <w:lang w:val="ru-RU"/>
        </w:rPr>
        <w:lastRenderedPageBreak/>
        <w:t>В рамках настоящей Оговорки Страховщик не производ</w:t>
      </w:r>
      <w:r w:rsidR="00504FA9" w:rsidRPr="000A7BA1">
        <w:rPr>
          <w:rFonts w:ascii="Arial" w:hAnsi="Arial" w:cs="Arial"/>
          <w:lang w:val="ru-RU"/>
        </w:rPr>
        <w:t>и</w:t>
      </w:r>
      <w:r w:rsidRPr="000A7BA1">
        <w:rPr>
          <w:rFonts w:ascii="Arial" w:hAnsi="Arial" w:cs="Arial"/>
          <w:lang w:val="ru-RU"/>
        </w:rPr>
        <w:t>т страховую выплату в связи с:</w:t>
      </w:r>
    </w:p>
    <w:p w14:paraId="7F9FF393" w14:textId="77777777" w:rsidR="000D7002" w:rsidRPr="000A7BA1" w:rsidRDefault="000D7002" w:rsidP="00475935">
      <w:pPr>
        <w:ind w:firstLine="708"/>
        <w:jc w:val="both"/>
        <w:rPr>
          <w:rFonts w:ascii="Arial" w:hAnsi="Arial" w:cs="Arial"/>
          <w:lang w:val="ru-RU"/>
        </w:rPr>
      </w:pPr>
      <w:r w:rsidRPr="000A7BA1">
        <w:rPr>
          <w:rFonts w:ascii="Arial" w:hAnsi="Arial" w:cs="Arial"/>
          <w:lang w:val="ru-RU"/>
        </w:rPr>
        <w:t xml:space="preserve">- ущербом или гибелью строительных машин и механизмов и/или строительного оборудования, </w:t>
      </w:r>
    </w:p>
    <w:p w14:paraId="36503B33" w14:textId="46F93434" w:rsidR="000D7002" w:rsidRPr="000A7BA1" w:rsidRDefault="000D7002" w:rsidP="00475935">
      <w:pPr>
        <w:ind w:firstLine="708"/>
        <w:jc w:val="both"/>
        <w:rPr>
          <w:rFonts w:ascii="Arial" w:hAnsi="Arial" w:cs="Arial"/>
          <w:lang w:val="ru-RU"/>
        </w:rPr>
      </w:pPr>
      <w:r w:rsidRPr="000A7BA1">
        <w:rPr>
          <w:rFonts w:ascii="Arial" w:hAnsi="Arial" w:cs="Arial"/>
          <w:lang w:val="ru-RU"/>
        </w:rPr>
        <w:t xml:space="preserve">- ущербом или </w:t>
      </w:r>
      <w:r w:rsidR="00475935" w:rsidRPr="000A7BA1">
        <w:rPr>
          <w:rFonts w:ascii="Arial" w:hAnsi="Arial" w:cs="Arial"/>
          <w:lang w:val="ru-RU"/>
        </w:rPr>
        <w:t>гибелью,</w:t>
      </w:r>
      <w:r w:rsidRPr="000A7BA1">
        <w:rPr>
          <w:rFonts w:ascii="Arial" w:hAnsi="Arial" w:cs="Arial"/>
          <w:lang w:val="ru-RU"/>
        </w:rPr>
        <w:t xml:space="preserve"> возникающей в результате внутренних дефектов Существующего имущества проявившихся при проведении испытаний «под нагрузкой», пуско-наладочных работ или гарантийного обслуживания застрахованного имущества. </w:t>
      </w:r>
    </w:p>
    <w:p w14:paraId="3EFBE37A" w14:textId="56AE2C4A" w:rsidR="000D7002" w:rsidRPr="000A7BA1" w:rsidRDefault="000D7002" w:rsidP="000D7002">
      <w:pPr>
        <w:jc w:val="both"/>
        <w:rPr>
          <w:rFonts w:ascii="Arial" w:hAnsi="Arial" w:cs="Arial"/>
          <w:lang w:val="ru-RU"/>
        </w:rPr>
      </w:pPr>
      <w:r w:rsidRPr="000A7BA1">
        <w:rPr>
          <w:rFonts w:ascii="Arial" w:hAnsi="Arial" w:cs="Arial"/>
          <w:lang w:val="ru-RU"/>
        </w:rPr>
        <w:t xml:space="preserve">Лимит ответственности Страховщика в отношении настоящей Оговорки составляет </w:t>
      </w:r>
      <w:r w:rsidR="00B772E5">
        <w:rPr>
          <w:rFonts w:ascii="Arial" w:hAnsi="Arial" w:cs="Arial"/>
          <w:lang w:val="ru-RU"/>
        </w:rPr>
        <w:t>_____________</w:t>
      </w:r>
      <w:r w:rsidR="00A76801" w:rsidRPr="000A7BA1">
        <w:rPr>
          <w:rFonts w:ascii="Arial" w:hAnsi="Arial" w:cs="Arial"/>
          <w:lang w:val="ru-RU"/>
        </w:rPr>
        <w:t xml:space="preserve"> рублей по каждому страховому случаю</w:t>
      </w:r>
      <w:r w:rsidRPr="000A7BA1">
        <w:rPr>
          <w:rFonts w:ascii="Arial" w:hAnsi="Arial" w:cs="Arial"/>
          <w:lang w:val="ru-RU"/>
        </w:rPr>
        <w:t xml:space="preserve">. </w:t>
      </w:r>
    </w:p>
    <w:p w14:paraId="1FB8F602" w14:textId="106678E6" w:rsidR="00504FA9" w:rsidRPr="000A7BA1" w:rsidRDefault="00504FA9" w:rsidP="000D7002">
      <w:pPr>
        <w:jc w:val="both"/>
        <w:rPr>
          <w:rFonts w:ascii="Arial" w:hAnsi="Arial" w:cs="Arial"/>
          <w:lang w:val="ru-RU"/>
        </w:rPr>
      </w:pPr>
      <w:r w:rsidRPr="000A7BA1">
        <w:rPr>
          <w:rFonts w:ascii="Arial" w:hAnsi="Arial" w:cs="Arial"/>
          <w:lang w:val="ru-RU"/>
        </w:rPr>
        <w:t>Настоящим согласовано, что данная оговорка не применяется к тому имуществу, которое было включено в Страховую сумму на начало периода страхования.</w:t>
      </w:r>
    </w:p>
    <w:p w14:paraId="1FB1D414" w14:textId="77777777" w:rsidR="004C5DA1" w:rsidRDefault="004C5DA1"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5AB3B81C" w14:textId="0D895419"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r w:rsidRPr="000A7BA1">
        <w:rPr>
          <w:rFonts w:ascii="Arial" w:hAnsi="Arial" w:cs="Arial"/>
          <w:lang w:val="ru-RU"/>
        </w:rPr>
        <w:t>3.4.1</w:t>
      </w:r>
      <w:r w:rsidR="008C00C9">
        <w:rPr>
          <w:rFonts w:ascii="Arial" w:hAnsi="Arial" w:cs="Arial"/>
          <w:lang w:val="ru-RU"/>
        </w:rPr>
        <w:t>5</w:t>
      </w:r>
      <w:r w:rsidRPr="000A7BA1">
        <w:rPr>
          <w:rFonts w:ascii="Arial" w:hAnsi="Arial" w:cs="Arial"/>
          <w:lang w:val="ru-RU"/>
        </w:rPr>
        <w:t>.</w:t>
      </w:r>
      <w:r w:rsidRPr="000A7BA1">
        <w:rPr>
          <w:rFonts w:ascii="Arial" w:hAnsi="Arial" w:cs="Arial"/>
          <w:b/>
          <w:lang w:val="ru-RU"/>
        </w:rPr>
        <w:t xml:space="preserve"> «Расходы по расчистке загрязнений и обеззараживанию»</w:t>
      </w:r>
    </w:p>
    <w:p w14:paraId="3BAAF3AC"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p>
    <w:p w14:paraId="2852DDBC" w14:textId="3E2BED12"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В соответствии с настоящей Оговоркой согласовано, что по настоящему Договору также возмещаются затраты и расходы, необходимые для нейтрализации и/или удаления и/или очистки от загрязняющих веществ застрахованного имущества, воды, земли, территории строительной площадки или территории находящейся в непосредственной близости к ней, если это загрязнение является следствие событий, застрахованных по настоящему Договору (Секции 1).  При этом Страхователь должен уведомить Страховщика о затратах и расходах, указанных выше, в течение </w:t>
      </w:r>
      <w:r w:rsidR="00576C02" w:rsidRPr="000A7BA1">
        <w:rPr>
          <w:rFonts w:ascii="Arial" w:hAnsi="Arial" w:cs="Arial"/>
          <w:lang w:val="ru-RU"/>
        </w:rPr>
        <w:t>12 (</w:t>
      </w:r>
      <w:r w:rsidRPr="000A7BA1">
        <w:rPr>
          <w:rFonts w:ascii="Arial" w:hAnsi="Arial" w:cs="Arial"/>
          <w:lang w:val="ru-RU"/>
        </w:rPr>
        <w:t>двенадцати</w:t>
      </w:r>
      <w:r w:rsidR="00576C02" w:rsidRPr="000A7BA1">
        <w:rPr>
          <w:rFonts w:ascii="Arial" w:hAnsi="Arial" w:cs="Arial"/>
          <w:lang w:val="ru-RU"/>
        </w:rPr>
        <w:t>)</w:t>
      </w:r>
      <w:r w:rsidRPr="000A7BA1">
        <w:rPr>
          <w:rFonts w:ascii="Arial" w:hAnsi="Arial" w:cs="Arial"/>
          <w:lang w:val="ru-RU"/>
        </w:rPr>
        <w:t xml:space="preserve"> месяцев с даты события.</w:t>
      </w:r>
    </w:p>
    <w:p w14:paraId="0E113D62"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Если на дату события указанного выше действует нормативы качества окружающей среды, установленные специально уполномоченными государственными органами в области охраны окружающей</w:t>
      </w:r>
      <w:r w:rsidR="00EA748F" w:rsidRPr="000A7BA1">
        <w:rPr>
          <w:rFonts w:ascii="Arial" w:hAnsi="Arial" w:cs="Arial"/>
          <w:lang w:val="ru-RU"/>
        </w:rPr>
        <w:t xml:space="preserve"> среды, то результаты работ по </w:t>
      </w:r>
      <w:r w:rsidRPr="000A7BA1">
        <w:rPr>
          <w:rFonts w:ascii="Arial" w:hAnsi="Arial" w:cs="Arial"/>
          <w:lang w:val="ru-RU"/>
        </w:rPr>
        <w:t>нейтрализации и/или удаления и/или очистки от загрязняющих веществ должны соответствовать данным нормативам.</w:t>
      </w:r>
    </w:p>
    <w:p w14:paraId="466C8209" w14:textId="4D5BB30E"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Лимит ответственности в отношении убытков, возмещаемых в соответствии с настоящей Оговоркой, составляет – </w:t>
      </w:r>
      <w:r w:rsidR="00B772E5">
        <w:rPr>
          <w:rFonts w:ascii="Arial" w:hAnsi="Arial" w:cs="Arial"/>
          <w:lang w:val="ru-RU"/>
        </w:rPr>
        <w:t>____________</w:t>
      </w:r>
      <w:r w:rsidRPr="000A7BA1">
        <w:rPr>
          <w:rFonts w:ascii="Arial" w:hAnsi="Arial" w:cs="Arial"/>
          <w:lang w:val="ru-RU"/>
        </w:rPr>
        <w:t xml:space="preserve"> рублей по каждому страховому случаю.</w:t>
      </w:r>
    </w:p>
    <w:p w14:paraId="4BC57E44"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7289DF3A" w14:textId="3B063714"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r w:rsidRPr="000A7BA1">
        <w:rPr>
          <w:rFonts w:ascii="Arial" w:hAnsi="Arial" w:cs="Arial"/>
          <w:lang w:val="ru-RU"/>
        </w:rPr>
        <w:t>3.4.1</w:t>
      </w:r>
      <w:r w:rsidR="008C00C9">
        <w:rPr>
          <w:rFonts w:ascii="Arial" w:hAnsi="Arial" w:cs="Arial"/>
          <w:lang w:val="ru-RU"/>
        </w:rPr>
        <w:t>6</w:t>
      </w:r>
      <w:r w:rsidRPr="000A7BA1">
        <w:rPr>
          <w:rFonts w:ascii="Arial" w:hAnsi="Arial" w:cs="Arial"/>
          <w:lang w:val="ru-RU"/>
        </w:rPr>
        <w:t>.</w:t>
      </w:r>
      <w:r w:rsidRPr="000A7BA1">
        <w:rPr>
          <w:rFonts w:ascii="Arial" w:hAnsi="Arial" w:cs="Arial"/>
          <w:b/>
          <w:lang w:val="ru-RU"/>
        </w:rPr>
        <w:t xml:space="preserve"> «Временное перемещение»</w:t>
      </w:r>
    </w:p>
    <w:p w14:paraId="2E459CD2"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p>
    <w:p w14:paraId="3F9DFBBB"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В соответствии с настоящей Оговоркой согласовано, что имущество, используемое в целях реализации Проекта, при условии, что такое имущество включено в стоимость Проекта, также застраховано во время его временного вывоза со строительной площадки для целей ремонта, реконструкции и т.п.</w:t>
      </w:r>
    </w:p>
    <w:p w14:paraId="2ACF0DCD" w14:textId="1B906161"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Лимит ответственности в отношении убытков, возмещаемых в соответствии с настоящей Оговоркой, составляет – </w:t>
      </w:r>
      <w:r w:rsidR="00B772E5">
        <w:rPr>
          <w:rFonts w:ascii="Arial" w:hAnsi="Arial" w:cs="Arial"/>
          <w:lang w:val="ru-RU"/>
        </w:rPr>
        <w:t>______________</w:t>
      </w:r>
      <w:r w:rsidRPr="000A7BA1">
        <w:rPr>
          <w:rFonts w:ascii="Arial" w:hAnsi="Arial" w:cs="Arial"/>
          <w:lang w:val="ru-RU"/>
        </w:rPr>
        <w:t xml:space="preserve"> рублей по каждому страховому случаю.</w:t>
      </w:r>
    </w:p>
    <w:p w14:paraId="64513548"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63088B02" w14:textId="53A06354" w:rsidR="000D7002" w:rsidRPr="000A7BA1" w:rsidRDefault="008C00C9"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r>
        <w:rPr>
          <w:rFonts w:ascii="Arial" w:hAnsi="Arial" w:cs="Arial"/>
          <w:lang w:val="ru-RU"/>
        </w:rPr>
        <w:t>3.4.17</w:t>
      </w:r>
      <w:r w:rsidR="000D7002" w:rsidRPr="000A7BA1">
        <w:rPr>
          <w:rFonts w:ascii="Arial" w:hAnsi="Arial" w:cs="Arial"/>
          <w:lang w:val="ru-RU"/>
        </w:rPr>
        <w:t>.</w:t>
      </w:r>
      <w:r w:rsidR="000D7002" w:rsidRPr="000A7BA1">
        <w:rPr>
          <w:rFonts w:ascii="Arial" w:hAnsi="Arial" w:cs="Arial"/>
          <w:b/>
          <w:lang w:val="ru-RU"/>
        </w:rPr>
        <w:t xml:space="preserve"> «Оговорка о неповрежденных фундаментах»</w:t>
      </w:r>
    </w:p>
    <w:p w14:paraId="59C9BD9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p>
    <w:p w14:paraId="2B7C33D6" w14:textId="77777777" w:rsidR="000D7002" w:rsidRPr="000A7BA1" w:rsidRDefault="000D7002" w:rsidP="000D7002">
      <w:pPr>
        <w:jc w:val="both"/>
        <w:rPr>
          <w:rFonts w:ascii="Arial" w:hAnsi="Arial" w:cs="Arial"/>
          <w:lang w:val="ru-RU"/>
        </w:rPr>
      </w:pPr>
      <w:r w:rsidRPr="000A7BA1">
        <w:rPr>
          <w:rFonts w:ascii="Arial" w:hAnsi="Arial" w:cs="Arial"/>
          <w:lang w:val="ru-RU"/>
        </w:rPr>
        <w:t>В случае ущерба, возмещаемого по настоящему Договору страхования, и в случае если основания (фундаменты) или здания, сооружения, застрахованные по настоящему Договору, не повреждены или повреждены частично, то:</w:t>
      </w:r>
    </w:p>
    <w:p w14:paraId="56DD5FA0" w14:textId="77777777" w:rsidR="000D7002" w:rsidRPr="000A7BA1" w:rsidRDefault="000D7002" w:rsidP="000D7002">
      <w:pPr>
        <w:jc w:val="both"/>
        <w:rPr>
          <w:rFonts w:ascii="Arial" w:hAnsi="Arial" w:cs="Arial"/>
          <w:lang w:val="ru-RU"/>
        </w:rPr>
      </w:pPr>
      <w:r w:rsidRPr="000A7BA1">
        <w:rPr>
          <w:rFonts w:ascii="Arial" w:hAnsi="Arial" w:cs="Arial"/>
          <w:lang w:val="ru-RU"/>
        </w:rPr>
        <w:t>(a) если в результате действий или требований государственных / муниципальных органов власти или на основании законодательных актов, восстановление поврежденного имущества не может быть осуществлено на том же месте, или</w:t>
      </w:r>
    </w:p>
    <w:p w14:paraId="05AA5086" w14:textId="77777777" w:rsidR="000D7002" w:rsidRPr="000A7BA1" w:rsidRDefault="000D7002" w:rsidP="000D7002">
      <w:pPr>
        <w:jc w:val="both"/>
        <w:rPr>
          <w:rFonts w:ascii="Arial" w:hAnsi="Arial" w:cs="Arial"/>
          <w:lang w:val="ru-RU"/>
        </w:rPr>
      </w:pPr>
      <w:r w:rsidRPr="000A7BA1">
        <w:rPr>
          <w:rFonts w:ascii="Arial" w:hAnsi="Arial" w:cs="Arial"/>
          <w:lang w:val="ru-RU"/>
        </w:rPr>
        <w:t xml:space="preserve">(b) если в результате повреждения другого застрахованного имущества, такие основания (фундаменты) приходят в негодность или становятся непригодными для использования, </w:t>
      </w:r>
    </w:p>
    <w:p w14:paraId="71DFDE86" w14:textId="77777777" w:rsidR="000D7002" w:rsidRPr="000A7BA1" w:rsidRDefault="000D7002" w:rsidP="000D7002">
      <w:pPr>
        <w:jc w:val="both"/>
        <w:rPr>
          <w:rFonts w:ascii="Arial" w:hAnsi="Arial" w:cs="Arial"/>
          <w:lang w:val="ru-RU"/>
        </w:rPr>
      </w:pPr>
      <w:r w:rsidRPr="000A7BA1">
        <w:rPr>
          <w:rFonts w:ascii="Arial" w:hAnsi="Arial" w:cs="Arial"/>
          <w:lang w:val="ru-RU"/>
        </w:rPr>
        <w:t>такие убытки должны рассматриваться как полная гибель такого имущества, и Страхователю (Выгодоприобретателю) будет произведено соответствующее страховое возмещение.</w:t>
      </w:r>
    </w:p>
    <w:p w14:paraId="34689D36" w14:textId="77777777" w:rsidR="000D7002" w:rsidRPr="000A7BA1" w:rsidRDefault="000D7002" w:rsidP="000D7002">
      <w:pPr>
        <w:jc w:val="both"/>
        <w:rPr>
          <w:rFonts w:ascii="Arial" w:hAnsi="Arial" w:cs="Arial"/>
          <w:lang w:val="ru-RU"/>
        </w:rPr>
      </w:pPr>
      <w:r w:rsidRPr="000A7BA1">
        <w:rPr>
          <w:rFonts w:ascii="Arial" w:hAnsi="Arial" w:cs="Arial"/>
          <w:lang w:val="ru-RU"/>
        </w:rPr>
        <w:lastRenderedPageBreak/>
        <w:t>Настоящим согласовано, что Страхователю (Выгодоприобретателю) будут возмещены все приз</w:t>
      </w:r>
      <w:r w:rsidR="00EA748F" w:rsidRPr="000A7BA1">
        <w:rPr>
          <w:rFonts w:ascii="Arial" w:hAnsi="Arial" w:cs="Arial"/>
          <w:lang w:val="ru-RU"/>
        </w:rPr>
        <w:t xml:space="preserve">нанные необходимыми расходы на </w:t>
      </w:r>
      <w:r w:rsidRPr="000A7BA1">
        <w:rPr>
          <w:rFonts w:ascii="Arial" w:hAnsi="Arial" w:cs="Arial"/>
          <w:lang w:val="ru-RU"/>
        </w:rPr>
        <w:t>удаление таких оснований (фундаментов). Если наличие оставленных (непригодных для использования) оснований (фундаментов) повышает ликвидационную стоимость застрахованного имущества, то такое повышение ликвидационной стоимости должно рассматриваться в качестве годных остатков.</w:t>
      </w:r>
    </w:p>
    <w:p w14:paraId="7A08828C" w14:textId="3F9999ED" w:rsidR="000D7002" w:rsidRPr="000A7BA1" w:rsidRDefault="000D7002" w:rsidP="000D7002">
      <w:pPr>
        <w:jc w:val="both"/>
        <w:rPr>
          <w:rFonts w:ascii="Arial" w:hAnsi="Arial" w:cs="Arial"/>
          <w:lang w:val="ru-RU"/>
        </w:rPr>
      </w:pPr>
      <w:r w:rsidRPr="000A7BA1">
        <w:rPr>
          <w:rFonts w:ascii="Arial" w:hAnsi="Arial" w:cs="Arial"/>
          <w:lang w:val="ru-RU"/>
        </w:rPr>
        <w:t xml:space="preserve">Ответственность страховщика по настоящей Оговорке не должна превышать </w:t>
      </w:r>
      <w:r w:rsidR="00B772E5">
        <w:rPr>
          <w:rFonts w:ascii="Arial" w:hAnsi="Arial" w:cs="Arial"/>
          <w:lang w:val="ru-RU"/>
        </w:rPr>
        <w:t>________________</w:t>
      </w:r>
      <w:r w:rsidR="00A76801" w:rsidRPr="000A7BA1">
        <w:rPr>
          <w:rFonts w:ascii="Arial" w:hAnsi="Arial" w:cs="Arial"/>
          <w:lang w:val="ru-RU"/>
        </w:rPr>
        <w:t xml:space="preserve"> рублей </w:t>
      </w:r>
      <w:r w:rsidRPr="000A7BA1">
        <w:rPr>
          <w:rFonts w:ascii="Arial" w:hAnsi="Arial" w:cs="Arial"/>
          <w:lang w:val="ru-RU"/>
        </w:rPr>
        <w:t>по каждому страховому случаю в отношении тех расходов, которые не покрываются по п. 3.2. Договора.</w:t>
      </w:r>
    </w:p>
    <w:p w14:paraId="3385319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p>
    <w:p w14:paraId="17CD3E8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3.5. Страховое покрытие по Секции </w:t>
      </w:r>
      <w:r w:rsidRPr="000A7BA1">
        <w:rPr>
          <w:rFonts w:ascii="Arial" w:hAnsi="Arial" w:cs="Arial"/>
          <w:lang w:val="en-US"/>
        </w:rPr>
        <w:t>I</w:t>
      </w:r>
      <w:r w:rsidRPr="000A7BA1">
        <w:rPr>
          <w:rFonts w:ascii="Arial" w:hAnsi="Arial" w:cs="Arial"/>
          <w:lang w:val="ru-RU"/>
        </w:rPr>
        <w:t xml:space="preserve"> применяется с учетом следующих условий:</w:t>
      </w:r>
    </w:p>
    <w:p w14:paraId="37E3DF56"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BFBC57A" w14:textId="0852656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3.5.1. </w:t>
      </w:r>
      <w:r w:rsidRPr="000A7BA1">
        <w:rPr>
          <w:rFonts w:ascii="Arial" w:hAnsi="Arial" w:cs="Arial"/>
          <w:b/>
          <w:bCs/>
          <w:lang w:val="ru-RU"/>
        </w:rPr>
        <w:t>«</w:t>
      </w:r>
      <w:r w:rsidR="00B772E5">
        <w:rPr>
          <w:rFonts w:ascii="Arial" w:hAnsi="Arial" w:cs="Arial"/>
          <w:b/>
          <w:bCs/>
          <w:lang w:val="ru-RU"/>
        </w:rPr>
        <w:t>_____</w:t>
      </w:r>
      <w:r w:rsidRPr="000A7BA1">
        <w:rPr>
          <w:rFonts w:ascii="Arial" w:hAnsi="Arial" w:cs="Arial"/>
          <w:b/>
          <w:bCs/>
          <w:lang w:val="ru-RU"/>
        </w:rPr>
        <w:t xml:space="preserve"> месяц</w:t>
      </w:r>
      <w:r w:rsidR="00B772E5">
        <w:rPr>
          <w:rFonts w:ascii="Arial" w:hAnsi="Arial" w:cs="Arial"/>
          <w:b/>
          <w:bCs/>
          <w:lang w:val="ru-RU"/>
        </w:rPr>
        <w:t>а</w:t>
      </w:r>
      <w:r w:rsidRPr="000A7BA1">
        <w:rPr>
          <w:rFonts w:ascii="Arial" w:hAnsi="Arial" w:cs="Arial"/>
          <w:b/>
          <w:bCs/>
          <w:lang w:val="ru-RU"/>
        </w:rPr>
        <w:t xml:space="preserve"> покрытия после пусковых гарантийных обязательств»</w:t>
      </w:r>
    </w:p>
    <w:p w14:paraId="44D3ADFD"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07C6A67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В соответствии с условиями, исключениями и положениями, содержащимися в настоящем Договоре, покрываются следующие убытки, произошедшие в Период после пусковых гарантийных обязательств:</w:t>
      </w:r>
    </w:p>
    <w:p w14:paraId="6AEDF29B"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720"/>
        <w:jc w:val="both"/>
        <w:rPr>
          <w:rFonts w:ascii="Arial" w:hAnsi="Arial" w:cs="Arial"/>
          <w:lang w:val="ru-RU"/>
        </w:rPr>
      </w:pPr>
      <w:r w:rsidRPr="000A7BA1">
        <w:rPr>
          <w:rFonts w:ascii="Arial" w:hAnsi="Arial" w:cs="Arial"/>
          <w:lang w:val="ru-RU"/>
        </w:rPr>
        <w:t>(1.) возникающие в результате ошибок или упущений, допущенных при проведении работ по гарантийному обслуживанию объекта;</w:t>
      </w:r>
    </w:p>
    <w:p w14:paraId="45812569" w14:textId="5BEB750B"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720"/>
        <w:jc w:val="both"/>
        <w:rPr>
          <w:rFonts w:ascii="Arial" w:hAnsi="Arial" w:cs="Arial"/>
          <w:lang w:val="ru-RU"/>
        </w:rPr>
      </w:pPr>
      <w:r w:rsidRPr="000A7BA1">
        <w:rPr>
          <w:rFonts w:ascii="Arial" w:hAnsi="Arial" w:cs="Arial"/>
          <w:lang w:val="ru-RU"/>
        </w:rPr>
        <w:t>(2.) возникающие в результате ошибок или упущений, допущенных при производстве застрахованных строительно-монтажных работ, но выявленных в Период после пусковых гарантийных обязательств.</w:t>
      </w:r>
    </w:p>
    <w:p w14:paraId="068505CA"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83BC54A"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r w:rsidRPr="000A7BA1">
        <w:rPr>
          <w:rFonts w:ascii="Arial" w:hAnsi="Arial" w:cs="Arial"/>
          <w:lang w:val="ru-RU"/>
        </w:rPr>
        <w:t xml:space="preserve">3.5.2. </w:t>
      </w:r>
      <w:r w:rsidRPr="000A7BA1">
        <w:rPr>
          <w:rFonts w:ascii="Arial" w:hAnsi="Arial" w:cs="Arial"/>
          <w:b/>
          <w:lang w:val="ru-RU"/>
        </w:rPr>
        <w:t>«Интересы других сторон»</w:t>
      </w:r>
    </w:p>
    <w:p w14:paraId="680C767B"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p>
    <w:p w14:paraId="412A3B47" w14:textId="1ED2AF7C"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Когда Страхователь (Выгодоприобретатель) обязан по договору с другими сторонами соблюдать интересы таких «других сторон» в отношении обеспечения защиты любой части Застрахованного Имущества в соответствии с упомянутым договором, такой интерес считается Страховщиками автоматически имеющим место, в соответствии с настоящими условиями Договора, и в подтверждение этому </w:t>
      </w:r>
      <w:r w:rsidR="00846F9C" w:rsidRPr="000A7BA1">
        <w:rPr>
          <w:rFonts w:ascii="Arial" w:hAnsi="Arial" w:cs="Arial"/>
          <w:lang w:val="ru-RU"/>
        </w:rPr>
        <w:t>является</w:t>
      </w:r>
      <w:r w:rsidRPr="000A7BA1">
        <w:rPr>
          <w:rFonts w:ascii="Arial" w:hAnsi="Arial" w:cs="Arial"/>
          <w:lang w:val="ru-RU"/>
        </w:rPr>
        <w:t xml:space="preserve"> Дополнительное соглашение к Договору.</w:t>
      </w:r>
    </w:p>
    <w:p w14:paraId="0C30F088"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4C884DCC"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3.5.3. </w:t>
      </w:r>
      <w:r w:rsidRPr="000A7BA1">
        <w:rPr>
          <w:rFonts w:ascii="Arial" w:hAnsi="Arial" w:cs="Arial"/>
          <w:b/>
          <w:bCs/>
          <w:lang w:val="ru-RU"/>
        </w:rPr>
        <w:t>«Восстановление страховой суммы»</w:t>
      </w:r>
    </w:p>
    <w:p w14:paraId="241D746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1906B550"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При наступлении страхового случая страховая сумма не уменьшается на сумму произведенной Страховщиками страховой выплаты на протяжении всего Периода страхования.</w:t>
      </w:r>
    </w:p>
    <w:p w14:paraId="31666C25"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414F961E" w14:textId="362C0ED5"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В связи с этим Страхователь должен по </w:t>
      </w:r>
      <w:r w:rsidR="0080083D" w:rsidRPr="000A7BA1">
        <w:rPr>
          <w:rFonts w:ascii="Arial" w:hAnsi="Arial" w:cs="Arial"/>
          <w:lang w:val="ru-RU"/>
        </w:rPr>
        <w:t xml:space="preserve">письменному </w:t>
      </w:r>
      <w:r w:rsidRPr="000A7BA1">
        <w:rPr>
          <w:rFonts w:ascii="Arial" w:hAnsi="Arial" w:cs="Arial"/>
          <w:lang w:val="ru-RU"/>
        </w:rPr>
        <w:t>требованию Страховщика оплатить дополнительную премию, рассчитанную пропорциональным методом (про-рата) по ставке, указанной в Договоре страхования от суммы убытка, однако дополнительная премия должна быть оплачена после того, как страховая выплата была произведена. Такая дополнительная премия должна быть оплачена только в случае, когда размер убытка превышает 10% от Страховой суммы после применения применимой франшизы по каждому такому случаю.</w:t>
      </w:r>
      <w:r w:rsidR="00846F9C" w:rsidRPr="000A7BA1">
        <w:rPr>
          <w:rFonts w:ascii="Arial" w:hAnsi="Arial" w:cs="Arial"/>
          <w:lang w:val="ru-RU"/>
        </w:rPr>
        <w:t xml:space="preserve"> Размер, порядок и сроки оплаты дополнительной премии согласовываются Сторонами в дополнительном соглашении к настоящему Договору. </w:t>
      </w:r>
    </w:p>
    <w:p w14:paraId="11F3137A" w14:textId="75AEC4D1"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53EDB28" w14:textId="22DF53C8"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3.5.</w:t>
      </w:r>
      <w:r w:rsidR="005A7A86">
        <w:rPr>
          <w:rFonts w:ascii="Arial" w:hAnsi="Arial" w:cs="Arial"/>
          <w:lang w:val="ru-RU"/>
        </w:rPr>
        <w:t>4</w:t>
      </w:r>
      <w:r w:rsidRPr="000A7BA1">
        <w:rPr>
          <w:rFonts w:ascii="Arial" w:hAnsi="Arial" w:cs="Arial"/>
          <w:lang w:val="ru-RU"/>
        </w:rPr>
        <w:t xml:space="preserve">. </w:t>
      </w:r>
      <w:r w:rsidRPr="000A7BA1">
        <w:rPr>
          <w:rFonts w:ascii="Arial" w:hAnsi="Arial" w:cs="Arial"/>
          <w:b/>
          <w:bCs/>
          <w:lang w:val="ru-RU"/>
        </w:rPr>
        <w:t>«Оговорка о 72 часах»</w:t>
      </w:r>
    </w:p>
    <w:p w14:paraId="476A4AF9"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53CB0A32"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Все убытки в отношении застрахованного имущества, произошедшие в течение семидесяти двух последовательных часов в Период страхования непосредственно в результате шторма, бури, наводнения или движения грунта, должны определяться, как </w:t>
      </w:r>
      <w:r w:rsidRPr="000A7BA1">
        <w:rPr>
          <w:rFonts w:ascii="Arial" w:hAnsi="Arial" w:cs="Arial"/>
          <w:lang w:val="ru-RU"/>
        </w:rPr>
        <w:lastRenderedPageBreak/>
        <w:t>вызванные одной причиной и соответственно составлять один убыток в целях настоящего Договора.</w:t>
      </w:r>
    </w:p>
    <w:p w14:paraId="2F5314E7" w14:textId="6BB5B7C0"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Страхователь должен выбрать момент, с которого начинается отсчет любого такого семидесяти двух</w:t>
      </w:r>
      <w:r w:rsidR="00542737" w:rsidRPr="000A7BA1">
        <w:rPr>
          <w:rFonts w:ascii="Arial" w:hAnsi="Arial" w:cs="Arial"/>
          <w:lang w:val="ru-RU"/>
        </w:rPr>
        <w:t xml:space="preserve"> </w:t>
      </w:r>
      <w:r w:rsidRPr="000A7BA1">
        <w:rPr>
          <w:rFonts w:ascii="Arial" w:hAnsi="Arial" w:cs="Arial"/>
          <w:lang w:val="ru-RU"/>
        </w:rPr>
        <w:t>часового периода, но два таких периода не могут перекрываться. Период, выбираемый для целей настоящего пункта, также должен использоваться для применения соответствующей франшизы.</w:t>
      </w:r>
    </w:p>
    <w:p w14:paraId="0A70AAFE" w14:textId="77777777" w:rsidR="009E2CE3" w:rsidRDefault="009E2CE3"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710B1368" w14:textId="34ACB31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3.5.</w:t>
      </w:r>
      <w:r w:rsidR="005A7A86">
        <w:rPr>
          <w:rFonts w:ascii="Arial" w:hAnsi="Arial" w:cs="Arial"/>
          <w:lang w:val="ru-RU"/>
        </w:rPr>
        <w:t>5</w:t>
      </w:r>
      <w:r w:rsidRPr="000A7BA1">
        <w:rPr>
          <w:rFonts w:ascii="Arial" w:hAnsi="Arial" w:cs="Arial"/>
          <w:lang w:val="ru-RU"/>
        </w:rPr>
        <w:t xml:space="preserve">. </w:t>
      </w:r>
      <w:r w:rsidRPr="000A7BA1">
        <w:rPr>
          <w:rFonts w:ascii="Arial" w:hAnsi="Arial" w:cs="Arial"/>
          <w:b/>
          <w:bCs/>
          <w:lang w:val="ru-RU"/>
        </w:rPr>
        <w:t>«Разделение ответственности 50/50 с полисом страхования грузов»</w:t>
      </w:r>
    </w:p>
    <w:p w14:paraId="50F45E6A"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49D6D60F" w14:textId="528E5E80" w:rsidR="000D7002" w:rsidRPr="000A7BA1" w:rsidRDefault="000D7002" w:rsidP="000D7002">
      <w:pPr>
        <w:ind w:left="1"/>
        <w:jc w:val="both"/>
        <w:textAlignment w:val="baseline"/>
        <w:rPr>
          <w:rFonts w:ascii="Arial" w:hAnsi="Arial" w:cs="Arial"/>
          <w:lang w:val="ru-RU"/>
        </w:rPr>
      </w:pPr>
      <w:r w:rsidRPr="000A7BA1">
        <w:rPr>
          <w:rFonts w:ascii="Arial" w:hAnsi="Arial" w:cs="Arial"/>
          <w:lang w:val="ru-RU"/>
        </w:rPr>
        <w:t>После разгрузки на строительной площадке, распакованные материалы</w:t>
      </w:r>
      <w:r w:rsidR="0064608E" w:rsidRPr="000A7BA1">
        <w:rPr>
          <w:rFonts w:ascii="Arial" w:hAnsi="Arial" w:cs="Arial"/>
          <w:lang w:val="ru-RU"/>
        </w:rPr>
        <w:t>, оборудование и пр.</w:t>
      </w:r>
      <w:r w:rsidRPr="000A7BA1">
        <w:rPr>
          <w:rFonts w:ascii="Arial" w:hAnsi="Arial" w:cs="Arial"/>
          <w:lang w:val="ru-RU"/>
        </w:rPr>
        <w:t xml:space="preserve"> должны быть проверены Страхователем на предмет возможного ущерба или гибели, нанесенного в период перевозки. В случае контейнерной перевозки или перевозки упакованных товаров, которые были оставлены в контейнере или упаковке, они должны быть визуально осмотрены на предмет наличия признаков возможного ущерба товарам. Если заметен какой-либо признак повреждения, товары должны быть распакованы и проверены. Сведения о любом обнаруженной гибели или повреждении должны быть немедленно сообщены соответствующему страховщику грузов.</w:t>
      </w:r>
    </w:p>
    <w:p w14:paraId="51DED736"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Если на контейнере или упаковке, в которых перевозились товары до строительной площадки, отсутствуют признаки гибели или повреждения, любое повреждение или гибель, ставшая очевидной после нарушения упаковки товаров должно быть согласовано по полису страхования грузов или по настоящему Договору, в зависимости от того, можно ли установить, была ли причинена гибель или повреждение до прибытия на строительную площадку или после. В случае, когда невозможно установить, была ли гибель или повреждение причинено до прибытия товаров на строительную площадку или после, настоящим согласовано, что урегулирование будет производиться в соотношении ответственности 50/50</w:t>
      </w:r>
      <w:r w:rsidR="008D761E" w:rsidRPr="000A7BA1">
        <w:rPr>
          <w:rFonts w:ascii="Arial" w:hAnsi="Arial" w:cs="Arial"/>
          <w:lang w:val="ru-RU"/>
        </w:rPr>
        <w:t xml:space="preserve"> между соответствующим Полисом </w:t>
      </w:r>
      <w:r w:rsidRPr="000A7BA1">
        <w:rPr>
          <w:rFonts w:ascii="Arial" w:hAnsi="Arial" w:cs="Arial"/>
          <w:lang w:val="ru-RU"/>
        </w:rPr>
        <w:t xml:space="preserve">страхования грузов и настоящим Договором. </w:t>
      </w:r>
    </w:p>
    <w:p w14:paraId="6CF323A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46ACCE16" w14:textId="3503022B"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lang w:val="ru-RU"/>
        </w:rPr>
      </w:pPr>
      <w:r w:rsidRPr="000A7BA1">
        <w:rPr>
          <w:rFonts w:ascii="Arial" w:hAnsi="Arial" w:cs="Arial"/>
          <w:lang w:val="ru-RU"/>
        </w:rPr>
        <w:t>3.5.</w:t>
      </w:r>
      <w:r w:rsidR="005A7A86">
        <w:rPr>
          <w:rFonts w:ascii="Arial" w:hAnsi="Arial" w:cs="Arial"/>
          <w:lang w:val="ru-RU"/>
        </w:rPr>
        <w:t>6</w:t>
      </w:r>
      <w:r w:rsidRPr="000A7BA1">
        <w:rPr>
          <w:rFonts w:ascii="Arial" w:hAnsi="Arial" w:cs="Arial"/>
          <w:lang w:val="ru-RU"/>
        </w:rPr>
        <w:t xml:space="preserve">. </w:t>
      </w:r>
      <w:r w:rsidRPr="000A7BA1">
        <w:rPr>
          <w:rFonts w:ascii="Arial" w:hAnsi="Arial" w:cs="Arial"/>
          <w:b/>
          <w:lang w:val="ru-RU"/>
        </w:rPr>
        <w:t>«Оговорка о собственных материалах»</w:t>
      </w:r>
    </w:p>
    <w:p w14:paraId="6E6AEFD7"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178000BF" w14:textId="21994E1D"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Страховщик должен возместить Страхователю повреждение материалов или имущества, предоставленных Заказчиком для целей Проекта или предоставленных любым лицом, выступающим по поручению Заказчика. При условии, что такое имущество включено в окончательную стоимость Проект</w:t>
      </w:r>
      <w:r w:rsidR="00386A90" w:rsidRPr="000A7BA1">
        <w:rPr>
          <w:rFonts w:ascii="Arial" w:hAnsi="Arial" w:cs="Arial"/>
          <w:lang w:val="ru-RU"/>
        </w:rPr>
        <w:t>а</w:t>
      </w:r>
      <w:r w:rsidR="00653781">
        <w:rPr>
          <w:rFonts w:ascii="Arial" w:hAnsi="Arial" w:cs="Arial"/>
          <w:lang w:val="ru-RU"/>
        </w:rPr>
        <w:t xml:space="preserve"> и </w:t>
      </w:r>
      <w:r w:rsidR="00653781" w:rsidRPr="00653781">
        <w:rPr>
          <w:rFonts w:ascii="Arial" w:hAnsi="Arial" w:cs="Arial"/>
          <w:lang w:val="ru-RU"/>
        </w:rPr>
        <w:t xml:space="preserve">если </w:t>
      </w:r>
      <w:r w:rsidR="00653781">
        <w:rPr>
          <w:rFonts w:ascii="Arial" w:hAnsi="Arial" w:cs="Arial"/>
          <w:lang w:val="ru-RU"/>
        </w:rPr>
        <w:t xml:space="preserve">Страхователь </w:t>
      </w:r>
      <w:r w:rsidR="00653781" w:rsidRPr="00653781">
        <w:rPr>
          <w:rFonts w:ascii="Arial" w:hAnsi="Arial" w:cs="Arial"/>
          <w:lang w:val="ru-RU"/>
        </w:rPr>
        <w:t>нес риск случайной гибели или случайного повреждения в отношении данного имущества</w:t>
      </w:r>
      <w:r w:rsidRPr="000A7BA1">
        <w:rPr>
          <w:rFonts w:ascii="Arial" w:hAnsi="Arial" w:cs="Arial"/>
          <w:lang w:val="ru-RU"/>
        </w:rPr>
        <w:t>.</w:t>
      </w:r>
    </w:p>
    <w:p w14:paraId="24A959C2"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0FE52E10" w14:textId="0255BE71"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3.5.</w:t>
      </w:r>
      <w:r w:rsidR="005A7A86">
        <w:rPr>
          <w:rFonts w:ascii="Arial" w:hAnsi="Arial" w:cs="Arial"/>
          <w:lang w:val="ru-RU"/>
        </w:rPr>
        <w:t>7</w:t>
      </w:r>
      <w:r w:rsidRPr="000A7BA1">
        <w:rPr>
          <w:rFonts w:ascii="Arial" w:hAnsi="Arial" w:cs="Arial"/>
          <w:lang w:val="ru-RU"/>
        </w:rPr>
        <w:t xml:space="preserve">. </w:t>
      </w:r>
      <w:r w:rsidRPr="000A7BA1">
        <w:rPr>
          <w:rFonts w:ascii="Arial" w:hAnsi="Arial" w:cs="Arial"/>
          <w:b/>
          <w:bCs/>
          <w:lang w:val="ru-RU"/>
        </w:rPr>
        <w:t>«Скрытый военный риск»</w:t>
      </w:r>
    </w:p>
    <w:p w14:paraId="6624D355"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DCC549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Настоящий Договор покрывает ущерб, причиненный имуществу в период проведения строительно-монтажных работ, застрахованному по Секции </w:t>
      </w:r>
      <w:r w:rsidRPr="000A7BA1">
        <w:rPr>
          <w:rFonts w:ascii="Arial" w:hAnsi="Arial" w:cs="Arial"/>
          <w:lang w:val="en-GB"/>
        </w:rPr>
        <w:t>I</w:t>
      </w:r>
      <w:r w:rsidRPr="000A7BA1">
        <w:rPr>
          <w:rFonts w:ascii="Arial" w:hAnsi="Arial" w:cs="Arial"/>
          <w:lang w:val="ru-RU"/>
        </w:rPr>
        <w:t>, военными снарядами, которые остались после проведения специальных мероприятий по обезвреживанию неразорвавшихся снарядов специальными государственными органами, и о безопасности местности был выдан официальный сертификат уполномоченным органом.</w:t>
      </w:r>
    </w:p>
    <w:p w14:paraId="12D5461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Обязанностью Страхователя будет предоставление сертификата о безопасности местности, в случае повреждения застрахованного имущества военными снарядами в безопасной местности. Повреждение оборудования и материалов, используемых для обезвреживания территории от военных снарядов, не покрывается по настоящему Договору.</w:t>
      </w:r>
    </w:p>
    <w:p w14:paraId="1AEE02FF"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7F5BE0A" w14:textId="0C00A2B1"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3.5.</w:t>
      </w:r>
      <w:r w:rsidR="005A7A86">
        <w:rPr>
          <w:rFonts w:ascii="Arial" w:hAnsi="Arial" w:cs="Arial"/>
          <w:lang w:val="ru-RU"/>
        </w:rPr>
        <w:t>8</w:t>
      </w:r>
      <w:r w:rsidRPr="000A7BA1">
        <w:rPr>
          <w:rFonts w:ascii="Arial" w:hAnsi="Arial" w:cs="Arial"/>
          <w:lang w:val="ru-RU"/>
        </w:rPr>
        <w:t xml:space="preserve">. </w:t>
      </w:r>
      <w:r w:rsidRPr="000A7BA1">
        <w:rPr>
          <w:rFonts w:ascii="Arial" w:hAnsi="Arial" w:cs="Arial"/>
          <w:b/>
          <w:lang w:val="ru-RU"/>
        </w:rPr>
        <w:t>«Особые условия, касающиеся устройств пожаротушения»</w:t>
      </w:r>
      <w:r w:rsidRPr="000A7BA1">
        <w:rPr>
          <w:rFonts w:ascii="Arial" w:hAnsi="Arial" w:cs="Arial"/>
          <w:lang w:val="ru-RU"/>
        </w:rPr>
        <w:t xml:space="preserve"> </w:t>
      </w:r>
    </w:p>
    <w:p w14:paraId="69885175"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DA9EED0"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lastRenderedPageBreak/>
        <w:t xml:space="preserve">Условием Секции </w:t>
      </w:r>
      <w:r w:rsidRPr="000A7BA1">
        <w:rPr>
          <w:rFonts w:ascii="Arial" w:hAnsi="Arial" w:cs="Arial"/>
        </w:rPr>
        <w:t>I</w:t>
      </w:r>
      <w:r w:rsidRPr="000A7BA1">
        <w:rPr>
          <w:rFonts w:ascii="Arial" w:hAnsi="Arial" w:cs="Arial"/>
          <w:lang w:val="ru-RU"/>
        </w:rPr>
        <w:t xml:space="preserve"> является выполнение Страхователем следующего:</w:t>
      </w:r>
    </w:p>
    <w:p w14:paraId="6B3B7E52"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(1) Соответствующее оборудование пожаротушения и гасящие вещества достаточной мощности должны всегда быть в наличии на стройплощадке и быть готовы к немедленному применению в соответствии с российскими действующими нормами, требованиями и правилами промбезопасности, пожаробезопасности.</w:t>
      </w:r>
    </w:p>
    <w:p w14:paraId="646A0B0B"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(2) Назначить координатора по вопросам безопасности на строительной площадке.</w:t>
      </w:r>
    </w:p>
    <w:p w14:paraId="53369D8E"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 Горючие материалы, жидкости и газы должны храниться на расстоянии, соответствующем российским действующим нормам, требованиям и правилам промбезопасности, пожаробезопасности при производстве огневых работ.</w:t>
      </w:r>
    </w:p>
    <w:p w14:paraId="71473463"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(4) Организовать систему нарядов-допусков для подрядчиков, выполняющих огневые работы.</w:t>
      </w:r>
    </w:p>
    <w:p w14:paraId="53B1B811" w14:textId="77777777" w:rsidR="000D7002" w:rsidRPr="000A7BA1" w:rsidRDefault="000D7002" w:rsidP="000D700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(5) Все средства пожарной охраны и пожаротушения, предназначенные для операционной работы производства, должны быть установлены и находиться в рабочем состоянии на момент начала «горячих» испытаний, пуско-наладочных работ и начальной эксплуатации после подачи углеводородов.</w:t>
      </w:r>
    </w:p>
    <w:p w14:paraId="63EF58FD" w14:textId="77777777" w:rsidR="000D7002" w:rsidRPr="000A7BA1" w:rsidRDefault="000D7002"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Cs/>
          <w:lang w:val="ru-RU"/>
        </w:rPr>
      </w:pPr>
    </w:p>
    <w:p w14:paraId="7035C291"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bCs/>
          <w:lang w:val="ru-RU"/>
        </w:rPr>
        <w:t>3.6.</w:t>
      </w:r>
      <w:r w:rsidRPr="000A7BA1">
        <w:rPr>
          <w:rFonts w:ascii="Arial" w:hAnsi="Arial" w:cs="Arial"/>
          <w:b/>
          <w:bCs/>
          <w:lang w:val="ru-RU"/>
        </w:rPr>
        <w:t xml:space="preserve"> Исключения по Секции </w:t>
      </w:r>
      <w:r w:rsidRPr="000A7BA1">
        <w:rPr>
          <w:rFonts w:ascii="Arial" w:hAnsi="Arial" w:cs="Arial"/>
          <w:b/>
          <w:bCs/>
          <w:lang w:val="en-GB"/>
        </w:rPr>
        <w:t>I</w:t>
      </w:r>
      <w:r w:rsidRPr="000A7BA1">
        <w:rPr>
          <w:rFonts w:ascii="Arial" w:hAnsi="Arial" w:cs="Arial"/>
          <w:b/>
          <w:bCs/>
          <w:lang w:val="ru-RU"/>
        </w:rPr>
        <w:t>:</w:t>
      </w:r>
    </w:p>
    <w:p w14:paraId="59761AA7"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2E95AC0"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 настоящему Договору не покрывается:</w:t>
      </w:r>
    </w:p>
    <w:p w14:paraId="6D4B48AC"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7C2FCEEA" w14:textId="5F0B5E02" w:rsidR="008D761E" w:rsidRPr="000A7BA1" w:rsidRDefault="008D761E" w:rsidP="008D761E">
      <w:pPr>
        <w:pStyle w:val="1"/>
        <w:ind w:left="567" w:hanging="567"/>
        <w:jc w:val="both"/>
        <w:rPr>
          <w:rFonts w:ascii="Arial" w:hAnsi="Arial" w:cs="Arial"/>
          <w:b/>
          <w:szCs w:val="24"/>
        </w:rPr>
      </w:pPr>
      <w:r w:rsidRPr="000A7BA1">
        <w:rPr>
          <w:rFonts w:ascii="Arial" w:hAnsi="Arial" w:cs="Arial"/>
          <w:kern w:val="28"/>
          <w:szCs w:val="24"/>
        </w:rPr>
        <w:t xml:space="preserve">3.6.1. </w:t>
      </w:r>
      <w:r w:rsidR="009F79DE">
        <w:rPr>
          <w:rFonts w:ascii="Arial" w:hAnsi="Arial" w:cs="Arial"/>
          <w:b/>
          <w:szCs w:val="24"/>
        </w:rPr>
        <w:t>Оговорка LEG 3/9</w:t>
      </w:r>
      <w:r w:rsidRPr="000A7BA1">
        <w:rPr>
          <w:rFonts w:ascii="Arial" w:hAnsi="Arial" w:cs="Arial"/>
          <w:b/>
          <w:szCs w:val="24"/>
        </w:rPr>
        <w:t>6 об устранении последствий дефекта</w:t>
      </w:r>
    </w:p>
    <w:p w14:paraId="5121DE85" w14:textId="77777777" w:rsidR="008D761E" w:rsidRPr="000A7BA1" w:rsidRDefault="008D761E" w:rsidP="008D761E">
      <w:pPr>
        <w:pStyle w:val="1"/>
        <w:jc w:val="both"/>
        <w:rPr>
          <w:rFonts w:ascii="Arial" w:hAnsi="Arial" w:cs="Arial"/>
          <w:kern w:val="28"/>
          <w:szCs w:val="24"/>
        </w:rPr>
      </w:pPr>
    </w:p>
    <w:p w14:paraId="1B62635E" w14:textId="77777777" w:rsidR="008D761E" w:rsidRPr="000A7BA1" w:rsidRDefault="008D761E" w:rsidP="0034286B">
      <w:pPr>
        <w:pStyle w:val="1"/>
        <w:jc w:val="both"/>
        <w:rPr>
          <w:rFonts w:ascii="Arial" w:hAnsi="Arial" w:cs="Arial"/>
          <w:szCs w:val="24"/>
        </w:rPr>
      </w:pPr>
      <w:r w:rsidRPr="000A7BA1">
        <w:rPr>
          <w:rFonts w:ascii="Arial" w:hAnsi="Arial" w:cs="Arial"/>
          <w:szCs w:val="24"/>
        </w:rPr>
        <w:t>Страховщик не несет ответственности за:</w:t>
      </w:r>
    </w:p>
    <w:p w14:paraId="288AD8D4" w14:textId="13B3C551" w:rsidR="008D761E" w:rsidRPr="000A7BA1" w:rsidRDefault="008D761E" w:rsidP="0034286B">
      <w:pPr>
        <w:pStyle w:val="1"/>
        <w:jc w:val="both"/>
        <w:rPr>
          <w:rFonts w:ascii="Arial" w:hAnsi="Arial" w:cs="Arial"/>
          <w:szCs w:val="24"/>
        </w:rPr>
      </w:pPr>
      <w:r w:rsidRPr="000A7BA1">
        <w:rPr>
          <w:rFonts w:ascii="Arial" w:hAnsi="Arial" w:cs="Arial"/>
          <w:szCs w:val="24"/>
        </w:rPr>
        <w:t>Расходы, необходимо понесенные вследствие дефектов материалов, качества выполнения работ, проектирования, планов или спецификаций, а именно, если будет причинен ущерб (который, в рамках настоящего пункта, включает также любое заметное ухудшение физического состояния застрахованного имущества) любой части застрахованного имущества, которая содержит вышеупомянутые дефекты, то по настоящему Договору не будут покрываться только расходы на восстановление или замену, которые понесены для исправления (улучшения) оригинальных материалов, качества выполнения работ, проектирования, планов или спецификаций</w:t>
      </w:r>
      <w:r w:rsidR="009313CF" w:rsidRPr="000A7BA1">
        <w:rPr>
          <w:rFonts w:ascii="Arial" w:hAnsi="Arial" w:cs="Arial"/>
          <w:szCs w:val="24"/>
        </w:rPr>
        <w:t xml:space="preserve">, за исключением таких расходов, вызванных наступлением страхового случая. </w:t>
      </w:r>
    </w:p>
    <w:p w14:paraId="665783FD" w14:textId="77777777" w:rsidR="0034286B" w:rsidRDefault="0034286B" w:rsidP="0034286B">
      <w:pPr>
        <w:jc w:val="both"/>
        <w:rPr>
          <w:rFonts w:ascii="Arial" w:hAnsi="Arial" w:cs="Arial"/>
          <w:lang w:val="ru-RU"/>
        </w:rPr>
      </w:pPr>
    </w:p>
    <w:p w14:paraId="71AD0206" w14:textId="225D0A0E" w:rsidR="008D761E" w:rsidRPr="0034286B" w:rsidRDefault="0034286B" w:rsidP="0034286B">
      <w:pPr>
        <w:jc w:val="both"/>
        <w:rPr>
          <w:rFonts w:ascii="Arial" w:hAnsi="Arial" w:cs="Arial"/>
          <w:lang w:val="ru-RU"/>
        </w:rPr>
      </w:pPr>
      <w:r w:rsidRPr="0034286B">
        <w:rPr>
          <w:rFonts w:ascii="Arial" w:hAnsi="Arial" w:cs="Arial"/>
          <w:lang w:val="ru-RU"/>
        </w:rPr>
        <w:t>В целях данного Договора согласовано, что любая часть застрахованного имущества не должна рассматриваться как поврежденная в силу наличия только дефекта материалов, качества работ, проектирования, планов или спецификаций</w:t>
      </w:r>
      <w:r>
        <w:rPr>
          <w:rFonts w:ascii="Arial" w:hAnsi="Arial" w:cs="Arial"/>
          <w:lang w:val="ru-RU"/>
        </w:rPr>
        <w:t>.</w:t>
      </w:r>
    </w:p>
    <w:p w14:paraId="74893037" w14:textId="34079157" w:rsidR="008D761E" w:rsidRPr="000A7BA1" w:rsidRDefault="0034286B" w:rsidP="008D761E">
      <w:pPr>
        <w:pStyle w:val="1"/>
        <w:ind w:left="567" w:hanging="567"/>
        <w:jc w:val="both"/>
        <w:rPr>
          <w:rFonts w:ascii="Arial" w:hAnsi="Arial" w:cs="Arial"/>
          <w:szCs w:val="24"/>
        </w:rPr>
      </w:pPr>
      <w:r>
        <w:rPr>
          <w:rFonts w:ascii="Arial" w:hAnsi="Arial" w:cs="Arial"/>
          <w:szCs w:val="24"/>
        </w:rPr>
        <w:t>П</w:t>
      </w:r>
      <w:r w:rsidR="008D761E" w:rsidRPr="000A7BA1">
        <w:rPr>
          <w:rFonts w:ascii="Arial" w:hAnsi="Arial" w:cs="Arial"/>
          <w:szCs w:val="24"/>
        </w:rPr>
        <w:t>о настоящему Договору не покрывается:</w:t>
      </w:r>
    </w:p>
    <w:p w14:paraId="4E0BAD82" w14:textId="77777777" w:rsidR="008D761E" w:rsidRPr="000A7BA1" w:rsidRDefault="008D761E" w:rsidP="008D761E">
      <w:pPr>
        <w:pStyle w:val="1"/>
        <w:ind w:left="567" w:hanging="567"/>
        <w:jc w:val="both"/>
        <w:rPr>
          <w:rFonts w:ascii="Arial" w:hAnsi="Arial" w:cs="Arial"/>
          <w:szCs w:val="24"/>
        </w:rPr>
      </w:pPr>
    </w:p>
    <w:p w14:paraId="310C3410" w14:textId="77777777" w:rsidR="008D761E" w:rsidRPr="000A7BA1" w:rsidRDefault="008D761E" w:rsidP="008D761E">
      <w:pPr>
        <w:pStyle w:val="1"/>
        <w:ind w:left="567" w:hanging="567"/>
        <w:jc w:val="both"/>
        <w:rPr>
          <w:rFonts w:ascii="Arial" w:hAnsi="Arial" w:cs="Arial"/>
          <w:szCs w:val="24"/>
        </w:rPr>
      </w:pPr>
      <w:r w:rsidRPr="000A7BA1">
        <w:rPr>
          <w:rFonts w:ascii="Arial" w:hAnsi="Arial" w:cs="Arial"/>
          <w:szCs w:val="24"/>
        </w:rPr>
        <w:t>3.6.2. Утрата или повреждение наличных денег, банковских счетов, казначейских билетов, квитанций, чеков, денежных переводов или штампов.</w:t>
      </w:r>
    </w:p>
    <w:p w14:paraId="3C360981" w14:textId="77777777" w:rsidR="008D761E" w:rsidRPr="000A7BA1" w:rsidRDefault="008D761E" w:rsidP="008D761E">
      <w:pPr>
        <w:pStyle w:val="1"/>
        <w:ind w:left="567" w:hanging="567"/>
        <w:jc w:val="both"/>
        <w:rPr>
          <w:rFonts w:ascii="Arial" w:hAnsi="Arial" w:cs="Arial"/>
          <w:szCs w:val="24"/>
        </w:rPr>
      </w:pPr>
    </w:p>
    <w:p w14:paraId="00175C7B"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3.6.3. Гибель или повреждение:</w:t>
      </w:r>
    </w:p>
    <w:p w14:paraId="1B437A28"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1080"/>
        <w:jc w:val="both"/>
        <w:rPr>
          <w:rFonts w:ascii="Arial" w:hAnsi="Arial" w:cs="Arial"/>
          <w:lang w:val="ru-RU"/>
        </w:rPr>
      </w:pPr>
      <w:r w:rsidRPr="000A7BA1">
        <w:rPr>
          <w:rFonts w:ascii="Arial" w:hAnsi="Arial" w:cs="Arial"/>
          <w:lang w:val="ru-RU"/>
        </w:rPr>
        <w:t>(1.) воздушных судов и судов на воздушной подушке;</w:t>
      </w:r>
    </w:p>
    <w:p w14:paraId="06B20F1A"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1080"/>
        <w:jc w:val="both"/>
        <w:rPr>
          <w:rFonts w:ascii="Arial" w:hAnsi="Arial" w:cs="Arial"/>
          <w:lang w:val="ru-RU"/>
        </w:rPr>
      </w:pPr>
      <w:r w:rsidRPr="000A7BA1">
        <w:rPr>
          <w:rFonts w:ascii="Arial" w:hAnsi="Arial" w:cs="Arial"/>
          <w:lang w:val="ru-RU"/>
        </w:rPr>
        <w:t>(2.) водные суда или аппараты;</w:t>
      </w:r>
    </w:p>
    <w:p w14:paraId="77FA0CE4"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1080"/>
        <w:jc w:val="both"/>
        <w:rPr>
          <w:rFonts w:ascii="Arial" w:hAnsi="Arial" w:cs="Arial"/>
          <w:lang w:val="ru-RU"/>
        </w:rPr>
      </w:pPr>
      <w:r w:rsidRPr="000A7BA1">
        <w:rPr>
          <w:rFonts w:ascii="Arial" w:hAnsi="Arial" w:cs="Arial"/>
          <w:lang w:val="ru-RU"/>
        </w:rPr>
        <w:t>(3.) строительные механизмы, оборудование, инструменты или машины, принадлежащие или взятые напрокат или в лизинг (кроме установок, оборудования, инструментов или машин, принадлежащих или взятых напрокат или в лизинг Заказчиком и выгодоприобретателями, при условии, что их стоимость была включена в страховую сумму).</w:t>
      </w:r>
    </w:p>
    <w:p w14:paraId="4ECD8CB9"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1080"/>
        <w:jc w:val="both"/>
        <w:rPr>
          <w:rFonts w:ascii="Arial" w:hAnsi="Arial" w:cs="Arial"/>
          <w:lang w:val="ru-RU"/>
        </w:rPr>
      </w:pPr>
      <w:r w:rsidRPr="000A7BA1">
        <w:rPr>
          <w:rFonts w:ascii="Arial" w:hAnsi="Arial" w:cs="Arial"/>
          <w:lang w:val="ru-RU"/>
        </w:rPr>
        <w:t xml:space="preserve">(4.) временные сооружения и/или их содержимое, принадлежащие или взятые напрокат или в лизинг (кроме временных сооружений и/или их содержимого, принадлежащих или взятых напрокат или в лизинг Заказчиком и </w:t>
      </w:r>
      <w:r w:rsidRPr="000A7BA1">
        <w:rPr>
          <w:rFonts w:ascii="Arial" w:hAnsi="Arial" w:cs="Arial"/>
          <w:lang w:val="ru-RU"/>
        </w:rPr>
        <w:lastRenderedPageBreak/>
        <w:t>выгодоприобретателями, при условии, что их стоимость была включена в страховую сумму).</w:t>
      </w:r>
    </w:p>
    <w:p w14:paraId="3E9C85D3"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1080"/>
        <w:jc w:val="both"/>
        <w:rPr>
          <w:rFonts w:ascii="Arial" w:hAnsi="Arial" w:cs="Arial"/>
          <w:lang w:val="ru-RU"/>
        </w:rPr>
      </w:pPr>
    </w:p>
    <w:p w14:paraId="15C6C9B8"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3.6.4. Любая утрата возможности пользования или любой другой косвенный убыток, кроме случаев, отдельно указанных в настоящем Договоре.</w:t>
      </w:r>
    </w:p>
    <w:p w14:paraId="06355810"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4780047A"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3.6.5. Стоимость замены, ремонта или исправления той части застрахованного имущества, которому это необходимо из-за собственного износа или постепенной порчи, при этом настоящее исключение не распространяется на то застрахованное имущество, пострадавшее в последствии такого износа или постепенной порчи.</w:t>
      </w:r>
    </w:p>
    <w:p w14:paraId="15388BAC"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55306AC"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3.6.6. Стоимость замены, ремонта или исправления той части застрахованного имущества, которому нанесен ущерб, состоящий в любой форме эрозии, коррозии или их воздействии, ускоряющем или ухудшающем состояние объекта или механизма, при этом настоящее исключение не распространяется на то застрахованное имущество, пострадавшее в результате (в последствии) такого ущерба.</w:t>
      </w:r>
    </w:p>
    <w:p w14:paraId="4D33CF5F"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57A75603"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3.6.7.</w:t>
      </w:r>
      <w:r w:rsidRPr="000A7BA1">
        <w:rPr>
          <w:rFonts w:ascii="Arial" w:hAnsi="Arial" w:cs="Arial"/>
          <w:lang w:val="ru-RU"/>
        </w:rPr>
        <w:tab/>
        <w:t>Необъяснимое исчезновение или недостача, обнаруженная во время инвентаризации.</w:t>
      </w:r>
    </w:p>
    <w:p w14:paraId="499B9D83" w14:textId="21EE65DE"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678"/>
        <w:jc w:val="both"/>
        <w:rPr>
          <w:rFonts w:ascii="Arial" w:hAnsi="Arial" w:cs="Arial"/>
          <w:lang w:val="ru-RU"/>
        </w:rPr>
      </w:pPr>
    </w:p>
    <w:p w14:paraId="71F67E0F"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3.6.8.</w:t>
      </w:r>
      <w:r w:rsidRPr="000A7BA1">
        <w:rPr>
          <w:rFonts w:ascii="Arial" w:hAnsi="Arial" w:cs="Arial"/>
          <w:lang w:val="ru-RU"/>
        </w:rPr>
        <w:tab/>
        <w:t>Франшизу, указанную в настоящем Договоре.</w:t>
      </w:r>
    </w:p>
    <w:p w14:paraId="184EECA1" w14:textId="77777777" w:rsidR="008D761E" w:rsidRPr="000A7BA1"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678"/>
        <w:jc w:val="both"/>
        <w:rPr>
          <w:rFonts w:ascii="Arial" w:hAnsi="Arial" w:cs="Arial"/>
          <w:lang w:val="ru-RU"/>
        </w:rPr>
      </w:pPr>
    </w:p>
    <w:p w14:paraId="7F4E3D8D" w14:textId="110498AC" w:rsidR="008D761E" w:rsidRPr="000A7BA1" w:rsidRDefault="008D761E" w:rsidP="00EA3756">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3.6.9. Гибель или повреждение огнеупорных футеровок и/или кирпичной кладки с момента первого воздействия тепла, если только</w:t>
      </w:r>
      <w:r w:rsidR="006562A4" w:rsidRPr="000A7BA1">
        <w:rPr>
          <w:rFonts w:ascii="Arial" w:hAnsi="Arial" w:cs="Arial"/>
          <w:lang w:val="ru-RU"/>
        </w:rPr>
        <w:t xml:space="preserve"> </w:t>
      </w:r>
      <w:r w:rsidRPr="000A7BA1">
        <w:rPr>
          <w:rFonts w:ascii="Arial" w:hAnsi="Arial" w:cs="Arial"/>
          <w:lang w:val="ru-RU"/>
        </w:rPr>
        <w:t>такие гибель, утрата или повреждение не произошли в результате гибели, утраты или повреждения</w:t>
      </w:r>
      <w:r w:rsidR="006562A4" w:rsidRPr="000A7BA1">
        <w:rPr>
          <w:rFonts w:ascii="Arial" w:hAnsi="Arial" w:cs="Arial"/>
          <w:lang w:val="ru-RU"/>
        </w:rPr>
        <w:t xml:space="preserve"> иного застрахованного имущества (но не самих огнеупорных футеровок и/или кирпичной кладки)</w:t>
      </w:r>
      <w:r w:rsidR="00EA3756">
        <w:rPr>
          <w:rFonts w:ascii="Arial" w:hAnsi="Arial" w:cs="Arial"/>
          <w:lang w:val="ru-RU"/>
        </w:rPr>
        <w:t>.</w:t>
      </w:r>
    </w:p>
    <w:p w14:paraId="779C4540" w14:textId="77777777" w:rsidR="0046475C" w:rsidRPr="000A7BA1" w:rsidRDefault="0046475C" w:rsidP="00EA3756">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spacing w:before="240"/>
        <w:jc w:val="both"/>
        <w:rPr>
          <w:rFonts w:ascii="Arial" w:hAnsi="Arial" w:cs="Arial"/>
          <w:lang w:val="ru-RU"/>
        </w:rPr>
      </w:pPr>
    </w:p>
    <w:p w14:paraId="4119B258" w14:textId="061A4A51" w:rsidR="008D761E" w:rsidRDefault="008D761E"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center"/>
        <w:rPr>
          <w:rFonts w:ascii="Arial" w:hAnsi="Arial" w:cs="Arial"/>
          <w:b/>
          <w:bCs/>
          <w:caps/>
          <w:u w:val="single"/>
          <w:lang w:val="ru-RU"/>
        </w:rPr>
      </w:pPr>
      <w:r w:rsidRPr="000A7BA1">
        <w:rPr>
          <w:rFonts w:ascii="Arial" w:hAnsi="Arial" w:cs="Arial"/>
          <w:b/>
          <w:bCs/>
          <w:caps/>
          <w:u w:val="single"/>
          <w:lang w:val="ru-RU"/>
        </w:rPr>
        <w:t>4. СЕКЦИЯ ii – СТРАХОВАНИЕ ОТВЕТСТВЕННОСТИ ПЕРЕД ТРЕТЬИМИ ЛИЦАМИ</w:t>
      </w:r>
    </w:p>
    <w:p w14:paraId="39A1BCB9" w14:textId="77777777" w:rsidR="00EA3756" w:rsidRPr="000A7BA1" w:rsidRDefault="00EA3756" w:rsidP="008D761E">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center"/>
        <w:rPr>
          <w:rFonts w:ascii="Arial" w:hAnsi="Arial" w:cs="Arial"/>
          <w:b/>
          <w:bCs/>
          <w:caps/>
          <w:u w:val="single"/>
          <w:lang w:val="ru-RU"/>
        </w:rPr>
      </w:pPr>
    </w:p>
    <w:p w14:paraId="11DBAAD2" w14:textId="77777777" w:rsidR="008D761E" w:rsidRPr="000A7BA1" w:rsidRDefault="008D761E" w:rsidP="008D761E">
      <w:pPr>
        <w:tabs>
          <w:tab w:val="left" w:pos="283"/>
        </w:tabs>
        <w:spacing w:before="240"/>
        <w:jc w:val="both"/>
        <w:rPr>
          <w:rFonts w:ascii="Arial" w:hAnsi="Arial" w:cs="Arial"/>
          <w:lang w:val="ru-RU"/>
        </w:rPr>
      </w:pPr>
      <w:r w:rsidRPr="000A7BA1">
        <w:rPr>
          <w:rFonts w:ascii="Arial" w:hAnsi="Arial" w:cs="Arial"/>
          <w:lang w:val="ru-RU"/>
        </w:rPr>
        <w:t xml:space="preserve">4.1. Страхование в соответствии с Секцией </w:t>
      </w:r>
      <w:r w:rsidRPr="000A7BA1">
        <w:rPr>
          <w:rFonts w:ascii="Arial" w:hAnsi="Arial" w:cs="Arial"/>
          <w:lang w:val="en-GB"/>
        </w:rPr>
        <w:t>II</w:t>
      </w:r>
      <w:r w:rsidRPr="000A7BA1">
        <w:rPr>
          <w:rFonts w:ascii="Arial" w:hAnsi="Arial" w:cs="Arial"/>
          <w:lang w:val="ru-RU"/>
        </w:rPr>
        <w:t xml:space="preserve"> покрывает все расходы, которые Страхователь обязан понести по закону (включая судебные расходы и издержки) в результате непредвиденного причинения вреда жизни, здоровью третьих лиц (со смертельным исходом или без, а также включая болезни); в результате непредвиденной гибели или повреждения имущества третьих лиц, если эти случаи связаны с Проектом и по любой причине, не подпадающей под исключение по настоящему Договору.</w:t>
      </w:r>
    </w:p>
    <w:p w14:paraId="3334ED64" w14:textId="38ED2DFC" w:rsidR="008D761E" w:rsidRPr="000A7BA1" w:rsidRDefault="008D761E" w:rsidP="008D761E">
      <w:pPr>
        <w:tabs>
          <w:tab w:val="left" w:pos="283"/>
        </w:tabs>
        <w:spacing w:before="240"/>
        <w:jc w:val="both"/>
        <w:rPr>
          <w:rFonts w:ascii="Arial" w:hAnsi="Arial" w:cs="Arial"/>
          <w:lang w:val="ru-RU"/>
        </w:rPr>
      </w:pPr>
      <w:r w:rsidRPr="000A7BA1">
        <w:rPr>
          <w:rFonts w:ascii="Arial" w:hAnsi="Arial" w:cs="Arial"/>
          <w:lang w:val="ru-RU"/>
        </w:rPr>
        <w:t>В рамках данной Секции понятие Страхователь включает</w:t>
      </w:r>
      <w:r w:rsidR="00DA105A">
        <w:rPr>
          <w:rFonts w:ascii="Arial" w:hAnsi="Arial" w:cs="Arial"/>
          <w:lang w:val="ru-RU"/>
        </w:rPr>
        <w:t xml:space="preserve"> </w:t>
      </w:r>
      <w:r w:rsidR="00DA105A" w:rsidRPr="00DA105A">
        <w:rPr>
          <w:rFonts w:ascii="Arial" w:hAnsi="Arial" w:cs="Arial"/>
          <w:lang w:val="ru-RU"/>
        </w:rPr>
        <w:t>любого работника Страхователя, выполняющего работу по трудовому договору и/или действующего по заданию С</w:t>
      </w:r>
      <w:r w:rsidR="00DA105A">
        <w:rPr>
          <w:rFonts w:ascii="Arial" w:hAnsi="Arial" w:cs="Arial"/>
          <w:lang w:val="ru-RU"/>
        </w:rPr>
        <w:t xml:space="preserve">трахователя и под его контролем, </w:t>
      </w:r>
      <w:r w:rsidR="00DA105A" w:rsidRPr="00DA105A">
        <w:rPr>
          <w:rFonts w:ascii="Arial" w:hAnsi="Arial" w:cs="Arial"/>
          <w:lang w:val="ru-RU"/>
        </w:rPr>
        <w:t>за безопасным ведением рабо</w:t>
      </w:r>
      <w:r w:rsidR="00DA105A">
        <w:rPr>
          <w:rFonts w:ascii="Arial" w:hAnsi="Arial" w:cs="Arial"/>
          <w:lang w:val="ru-RU"/>
        </w:rPr>
        <w:t>т</w:t>
      </w:r>
      <w:r w:rsidRPr="000A7BA1">
        <w:rPr>
          <w:rFonts w:ascii="Arial" w:hAnsi="Arial" w:cs="Arial"/>
          <w:lang w:val="ru-RU"/>
        </w:rPr>
        <w:t>. Возмещение будет предоставлено по данному разделу в том случае, если претензия была выдвинута непосредственно в отношении Страхователя и в рамках Проекта.</w:t>
      </w:r>
    </w:p>
    <w:p w14:paraId="1083EA86" w14:textId="77777777" w:rsidR="008D761E" w:rsidRPr="000A7BA1" w:rsidRDefault="008D761E" w:rsidP="008D761E">
      <w:pPr>
        <w:tabs>
          <w:tab w:val="left" w:pos="283"/>
        </w:tabs>
        <w:spacing w:before="240"/>
        <w:jc w:val="both"/>
        <w:rPr>
          <w:rFonts w:ascii="Arial" w:hAnsi="Arial" w:cs="Arial"/>
          <w:lang w:val="ru-RU"/>
        </w:rPr>
      </w:pPr>
      <w:r w:rsidRPr="000A7BA1">
        <w:rPr>
          <w:rFonts w:ascii="Arial" w:hAnsi="Arial" w:cs="Arial"/>
          <w:lang w:val="ru-RU"/>
        </w:rPr>
        <w:t>Страховое возмещение по каждому страховому случаю или серии страховых случаев, произошедших в результате одной причины, не может превышать лимита ответственности, указанного в Договоре в отношении настоящей Секции.</w:t>
      </w:r>
    </w:p>
    <w:p w14:paraId="2FC8DE50" w14:textId="77777777" w:rsidR="008D761E" w:rsidRPr="000A7BA1" w:rsidRDefault="008D761E" w:rsidP="008D761E">
      <w:pPr>
        <w:tabs>
          <w:tab w:val="left" w:pos="283"/>
        </w:tabs>
        <w:spacing w:before="240"/>
        <w:jc w:val="both"/>
        <w:rPr>
          <w:rFonts w:ascii="Arial" w:hAnsi="Arial" w:cs="Arial"/>
          <w:lang w:val="ru-RU"/>
        </w:rPr>
      </w:pPr>
      <w:r w:rsidRPr="000A7BA1">
        <w:rPr>
          <w:rFonts w:ascii="Arial" w:hAnsi="Arial" w:cs="Arial"/>
          <w:lang w:val="ru-RU"/>
        </w:rPr>
        <w:t>В случае предъявления обоснованных требований о возмещении ущерба Страховщик, кроме того, возмещает Страхователю и/или лицам, ответственность которых застрахована по Договору:</w:t>
      </w:r>
    </w:p>
    <w:p w14:paraId="48056F6A" w14:textId="77777777" w:rsidR="008D761E" w:rsidRPr="000A7BA1" w:rsidRDefault="008D761E" w:rsidP="008D761E">
      <w:pPr>
        <w:tabs>
          <w:tab w:val="left" w:pos="283"/>
        </w:tabs>
        <w:spacing w:before="240"/>
        <w:ind w:firstLine="540"/>
        <w:jc w:val="both"/>
        <w:rPr>
          <w:rFonts w:ascii="Arial" w:hAnsi="Arial" w:cs="Arial"/>
          <w:lang w:val="ru-RU"/>
        </w:rPr>
      </w:pPr>
      <w:r w:rsidRPr="000A7BA1">
        <w:rPr>
          <w:rFonts w:ascii="Arial" w:hAnsi="Arial" w:cs="Arial"/>
          <w:lang w:val="ru-RU"/>
        </w:rPr>
        <w:t>(1.) все расходы и издержки, понесенные Страхователем по иску третьего лица,</w:t>
      </w:r>
    </w:p>
    <w:p w14:paraId="139012DF" w14:textId="77777777" w:rsidR="008D761E" w:rsidRPr="000A7BA1" w:rsidRDefault="008D761E" w:rsidP="008D761E">
      <w:pPr>
        <w:tabs>
          <w:tab w:val="left" w:pos="283"/>
        </w:tabs>
        <w:spacing w:before="240"/>
        <w:ind w:firstLine="540"/>
        <w:jc w:val="both"/>
        <w:rPr>
          <w:rFonts w:ascii="Arial" w:hAnsi="Arial" w:cs="Arial"/>
          <w:lang w:val="ru-RU"/>
        </w:rPr>
      </w:pPr>
      <w:r w:rsidRPr="000A7BA1">
        <w:rPr>
          <w:rFonts w:ascii="Arial" w:hAnsi="Arial" w:cs="Arial"/>
          <w:lang w:val="ru-RU"/>
        </w:rPr>
        <w:lastRenderedPageBreak/>
        <w:t>(2.) все судебные расходы и издержки, одобренные Страховщиком в письменной форме, возникшие в результате возможного нарушения установленных законом обязанностей.</w:t>
      </w:r>
    </w:p>
    <w:p w14:paraId="1930B4EE" w14:textId="77777777" w:rsidR="008D761E" w:rsidRPr="000A7BA1" w:rsidRDefault="008D761E" w:rsidP="008D761E">
      <w:pPr>
        <w:tabs>
          <w:tab w:val="left" w:pos="283"/>
        </w:tabs>
        <w:spacing w:before="240"/>
        <w:jc w:val="both"/>
        <w:rPr>
          <w:rFonts w:ascii="Arial" w:hAnsi="Arial" w:cs="Arial"/>
          <w:b/>
          <w:lang w:val="ru-RU"/>
        </w:rPr>
      </w:pPr>
      <w:r w:rsidRPr="000A7BA1">
        <w:rPr>
          <w:rFonts w:ascii="Arial" w:hAnsi="Arial" w:cs="Arial"/>
          <w:lang w:val="ru-RU"/>
        </w:rPr>
        <w:t>Вышеуказанное должно происходить с уведомлением Страховщика и должно относиться к событиям, которые могут привести к выплате возмещения по настоящему Договору, не превышая лимит ответственности по данной Секции.</w:t>
      </w:r>
    </w:p>
    <w:p w14:paraId="7C99BF9C" w14:textId="77777777" w:rsidR="008D761E" w:rsidRPr="000A7BA1" w:rsidRDefault="008D761E" w:rsidP="008D761E">
      <w:pPr>
        <w:tabs>
          <w:tab w:val="left" w:pos="283"/>
        </w:tabs>
        <w:spacing w:before="240"/>
        <w:jc w:val="both"/>
        <w:rPr>
          <w:rFonts w:ascii="Arial" w:hAnsi="Arial" w:cs="Arial"/>
          <w:lang w:val="ru-RU"/>
        </w:rPr>
      </w:pPr>
      <w:r w:rsidRPr="000A7BA1">
        <w:rPr>
          <w:rFonts w:ascii="Arial" w:hAnsi="Arial" w:cs="Arial"/>
          <w:lang w:val="ru-RU"/>
        </w:rPr>
        <w:t xml:space="preserve">4.2. Страхование по Секции </w:t>
      </w:r>
      <w:r w:rsidRPr="000A7BA1">
        <w:rPr>
          <w:rFonts w:ascii="Arial" w:hAnsi="Arial" w:cs="Arial"/>
          <w:lang w:val="en-GB"/>
        </w:rPr>
        <w:t>II</w:t>
      </w:r>
      <w:r w:rsidRPr="000A7BA1">
        <w:rPr>
          <w:rFonts w:ascii="Arial" w:hAnsi="Arial" w:cs="Arial"/>
          <w:lang w:val="ru-RU"/>
        </w:rPr>
        <w:t xml:space="preserve"> осуществляется с учетом следующих Положений:</w:t>
      </w:r>
    </w:p>
    <w:p w14:paraId="3158C9DF" w14:textId="77777777" w:rsidR="008D761E" w:rsidRPr="000A7BA1" w:rsidRDefault="008D761E" w:rsidP="008D761E">
      <w:pPr>
        <w:tabs>
          <w:tab w:val="left" w:pos="283"/>
        </w:tabs>
        <w:spacing w:before="240"/>
        <w:jc w:val="both"/>
        <w:rPr>
          <w:rFonts w:ascii="Arial" w:hAnsi="Arial" w:cs="Arial"/>
          <w:lang w:val="ru-RU"/>
        </w:rPr>
      </w:pPr>
      <w:r w:rsidRPr="000A7BA1">
        <w:rPr>
          <w:rFonts w:ascii="Arial" w:hAnsi="Arial" w:cs="Arial"/>
          <w:lang w:val="ru-RU"/>
        </w:rPr>
        <w:t xml:space="preserve">4.2.1. </w:t>
      </w:r>
      <w:r w:rsidRPr="000A7BA1">
        <w:rPr>
          <w:rFonts w:ascii="Arial" w:hAnsi="Arial" w:cs="Arial"/>
          <w:b/>
          <w:bCs/>
          <w:lang w:val="ru-RU"/>
        </w:rPr>
        <w:t>«Посетители площадки»</w:t>
      </w:r>
    </w:p>
    <w:p w14:paraId="438EBBE4" w14:textId="5D72B5CC" w:rsidR="00751E4A" w:rsidRPr="000A7BA1" w:rsidRDefault="008D761E" w:rsidP="008D761E">
      <w:pPr>
        <w:tabs>
          <w:tab w:val="left" w:pos="283"/>
        </w:tabs>
        <w:spacing w:before="240"/>
        <w:jc w:val="both"/>
        <w:rPr>
          <w:rFonts w:ascii="Arial" w:hAnsi="Arial" w:cs="Arial"/>
          <w:lang w:val="ru-RU"/>
        </w:rPr>
      </w:pPr>
      <w:r w:rsidRPr="000A7BA1">
        <w:rPr>
          <w:rFonts w:ascii="Arial" w:hAnsi="Arial" w:cs="Arial"/>
          <w:lang w:val="ru-RU"/>
        </w:rPr>
        <w:t>По настоящей Секции Договора покрываются также ответственность Страхователя в отношении посетителей Строительной площадки или работ или объектов Страхователя, связанных с началом и окончанием строительства, социальными функциями, показами и днями открытых дверей или другими аналогичными мероприятиями и другими приглашенными посетителями, не участвующими непосредственно в Проекте или выполнении контрактных работ.</w:t>
      </w:r>
    </w:p>
    <w:p w14:paraId="5C74A026" w14:textId="77777777" w:rsidR="00751E4A" w:rsidRDefault="00751E4A" w:rsidP="008D761E">
      <w:pPr>
        <w:tabs>
          <w:tab w:val="left" w:pos="283"/>
        </w:tabs>
        <w:jc w:val="both"/>
        <w:rPr>
          <w:rFonts w:ascii="Arial" w:hAnsi="Arial" w:cs="Arial"/>
          <w:lang w:val="ru-RU"/>
        </w:rPr>
      </w:pPr>
    </w:p>
    <w:p w14:paraId="0DAF8917" w14:textId="3B5F9219" w:rsidR="008D761E" w:rsidRPr="000A7BA1" w:rsidRDefault="008D761E" w:rsidP="008D761E">
      <w:pPr>
        <w:tabs>
          <w:tab w:val="left" w:pos="283"/>
        </w:tabs>
        <w:jc w:val="both"/>
        <w:rPr>
          <w:rFonts w:ascii="Arial" w:hAnsi="Arial" w:cs="Arial"/>
          <w:b/>
          <w:bCs/>
          <w:lang w:val="ru-RU"/>
        </w:rPr>
      </w:pPr>
      <w:r w:rsidRPr="000A7BA1">
        <w:rPr>
          <w:rFonts w:ascii="Arial" w:hAnsi="Arial" w:cs="Arial"/>
          <w:lang w:val="ru-RU"/>
        </w:rPr>
        <w:t xml:space="preserve">4.2.2. </w:t>
      </w:r>
      <w:r w:rsidRPr="000A7BA1">
        <w:rPr>
          <w:rFonts w:ascii="Arial" w:hAnsi="Arial" w:cs="Arial"/>
          <w:b/>
          <w:bCs/>
          <w:lang w:val="ru-RU"/>
        </w:rPr>
        <w:t>«Ответственность в период после пусковых гарантийных обязательств»</w:t>
      </w:r>
    </w:p>
    <w:p w14:paraId="222AF64C" w14:textId="77777777" w:rsidR="008D761E" w:rsidRPr="000A7BA1" w:rsidRDefault="008D761E" w:rsidP="008D761E">
      <w:pPr>
        <w:tabs>
          <w:tab w:val="left" w:pos="283"/>
        </w:tabs>
        <w:jc w:val="both"/>
        <w:rPr>
          <w:rFonts w:ascii="Arial" w:hAnsi="Arial" w:cs="Arial"/>
          <w:b/>
          <w:bCs/>
          <w:lang w:val="ru-RU"/>
        </w:rPr>
      </w:pPr>
    </w:p>
    <w:p w14:paraId="65378B43"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В соответствии с условиями, исключениями и положениями, содержащимися в настоящем Договоре, покрываются следующие убытки, произошедшие в Период после пусковых гарантийных обязательств:</w:t>
      </w:r>
    </w:p>
    <w:p w14:paraId="1EE67863" w14:textId="04566774" w:rsidR="008D761E" w:rsidRPr="000A7BA1" w:rsidRDefault="008D761E" w:rsidP="008D761E">
      <w:pPr>
        <w:numPr>
          <w:ilvl w:val="0"/>
          <w:numId w:val="7"/>
        </w:numPr>
        <w:tabs>
          <w:tab w:val="left" w:pos="283"/>
        </w:tabs>
        <w:spacing w:before="240"/>
        <w:jc w:val="both"/>
        <w:rPr>
          <w:rFonts w:ascii="Arial" w:hAnsi="Arial" w:cs="Arial"/>
          <w:lang w:val="ru-RU"/>
        </w:rPr>
      </w:pPr>
      <w:r w:rsidRPr="000A7BA1">
        <w:rPr>
          <w:rFonts w:ascii="Arial" w:hAnsi="Arial" w:cs="Arial"/>
          <w:lang w:val="ru-RU"/>
        </w:rPr>
        <w:t xml:space="preserve">причиненные Страхователем / </w:t>
      </w:r>
      <w:r w:rsidR="002D399E" w:rsidRPr="000A7BA1">
        <w:rPr>
          <w:rFonts w:ascii="Arial" w:hAnsi="Arial" w:cs="Arial"/>
          <w:lang w:val="ru-RU"/>
        </w:rPr>
        <w:t>Генеральным п</w:t>
      </w:r>
      <w:r w:rsidRPr="000A7BA1">
        <w:rPr>
          <w:rFonts w:ascii="Arial" w:hAnsi="Arial" w:cs="Arial"/>
          <w:lang w:val="ru-RU"/>
        </w:rPr>
        <w:t>одрядчиком в ходе работ, производимых с целью выполнения обязательств по гарантийному обслуживанию в соответствии с условиями контракта (-ов);</w:t>
      </w:r>
    </w:p>
    <w:p w14:paraId="0AA528CA" w14:textId="77777777" w:rsidR="008D761E" w:rsidRPr="000A7BA1" w:rsidRDefault="008D761E" w:rsidP="008D761E">
      <w:pPr>
        <w:numPr>
          <w:ilvl w:val="0"/>
          <w:numId w:val="7"/>
        </w:numPr>
        <w:tabs>
          <w:tab w:val="left" w:pos="283"/>
        </w:tabs>
        <w:spacing w:before="240"/>
        <w:jc w:val="both"/>
        <w:rPr>
          <w:rFonts w:ascii="Arial" w:hAnsi="Arial" w:cs="Arial"/>
          <w:lang w:val="ru-RU"/>
        </w:rPr>
      </w:pPr>
      <w:r w:rsidRPr="000A7BA1">
        <w:rPr>
          <w:rFonts w:ascii="Arial" w:hAnsi="Arial" w:cs="Arial"/>
          <w:lang w:val="ru-RU"/>
        </w:rPr>
        <w:t>возникающие в результате ошибок или упущений, допущенных при производстве застрахованных строительно-монтажных работ, но выявленных в Период после пусковых гарантийных обязательств.</w:t>
      </w:r>
    </w:p>
    <w:p w14:paraId="7D1A710C" w14:textId="77777777" w:rsidR="008D761E" w:rsidRPr="000A7BA1" w:rsidRDefault="008D761E" w:rsidP="008D761E">
      <w:pPr>
        <w:tabs>
          <w:tab w:val="left" w:pos="283"/>
        </w:tabs>
        <w:ind w:left="1275"/>
        <w:jc w:val="both"/>
        <w:rPr>
          <w:rFonts w:ascii="Arial" w:hAnsi="Arial" w:cs="Arial"/>
          <w:lang w:val="ru-RU"/>
        </w:rPr>
      </w:pPr>
    </w:p>
    <w:p w14:paraId="7A6FC4E1" w14:textId="77777777" w:rsidR="008D761E" w:rsidRPr="000A7BA1" w:rsidRDefault="008D761E" w:rsidP="008D761E">
      <w:pPr>
        <w:tabs>
          <w:tab w:val="left" w:pos="283"/>
        </w:tabs>
        <w:jc w:val="both"/>
        <w:rPr>
          <w:rFonts w:ascii="Arial" w:hAnsi="Arial" w:cs="Arial"/>
          <w:b/>
          <w:lang w:val="ru-RU"/>
        </w:rPr>
      </w:pPr>
      <w:r w:rsidRPr="000A7BA1">
        <w:rPr>
          <w:rFonts w:ascii="Arial" w:hAnsi="Arial" w:cs="Arial"/>
          <w:lang w:val="ru-RU"/>
        </w:rPr>
        <w:t xml:space="preserve">4.2.3. </w:t>
      </w:r>
      <w:r w:rsidRPr="000A7BA1">
        <w:rPr>
          <w:rFonts w:ascii="Arial" w:hAnsi="Arial" w:cs="Arial"/>
          <w:b/>
          <w:lang w:val="ru-RU"/>
        </w:rPr>
        <w:t>«Дополнительно застрахованные»</w:t>
      </w:r>
    </w:p>
    <w:p w14:paraId="2CE0DEC1" w14:textId="77777777" w:rsidR="008D761E" w:rsidRPr="000A7BA1" w:rsidRDefault="008D761E" w:rsidP="008D761E">
      <w:pPr>
        <w:tabs>
          <w:tab w:val="left" w:pos="283"/>
        </w:tabs>
        <w:jc w:val="both"/>
        <w:rPr>
          <w:rFonts w:ascii="Arial" w:hAnsi="Arial" w:cs="Arial"/>
          <w:b/>
          <w:lang w:val="ru-RU"/>
        </w:rPr>
      </w:pPr>
    </w:p>
    <w:p w14:paraId="49CE650F"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Страхователь включает в себя:</w:t>
      </w:r>
    </w:p>
    <w:p w14:paraId="0E07CD37"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а)</w:t>
      </w:r>
      <w:r w:rsidRPr="000A7BA1">
        <w:rPr>
          <w:rFonts w:ascii="Arial" w:hAnsi="Arial" w:cs="Arial"/>
          <w:lang w:val="ru-RU"/>
        </w:rPr>
        <w:tab/>
        <w:t>любого сотрудника, директора, партнера Страхователя;</w:t>
      </w:r>
    </w:p>
    <w:p w14:paraId="5C586582"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б)</w:t>
      </w:r>
      <w:r w:rsidRPr="000A7BA1">
        <w:rPr>
          <w:rFonts w:ascii="Arial" w:hAnsi="Arial" w:cs="Arial"/>
          <w:lang w:val="ru-RU"/>
        </w:rPr>
        <w:tab/>
        <w:t>любое лицо, нанятое Страхователем по контракту или на обучение;</w:t>
      </w:r>
    </w:p>
    <w:p w14:paraId="463B24B6"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в)</w:t>
      </w:r>
      <w:r w:rsidRPr="000A7BA1">
        <w:rPr>
          <w:rFonts w:ascii="Arial" w:hAnsi="Arial" w:cs="Arial"/>
          <w:lang w:val="ru-RU"/>
        </w:rPr>
        <w:tab/>
        <w:t>любых сотрудников Страхователя, работающих в общественных, спортивных, культурно-бытовых, охранных организациях, столовых или медицинских учреждениях;</w:t>
      </w:r>
    </w:p>
    <w:p w14:paraId="65FC36F4"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г)</w:t>
      </w:r>
      <w:r w:rsidRPr="000A7BA1">
        <w:rPr>
          <w:rFonts w:ascii="Arial" w:hAnsi="Arial" w:cs="Arial"/>
          <w:lang w:val="ru-RU"/>
        </w:rPr>
        <w:tab/>
        <w:t>любое лицо, работающее у Страхователя в целях повышения квалификации.</w:t>
      </w:r>
    </w:p>
    <w:p w14:paraId="17D50A81"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В случае смерти работника Страхователя, любой представитель Страхователя в рамках ответственности Страхователя.</w:t>
      </w:r>
    </w:p>
    <w:p w14:paraId="6300C4DD" w14:textId="77777777" w:rsidR="008D761E" w:rsidRPr="000A7BA1" w:rsidRDefault="008D761E" w:rsidP="008D761E">
      <w:pPr>
        <w:tabs>
          <w:tab w:val="left" w:pos="283"/>
        </w:tabs>
        <w:jc w:val="both"/>
        <w:rPr>
          <w:rFonts w:ascii="Arial" w:hAnsi="Arial" w:cs="Arial"/>
          <w:lang w:val="ru-RU"/>
        </w:rPr>
      </w:pPr>
    </w:p>
    <w:p w14:paraId="2F8D2F7F" w14:textId="77777777" w:rsidR="008D761E" w:rsidRPr="000A7BA1" w:rsidRDefault="008D761E" w:rsidP="008D761E">
      <w:pPr>
        <w:tabs>
          <w:tab w:val="left" w:pos="283"/>
        </w:tabs>
        <w:jc w:val="both"/>
        <w:rPr>
          <w:rFonts w:ascii="Arial" w:hAnsi="Arial" w:cs="Arial"/>
          <w:b/>
          <w:bCs/>
          <w:lang w:val="ru-RU"/>
        </w:rPr>
      </w:pPr>
      <w:r w:rsidRPr="000A7BA1">
        <w:rPr>
          <w:rFonts w:ascii="Arial" w:hAnsi="Arial" w:cs="Arial"/>
          <w:lang w:val="ru-RU"/>
        </w:rPr>
        <w:t xml:space="preserve">4.2.4. </w:t>
      </w:r>
      <w:r w:rsidRPr="000A7BA1">
        <w:rPr>
          <w:rFonts w:ascii="Arial" w:hAnsi="Arial" w:cs="Arial"/>
          <w:b/>
          <w:bCs/>
          <w:lang w:val="ru-RU"/>
        </w:rPr>
        <w:t>«Отказ от суброгации»</w:t>
      </w:r>
    </w:p>
    <w:p w14:paraId="5663F37A" w14:textId="77777777" w:rsidR="008D761E" w:rsidRPr="000A7BA1" w:rsidRDefault="008D761E" w:rsidP="008D761E">
      <w:pPr>
        <w:tabs>
          <w:tab w:val="left" w:pos="283"/>
        </w:tabs>
        <w:jc w:val="both"/>
        <w:rPr>
          <w:rFonts w:ascii="Arial" w:hAnsi="Arial" w:cs="Arial"/>
          <w:b/>
          <w:bCs/>
          <w:lang w:val="ru-RU"/>
        </w:rPr>
      </w:pPr>
    </w:p>
    <w:p w14:paraId="53806F14" w14:textId="2225AA9E"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К Страховщику не переходит право требования, которое Страхователь (Выгодоприобретатель) имеет к лицу, ответственному за убытки, возмещенные в результате страхования (ст. 965 ГКРФ) в отношении Заказчика, Выгодоприобретателя (указанных в п. 2.8</w:t>
      </w:r>
      <w:r w:rsidR="00FF18AD" w:rsidRPr="000A7BA1">
        <w:rPr>
          <w:rFonts w:ascii="Arial" w:hAnsi="Arial" w:cs="Arial"/>
          <w:lang w:val="ru-RU"/>
        </w:rPr>
        <w:t>. Договора</w:t>
      </w:r>
      <w:r w:rsidRPr="000A7BA1">
        <w:rPr>
          <w:rFonts w:ascii="Arial" w:hAnsi="Arial" w:cs="Arial"/>
          <w:lang w:val="ru-RU"/>
        </w:rPr>
        <w:t xml:space="preserve">), </w:t>
      </w:r>
      <w:r w:rsidR="002D399E" w:rsidRPr="000A7BA1">
        <w:rPr>
          <w:rFonts w:ascii="Arial" w:hAnsi="Arial" w:cs="Arial"/>
          <w:lang w:val="ru-RU"/>
        </w:rPr>
        <w:t>Генерального п</w:t>
      </w:r>
      <w:r w:rsidRPr="000A7BA1">
        <w:rPr>
          <w:rFonts w:ascii="Arial" w:hAnsi="Arial" w:cs="Arial"/>
          <w:lang w:val="ru-RU"/>
        </w:rPr>
        <w:t>одрядчика и всех лиц, имеющих отношение к выполнению обязательств по данному Контракту, кроме случаев умышленного причинения вреда.</w:t>
      </w:r>
    </w:p>
    <w:p w14:paraId="0132315B" w14:textId="77777777" w:rsidR="008D761E" w:rsidRPr="000A7BA1" w:rsidRDefault="008D761E" w:rsidP="008D761E">
      <w:pPr>
        <w:tabs>
          <w:tab w:val="left" w:pos="283"/>
        </w:tabs>
        <w:jc w:val="both"/>
        <w:rPr>
          <w:rFonts w:ascii="Arial" w:hAnsi="Arial" w:cs="Arial"/>
          <w:lang w:val="ru-RU"/>
        </w:rPr>
      </w:pPr>
    </w:p>
    <w:p w14:paraId="7D9C106D" w14:textId="77777777" w:rsidR="008D761E" w:rsidRPr="000A7BA1" w:rsidRDefault="008D761E" w:rsidP="008D761E">
      <w:pPr>
        <w:tabs>
          <w:tab w:val="left" w:pos="283"/>
        </w:tabs>
        <w:jc w:val="both"/>
        <w:rPr>
          <w:rFonts w:ascii="Arial" w:hAnsi="Arial" w:cs="Arial"/>
          <w:b/>
          <w:bCs/>
          <w:lang w:val="ru-RU"/>
        </w:rPr>
      </w:pPr>
      <w:r w:rsidRPr="000A7BA1">
        <w:rPr>
          <w:rFonts w:ascii="Arial" w:hAnsi="Arial" w:cs="Arial"/>
          <w:lang w:val="ru-RU"/>
        </w:rPr>
        <w:lastRenderedPageBreak/>
        <w:t xml:space="preserve">4.2.5. </w:t>
      </w:r>
      <w:r w:rsidRPr="000A7BA1">
        <w:rPr>
          <w:rFonts w:ascii="Arial" w:hAnsi="Arial" w:cs="Arial"/>
          <w:b/>
          <w:bCs/>
          <w:lang w:val="ru-RU"/>
        </w:rPr>
        <w:t>«Уменьшение убытка»</w:t>
      </w:r>
    </w:p>
    <w:p w14:paraId="672F116B" w14:textId="77777777" w:rsidR="008D761E" w:rsidRPr="000A7BA1" w:rsidRDefault="008D761E" w:rsidP="008D761E">
      <w:pPr>
        <w:tabs>
          <w:tab w:val="left" w:pos="283"/>
        </w:tabs>
        <w:jc w:val="both"/>
        <w:rPr>
          <w:rFonts w:ascii="Arial" w:hAnsi="Arial" w:cs="Arial"/>
          <w:lang w:val="ru-RU"/>
        </w:rPr>
      </w:pPr>
    </w:p>
    <w:p w14:paraId="13BC29F0" w14:textId="260111F3"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 xml:space="preserve">Если Страхователем (лицом, чья ответственность застрахована) понесены затраты или расходы с целью уменьшения убытка, возмещаемого по </w:t>
      </w:r>
      <w:r w:rsidR="00013DCC" w:rsidRPr="000A7BA1">
        <w:rPr>
          <w:rFonts w:ascii="Arial" w:hAnsi="Arial" w:cs="Arial"/>
          <w:lang w:val="ru-RU"/>
        </w:rPr>
        <w:t>настоящему Договору</w:t>
      </w:r>
      <w:r w:rsidRPr="000A7BA1">
        <w:rPr>
          <w:rFonts w:ascii="Arial" w:hAnsi="Arial" w:cs="Arial"/>
          <w:lang w:val="ru-RU"/>
        </w:rPr>
        <w:t xml:space="preserve"> при наступлении события, застрахованного по настоящему </w:t>
      </w:r>
      <w:r w:rsidR="00B86A51" w:rsidRPr="000A7BA1">
        <w:rPr>
          <w:rFonts w:ascii="Arial" w:hAnsi="Arial" w:cs="Arial"/>
          <w:lang w:val="ru-RU"/>
        </w:rPr>
        <w:t>Д</w:t>
      </w:r>
      <w:r w:rsidRPr="000A7BA1">
        <w:rPr>
          <w:rFonts w:ascii="Arial" w:hAnsi="Arial" w:cs="Arial"/>
          <w:lang w:val="ru-RU"/>
        </w:rPr>
        <w:t>оговору, Страховщик возмещает такие затраты или расходы. При этом ответственность по доказательству таких затрат или расходов в соответствии с настоящим пунктом лежит на Страхователе.</w:t>
      </w:r>
    </w:p>
    <w:p w14:paraId="13DD6DF5" w14:textId="77777777" w:rsidR="006079BC" w:rsidRDefault="006079BC" w:rsidP="008D761E">
      <w:pPr>
        <w:jc w:val="both"/>
        <w:rPr>
          <w:rFonts w:ascii="Arial" w:hAnsi="Arial" w:cs="Arial"/>
          <w:lang w:val="ru-RU"/>
        </w:rPr>
      </w:pPr>
    </w:p>
    <w:p w14:paraId="37250681" w14:textId="3140893B" w:rsidR="008D761E" w:rsidRPr="000A7BA1" w:rsidRDefault="008D761E" w:rsidP="008D761E">
      <w:pPr>
        <w:jc w:val="both"/>
        <w:rPr>
          <w:rFonts w:ascii="Arial" w:hAnsi="Arial" w:cs="Arial"/>
          <w:b/>
          <w:bCs/>
          <w:lang w:val="ru-RU"/>
        </w:rPr>
      </w:pPr>
      <w:r w:rsidRPr="000A7BA1">
        <w:rPr>
          <w:rFonts w:ascii="Arial" w:hAnsi="Arial" w:cs="Arial"/>
          <w:lang w:val="ru-RU"/>
        </w:rPr>
        <w:t xml:space="preserve">4.2.6. </w:t>
      </w:r>
      <w:r w:rsidRPr="000A7BA1">
        <w:rPr>
          <w:rFonts w:ascii="Arial" w:hAnsi="Arial" w:cs="Arial"/>
          <w:b/>
          <w:bCs/>
          <w:lang w:val="ru-RU"/>
        </w:rPr>
        <w:t>«Страховое покрытие взаимных претензий»</w:t>
      </w:r>
    </w:p>
    <w:p w14:paraId="22776120" w14:textId="77777777" w:rsidR="008D761E" w:rsidRPr="000A7BA1" w:rsidRDefault="008D761E" w:rsidP="008D761E">
      <w:pPr>
        <w:jc w:val="both"/>
        <w:rPr>
          <w:rFonts w:ascii="Arial" w:hAnsi="Arial" w:cs="Arial"/>
          <w:lang w:val="ru-RU"/>
        </w:rPr>
      </w:pPr>
    </w:p>
    <w:p w14:paraId="58D5CF6E" w14:textId="391E995A"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 xml:space="preserve">Настоящим согласовано, что лица, указанные в п.2.8.1. </w:t>
      </w:r>
      <w:r w:rsidR="006C1946" w:rsidRPr="000A7BA1">
        <w:rPr>
          <w:rFonts w:ascii="Arial" w:hAnsi="Arial" w:cs="Arial"/>
          <w:lang w:val="ru-RU"/>
        </w:rPr>
        <w:t xml:space="preserve">Договора </w:t>
      </w:r>
      <w:r w:rsidRPr="000A7BA1">
        <w:rPr>
          <w:rFonts w:ascii="Arial" w:hAnsi="Arial" w:cs="Arial"/>
          <w:lang w:val="ru-RU"/>
        </w:rPr>
        <w:t>представляют собой более чем одно лицо, каждое из которых осуществляет свою деятельность как отдельное самостоятельное лицо. В таком случае как указанно в настоящем пункте страхование по настоящему Договору должно применяться, как если бы для каждого такого лица был выпущен отдельный договор страхования, при условии, что общая ответственность Страховщиков по таким договорам страхования не должна превышать страховые суммы и лимиты возмещения, включая любые внутренние лимиты, включенные положениями и оговорками настоящего Договора</w:t>
      </w:r>
    </w:p>
    <w:p w14:paraId="7C199EEF" w14:textId="4B41E18F" w:rsidR="008D761E" w:rsidRPr="000A7BA1" w:rsidRDefault="008D761E" w:rsidP="008D761E">
      <w:pPr>
        <w:jc w:val="both"/>
        <w:rPr>
          <w:rFonts w:ascii="Arial" w:hAnsi="Arial" w:cs="Arial"/>
          <w:lang w:val="ru-RU"/>
        </w:rPr>
      </w:pPr>
    </w:p>
    <w:p w14:paraId="7DF32EA2" w14:textId="536DD54E" w:rsidR="008D761E" w:rsidRPr="000A7BA1" w:rsidRDefault="008D761E" w:rsidP="008D761E">
      <w:pPr>
        <w:jc w:val="both"/>
        <w:rPr>
          <w:rFonts w:ascii="Arial" w:hAnsi="Arial" w:cs="Arial"/>
          <w:b/>
          <w:lang w:val="ru-RU"/>
        </w:rPr>
      </w:pPr>
      <w:r w:rsidRPr="000A7BA1">
        <w:rPr>
          <w:rFonts w:ascii="Arial" w:hAnsi="Arial" w:cs="Arial"/>
          <w:lang w:val="ru-RU"/>
        </w:rPr>
        <w:t>4.2.</w:t>
      </w:r>
      <w:r w:rsidR="00570EB2">
        <w:rPr>
          <w:rFonts w:ascii="Arial" w:hAnsi="Arial" w:cs="Arial"/>
          <w:lang w:val="ru-RU"/>
        </w:rPr>
        <w:t>7</w:t>
      </w:r>
      <w:r w:rsidRPr="000A7BA1">
        <w:rPr>
          <w:rFonts w:ascii="Arial" w:hAnsi="Arial" w:cs="Arial"/>
          <w:lang w:val="ru-RU"/>
        </w:rPr>
        <w:t xml:space="preserve">. </w:t>
      </w:r>
      <w:r w:rsidRPr="000A7BA1">
        <w:rPr>
          <w:rFonts w:ascii="Arial" w:hAnsi="Arial" w:cs="Arial"/>
          <w:b/>
          <w:lang w:val="ru-RU"/>
        </w:rPr>
        <w:t>«Вибрация, снос или ослабление несущих элементов».</w:t>
      </w:r>
    </w:p>
    <w:p w14:paraId="7550E7C5" w14:textId="77777777" w:rsidR="008D761E" w:rsidRPr="000A7BA1" w:rsidRDefault="008D761E" w:rsidP="008D761E">
      <w:pPr>
        <w:jc w:val="both"/>
        <w:rPr>
          <w:rFonts w:ascii="Arial" w:hAnsi="Arial" w:cs="Arial"/>
          <w:lang w:val="ru-RU"/>
        </w:rPr>
      </w:pPr>
    </w:p>
    <w:p w14:paraId="3BD87890" w14:textId="77777777" w:rsidR="008D761E" w:rsidRPr="000A7BA1" w:rsidRDefault="008D761E" w:rsidP="008D761E">
      <w:pPr>
        <w:jc w:val="both"/>
        <w:rPr>
          <w:rFonts w:ascii="Arial" w:hAnsi="Arial" w:cs="Arial"/>
          <w:lang w:val="ru-RU"/>
        </w:rPr>
      </w:pPr>
      <w:r w:rsidRPr="000A7BA1">
        <w:rPr>
          <w:rFonts w:ascii="Arial" w:hAnsi="Arial" w:cs="Arial"/>
          <w:lang w:val="ru-RU"/>
        </w:rPr>
        <w:t xml:space="preserve">Согласовано, что при действии в остальных случаях условий, исключений, положений, и требований Договора и принятых оговорок, расширение страхового покрытия по Секции </w:t>
      </w:r>
      <w:r w:rsidRPr="000A7BA1">
        <w:rPr>
          <w:rFonts w:ascii="Arial" w:hAnsi="Arial" w:cs="Arial"/>
        </w:rPr>
        <w:t>II</w:t>
      </w:r>
      <w:r w:rsidRPr="000A7BA1">
        <w:rPr>
          <w:rFonts w:ascii="Arial" w:hAnsi="Arial" w:cs="Arial"/>
          <w:lang w:val="ru-RU"/>
        </w:rPr>
        <w:t xml:space="preserve"> касается включения в него ответственности, причинами возникновения которой явились потери или повреждения по причине вибрации, сноса или ослабления несущих элементов, при условии, что:</w:t>
      </w:r>
    </w:p>
    <w:p w14:paraId="7A95F9DC" w14:textId="77777777" w:rsidR="008D761E" w:rsidRPr="000A7BA1" w:rsidRDefault="008D761E" w:rsidP="008D761E">
      <w:pPr>
        <w:widowControl/>
        <w:numPr>
          <w:ilvl w:val="0"/>
          <w:numId w:val="18"/>
        </w:numPr>
        <w:overflowPunct/>
        <w:adjustRightInd/>
        <w:jc w:val="both"/>
        <w:rPr>
          <w:rFonts w:ascii="Arial" w:hAnsi="Arial" w:cs="Arial"/>
          <w:lang w:val="ru-RU"/>
        </w:rPr>
      </w:pPr>
      <w:r w:rsidRPr="000A7BA1">
        <w:rPr>
          <w:rFonts w:ascii="Arial" w:hAnsi="Arial" w:cs="Arial"/>
          <w:lang w:val="ru-RU"/>
        </w:rPr>
        <w:t>Страховщики возмещают Страхователю ответственность за потерю или повреждение всякого имущества, земельных участков или зданий лишь в том случае, если вследствие этих повреждений происходит полное разрушение или частичное обрушение;</w:t>
      </w:r>
    </w:p>
    <w:p w14:paraId="669F6D0C" w14:textId="77777777" w:rsidR="008D761E" w:rsidRPr="000A7BA1" w:rsidRDefault="008D761E" w:rsidP="008D761E">
      <w:pPr>
        <w:widowControl/>
        <w:numPr>
          <w:ilvl w:val="0"/>
          <w:numId w:val="18"/>
        </w:numPr>
        <w:overflowPunct/>
        <w:adjustRightInd/>
        <w:jc w:val="both"/>
        <w:rPr>
          <w:rFonts w:ascii="Arial" w:hAnsi="Arial" w:cs="Arial"/>
          <w:lang w:val="ru-RU"/>
        </w:rPr>
      </w:pPr>
      <w:r w:rsidRPr="000A7BA1">
        <w:rPr>
          <w:rFonts w:ascii="Arial" w:hAnsi="Arial" w:cs="Arial"/>
          <w:lang w:val="ru-RU"/>
        </w:rPr>
        <w:t>Страховщики возмещают Страхователю ответственность за потерю или повреждение всякого имущества, земельных участков или зданий лишь в том случае, если перед началом строительных работ они находились в хорошем состоянии и если были приняты необходимые меры по предотвращению убытка;</w:t>
      </w:r>
    </w:p>
    <w:p w14:paraId="0D275694" w14:textId="77777777" w:rsidR="008D761E" w:rsidRPr="000A7BA1" w:rsidRDefault="008D761E" w:rsidP="008D761E">
      <w:pPr>
        <w:widowControl/>
        <w:numPr>
          <w:ilvl w:val="0"/>
          <w:numId w:val="18"/>
        </w:numPr>
        <w:overflowPunct/>
        <w:adjustRightInd/>
        <w:jc w:val="both"/>
        <w:rPr>
          <w:rFonts w:ascii="Arial" w:hAnsi="Arial" w:cs="Arial"/>
          <w:lang w:val="ru-RU"/>
        </w:rPr>
      </w:pPr>
      <w:r w:rsidRPr="000A7BA1">
        <w:rPr>
          <w:rFonts w:ascii="Arial" w:hAnsi="Arial" w:cs="Arial"/>
          <w:lang w:val="ru-RU"/>
        </w:rPr>
        <w:t>До начала работ Страхователь, если требуется, за свой счет составляет справку об имуществе, участках и зданиях, которым угрожает опасность.</w:t>
      </w:r>
    </w:p>
    <w:p w14:paraId="393130DA" w14:textId="77777777" w:rsidR="008D761E" w:rsidRPr="000A7BA1" w:rsidRDefault="008D761E" w:rsidP="008D761E">
      <w:pPr>
        <w:jc w:val="both"/>
        <w:rPr>
          <w:rFonts w:ascii="Arial" w:hAnsi="Arial" w:cs="Arial"/>
          <w:lang w:val="ru-RU"/>
        </w:rPr>
      </w:pPr>
      <w:r w:rsidRPr="000A7BA1">
        <w:rPr>
          <w:rFonts w:ascii="Arial" w:hAnsi="Arial" w:cs="Arial"/>
          <w:lang w:val="ru-RU"/>
        </w:rPr>
        <w:t xml:space="preserve">Страховщики не возмещают Страхователю ответственность за: </w:t>
      </w:r>
    </w:p>
    <w:p w14:paraId="2F2BE0CE" w14:textId="77777777" w:rsidR="008D761E" w:rsidRPr="000A7BA1" w:rsidRDefault="008D761E" w:rsidP="008D761E">
      <w:pPr>
        <w:widowControl/>
        <w:numPr>
          <w:ilvl w:val="0"/>
          <w:numId w:val="19"/>
        </w:numPr>
        <w:overflowPunct/>
        <w:adjustRightInd/>
        <w:jc w:val="both"/>
        <w:rPr>
          <w:rFonts w:ascii="Arial" w:hAnsi="Arial" w:cs="Arial"/>
          <w:lang w:val="ru-RU"/>
        </w:rPr>
      </w:pPr>
      <w:r w:rsidRPr="000A7BA1">
        <w:rPr>
          <w:rFonts w:ascii="Arial" w:hAnsi="Arial" w:cs="Arial"/>
          <w:lang w:val="ru-RU"/>
        </w:rPr>
        <w:t>потери или повреждения, являющиеся предвиденными, с точки зрения вида работ или способа их исполнения;</w:t>
      </w:r>
    </w:p>
    <w:p w14:paraId="415C0EDC" w14:textId="77777777" w:rsidR="008D761E" w:rsidRPr="000A7BA1" w:rsidRDefault="008D761E" w:rsidP="008D761E">
      <w:pPr>
        <w:widowControl/>
        <w:numPr>
          <w:ilvl w:val="0"/>
          <w:numId w:val="19"/>
        </w:numPr>
        <w:overflowPunct/>
        <w:adjustRightInd/>
        <w:jc w:val="both"/>
        <w:rPr>
          <w:rFonts w:ascii="Arial" w:hAnsi="Arial" w:cs="Arial"/>
          <w:lang w:val="ru-RU"/>
        </w:rPr>
      </w:pPr>
      <w:r w:rsidRPr="000A7BA1">
        <w:rPr>
          <w:rFonts w:ascii="Arial" w:hAnsi="Arial" w:cs="Arial"/>
          <w:lang w:val="ru-RU"/>
        </w:rPr>
        <w:t>незначительные повреждения, не ослабляющие устойчивости имущества, земельных участков или зданий и не представляющие опасности для лиц, эксплуатирующих данное имущество;</w:t>
      </w:r>
    </w:p>
    <w:p w14:paraId="03B2E777" w14:textId="77777777" w:rsidR="008D761E" w:rsidRPr="000A7BA1" w:rsidRDefault="008D761E" w:rsidP="008D761E">
      <w:pPr>
        <w:widowControl/>
        <w:numPr>
          <w:ilvl w:val="0"/>
          <w:numId w:val="19"/>
        </w:numPr>
        <w:overflowPunct/>
        <w:adjustRightInd/>
        <w:jc w:val="both"/>
        <w:rPr>
          <w:rFonts w:ascii="Arial" w:hAnsi="Arial" w:cs="Arial"/>
          <w:lang w:val="ru-RU"/>
        </w:rPr>
      </w:pPr>
      <w:r w:rsidRPr="000A7BA1">
        <w:rPr>
          <w:rFonts w:ascii="Arial" w:hAnsi="Arial" w:cs="Arial"/>
          <w:lang w:val="ru-RU"/>
        </w:rPr>
        <w:t>затраты на предотвращение или уменьшение ущерба, которые стали необходимыми в течение периода страхования.</w:t>
      </w:r>
    </w:p>
    <w:p w14:paraId="01667608" w14:textId="77777777" w:rsidR="008D761E" w:rsidRPr="000A7BA1" w:rsidRDefault="008D761E" w:rsidP="008D761E">
      <w:pPr>
        <w:pStyle w:val="af"/>
        <w:widowControl w:val="0"/>
        <w:tabs>
          <w:tab w:val="left" w:pos="0"/>
        </w:tabs>
        <w:overflowPunct w:val="0"/>
        <w:autoSpaceDE w:val="0"/>
        <w:autoSpaceDN w:val="0"/>
        <w:adjustRightInd w:val="0"/>
        <w:ind w:left="0"/>
        <w:contextualSpacing/>
        <w:jc w:val="both"/>
        <w:textAlignment w:val="baseline"/>
        <w:rPr>
          <w:rFonts w:ascii="Arial" w:hAnsi="Arial" w:cs="Arial"/>
          <w:sz w:val="24"/>
          <w:szCs w:val="24"/>
        </w:rPr>
      </w:pPr>
    </w:p>
    <w:p w14:paraId="4A43D999" w14:textId="77777777" w:rsidR="008D761E" w:rsidRPr="000A7BA1" w:rsidRDefault="008D761E" w:rsidP="008D761E">
      <w:pPr>
        <w:jc w:val="both"/>
        <w:rPr>
          <w:rFonts w:ascii="Arial" w:hAnsi="Arial" w:cs="Arial"/>
          <w:b/>
          <w:bCs/>
          <w:lang w:val="ru-RU"/>
        </w:rPr>
      </w:pPr>
      <w:r w:rsidRPr="000A7BA1">
        <w:rPr>
          <w:rFonts w:ascii="Arial" w:hAnsi="Arial" w:cs="Arial"/>
          <w:b/>
          <w:bCs/>
          <w:lang w:val="ru-RU"/>
        </w:rPr>
        <w:t xml:space="preserve">4.3. По Секции </w:t>
      </w:r>
      <w:r w:rsidRPr="000A7BA1">
        <w:rPr>
          <w:rFonts w:ascii="Arial" w:hAnsi="Arial" w:cs="Arial"/>
          <w:b/>
          <w:bCs/>
          <w:lang w:val="en-GB"/>
        </w:rPr>
        <w:t>II</w:t>
      </w:r>
      <w:r w:rsidRPr="000A7BA1">
        <w:rPr>
          <w:rFonts w:ascii="Arial" w:hAnsi="Arial" w:cs="Arial"/>
          <w:b/>
          <w:bCs/>
          <w:lang w:val="ru-RU"/>
        </w:rPr>
        <w:t xml:space="preserve"> не покрывается:</w:t>
      </w:r>
    </w:p>
    <w:p w14:paraId="27FFA7E3" w14:textId="77777777" w:rsidR="008D761E" w:rsidRPr="000A7BA1" w:rsidRDefault="008D761E" w:rsidP="008D761E">
      <w:pPr>
        <w:jc w:val="both"/>
        <w:rPr>
          <w:rFonts w:ascii="Arial" w:hAnsi="Arial" w:cs="Arial"/>
          <w:b/>
          <w:bCs/>
          <w:lang w:val="ru-RU"/>
        </w:rPr>
      </w:pPr>
    </w:p>
    <w:p w14:paraId="15D8791F"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4.3.1. Ответственность в отношении:</w:t>
      </w:r>
    </w:p>
    <w:p w14:paraId="2CAB62F2" w14:textId="77777777" w:rsidR="008D761E" w:rsidRPr="000A7BA1" w:rsidRDefault="008D761E" w:rsidP="008D761E">
      <w:pPr>
        <w:tabs>
          <w:tab w:val="left" w:pos="283"/>
        </w:tabs>
        <w:ind w:firstLine="1080"/>
        <w:jc w:val="both"/>
        <w:rPr>
          <w:rFonts w:ascii="Arial" w:hAnsi="Arial" w:cs="Arial"/>
          <w:lang w:val="ru-RU"/>
        </w:rPr>
      </w:pPr>
      <w:r w:rsidRPr="000A7BA1">
        <w:rPr>
          <w:rFonts w:ascii="Arial" w:hAnsi="Arial" w:cs="Arial"/>
          <w:lang w:val="ru-RU"/>
        </w:rPr>
        <w:t xml:space="preserve">(1.) Причинения вреда здоровью (в том числе болезни) любого лица, находящегося со Страхователем в трудовых отношениях, если такой вред нанесен в </w:t>
      </w:r>
      <w:r w:rsidRPr="000A7BA1">
        <w:rPr>
          <w:rFonts w:ascii="Arial" w:hAnsi="Arial" w:cs="Arial"/>
          <w:lang w:val="ru-RU"/>
        </w:rPr>
        <w:lastRenderedPageBreak/>
        <w:t xml:space="preserve">течение срока работы такого лица у Страхователя. </w:t>
      </w:r>
    </w:p>
    <w:p w14:paraId="45FF98BC" w14:textId="77777777" w:rsidR="008D761E" w:rsidRPr="000A7BA1" w:rsidRDefault="008D761E" w:rsidP="008D761E">
      <w:pPr>
        <w:tabs>
          <w:tab w:val="left" w:pos="283"/>
        </w:tabs>
        <w:ind w:firstLine="1080"/>
        <w:jc w:val="both"/>
        <w:rPr>
          <w:rFonts w:ascii="Arial" w:hAnsi="Arial" w:cs="Arial"/>
          <w:lang w:val="ru-RU"/>
        </w:rPr>
      </w:pPr>
      <w:r w:rsidRPr="000A7BA1">
        <w:rPr>
          <w:rFonts w:ascii="Arial" w:hAnsi="Arial" w:cs="Arial"/>
          <w:lang w:val="ru-RU"/>
        </w:rPr>
        <w:t>(2.) Возмещения вреда Страхователем в соответствии с законодательством в отношении производственных травм или болезней своих работников.</w:t>
      </w:r>
    </w:p>
    <w:p w14:paraId="79932E53" w14:textId="77777777" w:rsidR="008D761E" w:rsidRPr="000A7BA1" w:rsidRDefault="008D761E" w:rsidP="008D761E">
      <w:pPr>
        <w:tabs>
          <w:tab w:val="left" w:pos="283"/>
        </w:tabs>
        <w:ind w:firstLine="1080"/>
        <w:jc w:val="both"/>
        <w:rPr>
          <w:rFonts w:ascii="Arial" w:hAnsi="Arial" w:cs="Arial"/>
          <w:lang w:val="ru-RU"/>
        </w:rPr>
      </w:pPr>
    </w:p>
    <w:p w14:paraId="1E6511AD"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4.3.2. Ответственность за возмещение ущерба, причиненного имуществу, застрахованному по Секции I настоящего Договора (в отношении которого выплачивалось бы возмещения при отсутствии франшиз или исключений), а также за утрату возможности эксплуатации имущества.</w:t>
      </w:r>
    </w:p>
    <w:p w14:paraId="2663E680" w14:textId="77777777" w:rsidR="008D761E" w:rsidRPr="000A7BA1" w:rsidRDefault="008D761E" w:rsidP="008D761E">
      <w:pPr>
        <w:tabs>
          <w:tab w:val="left" w:pos="283"/>
        </w:tabs>
        <w:jc w:val="both"/>
        <w:rPr>
          <w:rFonts w:ascii="Arial" w:hAnsi="Arial" w:cs="Arial"/>
          <w:lang w:val="ru-RU"/>
        </w:rPr>
      </w:pPr>
    </w:p>
    <w:p w14:paraId="618E8F5E"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4.3.3. Ответственность за небрежность, ошибки и недосмотр Страхователя во время исполнения им своих профессиональных обязанностей, но при этом покрывается ответственность за смерть, причинение вреда здоровью или имуществу третьих лиц в результате указанных выше действий Страхователя (кроме ущерба контрактным работам).</w:t>
      </w:r>
    </w:p>
    <w:p w14:paraId="351F054E" w14:textId="77777777" w:rsidR="008D761E" w:rsidRPr="000A7BA1" w:rsidRDefault="008D761E" w:rsidP="008D761E">
      <w:pPr>
        <w:tabs>
          <w:tab w:val="left" w:pos="283"/>
        </w:tabs>
        <w:jc w:val="both"/>
        <w:rPr>
          <w:rFonts w:ascii="Arial" w:hAnsi="Arial" w:cs="Arial"/>
          <w:lang w:val="ru-RU"/>
        </w:rPr>
      </w:pPr>
    </w:p>
    <w:p w14:paraId="021B5A5B"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4.3.4. Ответственность, вытекающая из владения либо пользования Страхователем, либо любым другим лицом, выступающим от имени Страхователя:</w:t>
      </w:r>
    </w:p>
    <w:p w14:paraId="6E660071" w14:textId="77777777" w:rsidR="008D761E" w:rsidRPr="000A7BA1" w:rsidRDefault="008D761E" w:rsidP="008D761E">
      <w:pPr>
        <w:tabs>
          <w:tab w:val="left" w:pos="283"/>
        </w:tabs>
        <w:ind w:firstLine="1080"/>
        <w:jc w:val="both"/>
        <w:rPr>
          <w:rFonts w:ascii="Arial" w:hAnsi="Arial" w:cs="Arial"/>
          <w:lang w:val="ru-RU"/>
        </w:rPr>
      </w:pPr>
      <w:r w:rsidRPr="000A7BA1">
        <w:rPr>
          <w:rFonts w:ascii="Arial" w:hAnsi="Arial" w:cs="Arial"/>
          <w:lang w:val="ru-RU"/>
        </w:rPr>
        <w:t>(1.) морских судов и иных плавучих объектов, а также самолетов, вертолетов или иных пилотируемых или непилотируемых летающих аппаратов и/или имущества, перевозимого на указанных объектах.</w:t>
      </w:r>
    </w:p>
    <w:p w14:paraId="5A2BCF69" w14:textId="77777777" w:rsidR="008D761E" w:rsidRPr="000A7BA1" w:rsidRDefault="008D761E" w:rsidP="008D761E">
      <w:pPr>
        <w:tabs>
          <w:tab w:val="left" w:pos="283"/>
        </w:tabs>
        <w:ind w:firstLine="1080"/>
        <w:jc w:val="both"/>
        <w:rPr>
          <w:rFonts w:ascii="Arial" w:hAnsi="Arial" w:cs="Arial"/>
          <w:lang w:val="ru-RU"/>
        </w:rPr>
      </w:pPr>
      <w:r w:rsidRPr="000A7BA1">
        <w:rPr>
          <w:rFonts w:ascii="Arial" w:hAnsi="Arial" w:cs="Arial"/>
          <w:lang w:val="ru-RU"/>
        </w:rPr>
        <w:t>(2.) средств авто- и мото-транспорта, зарегистрированных для использования на дорогах общего пользования, кроме подвижных кранов, механических гусеничных экскаваторов, механических грейферных экскаваторов, устройств по очистке и выравниванию площадок, или любых самоходных транспортных средств с постоянной установкой, которые не застрахованы по любому другому договору страхования.</w:t>
      </w:r>
    </w:p>
    <w:p w14:paraId="5DC0D053" w14:textId="77777777" w:rsidR="008D761E" w:rsidRPr="000A7BA1" w:rsidRDefault="008D761E" w:rsidP="008D761E">
      <w:pPr>
        <w:tabs>
          <w:tab w:val="left" w:pos="283"/>
        </w:tabs>
        <w:ind w:firstLine="1080"/>
        <w:jc w:val="both"/>
        <w:rPr>
          <w:rFonts w:ascii="Arial" w:hAnsi="Arial" w:cs="Arial"/>
          <w:lang w:val="ru-RU"/>
        </w:rPr>
      </w:pPr>
    </w:p>
    <w:p w14:paraId="4904F08B"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4.3.5. Ответственность за эксплуатацию средств с механической тягой, подлежащих обязательной регистрации в государственных органах.</w:t>
      </w:r>
    </w:p>
    <w:p w14:paraId="5D8CF004" w14:textId="77777777" w:rsidR="008D761E" w:rsidRPr="000A7BA1" w:rsidRDefault="008D761E" w:rsidP="008D761E">
      <w:pPr>
        <w:tabs>
          <w:tab w:val="left" w:pos="283"/>
        </w:tabs>
        <w:jc w:val="both"/>
        <w:rPr>
          <w:rFonts w:ascii="Arial" w:hAnsi="Arial" w:cs="Arial"/>
          <w:lang w:val="ru-RU"/>
        </w:rPr>
      </w:pPr>
    </w:p>
    <w:p w14:paraId="02E0BC66"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4.3.6. Ответственность за:</w:t>
      </w:r>
    </w:p>
    <w:p w14:paraId="02A83A99" w14:textId="77777777" w:rsidR="008D761E" w:rsidRPr="000A7BA1" w:rsidRDefault="008D761E" w:rsidP="008D761E">
      <w:pPr>
        <w:tabs>
          <w:tab w:val="left" w:pos="283"/>
        </w:tabs>
        <w:ind w:firstLine="1080"/>
        <w:jc w:val="both"/>
        <w:rPr>
          <w:rFonts w:ascii="Arial" w:hAnsi="Arial" w:cs="Arial"/>
          <w:lang w:val="ru-RU"/>
        </w:rPr>
      </w:pPr>
      <w:r w:rsidRPr="000A7BA1">
        <w:rPr>
          <w:rFonts w:ascii="Arial" w:hAnsi="Arial" w:cs="Arial"/>
          <w:lang w:val="ru-RU"/>
        </w:rPr>
        <w:t>(1.) причинение вреда жизни, здоровью или имуществу (в том числе утрата возможности эксплуатации имущества), вызванные непосредственно загрязнением либо утечкой. Однако, когда такое загрязнение либо утечка вызваны внезапным, непреднамеренным и непредвиденным событием, данное исключение не будет применяться в отношении ответственности за причинение вреда жизни, здоровью, движимому имуществу (в том числе утрата возможности эксплуатации данного имущества) в течение периода страхования.</w:t>
      </w:r>
    </w:p>
    <w:p w14:paraId="0ADCB323" w14:textId="77777777" w:rsidR="008D761E" w:rsidRPr="000A7BA1" w:rsidRDefault="008D761E" w:rsidP="008D761E">
      <w:pPr>
        <w:tabs>
          <w:tab w:val="left" w:pos="283"/>
        </w:tabs>
        <w:ind w:firstLine="1080"/>
        <w:jc w:val="both"/>
        <w:rPr>
          <w:rFonts w:ascii="Arial" w:hAnsi="Arial" w:cs="Arial"/>
          <w:lang w:val="ru-RU"/>
        </w:rPr>
      </w:pPr>
      <w:r w:rsidRPr="000A7BA1">
        <w:rPr>
          <w:rFonts w:ascii="Arial" w:hAnsi="Arial" w:cs="Arial"/>
          <w:lang w:val="ru-RU"/>
        </w:rPr>
        <w:t>(2.) Расходы на расчистку и уничтожение вредных загрязняющих веществ, кроме случаев, когда загрязнение либо утечка вызваны внезапным, непреднамеренным и непредвиденным событием в течение периода страхования.</w:t>
      </w:r>
    </w:p>
    <w:p w14:paraId="4FD10EFD" w14:textId="77777777" w:rsidR="008D761E" w:rsidRPr="000A7BA1" w:rsidRDefault="008D761E" w:rsidP="008D761E">
      <w:pPr>
        <w:tabs>
          <w:tab w:val="left" w:pos="283"/>
        </w:tabs>
        <w:ind w:firstLine="1080"/>
        <w:jc w:val="both"/>
        <w:rPr>
          <w:rFonts w:ascii="Arial" w:hAnsi="Arial" w:cs="Arial"/>
          <w:lang w:val="ru-RU"/>
        </w:rPr>
      </w:pPr>
      <w:r w:rsidRPr="000A7BA1">
        <w:rPr>
          <w:rFonts w:ascii="Arial" w:hAnsi="Arial" w:cs="Arial"/>
          <w:lang w:val="ru-RU"/>
        </w:rPr>
        <w:t>(3.) Штрафы, пени, штрафные санкции, связанные с событиями, описанными выше в пунктах (1.) и (2.).</w:t>
      </w:r>
    </w:p>
    <w:p w14:paraId="2238EADB"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Данное исключение не дает возможность расширить степень покрытия рисков ответственности, которые не покрывались бы по договору даже в случае отсутствия данного исключения.</w:t>
      </w:r>
    </w:p>
    <w:p w14:paraId="7C9686E2" w14:textId="77777777" w:rsidR="008D761E" w:rsidRPr="000A7BA1" w:rsidRDefault="008D761E" w:rsidP="008D761E">
      <w:pPr>
        <w:tabs>
          <w:tab w:val="left" w:pos="283"/>
        </w:tabs>
        <w:jc w:val="both"/>
        <w:rPr>
          <w:rFonts w:ascii="Arial" w:hAnsi="Arial" w:cs="Arial"/>
          <w:lang w:val="ru-RU"/>
        </w:rPr>
      </w:pPr>
    </w:p>
    <w:p w14:paraId="35C17633" w14:textId="77777777" w:rsidR="008D761E" w:rsidRPr="000A7BA1" w:rsidRDefault="008D761E" w:rsidP="008D761E">
      <w:pPr>
        <w:tabs>
          <w:tab w:val="left" w:pos="283"/>
        </w:tabs>
        <w:jc w:val="both"/>
        <w:rPr>
          <w:rFonts w:ascii="Arial" w:hAnsi="Arial" w:cs="Arial"/>
          <w:lang w:val="ru-RU"/>
        </w:rPr>
      </w:pPr>
      <w:r w:rsidRPr="000A7BA1">
        <w:rPr>
          <w:rFonts w:ascii="Arial" w:hAnsi="Arial" w:cs="Arial"/>
          <w:lang w:val="ru-RU"/>
        </w:rPr>
        <w:t>4.3.7. Возмещение сумм, указанных в качестве франшиз в настоящем Договоре.</w:t>
      </w:r>
    </w:p>
    <w:p w14:paraId="59E06428" w14:textId="77777777" w:rsidR="0046475C" w:rsidRPr="000A7BA1" w:rsidRDefault="0046475C" w:rsidP="00EA3756">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spacing w:before="240"/>
        <w:ind w:left="720"/>
        <w:jc w:val="center"/>
        <w:rPr>
          <w:rFonts w:ascii="Arial" w:hAnsi="Arial" w:cs="Arial"/>
          <w:b/>
          <w:bCs/>
          <w:u w:val="single"/>
          <w:lang w:val="ru-RU"/>
        </w:rPr>
      </w:pPr>
    </w:p>
    <w:p w14:paraId="106F4660"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720"/>
        <w:jc w:val="center"/>
        <w:rPr>
          <w:rFonts w:ascii="Arial" w:hAnsi="Arial" w:cs="Arial"/>
          <w:b/>
          <w:bCs/>
          <w:u w:val="single"/>
          <w:lang w:val="ru-RU"/>
        </w:rPr>
      </w:pPr>
      <w:r w:rsidRPr="000A7BA1">
        <w:rPr>
          <w:rFonts w:ascii="Arial" w:hAnsi="Arial" w:cs="Arial"/>
          <w:b/>
          <w:bCs/>
          <w:u w:val="single"/>
          <w:lang w:val="ru-RU"/>
        </w:rPr>
        <w:t>5. ОБЩИЕ УСЛОВИЯ</w:t>
      </w:r>
    </w:p>
    <w:p w14:paraId="17EB7D4F" w14:textId="77777777" w:rsidR="00637941" w:rsidRPr="000A7BA1" w:rsidRDefault="00637941" w:rsidP="00EA3756">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spacing w:after="240"/>
        <w:ind w:left="720"/>
        <w:jc w:val="center"/>
        <w:rPr>
          <w:rFonts w:ascii="Arial" w:hAnsi="Arial" w:cs="Arial"/>
          <w:b/>
          <w:bCs/>
          <w:u w:val="single"/>
          <w:lang w:val="ru-RU"/>
        </w:rPr>
      </w:pPr>
    </w:p>
    <w:p w14:paraId="40330E86" w14:textId="33DE9D2A"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lastRenderedPageBreak/>
        <w:t>5.1. Условием действия ответственности Страховщика является соблюдение и выполнение Страхователем положений настоящего Договора.</w:t>
      </w:r>
    </w:p>
    <w:p w14:paraId="6555AE4C"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5.2. Все приложения, разделы, секции и дополнения настоящего Договора являются составной частью Договора. Везде, где в настоящем Договоре используется выражение "настоящий Договор", оно включает в себя приложения, разделы, секции и дополнения. Каждое слово (или выражение), для которого в какой-либо части настоящего Договора было оговорено особое значение, сохраняет это значение, независимо от того, где употребляется данное слово (или выражение).</w:t>
      </w:r>
    </w:p>
    <w:p w14:paraId="230C7D7E" w14:textId="77777777" w:rsidR="00637941" w:rsidRPr="000A7BA1" w:rsidRDefault="00637941"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31371A20"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5.3. </w:t>
      </w:r>
      <w:r w:rsidRPr="000A7BA1">
        <w:rPr>
          <w:rFonts w:ascii="Arial" w:hAnsi="Arial" w:cs="Arial"/>
          <w:b/>
          <w:bCs/>
          <w:lang w:val="ru-RU"/>
        </w:rPr>
        <w:t>«Раздельная ответственность лиц, перечисленных в п. 2.8.1 настоящего Договора»</w:t>
      </w:r>
    </w:p>
    <w:p w14:paraId="29F1FED0" w14:textId="2EE1A2C9"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r w:rsidRPr="000A7BA1">
        <w:rPr>
          <w:rFonts w:ascii="Arial" w:hAnsi="Arial" w:cs="Arial"/>
          <w:lang w:val="ru-RU"/>
        </w:rPr>
        <w:t xml:space="preserve">5.3.1. Настоящим согласовано, что лица, указанные в п.2.8.1 </w:t>
      </w:r>
      <w:r w:rsidR="006C1946" w:rsidRPr="000A7BA1">
        <w:rPr>
          <w:rFonts w:ascii="Arial" w:hAnsi="Arial" w:cs="Arial"/>
          <w:lang w:val="ru-RU"/>
        </w:rPr>
        <w:t xml:space="preserve">Договора </w:t>
      </w:r>
      <w:r w:rsidRPr="000A7BA1">
        <w:rPr>
          <w:rFonts w:ascii="Arial" w:hAnsi="Arial" w:cs="Arial"/>
          <w:lang w:val="ru-RU"/>
        </w:rPr>
        <w:t>представляют собой более чем одно лицо, каждое из которых осуществляет свою деятельность как отдельное самостоятельное лицо. В таком случае</w:t>
      </w:r>
      <w:r w:rsidR="00F23BEA" w:rsidRPr="000A7BA1">
        <w:rPr>
          <w:rFonts w:ascii="Arial" w:hAnsi="Arial" w:cs="Arial"/>
          <w:lang w:val="ru-RU"/>
        </w:rPr>
        <w:t>,</w:t>
      </w:r>
      <w:r w:rsidRPr="000A7BA1">
        <w:rPr>
          <w:rFonts w:ascii="Arial" w:hAnsi="Arial" w:cs="Arial"/>
          <w:lang w:val="ru-RU"/>
        </w:rPr>
        <w:t xml:space="preserve"> как</w:t>
      </w:r>
      <w:r w:rsidR="00E5492C" w:rsidRPr="000A7BA1">
        <w:rPr>
          <w:rFonts w:ascii="Arial" w:hAnsi="Arial" w:cs="Arial"/>
          <w:lang w:val="ru-RU"/>
        </w:rPr>
        <w:t xml:space="preserve"> указано в настоящем пункте</w:t>
      </w:r>
      <w:r w:rsidR="00F23BEA" w:rsidRPr="000A7BA1">
        <w:rPr>
          <w:rFonts w:ascii="Arial" w:hAnsi="Arial" w:cs="Arial"/>
          <w:lang w:val="ru-RU"/>
        </w:rPr>
        <w:t>,</w:t>
      </w:r>
      <w:r w:rsidRPr="000A7BA1">
        <w:rPr>
          <w:rFonts w:ascii="Arial" w:hAnsi="Arial" w:cs="Arial"/>
          <w:lang w:val="ru-RU"/>
        </w:rPr>
        <w:t xml:space="preserve"> страхование по настоящему Договору должно применяться, как если бы для каждого такого лица был выпущен отдельный договор страхования, при условии, что общая ответственность Страховщиков по таким договорам страхования не должна превышать страховые суммы и лимиты возмещения, включая любые внутренние лимиты, включенные положениями и оговорками настоящего Договора.</w:t>
      </w:r>
    </w:p>
    <w:p w14:paraId="43C94C73" w14:textId="180A788A"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r w:rsidRPr="000A7BA1">
        <w:rPr>
          <w:rFonts w:ascii="Arial" w:hAnsi="Arial" w:cs="Arial"/>
          <w:lang w:val="ru-RU"/>
        </w:rPr>
        <w:t>5.3.2.</w:t>
      </w:r>
      <w:r w:rsidRPr="000A7BA1">
        <w:rPr>
          <w:rFonts w:ascii="Arial" w:hAnsi="Arial" w:cs="Arial"/>
          <w:lang w:val="ru-RU"/>
        </w:rPr>
        <w:tab/>
        <w:t xml:space="preserve">Любая выплата или выплаты Страховщиком какому-либо одному или нескольким таким лицам, указанным в п.2.8.1 </w:t>
      </w:r>
      <w:r w:rsidR="006C1946" w:rsidRPr="000A7BA1">
        <w:rPr>
          <w:rFonts w:ascii="Arial" w:hAnsi="Arial" w:cs="Arial"/>
          <w:lang w:val="ru-RU"/>
        </w:rPr>
        <w:t xml:space="preserve">Договора, </w:t>
      </w:r>
      <w:r w:rsidRPr="000A7BA1">
        <w:rPr>
          <w:rFonts w:ascii="Arial" w:hAnsi="Arial" w:cs="Arial"/>
          <w:lang w:val="ru-RU"/>
        </w:rPr>
        <w:t xml:space="preserve">должны уменьшать на величину таких выплат общую ответственность Страховщика перед всеми такими лицами по любому одному событию, приведшему к претензии по настоящему Договору, и (если применимо) в совокупности за период страхования. </w:t>
      </w:r>
    </w:p>
    <w:p w14:paraId="1C86BE48"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r w:rsidRPr="000A7BA1">
        <w:rPr>
          <w:rFonts w:ascii="Arial" w:hAnsi="Arial" w:cs="Arial"/>
          <w:lang w:val="ru-RU"/>
        </w:rPr>
        <w:t>5.3.3.</w:t>
      </w:r>
      <w:r w:rsidRPr="000A7BA1">
        <w:rPr>
          <w:rFonts w:ascii="Arial" w:hAnsi="Arial" w:cs="Arial"/>
          <w:lang w:val="ru-RU"/>
        </w:rPr>
        <w:tab/>
        <w:t>Настоящим также согласовано, что лица, указанные в п.2.8.1 настоящего Договора будут выполнять имеющиеся договорные соглашения, заключенные ими.</w:t>
      </w:r>
    </w:p>
    <w:p w14:paraId="783E9636"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r w:rsidRPr="000A7BA1">
        <w:rPr>
          <w:rFonts w:ascii="Arial" w:hAnsi="Arial" w:cs="Arial"/>
          <w:lang w:val="ru-RU"/>
        </w:rPr>
        <w:t>5.3.4. Настоящим согласовано, что Страховщик имеет право не нести ответственность за или (если применимо) возмещать убытки любому лицу, указанному в п.2.8.1 настоящего Договора в случае обмана, материального искажения, неразглашения или нарушения основных условий или положений настоящего Договора.</w:t>
      </w:r>
    </w:p>
    <w:p w14:paraId="14158F74" w14:textId="7D2B95F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r w:rsidRPr="000A7BA1">
        <w:rPr>
          <w:rFonts w:ascii="Arial" w:hAnsi="Arial" w:cs="Arial"/>
          <w:lang w:val="ru-RU"/>
        </w:rPr>
        <w:t>5.3.5. Однако настоящим согласовано, что совершение действий, указанных в п. 5.3.4 одним из лиц, указанных в п.2.8.1 настоящего Договора не должно ограничивать право на страховое возмещение другого такого лица, которое имеет имущественный интерес и действия которого не попадают под пункт 5.3.4.</w:t>
      </w:r>
      <w:r w:rsidR="00AD25D0" w:rsidRPr="000A7BA1">
        <w:rPr>
          <w:rFonts w:ascii="Arial" w:hAnsi="Arial" w:cs="Arial"/>
          <w:lang w:val="ru-RU"/>
        </w:rPr>
        <w:t xml:space="preserve"> Договора.</w:t>
      </w:r>
    </w:p>
    <w:p w14:paraId="1A2D161B" w14:textId="272D0480"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firstLine="540"/>
        <w:jc w:val="both"/>
        <w:rPr>
          <w:rFonts w:ascii="Arial" w:hAnsi="Arial" w:cs="Arial"/>
          <w:lang w:val="ru-RU"/>
        </w:rPr>
      </w:pPr>
      <w:r w:rsidRPr="000A7BA1">
        <w:rPr>
          <w:rFonts w:ascii="Arial" w:hAnsi="Arial" w:cs="Arial"/>
          <w:lang w:val="ru-RU"/>
        </w:rPr>
        <w:t xml:space="preserve">5.3.6. Страховщик настоящим соглашается </w:t>
      </w:r>
      <w:r w:rsidR="0045498B" w:rsidRPr="000A7BA1">
        <w:rPr>
          <w:rFonts w:ascii="Arial" w:hAnsi="Arial" w:cs="Arial"/>
          <w:lang w:val="ru-RU"/>
        </w:rPr>
        <w:t xml:space="preserve">на отказ </w:t>
      </w:r>
      <w:r w:rsidR="00762D55" w:rsidRPr="000A7BA1">
        <w:rPr>
          <w:rFonts w:ascii="Arial" w:hAnsi="Arial" w:cs="Arial"/>
          <w:lang w:val="ru-RU"/>
        </w:rPr>
        <w:t>от</w:t>
      </w:r>
      <w:r w:rsidR="0045498B" w:rsidRPr="000A7BA1">
        <w:rPr>
          <w:rFonts w:ascii="Arial" w:hAnsi="Arial" w:cs="Arial"/>
          <w:lang w:val="ru-RU"/>
        </w:rPr>
        <w:t xml:space="preserve"> переход</w:t>
      </w:r>
      <w:r w:rsidR="00762D55" w:rsidRPr="000A7BA1">
        <w:rPr>
          <w:rFonts w:ascii="Arial" w:hAnsi="Arial" w:cs="Arial"/>
          <w:lang w:val="ru-RU"/>
        </w:rPr>
        <w:t>а</w:t>
      </w:r>
      <w:r w:rsidR="0045498B" w:rsidRPr="000A7BA1">
        <w:rPr>
          <w:rFonts w:ascii="Arial" w:hAnsi="Arial" w:cs="Arial"/>
          <w:lang w:val="ru-RU"/>
        </w:rPr>
        <w:t xml:space="preserve"> прав</w:t>
      </w:r>
      <w:r w:rsidR="00762D55" w:rsidRPr="000A7BA1">
        <w:rPr>
          <w:rFonts w:ascii="Arial" w:hAnsi="Arial" w:cs="Arial"/>
          <w:lang w:val="ru-RU"/>
        </w:rPr>
        <w:t xml:space="preserve"> требований в порядке суброгации</w:t>
      </w:r>
      <w:r w:rsidRPr="000A7BA1">
        <w:rPr>
          <w:rFonts w:ascii="Arial" w:hAnsi="Arial" w:cs="Arial"/>
          <w:lang w:val="ru-RU"/>
        </w:rPr>
        <w:t>, которое Страховщик мог иметь или приобрести против любого из лиц, указанных в п.2.8.1 настоящего Договора, за исключением случаев, когда право суброгации применяется как последствие действий этих лиц согласно п. 5.3.4.</w:t>
      </w:r>
      <w:r w:rsidR="00AD25D0" w:rsidRPr="000A7BA1">
        <w:rPr>
          <w:rFonts w:ascii="Arial" w:hAnsi="Arial" w:cs="Arial"/>
          <w:lang w:val="ru-RU"/>
        </w:rPr>
        <w:t xml:space="preserve"> Договора.</w:t>
      </w:r>
    </w:p>
    <w:p w14:paraId="4EB5CFCB"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FF16B40"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 xml:space="preserve">5.4. </w:t>
      </w:r>
      <w:r w:rsidRPr="000A7BA1">
        <w:rPr>
          <w:rFonts w:ascii="Arial" w:hAnsi="Arial" w:cs="Arial"/>
          <w:b/>
          <w:bCs/>
          <w:lang w:val="ru-RU"/>
        </w:rPr>
        <w:t>«Порядок уведомления о страховом случае»</w:t>
      </w:r>
    </w:p>
    <w:p w14:paraId="5BAC3B2F" w14:textId="77777777" w:rsidR="0046475C" w:rsidRPr="000A7BA1" w:rsidRDefault="0046475C" w:rsidP="00E85FF9">
      <w:pPr>
        <w:ind w:left="1"/>
        <w:jc w:val="both"/>
        <w:textAlignment w:val="baseline"/>
        <w:rPr>
          <w:rFonts w:ascii="Arial" w:hAnsi="Arial" w:cs="Arial"/>
          <w:lang w:val="ru-RU"/>
        </w:rPr>
      </w:pPr>
      <w:r w:rsidRPr="000A7BA1">
        <w:rPr>
          <w:rFonts w:ascii="Arial" w:hAnsi="Arial" w:cs="Arial"/>
          <w:lang w:val="ru-RU"/>
        </w:rPr>
        <w:t>В случае наступления любого события, вызвавшего или способного вызвать страховой случай по настоящему Договору, ставшего известным Страхователю, Страхователь должен:</w:t>
      </w:r>
    </w:p>
    <w:p w14:paraId="7967581B" w14:textId="77777777" w:rsidR="0046475C" w:rsidRPr="000A7BA1" w:rsidRDefault="0046475C" w:rsidP="00E85FF9">
      <w:pPr>
        <w:ind w:left="1"/>
        <w:jc w:val="both"/>
        <w:textAlignment w:val="baseline"/>
        <w:rPr>
          <w:rFonts w:ascii="Arial" w:hAnsi="Arial" w:cs="Arial"/>
          <w:lang w:val="ru-RU"/>
        </w:rPr>
      </w:pPr>
      <w:r w:rsidRPr="000A7BA1">
        <w:rPr>
          <w:rFonts w:ascii="Arial" w:hAnsi="Arial" w:cs="Arial"/>
          <w:lang w:val="ru-RU"/>
        </w:rPr>
        <w:tab/>
      </w:r>
    </w:p>
    <w:p w14:paraId="0CAC0271" w14:textId="77777777" w:rsidR="0046475C" w:rsidRPr="000A7BA1" w:rsidRDefault="0046475C" w:rsidP="00E85FF9">
      <w:pPr>
        <w:ind w:left="1" w:hanging="1"/>
        <w:jc w:val="both"/>
        <w:textAlignment w:val="baseline"/>
        <w:rPr>
          <w:rFonts w:ascii="Arial" w:hAnsi="Arial" w:cs="Arial"/>
          <w:lang w:val="ru-RU"/>
        </w:rPr>
      </w:pPr>
      <w:r w:rsidRPr="000A7BA1">
        <w:rPr>
          <w:rFonts w:ascii="Arial" w:hAnsi="Arial" w:cs="Arial"/>
          <w:lang w:val="ru-RU"/>
        </w:rPr>
        <w:t>(</w:t>
      </w:r>
      <w:r w:rsidRPr="000A7BA1">
        <w:rPr>
          <w:rFonts w:ascii="Arial" w:hAnsi="Arial" w:cs="Arial"/>
          <w:lang w:val="en-US"/>
        </w:rPr>
        <w:t>i</w:t>
      </w:r>
      <w:r w:rsidRPr="000A7BA1">
        <w:rPr>
          <w:rFonts w:ascii="Arial" w:hAnsi="Arial" w:cs="Arial"/>
          <w:lang w:val="ru-RU"/>
        </w:rPr>
        <w:t xml:space="preserve">) </w:t>
      </w:r>
      <w:r w:rsidRPr="000A7BA1">
        <w:rPr>
          <w:rFonts w:ascii="Arial" w:hAnsi="Arial" w:cs="Arial"/>
          <w:lang w:val="ru-RU"/>
        </w:rPr>
        <w:tab/>
        <w:t>принять все возможные меры к уменьшению размера Ущерба;</w:t>
      </w:r>
    </w:p>
    <w:p w14:paraId="3DE65BA1" w14:textId="77777777" w:rsidR="0046475C" w:rsidRPr="000A7BA1" w:rsidRDefault="0046475C" w:rsidP="00E85FF9">
      <w:pPr>
        <w:ind w:left="1" w:hanging="1"/>
        <w:jc w:val="both"/>
        <w:textAlignment w:val="baseline"/>
        <w:rPr>
          <w:rFonts w:ascii="Arial" w:hAnsi="Arial" w:cs="Arial"/>
          <w:lang w:val="ru-RU"/>
        </w:rPr>
      </w:pPr>
      <w:r w:rsidRPr="000A7BA1">
        <w:rPr>
          <w:rFonts w:ascii="Arial" w:hAnsi="Arial" w:cs="Arial"/>
          <w:lang w:val="ru-RU"/>
        </w:rPr>
        <w:t>(</w:t>
      </w:r>
      <w:r w:rsidRPr="000A7BA1">
        <w:rPr>
          <w:rFonts w:ascii="Arial" w:hAnsi="Arial" w:cs="Arial"/>
          <w:lang w:val="en-US"/>
        </w:rPr>
        <w:t>ii</w:t>
      </w:r>
      <w:r w:rsidRPr="000A7BA1">
        <w:rPr>
          <w:rFonts w:ascii="Arial" w:hAnsi="Arial" w:cs="Arial"/>
          <w:lang w:val="ru-RU"/>
        </w:rPr>
        <w:t xml:space="preserve">) </w:t>
      </w:r>
      <w:r w:rsidRPr="000A7BA1">
        <w:rPr>
          <w:rFonts w:ascii="Arial" w:hAnsi="Arial" w:cs="Arial"/>
          <w:lang w:val="ru-RU"/>
        </w:rPr>
        <w:tab/>
        <w:t>сообщить Страховщику или его ближайшим представителям об убытке как это станет возможным</w:t>
      </w:r>
      <w:r w:rsidR="00CD750C" w:rsidRPr="000A7BA1">
        <w:rPr>
          <w:rFonts w:ascii="Arial" w:hAnsi="Arial" w:cs="Arial"/>
          <w:lang w:val="ru-RU"/>
        </w:rPr>
        <w:t>, но не позднее семи (7) рабочих дней</w:t>
      </w:r>
      <w:r w:rsidRPr="000A7BA1">
        <w:rPr>
          <w:rFonts w:ascii="Arial" w:hAnsi="Arial" w:cs="Arial"/>
          <w:lang w:val="ru-RU"/>
        </w:rPr>
        <w:t>;</w:t>
      </w:r>
    </w:p>
    <w:p w14:paraId="4955FA44" w14:textId="77777777" w:rsidR="0046475C" w:rsidRPr="000A7BA1" w:rsidRDefault="0046475C" w:rsidP="00E85FF9">
      <w:pPr>
        <w:ind w:left="1" w:hanging="1"/>
        <w:jc w:val="both"/>
        <w:textAlignment w:val="baseline"/>
        <w:rPr>
          <w:rFonts w:ascii="Arial" w:hAnsi="Arial" w:cs="Arial"/>
          <w:lang w:val="ru-RU"/>
        </w:rPr>
      </w:pPr>
      <w:r w:rsidRPr="000A7BA1">
        <w:rPr>
          <w:rFonts w:ascii="Arial" w:hAnsi="Arial" w:cs="Arial"/>
          <w:lang w:val="ru-RU"/>
        </w:rPr>
        <w:t>(</w:t>
      </w:r>
      <w:r w:rsidRPr="000A7BA1">
        <w:rPr>
          <w:rFonts w:ascii="Arial" w:hAnsi="Arial" w:cs="Arial"/>
          <w:lang w:val="en-US"/>
        </w:rPr>
        <w:t>iii</w:t>
      </w:r>
      <w:r w:rsidRPr="000A7BA1">
        <w:rPr>
          <w:rFonts w:ascii="Arial" w:hAnsi="Arial" w:cs="Arial"/>
          <w:lang w:val="ru-RU"/>
        </w:rPr>
        <w:t>)</w:t>
      </w:r>
      <w:r w:rsidRPr="000A7BA1">
        <w:rPr>
          <w:rFonts w:ascii="Arial" w:hAnsi="Arial" w:cs="Arial"/>
          <w:lang w:val="ru-RU"/>
        </w:rPr>
        <w:tab/>
        <w:t>принять все возможные меры по спасению застрахованного имущества, а также при краже или умышленном повреждении имущества, немедленно сообщить в правоохранительные органы;</w:t>
      </w:r>
    </w:p>
    <w:p w14:paraId="026EE730" w14:textId="77777777" w:rsidR="0046475C" w:rsidRPr="000A7BA1" w:rsidRDefault="0046475C" w:rsidP="00E85FF9">
      <w:pPr>
        <w:ind w:left="1" w:hanging="1"/>
        <w:jc w:val="both"/>
        <w:textAlignment w:val="baseline"/>
        <w:rPr>
          <w:rFonts w:ascii="Arial" w:hAnsi="Arial" w:cs="Arial"/>
          <w:lang w:val="ru-RU"/>
        </w:rPr>
      </w:pPr>
      <w:r w:rsidRPr="000A7BA1">
        <w:rPr>
          <w:rFonts w:ascii="Arial" w:hAnsi="Arial" w:cs="Arial"/>
          <w:lang w:val="ru-RU"/>
        </w:rPr>
        <w:t>(</w:t>
      </w:r>
      <w:r w:rsidRPr="000A7BA1">
        <w:rPr>
          <w:rFonts w:ascii="Arial" w:hAnsi="Arial" w:cs="Arial"/>
          <w:lang w:val="en-US"/>
        </w:rPr>
        <w:t>iv</w:t>
      </w:r>
      <w:r w:rsidRPr="000A7BA1">
        <w:rPr>
          <w:rFonts w:ascii="Arial" w:hAnsi="Arial" w:cs="Arial"/>
          <w:lang w:val="ru-RU"/>
        </w:rPr>
        <w:t>)</w:t>
      </w:r>
      <w:r w:rsidRPr="000A7BA1">
        <w:rPr>
          <w:rFonts w:ascii="Arial" w:hAnsi="Arial" w:cs="Arial"/>
          <w:lang w:val="ru-RU"/>
        </w:rPr>
        <w:tab/>
        <w:t xml:space="preserve">сохранить любые вещи, которые могут служить в качестве доказательства страхового случая, и по возможности не изменять и не ремонтировать без согласия </w:t>
      </w:r>
      <w:r w:rsidR="00FC4A04" w:rsidRPr="000A7BA1">
        <w:rPr>
          <w:rFonts w:ascii="Arial" w:hAnsi="Arial" w:cs="Arial"/>
          <w:lang w:val="ru-RU"/>
        </w:rPr>
        <w:lastRenderedPageBreak/>
        <w:t>Страховщика</w:t>
      </w:r>
      <w:r w:rsidRPr="000A7BA1">
        <w:rPr>
          <w:rFonts w:ascii="Arial" w:hAnsi="Arial" w:cs="Arial"/>
          <w:lang w:val="ru-RU"/>
        </w:rPr>
        <w:t>, до тех пор, пока Страхователь(и) не предоставит возможность для проведения осмотра;</w:t>
      </w:r>
    </w:p>
    <w:p w14:paraId="73A7BFCD" w14:textId="77777777" w:rsidR="0046475C" w:rsidRPr="000A7BA1" w:rsidRDefault="0046475C" w:rsidP="00E85FF9">
      <w:pPr>
        <w:ind w:left="1" w:hanging="1"/>
        <w:jc w:val="both"/>
        <w:textAlignment w:val="baseline"/>
        <w:rPr>
          <w:rFonts w:ascii="Arial" w:hAnsi="Arial" w:cs="Arial"/>
          <w:lang w:val="ru-RU"/>
        </w:rPr>
      </w:pPr>
      <w:r w:rsidRPr="000A7BA1">
        <w:rPr>
          <w:rFonts w:ascii="Arial" w:hAnsi="Arial" w:cs="Arial"/>
          <w:lang w:val="ru-RU"/>
        </w:rPr>
        <w:t>(</w:t>
      </w:r>
      <w:r w:rsidRPr="000A7BA1">
        <w:rPr>
          <w:rFonts w:ascii="Arial" w:hAnsi="Arial" w:cs="Arial"/>
          <w:lang w:val="en-US"/>
        </w:rPr>
        <w:t>v</w:t>
      </w:r>
      <w:r w:rsidRPr="000A7BA1">
        <w:rPr>
          <w:rFonts w:ascii="Arial" w:hAnsi="Arial" w:cs="Arial"/>
          <w:lang w:val="ru-RU"/>
        </w:rPr>
        <w:t>)</w:t>
      </w:r>
      <w:r w:rsidRPr="000A7BA1">
        <w:rPr>
          <w:rFonts w:ascii="Arial" w:hAnsi="Arial" w:cs="Arial"/>
          <w:lang w:val="ru-RU"/>
        </w:rPr>
        <w:tab/>
        <w:t>Предоставить Страховщику или его представителям письменное заявление, с описанием по возможности всех подробностей и деталей поврежденного застрахованного имущества с указанием стоимости и описанием ущерба, приложением счетов, пояснений, при необходимости, формального объяснения (заключения) и других доказательств, которые могут, потребоваться Страховщику;</w:t>
      </w:r>
    </w:p>
    <w:p w14:paraId="0576117E" w14:textId="214F9F5E"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hanging="1"/>
        <w:jc w:val="both"/>
        <w:rPr>
          <w:rFonts w:ascii="Arial" w:hAnsi="Arial" w:cs="Arial"/>
          <w:lang w:val="ru-RU"/>
        </w:rPr>
      </w:pPr>
      <w:r w:rsidRPr="000A7BA1">
        <w:rPr>
          <w:rFonts w:ascii="Arial" w:hAnsi="Arial" w:cs="Arial"/>
          <w:lang w:val="ru-RU"/>
        </w:rPr>
        <w:t>(</w:t>
      </w:r>
      <w:r w:rsidRPr="000A7BA1">
        <w:rPr>
          <w:rFonts w:ascii="Arial" w:hAnsi="Arial" w:cs="Arial"/>
          <w:lang w:val="en-US"/>
        </w:rPr>
        <w:t>vi</w:t>
      </w:r>
      <w:r w:rsidRPr="000A7BA1">
        <w:rPr>
          <w:rFonts w:ascii="Arial" w:hAnsi="Arial" w:cs="Arial"/>
          <w:lang w:val="ru-RU"/>
        </w:rPr>
        <w:t>)</w:t>
      </w:r>
      <w:r w:rsidRPr="000A7BA1">
        <w:rPr>
          <w:rFonts w:ascii="Arial" w:hAnsi="Arial" w:cs="Arial"/>
          <w:lang w:val="ru-RU"/>
        </w:rPr>
        <w:tab/>
        <w:t>обязан предпринять или позволить предпринимать все необходимые и требуемые Страховщику меры и действия с целью обеспечения всех прав и средств защиты прав или получения возмещения или компенсации от лиц, которые Страховщик имеет или может иметь или получить путем суброгации после выплаты возмещения за утрату или повреждение по настоящему Договору, независимо от того, когда такие меры и действия требуются или необходимы – до или после выплаты Страховщиком возмещения Страхователю.</w:t>
      </w:r>
    </w:p>
    <w:p w14:paraId="4233FD27" w14:textId="77777777" w:rsidR="00825D7D" w:rsidRPr="000A7BA1" w:rsidRDefault="00825D7D"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hanging="1"/>
        <w:jc w:val="both"/>
        <w:rPr>
          <w:rFonts w:ascii="Arial" w:hAnsi="Arial" w:cs="Arial"/>
          <w:lang w:val="ru-RU"/>
        </w:rPr>
      </w:pPr>
    </w:p>
    <w:p w14:paraId="471C37DF"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b/>
          <w:bCs/>
          <w:lang w:val="ru-RU"/>
        </w:rPr>
      </w:pPr>
      <w:r w:rsidRPr="000A7BA1">
        <w:rPr>
          <w:rFonts w:ascii="Arial" w:hAnsi="Arial" w:cs="Arial"/>
          <w:lang w:val="ru-RU"/>
        </w:rPr>
        <w:t>5.</w:t>
      </w:r>
      <w:r w:rsidR="00521FF5" w:rsidRPr="000A7BA1">
        <w:rPr>
          <w:rFonts w:ascii="Arial" w:hAnsi="Arial" w:cs="Arial"/>
          <w:lang w:val="ru-RU"/>
        </w:rPr>
        <w:t>5</w:t>
      </w:r>
      <w:r w:rsidRPr="000A7BA1">
        <w:rPr>
          <w:rFonts w:ascii="Arial" w:hAnsi="Arial" w:cs="Arial"/>
          <w:lang w:val="ru-RU"/>
        </w:rPr>
        <w:t xml:space="preserve">. </w:t>
      </w:r>
      <w:r w:rsidRPr="000A7BA1">
        <w:rPr>
          <w:rFonts w:ascii="Arial" w:hAnsi="Arial" w:cs="Arial"/>
          <w:b/>
          <w:bCs/>
          <w:lang w:val="ru-RU"/>
        </w:rPr>
        <w:t>«Предварительные выплаты»</w:t>
      </w:r>
    </w:p>
    <w:p w14:paraId="20984ED7" w14:textId="77777777" w:rsidR="0046475C" w:rsidRPr="000A7BA1" w:rsidRDefault="0046475C" w:rsidP="00E85FF9">
      <w:pPr>
        <w:ind w:left="1"/>
        <w:jc w:val="both"/>
        <w:textAlignment w:val="baseline"/>
        <w:rPr>
          <w:rFonts w:ascii="Arial" w:hAnsi="Arial" w:cs="Arial"/>
          <w:lang w:val="ru-RU"/>
        </w:rPr>
      </w:pPr>
      <w:r w:rsidRPr="000A7BA1">
        <w:rPr>
          <w:rFonts w:ascii="Arial" w:hAnsi="Arial" w:cs="Arial"/>
          <w:lang w:val="ru-RU"/>
        </w:rPr>
        <w:t>По запросу Страхователя Страховщик, при условии признания события страховым и с учетом применения соответствующей франшизы, должен произвести предварительную выплату возмещения</w:t>
      </w:r>
      <w:r w:rsidR="00967A19" w:rsidRPr="000A7BA1">
        <w:rPr>
          <w:rFonts w:ascii="Arial" w:hAnsi="Arial" w:cs="Arial"/>
          <w:lang w:val="ru-RU"/>
        </w:rPr>
        <w:t xml:space="preserve"> в неоспоримой части</w:t>
      </w:r>
      <w:r w:rsidRPr="000A7BA1">
        <w:rPr>
          <w:rFonts w:ascii="Arial" w:hAnsi="Arial" w:cs="Arial"/>
          <w:lang w:val="ru-RU"/>
        </w:rPr>
        <w:t xml:space="preserve"> в отношении любого события, соблюдая при этом условия и положения настоящего Договора.</w:t>
      </w:r>
    </w:p>
    <w:p w14:paraId="0E154601"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Для получения указанного предварительного возмещения Страхователь должен предоставить по требованию Страховщика необходимые подтверждения для согласования, включая, но, не ограничиваясь, подтверждение убытка и соответствующие официальные документы, счета и чеки.</w:t>
      </w:r>
    </w:p>
    <w:p w14:paraId="612B5B2B"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57557369"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5.</w:t>
      </w:r>
      <w:r w:rsidR="00F960D8" w:rsidRPr="000A7BA1">
        <w:rPr>
          <w:rFonts w:ascii="Arial" w:hAnsi="Arial" w:cs="Arial"/>
          <w:lang w:val="ru-RU"/>
        </w:rPr>
        <w:t>6</w:t>
      </w:r>
      <w:r w:rsidRPr="000A7BA1">
        <w:rPr>
          <w:rFonts w:ascii="Arial" w:hAnsi="Arial" w:cs="Arial"/>
          <w:lang w:val="ru-RU"/>
        </w:rPr>
        <w:t>.</w:t>
      </w:r>
      <w:r w:rsidRPr="000A7BA1">
        <w:rPr>
          <w:rFonts w:ascii="Arial" w:hAnsi="Arial" w:cs="Arial"/>
          <w:b/>
          <w:bCs/>
          <w:lang w:val="ru-RU"/>
        </w:rPr>
        <w:t xml:space="preserve"> «Перерасчет страховой премии»</w:t>
      </w:r>
    </w:p>
    <w:p w14:paraId="0439677A" w14:textId="502BDC6F" w:rsidR="00EA7477" w:rsidRPr="000A7BA1" w:rsidRDefault="00EA7477"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Страховая премия в отношении Секций I и II рассчитывается по согласованной</w:t>
      </w:r>
      <w:r w:rsidR="000E426D" w:rsidRPr="000A7BA1">
        <w:rPr>
          <w:rFonts w:ascii="Arial" w:hAnsi="Arial" w:cs="Arial"/>
          <w:lang w:val="ru-RU"/>
        </w:rPr>
        <w:t xml:space="preserve"> </w:t>
      </w:r>
      <w:r w:rsidRPr="000A7BA1">
        <w:rPr>
          <w:rFonts w:ascii="Arial" w:hAnsi="Arial" w:cs="Arial"/>
          <w:lang w:val="ru-RU"/>
        </w:rPr>
        <w:t xml:space="preserve">ставке, умноженной на Ожидаемую стоимость </w:t>
      </w:r>
      <w:r w:rsidR="005520CE" w:rsidRPr="000A7BA1">
        <w:rPr>
          <w:rFonts w:ascii="Arial" w:hAnsi="Arial" w:cs="Arial"/>
          <w:lang w:val="ru-RU"/>
        </w:rPr>
        <w:t>Объект</w:t>
      </w:r>
      <w:r w:rsidR="00013DCC" w:rsidRPr="000A7BA1">
        <w:rPr>
          <w:rFonts w:ascii="Arial" w:hAnsi="Arial" w:cs="Arial"/>
          <w:lang w:val="ru-RU"/>
        </w:rPr>
        <w:t>а</w:t>
      </w:r>
      <w:r w:rsidR="005520CE" w:rsidRPr="000A7BA1">
        <w:rPr>
          <w:rFonts w:ascii="Arial" w:hAnsi="Arial" w:cs="Arial"/>
          <w:lang w:val="ru-RU"/>
        </w:rPr>
        <w:t xml:space="preserve"> </w:t>
      </w:r>
      <w:r w:rsidRPr="000A7BA1">
        <w:rPr>
          <w:rFonts w:ascii="Arial" w:hAnsi="Arial" w:cs="Arial"/>
          <w:lang w:val="ru-RU"/>
        </w:rPr>
        <w:t xml:space="preserve">на дату начала </w:t>
      </w:r>
      <w:r w:rsidR="00013DCC" w:rsidRPr="000A7BA1">
        <w:rPr>
          <w:rFonts w:ascii="Arial" w:hAnsi="Arial" w:cs="Arial"/>
          <w:lang w:val="ru-RU"/>
        </w:rPr>
        <w:t>Д</w:t>
      </w:r>
      <w:r w:rsidRPr="000A7BA1">
        <w:rPr>
          <w:rFonts w:ascii="Arial" w:hAnsi="Arial" w:cs="Arial"/>
          <w:lang w:val="ru-RU"/>
        </w:rPr>
        <w:t>оговора.</w:t>
      </w:r>
      <w:r w:rsidR="000E426D" w:rsidRPr="000A7BA1">
        <w:rPr>
          <w:rFonts w:ascii="Arial" w:hAnsi="Arial" w:cs="Arial"/>
          <w:lang w:val="ru-RU"/>
        </w:rPr>
        <w:t xml:space="preserve"> </w:t>
      </w:r>
      <w:r w:rsidRPr="000A7BA1">
        <w:rPr>
          <w:rFonts w:ascii="Arial" w:hAnsi="Arial" w:cs="Arial"/>
          <w:lang w:val="ru-RU"/>
        </w:rPr>
        <w:t xml:space="preserve">После завершения </w:t>
      </w:r>
      <w:r w:rsidR="005520CE" w:rsidRPr="000A7BA1">
        <w:rPr>
          <w:rFonts w:ascii="Arial" w:hAnsi="Arial" w:cs="Arial"/>
          <w:lang w:val="ru-RU"/>
        </w:rPr>
        <w:t>Объект</w:t>
      </w:r>
      <w:r w:rsidR="00013DCC" w:rsidRPr="000A7BA1">
        <w:rPr>
          <w:rFonts w:ascii="Arial" w:hAnsi="Arial" w:cs="Arial"/>
          <w:lang w:val="ru-RU"/>
        </w:rPr>
        <w:t>а</w:t>
      </w:r>
      <w:r w:rsidR="005520CE" w:rsidRPr="000A7BA1">
        <w:rPr>
          <w:rFonts w:ascii="Arial" w:hAnsi="Arial" w:cs="Arial"/>
          <w:lang w:val="ru-RU"/>
        </w:rPr>
        <w:t xml:space="preserve"> </w:t>
      </w:r>
      <w:r w:rsidRPr="000A7BA1">
        <w:rPr>
          <w:rFonts w:ascii="Arial" w:hAnsi="Arial" w:cs="Arial"/>
          <w:lang w:val="ru-RU"/>
        </w:rPr>
        <w:t>Страхователь сообщает Страховщику окончательную</w:t>
      </w:r>
      <w:r w:rsidR="000E426D" w:rsidRPr="000A7BA1">
        <w:rPr>
          <w:rFonts w:ascii="Arial" w:hAnsi="Arial" w:cs="Arial"/>
          <w:lang w:val="ru-RU"/>
        </w:rPr>
        <w:t xml:space="preserve"> </w:t>
      </w:r>
      <w:r w:rsidRPr="000A7BA1">
        <w:rPr>
          <w:rFonts w:ascii="Arial" w:hAnsi="Arial" w:cs="Arial"/>
          <w:lang w:val="ru-RU"/>
        </w:rPr>
        <w:t xml:space="preserve">контрактную стоимость </w:t>
      </w:r>
      <w:r w:rsidR="005520CE" w:rsidRPr="000A7BA1">
        <w:rPr>
          <w:rFonts w:ascii="Arial" w:hAnsi="Arial" w:cs="Arial"/>
          <w:lang w:val="ru-RU"/>
        </w:rPr>
        <w:t>Объект</w:t>
      </w:r>
      <w:r w:rsidR="00013DCC" w:rsidRPr="000A7BA1">
        <w:rPr>
          <w:rFonts w:ascii="Arial" w:hAnsi="Arial" w:cs="Arial"/>
          <w:lang w:val="ru-RU"/>
        </w:rPr>
        <w:t>а</w:t>
      </w:r>
      <w:r w:rsidRPr="000A7BA1">
        <w:rPr>
          <w:rFonts w:ascii="Arial" w:hAnsi="Arial" w:cs="Arial"/>
          <w:lang w:val="ru-RU"/>
        </w:rPr>
        <w:t>, после чего премия подлежит перерасчету путем</w:t>
      </w:r>
      <w:r w:rsidR="000E426D" w:rsidRPr="000A7BA1">
        <w:rPr>
          <w:rFonts w:ascii="Arial" w:hAnsi="Arial" w:cs="Arial"/>
          <w:lang w:val="ru-RU"/>
        </w:rPr>
        <w:t xml:space="preserve"> </w:t>
      </w:r>
      <w:r w:rsidRPr="000A7BA1">
        <w:rPr>
          <w:rFonts w:ascii="Arial" w:hAnsi="Arial" w:cs="Arial"/>
          <w:lang w:val="ru-RU"/>
        </w:rPr>
        <w:t>умножения согласованной ставки на окончательную контрактную стоимость</w:t>
      </w:r>
      <w:r w:rsidR="000E426D" w:rsidRPr="000A7BA1">
        <w:rPr>
          <w:rFonts w:ascii="Arial" w:hAnsi="Arial" w:cs="Arial"/>
          <w:lang w:val="ru-RU"/>
        </w:rPr>
        <w:t xml:space="preserve"> </w:t>
      </w:r>
      <w:r w:rsidR="005520CE" w:rsidRPr="000A7BA1">
        <w:rPr>
          <w:rFonts w:ascii="Arial" w:hAnsi="Arial" w:cs="Arial"/>
          <w:lang w:val="ru-RU"/>
        </w:rPr>
        <w:t>Объект</w:t>
      </w:r>
      <w:r w:rsidR="00013DCC" w:rsidRPr="000A7BA1">
        <w:rPr>
          <w:rFonts w:ascii="Arial" w:hAnsi="Arial" w:cs="Arial"/>
          <w:lang w:val="ru-RU"/>
        </w:rPr>
        <w:t>а</w:t>
      </w:r>
      <w:r w:rsidRPr="000A7BA1">
        <w:rPr>
          <w:rFonts w:ascii="Arial" w:hAnsi="Arial" w:cs="Arial"/>
          <w:lang w:val="ru-RU"/>
        </w:rPr>
        <w:t>, разница между окончательной и оплаченной премией подлежит</w:t>
      </w:r>
      <w:r w:rsidR="000E426D" w:rsidRPr="000A7BA1">
        <w:rPr>
          <w:rFonts w:ascii="Arial" w:hAnsi="Arial" w:cs="Arial"/>
          <w:lang w:val="ru-RU"/>
        </w:rPr>
        <w:t xml:space="preserve"> </w:t>
      </w:r>
      <w:r w:rsidRPr="000A7BA1">
        <w:rPr>
          <w:rFonts w:ascii="Arial" w:hAnsi="Arial" w:cs="Arial"/>
          <w:lang w:val="ru-RU"/>
        </w:rPr>
        <w:t>возврату Страхователю, если оплаченная премия окажется больше</w:t>
      </w:r>
      <w:r w:rsidR="000E426D" w:rsidRPr="000A7BA1">
        <w:rPr>
          <w:rFonts w:ascii="Arial" w:hAnsi="Arial" w:cs="Arial"/>
          <w:lang w:val="ru-RU"/>
        </w:rPr>
        <w:t xml:space="preserve"> </w:t>
      </w:r>
      <w:r w:rsidRPr="000A7BA1">
        <w:rPr>
          <w:rFonts w:ascii="Arial" w:hAnsi="Arial" w:cs="Arial"/>
          <w:lang w:val="ru-RU"/>
        </w:rPr>
        <w:t>окончательной, или доплате Страховщику, если окончательная премия окажется</w:t>
      </w:r>
      <w:r w:rsidR="000E426D" w:rsidRPr="000A7BA1">
        <w:rPr>
          <w:rFonts w:ascii="Arial" w:hAnsi="Arial" w:cs="Arial"/>
          <w:lang w:val="ru-RU"/>
        </w:rPr>
        <w:t xml:space="preserve"> </w:t>
      </w:r>
      <w:r w:rsidRPr="000A7BA1">
        <w:rPr>
          <w:rFonts w:ascii="Arial" w:hAnsi="Arial" w:cs="Arial"/>
          <w:lang w:val="ru-RU"/>
        </w:rPr>
        <w:t>больше оплаченной.</w:t>
      </w:r>
      <w:r w:rsidR="000E426D" w:rsidRPr="000A7BA1">
        <w:rPr>
          <w:rFonts w:ascii="Arial" w:hAnsi="Arial" w:cs="Arial"/>
          <w:lang w:val="ru-RU"/>
        </w:rPr>
        <w:t xml:space="preserve"> </w:t>
      </w:r>
      <w:r w:rsidRPr="000A7BA1">
        <w:rPr>
          <w:rFonts w:ascii="Arial" w:hAnsi="Arial" w:cs="Arial"/>
          <w:lang w:val="ru-RU"/>
        </w:rPr>
        <w:t>При этом все перерасчеты должны быть произведены до окончания срока</w:t>
      </w:r>
      <w:r w:rsidR="000E426D" w:rsidRPr="000A7BA1">
        <w:rPr>
          <w:rFonts w:ascii="Arial" w:hAnsi="Arial" w:cs="Arial"/>
          <w:lang w:val="ru-RU"/>
        </w:rPr>
        <w:t xml:space="preserve"> </w:t>
      </w:r>
      <w:r w:rsidRPr="000A7BA1">
        <w:rPr>
          <w:rFonts w:ascii="Arial" w:hAnsi="Arial" w:cs="Arial"/>
          <w:lang w:val="ru-RU"/>
        </w:rPr>
        <w:t>действия настоящего Договора</w:t>
      </w:r>
      <w:r w:rsidR="00444C1C" w:rsidRPr="000A7BA1">
        <w:rPr>
          <w:rFonts w:ascii="Arial" w:hAnsi="Arial" w:cs="Arial"/>
          <w:lang w:val="ru-RU"/>
        </w:rPr>
        <w:t xml:space="preserve"> путем заключения соответствующего дополнительного соглашения к Договору.</w:t>
      </w:r>
    </w:p>
    <w:p w14:paraId="29436F1D"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1B0A836E" w14:textId="11DFECC8" w:rsidR="0046475C" w:rsidRPr="00B772E5"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Cs/>
          <w:i/>
          <w:lang w:val="ru-RU"/>
        </w:rPr>
      </w:pPr>
      <w:r w:rsidRPr="000A7BA1">
        <w:rPr>
          <w:rFonts w:ascii="Arial" w:hAnsi="Arial" w:cs="Arial"/>
          <w:lang w:val="ru-RU"/>
        </w:rPr>
        <w:t>5.</w:t>
      </w:r>
      <w:r w:rsidR="00F960D8" w:rsidRPr="000A7BA1">
        <w:rPr>
          <w:rFonts w:ascii="Arial" w:hAnsi="Arial" w:cs="Arial"/>
          <w:lang w:val="ru-RU"/>
        </w:rPr>
        <w:t>7</w:t>
      </w:r>
      <w:r w:rsidRPr="000A7BA1">
        <w:rPr>
          <w:rFonts w:ascii="Arial" w:hAnsi="Arial" w:cs="Arial"/>
          <w:lang w:val="ru-RU"/>
        </w:rPr>
        <w:t xml:space="preserve">. </w:t>
      </w:r>
      <w:r w:rsidRPr="000A7BA1">
        <w:rPr>
          <w:rFonts w:ascii="Arial" w:hAnsi="Arial" w:cs="Arial"/>
          <w:b/>
          <w:bCs/>
          <w:lang w:val="ru-RU"/>
        </w:rPr>
        <w:t>«Согласованные сюрвейеры»</w:t>
      </w:r>
      <w:r w:rsidR="00B772E5">
        <w:rPr>
          <w:rFonts w:ascii="Arial" w:hAnsi="Arial" w:cs="Arial"/>
          <w:b/>
          <w:bCs/>
          <w:lang w:val="ru-RU"/>
        </w:rPr>
        <w:t xml:space="preserve"> </w:t>
      </w:r>
      <w:r w:rsidR="00B772E5" w:rsidRPr="00B772E5">
        <w:rPr>
          <w:rFonts w:ascii="Arial" w:hAnsi="Arial" w:cs="Arial"/>
          <w:bCs/>
          <w:i/>
          <w:lang w:val="ru-RU"/>
        </w:rPr>
        <w:t>(только для договоров, подлежащих факультативному перестрахованию)</w:t>
      </w:r>
    </w:p>
    <w:p w14:paraId="7D60C8E8" w14:textId="77777777" w:rsidR="0046475C" w:rsidRPr="000A7BA1" w:rsidRDefault="0046475C" w:rsidP="00CB04ED">
      <w:pPr>
        <w:jc w:val="both"/>
        <w:rPr>
          <w:rFonts w:ascii="Arial" w:hAnsi="Arial" w:cs="Arial"/>
          <w:lang w:val="ru-RU"/>
        </w:rPr>
      </w:pPr>
      <w:r w:rsidRPr="000A7BA1">
        <w:rPr>
          <w:rFonts w:ascii="Arial" w:hAnsi="Arial" w:cs="Arial"/>
          <w:lang w:val="ru-RU"/>
        </w:rPr>
        <w:t>Настоящим согласовано, что одна из следующих экспертных компаний (аварийных комиссаров) будет уполномочена Страховщиком для урегулирования претензий о выплате страхового возмещения по настоящему Договору, если иное не будет согласовано между Страхователем и Страховщиком:</w:t>
      </w:r>
    </w:p>
    <w:p w14:paraId="05086418" w14:textId="77777777" w:rsidR="0046475C" w:rsidRPr="000A7BA1" w:rsidRDefault="0046475C" w:rsidP="00E85FF9">
      <w:pPr>
        <w:ind w:left="360" w:hanging="360"/>
        <w:jc w:val="both"/>
        <w:rPr>
          <w:rFonts w:ascii="Arial" w:hAnsi="Arial" w:cs="Arial"/>
          <w:lang w:val="ru-RU"/>
        </w:rPr>
      </w:pPr>
    </w:p>
    <w:p w14:paraId="2DF4B148" w14:textId="24255B51" w:rsidR="007E4274" w:rsidRPr="000A7BA1" w:rsidRDefault="00541B42" w:rsidP="007E4274">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Pr>
          <w:rFonts w:ascii="Arial" w:hAnsi="Arial" w:cs="Arial"/>
          <w:lang w:val="ru-RU"/>
        </w:rPr>
        <w:t>ООО «РусСюрвей» («Айслэб»)</w:t>
      </w:r>
    </w:p>
    <w:p w14:paraId="56FFCBB6" w14:textId="77777777" w:rsidR="00541B42" w:rsidRPr="00541B42" w:rsidRDefault="00541B42" w:rsidP="00541B42">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541B42">
        <w:rPr>
          <w:rFonts w:ascii="Arial" w:hAnsi="Arial" w:cs="Arial"/>
          <w:lang w:val="ru-RU"/>
        </w:rPr>
        <w:t>JSC KLR</w:t>
      </w:r>
    </w:p>
    <w:p w14:paraId="3B2F8D34" w14:textId="77777777" w:rsidR="007E4274" w:rsidRPr="000A7BA1" w:rsidRDefault="007E4274" w:rsidP="007E4274">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Mathew Daniels</w:t>
      </w:r>
    </w:p>
    <w:p w14:paraId="2A48DACF"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47FF05A6"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5.</w:t>
      </w:r>
      <w:r w:rsidR="00F960D8" w:rsidRPr="000A7BA1">
        <w:rPr>
          <w:rFonts w:ascii="Arial" w:hAnsi="Arial" w:cs="Arial"/>
          <w:lang w:val="ru-RU"/>
        </w:rPr>
        <w:t>8</w:t>
      </w:r>
      <w:r w:rsidRPr="000A7BA1">
        <w:rPr>
          <w:rFonts w:ascii="Arial" w:hAnsi="Arial" w:cs="Arial"/>
          <w:lang w:val="ru-RU"/>
        </w:rPr>
        <w:t>.</w:t>
      </w:r>
      <w:r w:rsidRPr="000A7BA1">
        <w:rPr>
          <w:rFonts w:ascii="Arial" w:hAnsi="Arial" w:cs="Arial"/>
          <w:b/>
          <w:bCs/>
          <w:lang w:val="ru-RU"/>
        </w:rPr>
        <w:t xml:space="preserve"> «Получатель страхового возмещения»</w:t>
      </w:r>
    </w:p>
    <w:p w14:paraId="1D8891F7"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Получателем страхового возмещения в отношении убытков по настоящему Договор</w:t>
      </w:r>
      <w:r w:rsidR="00C84B70" w:rsidRPr="000A7BA1">
        <w:rPr>
          <w:rFonts w:ascii="Arial" w:hAnsi="Arial" w:cs="Arial"/>
          <w:lang w:val="ru-RU"/>
        </w:rPr>
        <w:t>у</w:t>
      </w:r>
      <w:r w:rsidRPr="000A7BA1">
        <w:rPr>
          <w:rFonts w:ascii="Arial" w:hAnsi="Arial" w:cs="Arial"/>
          <w:lang w:val="ru-RU"/>
        </w:rPr>
        <w:t xml:space="preserve"> является Страхователь (Заказчик), либо другое лицо по указанию Страхователя (Заказчика).</w:t>
      </w:r>
    </w:p>
    <w:p w14:paraId="1B547059"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1166C1FA"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5.</w:t>
      </w:r>
      <w:r w:rsidR="00F960D8" w:rsidRPr="000A7BA1">
        <w:rPr>
          <w:rFonts w:ascii="Arial" w:hAnsi="Arial" w:cs="Arial"/>
          <w:lang w:val="ru-RU"/>
        </w:rPr>
        <w:t>9</w:t>
      </w:r>
      <w:r w:rsidRPr="000A7BA1">
        <w:rPr>
          <w:rFonts w:ascii="Arial" w:hAnsi="Arial" w:cs="Arial"/>
          <w:lang w:val="ru-RU"/>
        </w:rPr>
        <w:t>.</w:t>
      </w:r>
      <w:r w:rsidRPr="000A7BA1">
        <w:rPr>
          <w:rFonts w:ascii="Arial" w:hAnsi="Arial" w:cs="Arial"/>
          <w:b/>
          <w:bCs/>
          <w:lang w:val="ru-RU"/>
        </w:rPr>
        <w:t xml:space="preserve"> «Остановки работ»</w:t>
      </w:r>
    </w:p>
    <w:p w14:paraId="2E2C5DC7"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В случае полной или частичной остановки работ по </w:t>
      </w:r>
      <w:r w:rsidR="0094713C" w:rsidRPr="000A7BA1">
        <w:rPr>
          <w:rFonts w:ascii="Arial" w:hAnsi="Arial" w:cs="Arial"/>
          <w:lang w:val="ru-RU"/>
        </w:rPr>
        <w:t>Объектам</w:t>
      </w:r>
      <w:r w:rsidRPr="000A7BA1">
        <w:rPr>
          <w:rFonts w:ascii="Arial" w:hAnsi="Arial" w:cs="Arial"/>
          <w:lang w:val="ru-RU"/>
        </w:rPr>
        <w:t xml:space="preserve"> в результате любой причины и при наличии соответствующего уведомления от Страхователя, страховое покрытие по настоящему Договору продолжает действовать без перерыва на период не более трех месяцев. Дополнительная страховая премия за покрытие такого периода подлежит согласованию сторонами</w:t>
      </w:r>
      <w:r w:rsidR="00605680" w:rsidRPr="000A7BA1">
        <w:rPr>
          <w:rFonts w:ascii="Arial" w:hAnsi="Arial" w:cs="Arial"/>
          <w:lang w:val="ru-RU"/>
        </w:rPr>
        <w:t xml:space="preserve"> и оформляется соответствующим дополнительным соглашением к настоящему Договору</w:t>
      </w:r>
      <w:r w:rsidRPr="000A7BA1">
        <w:rPr>
          <w:rFonts w:ascii="Arial" w:hAnsi="Arial" w:cs="Arial"/>
          <w:lang w:val="ru-RU"/>
        </w:rPr>
        <w:t>.</w:t>
      </w:r>
    </w:p>
    <w:p w14:paraId="7716597B"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F73BABF"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5.1</w:t>
      </w:r>
      <w:r w:rsidR="00F960D8" w:rsidRPr="000A7BA1">
        <w:rPr>
          <w:rFonts w:ascii="Arial" w:hAnsi="Arial" w:cs="Arial"/>
          <w:lang w:val="ru-RU"/>
        </w:rPr>
        <w:t>0</w:t>
      </w:r>
      <w:r w:rsidRPr="000A7BA1">
        <w:rPr>
          <w:rFonts w:ascii="Arial" w:hAnsi="Arial" w:cs="Arial"/>
          <w:lang w:val="ru-RU"/>
        </w:rPr>
        <w:t xml:space="preserve">. </w:t>
      </w:r>
      <w:r w:rsidRPr="000A7BA1">
        <w:rPr>
          <w:rFonts w:ascii="Arial" w:hAnsi="Arial" w:cs="Arial"/>
          <w:b/>
          <w:bCs/>
          <w:lang w:val="ru-RU"/>
        </w:rPr>
        <w:t>«Оговорка о не расторжении Договора»</w:t>
      </w:r>
    </w:p>
    <w:p w14:paraId="05CFFCFE"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Настоящий Договор не может быть расторгнут </w:t>
      </w:r>
      <w:r w:rsidR="00F87B1F" w:rsidRPr="000A7BA1">
        <w:rPr>
          <w:rFonts w:ascii="Arial" w:hAnsi="Arial" w:cs="Arial"/>
          <w:lang w:val="ru-RU"/>
        </w:rPr>
        <w:t xml:space="preserve">Страховщиком </w:t>
      </w:r>
      <w:r w:rsidRPr="000A7BA1">
        <w:rPr>
          <w:rFonts w:ascii="Arial" w:hAnsi="Arial" w:cs="Arial"/>
          <w:lang w:val="ru-RU"/>
        </w:rPr>
        <w:t>по причинам иным, чем неуплата взноса страховой премии</w:t>
      </w:r>
      <w:r w:rsidR="00605680" w:rsidRPr="000A7BA1">
        <w:rPr>
          <w:rFonts w:ascii="Arial" w:hAnsi="Arial" w:cs="Arial"/>
          <w:lang w:val="ru-RU"/>
        </w:rPr>
        <w:t xml:space="preserve"> и случаи, предусмотренные законодательством РФ</w:t>
      </w:r>
      <w:r w:rsidRPr="000A7BA1">
        <w:rPr>
          <w:rFonts w:ascii="Arial" w:hAnsi="Arial" w:cs="Arial"/>
          <w:lang w:val="ru-RU"/>
        </w:rPr>
        <w:t>. При этом Страховщик должен направить Страхователю письменное уведомление не позднее, чем за 30 (тридцать) дней до даты такого предполагаемого расторжения.</w:t>
      </w:r>
    </w:p>
    <w:p w14:paraId="17295A51"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p>
    <w:p w14:paraId="287A9830" w14:textId="4F27C6B4" w:rsidR="00C708B9" w:rsidRPr="000A7BA1" w:rsidRDefault="0046475C">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5.1</w:t>
      </w:r>
      <w:r w:rsidR="00F960D8" w:rsidRPr="000A7BA1">
        <w:rPr>
          <w:rFonts w:ascii="Arial" w:hAnsi="Arial" w:cs="Arial"/>
          <w:lang w:val="ru-RU"/>
        </w:rPr>
        <w:t>1</w:t>
      </w:r>
      <w:r w:rsidRPr="000A7BA1">
        <w:rPr>
          <w:rFonts w:ascii="Arial" w:hAnsi="Arial" w:cs="Arial"/>
          <w:lang w:val="ru-RU"/>
        </w:rPr>
        <w:t xml:space="preserve">. </w:t>
      </w:r>
      <w:r w:rsidR="00C708B9" w:rsidRPr="000A7BA1">
        <w:rPr>
          <w:rFonts w:ascii="Arial" w:hAnsi="Arial" w:cs="Arial"/>
          <w:b/>
          <w:lang w:val="ru-RU"/>
        </w:rPr>
        <w:t>«Применимое право</w:t>
      </w:r>
      <w:r w:rsidR="006562A4" w:rsidRPr="000A7BA1">
        <w:rPr>
          <w:rFonts w:ascii="Arial" w:hAnsi="Arial" w:cs="Arial"/>
          <w:b/>
          <w:lang w:val="ru-RU"/>
        </w:rPr>
        <w:t xml:space="preserve"> и юрисдикция</w:t>
      </w:r>
      <w:r w:rsidR="00C708B9" w:rsidRPr="000A7BA1">
        <w:rPr>
          <w:rFonts w:ascii="Arial" w:hAnsi="Arial" w:cs="Arial"/>
          <w:b/>
          <w:lang w:val="ru-RU"/>
        </w:rPr>
        <w:t>»</w:t>
      </w:r>
    </w:p>
    <w:p w14:paraId="022D3D36" w14:textId="57A9B98E"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Настоящий Договор регулируется правом Российской Федерации. Все споры, разногласия или требования, возникающие из настоящего Договора, в отношении него или в связи с ним, в том числе, касающиеся его заключения, исполнения, нарушения, прекращения или недействительности, подлежат разрешению в </w:t>
      </w:r>
      <w:r w:rsidR="00E91AEB" w:rsidRPr="000A7BA1">
        <w:rPr>
          <w:rFonts w:ascii="Arial" w:hAnsi="Arial" w:cs="Arial"/>
          <w:lang w:val="ru-RU"/>
        </w:rPr>
        <w:t>А</w:t>
      </w:r>
      <w:r w:rsidRPr="000A7BA1">
        <w:rPr>
          <w:rFonts w:ascii="Arial" w:hAnsi="Arial" w:cs="Arial"/>
          <w:lang w:val="ru-RU"/>
        </w:rPr>
        <w:t xml:space="preserve">рбитражном суде </w:t>
      </w:r>
      <w:r w:rsidR="00E91AEB" w:rsidRPr="000A7BA1">
        <w:rPr>
          <w:rFonts w:ascii="Arial" w:hAnsi="Arial" w:cs="Arial"/>
          <w:lang w:val="ru-RU"/>
        </w:rPr>
        <w:t xml:space="preserve">г. </w:t>
      </w:r>
      <w:r w:rsidR="0015299E">
        <w:rPr>
          <w:rFonts w:ascii="Arial" w:hAnsi="Arial" w:cs="Arial"/>
          <w:lang w:val="ru-RU"/>
        </w:rPr>
        <w:t>Москвы</w:t>
      </w:r>
      <w:r w:rsidRPr="000A7BA1">
        <w:rPr>
          <w:rFonts w:ascii="Arial" w:hAnsi="Arial" w:cs="Arial"/>
          <w:lang w:val="ru-RU"/>
        </w:rPr>
        <w:t>.</w:t>
      </w:r>
    </w:p>
    <w:p w14:paraId="1C91F6F1"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6BB497B"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b/>
          <w:bCs/>
          <w:lang w:val="ru-RU"/>
        </w:rPr>
      </w:pPr>
      <w:r w:rsidRPr="000A7BA1">
        <w:rPr>
          <w:rFonts w:ascii="Arial" w:hAnsi="Arial" w:cs="Arial"/>
          <w:lang w:val="ru-RU"/>
        </w:rPr>
        <w:t>5.1</w:t>
      </w:r>
      <w:r w:rsidR="00F960D8" w:rsidRPr="000A7BA1">
        <w:rPr>
          <w:rFonts w:ascii="Arial" w:hAnsi="Arial" w:cs="Arial"/>
          <w:lang w:val="ru-RU"/>
        </w:rPr>
        <w:t>2</w:t>
      </w:r>
      <w:r w:rsidRPr="000A7BA1">
        <w:rPr>
          <w:rFonts w:ascii="Arial" w:hAnsi="Arial" w:cs="Arial"/>
          <w:lang w:val="ru-RU"/>
        </w:rPr>
        <w:t xml:space="preserve">. </w:t>
      </w:r>
      <w:r w:rsidRPr="000A7BA1">
        <w:rPr>
          <w:rFonts w:ascii="Arial" w:hAnsi="Arial" w:cs="Arial"/>
          <w:b/>
          <w:bCs/>
          <w:lang w:val="ru-RU"/>
        </w:rPr>
        <w:t>«Изменение степени риска»</w:t>
      </w:r>
    </w:p>
    <w:p w14:paraId="76825ED0" w14:textId="13B387FF" w:rsidR="009E4A41" w:rsidRPr="000A7BA1" w:rsidRDefault="009E4A41" w:rsidP="00CB04ED">
      <w:pPr>
        <w:tabs>
          <w:tab w:val="left" w:pos="709"/>
          <w:tab w:val="left" w:pos="1418"/>
          <w:tab w:val="left" w:pos="2126"/>
          <w:tab w:val="left" w:pos="2835"/>
          <w:tab w:val="left" w:pos="3542"/>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После того, как Страхователь узнал о существенном изменении степени риска, он обязан уведомить об этом Страховщика в разумно короткие сроки, но в любом случае не позднее 30 дней.</w:t>
      </w:r>
    </w:p>
    <w:p w14:paraId="6974F02A" w14:textId="5F4071B5" w:rsidR="009E4A41" w:rsidRPr="000A7BA1" w:rsidRDefault="009E4A41" w:rsidP="00CB04ED">
      <w:pPr>
        <w:tabs>
          <w:tab w:val="left" w:pos="709"/>
          <w:tab w:val="left" w:pos="1418"/>
          <w:tab w:val="left" w:pos="2126"/>
          <w:tab w:val="left" w:pos="2835"/>
          <w:tab w:val="left" w:pos="3542"/>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Страховщик может сообщить Страхователю, если по их обоснованному мнению </w:t>
      </w:r>
      <w:r w:rsidR="00776A1D" w:rsidRPr="000A7BA1">
        <w:rPr>
          <w:rFonts w:ascii="Arial" w:hAnsi="Arial" w:cs="Arial"/>
          <w:lang w:val="ru-RU"/>
        </w:rPr>
        <w:t>произошло существенное изменение степени риска, и, если потребуется, предложить изменения в договор страхования.</w:t>
      </w:r>
    </w:p>
    <w:p w14:paraId="34AC8719" w14:textId="3B94B657" w:rsidR="00776A1D"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 xml:space="preserve">Страховщик может предложить внесение соответствующих изменений в условия и положения настоящего Договора. </w:t>
      </w:r>
    </w:p>
    <w:p w14:paraId="33C18BCA" w14:textId="59C78D9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Изменение условий и положений Договора также может быть предложено Страховщиком в качестве альтернативы корректировки премии, право выбора в такой ситуации принадлежит Страхователю.</w:t>
      </w:r>
    </w:p>
    <w:p w14:paraId="231C94A2"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b/>
          <w:bCs/>
          <w:lang w:val="ru-RU"/>
        </w:rPr>
      </w:pPr>
    </w:p>
    <w:p w14:paraId="1A7ED2EF" w14:textId="77777777" w:rsidR="00031C8D"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lang w:val="ru-RU"/>
        </w:rPr>
      </w:pPr>
      <w:r w:rsidRPr="000A7BA1">
        <w:rPr>
          <w:rFonts w:ascii="Arial" w:hAnsi="Arial" w:cs="Arial"/>
          <w:lang w:val="ru-RU"/>
        </w:rPr>
        <w:t>5.1</w:t>
      </w:r>
      <w:r w:rsidR="00F960D8" w:rsidRPr="000A7BA1">
        <w:rPr>
          <w:rFonts w:ascii="Arial" w:hAnsi="Arial" w:cs="Arial"/>
          <w:lang w:val="ru-RU"/>
        </w:rPr>
        <w:t>3</w:t>
      </w:r>
      <w:r w:rsidRPr="000A7BA1">
        <w:rPr>
          <w:rFonts w:ascii="Arial" w:hAnsi="Arial" w:cs="Arial"/>
          <w:lang w:val="ru-RU"/>
        </w:rPr>
        <w:t>.</w:t>
      </w:r>
      <w:r w:rsidR="00031C8D" w:rsidRPr="000A7BA1">
        <w:rPr>
          <w:rFonts w:ascii="Arial" w:hAnsi="Arial" w:cs="Arial"/>
          <w:lang w:val="ru-RU"/>
        </w:rPr>
        <w:t xml:space="preserve"> </w:t>
      </w:r>
      <w:r w:rsidR="00031C8D" w:rsidRPr="000A7BA1">
        <w:rPr>
          <w:rFonts w:ascii="Arial" w:hAnsi="Arial" w:cs="Arial"/>
          <w:b/>
          <w:bCs/>
          <w:lang w:val="ru-RU"/>
        </w:rPr>
        <w:t>«Осмотр строительной площадки»</w:t>
      </w:r>
      <w:r w:rsidR="00031C8D" w:rsidRPr="000A7BA1">
        <w:rPr>
          <w:rFonts w:ascii="Arial" w:hAnsi="Arial" w:cs="Arial"/>
          <w:lang w:val="ru-RU"/>
        </w:rPr>
        <w:t xml:space="preserve"> </w:t>
      </w:r>
    </w:p>
    <w:p w14:paraId="0E6EEAA0"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lang w:val="ru-RU"/>
        </w:rPr>
      </w:pPr>
      <w:r w:rsidRPr="000A7BA1">
        <w:rPr>
          <w:rFonts w:ascii="Arial" w:hAnsi="Arial" w:cs="Arial"/>
          <w:lang w:val="ru-RU"/>
        </w:rPr>
        <w:t xml:space="preserve">Представители Страховщика в любое приемлемое время имеют право на осмотр и контроль </w:t>
      </w:r>
      <w:r w:rsidR="00EB4A3E" w:rsidRPr="000A7BA1">
        <w:rPr>
          <w:rFonts w:ascii="Arial" w:hAnsi="Arial" w:cs="Arial"/>
          <w:lang w:val="ru-RU"/>
        </w:rPr>
        <w:t>состояния застрахованного имущества</w:t>
      </w:r>
      <w:r w:rsidRPr="000A7BA1">
        <w:rPr>
          <w:rFonts w:ascii="Arial" w:hAnsi="Arial" w:cs="Arial"/>
          <w:lang w:val="ru-RU"/>
        </w:rPr>
        <w:t xml:space="preserve">, а Страхователь предоставляет представителям Страховщика все необходимые для оценки риска сведения и </w:t>
      </w:r>
      <w:r w:rsidR="00EB4A3E" w:rsidRPr="000A7BA1">
        <w:rPr>
          <w:rFonts w:ascii="Arial" w:hAnsi="Arial" w:cs="Arial"/>
          <w:lang w:val="ru-RU"/>
        </w:rPr>
        <w:t xml:space="preserve">техническую </w:t>
      </w:r>
      <w:r w:rsidRPr="000A7BA1">
        <w:rPr>
          <w:rFonts w:ascii="Arial" w:hAnsi="Arial" w:cs="Arial"/>
          <w:lang w:val="ru-RU"/>
        </w:rPr>
        <w:t>информацию.</w:t>
      </w:r>
    </w:p>
    <w:p w14:paraId="502BC0C2"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lang w:val="ru-RU"/>
        </w:rPr>
      </w:pPr>
    </w:p>
    <w:p w14:paraId="398EBB01"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b/>
          <w:bCs/>
          <w:lang w:val="ru-RU"/>
        </w:rPr>
      </w:pPr>
      <w:r w:rsidRPr="000A7BA1">
        <w:rPr>
          <w:rFonts w:ascii="Arial" w:hAnsi="Arial" w:cs="Arial"/>
          <w:lang w:val="ru-RU"/>
        </w:rPr>
        <w:t>5.1</w:t>
      </w:r>
      <w:r w:rsidR="00F960D8" w:rsidRPr="000A7BA1">
        <w:rPr>
          <w:rFonts w:ascii="Arial" w:hAnsi="Arial" w:cs="Arial"/>
          <w:lang w:val="ru-RU"/>
        </w:rPr>
        <w:t>4</w:t>
      </w:r>
      <w:r w:rsidRPr="000A7BA1">
        <w:rPr>
          <w:rFonts w:ascii="Arial" w:hAnsi="Arial" w:cs="Arial"/>
          <w:lang w:val="ru-RU"/>
        </w:rPr>
        <w:t xml:space="preserve">. </w:t>
      </w:r>
      <w:r w:rsidR="002D63DA" w:rsidRPr="000A7BA1">
        <w:rPr>
          <w:rFonts w:ascii="Arial" w:hAnsi="Arial" w:cs="Arial"/>
          <w:lang w:val="ru-RU"/>
        </w:rPr>
        <w:t>«</w:t>
      </w:r>
      <w:r w:rsidRPr="000A7BA1">
        <w:rPr>
          <w:rFonts w:ascii="Arial" w:hAnsi="Arial" w:cs="Arial"/>
          <w:b/>
          <w:bCs/>
          <w:lang w:val="ru-RU"/>
        </w:rPr>
        <w:t>Ложные претензии»</w:t>
      </w:r>
    </w:p>
    <w:p w14:paraId="33A8D7C0"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lang w:val="ru-RU"/>
        </w:rPr>
      </w:pPr>
      <w:r w:rsidRPr="000A7BA1">
        <w:rPr>
          <w:rFonts w:ascii="Arial" w:hAnsi="Arial" w:cs="Arial"/>
          <w:lang w:val="ru-RU"/>
        </w:rPr>
        <w:t>Если Страхователь предъявляет страховую претензию, сознавая, что она является ложной или обманной в отношении размера возмещения или другой содержащейся в претензии информации, то Страховщик имеет право полностью отказать в выплате возмещения по страховому случаю, к которому относится такая заведомо ложная или обманная претензия.</w:t>
      </w:r>
    </w:p>
    <w:p w14:paraId="0B5631A9"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lang w:val="ru-RU"/>
        </w:rPr>
      </w:pPr>
    </w:p>
    <w:p w14:paraId="04BBCA6F" w14:textId="3152AB65"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b/>
          <w:bCs/>
          <w:lang w:val="ru-RU"/>
        </w:rPr>
      </w:pPr>
      <w:r w:rsidRPr="000A7BA1">
        <w:rPr>
          <w:rFonts w:ascii="Arial" w:hAnsi="Arial" w:cs="Arial"/>
          <w:lang w:val="ru-RU"/>
        </w:rPr>
        <w:t>5.1</w:t>
      </w:r>
      <w:r w:rsidR="00776A1D" w:rsidRPr="000A7BA1">
        <w:rPr>
          <w:rFonts w:ascii="Arial" w:hAnsi="Arial" w:cs="Arial"/>
          <w:lang w:val="ru-RU"/>
        </w:rPr>
        <w:t>5</w:t>
      </w:r>
      <w:r w:rsidRPr="000A7BA1">
        <w:rPr>
          <w:rFonts w:ascii="Arial" w:hAnsi="Arial" w:cs="Arial"/>
          <w:lang w:val="ru-RU"/>
        </w:rPr>
        <w:t xml:space="preserve">. </w:t>
      </w:r>
      <w:r w:rsidR="005A068E" w:rsidRPr="000A7BA1">
        <w:rPr>
          <w:rFonts w:ascii="Arial" w:hAnsi="Arial" w:cs="Arial"/>
          <w:lang w:val="ru-RU"/>
        </w:rPr>
        <w:t>«</w:t>
      </w:r>
      <w:r w:rsidRPr="000A7BA1">
        <w:rPr>
          <w:rFonts w:ascii="Arial" w:hAnsi="Arial" w:cs="Arial"/>
          <w:b/>
          <w:bCs/>
          <w:lang w:val="ru-RU"/>
        </w:rPr>
        <w:t>Рациональные меры предосторожности</w:t>
      </w:r>
      <w:r w:rsidR="005A068E" w:rsidRPr="000A7BA1">
        <w:rPr>
          <w:rFonts w:ascii="Arial" w:hAnsi="Arial" w:cs="Arial"/>
          <w:b/>
          <w:bCs/>
          <w:lang w:val="ru-RU"/>
        </w:rPr>
        <w:t>»</w:t>
      </w:r>
    </w:p>
    <w:p w14:paraId="3351B3FB"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lang w:val="ru-RU"/>
        </w:rPr>
      </w:pPr>
      <w:r w:rsidRPr="000A7BA1">
        <w:rPr>
          <w:rFonts w:ascii="Arial" w:hAnsi="Arial" w:cs="Arial"/>
          <w:lang w:val="ru-RU"/>
        </w:rPr>
        <w:t xml:space="preserve">Страхователь должен предпринимать все разумные меры предосторожности при выборе рабочей силы, а также организации охраны и защиты Застрахованного имущества, и должен все время следить за рабочим состоянием всего оборудования, </w:t>
      </w:r>
      <w:r w:rsidRPr="000A7BA1">
        <w:rPr>
          <w:rFonts w:ascii="Arial" w:hAnsi="Arial" w:cs="Arial"/>
          <w:lang w:val="ru-RU"/>
        </w:rPr>
        <w:lastRenderedPageBreak/>
        <w:t xml:space="preserve">используемого для </w:t>
      </w:r>
      <w:r w:rsidR="00FD1A37" w:rsidRPr="000A7BA1">
        <w:rPr>
          <w:rFonts w:ascii="Arial" w:hAnsi="Arial" w:cs="Arial"/>
          <w:lang w:val="ru-RU"/>
        </w:rPr>
        <w:t>Объектов</w:t>
      </w:r>
      <w:r w:rsidRPr="000A7BA1">
        <w:rPr>
          <w:rFonts w:ascii="Arial" w:hAnsi="Arial" w:cs="Arial"/>
          <w:lang w:val="ru-RU"/>
        </w:rPr>
        <w:t>. Страхователь должен принимать все возможные меры предосторожности и выполнять все разумные действия по предотвращению или минимизации Ущерба и удостоверится, что все установки, машинное и механическое оборудование, требующее освидетельствования или обследования по любому закону или предписанию, освидетельствовано или обследовано.</w:t>
      </w:r>
    </w:p>
    <w:p w14:paraId="60726BBD" w14:textId="77777777" w:rsidR="0046475C" w:rsidRPr="000A7BA1" w:rsidRDefault="0046475C" w:rsidP="00E85FF9">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ind w:left="1"/>
        <w:jc w:val="both"/>
        <w:rPr>
          <w:rFonts w:ascii="Arial" w:hAnsi="Arial" w:cs="Arial"/>
          <w:lang w:val="ru-RU"/>
        </w:rPr>
      </w:pPr>
    </w:p>
    <w:p w14:paraId="209C1D69" w14:textId="4B860A4C" w:rsidR="002D63DA" w:rsidRPr="000A7BA1" w:rsidRDefault="00FC4A04" w:rsidP="00CB04ED">
      <w:pPr>
        <w:rPr>
          <w:rFonts w:ascii="Arial" w:hAnsi="Arial" w:cs="Arial"/>
          <w:b/>
          <w:lang w:val="ru-RU"/>
        </w:rPr>
      </w:pPr>
      <w:r w:rsidRPr="000A7BA1">
        <w:rPr>
          <w:rFonts w:ascii="Arial" w:hAnsi="Arial" w:cs="Arial"/>
          <w:lang w:val="ru-RU"/>
        </w:rPr>
        <w:t>5.1</w:t>
      </w:r>
      <w:r w:rsidR="00776A1D" w:rsidRPr="000A7BA1">
        <w:rPr>
          <w:rFonts w:ascii="Arial" w:hAnsi="Arial" w:cs="Arial"/>
          <w:lang w:val="ru-RU"/>
        </w:rPr>
        <w:t>6</w:t>
      </w:r>
      <w:r w:rsidR="0046475C" w:rsidRPr="000A7BA1">
        <w:rPr>
          <w:rFonts w:ascii="Arial" w:hAnsi="Arial" w:cs="Arial"/>
          <w:lang w:val="ru-RU"/>
        </w:rPr>
        <w:t xml:space="preserve">. </w:t>
      </w:r>
      <w:r w:rsidR="002D63DA" w:rsidRPr="000A7BA1">
        <w:rPr>
          <w:rFonts w:ascii="Arial" w:hAnsi="Arial" w:cs="Arial"/>
          <w:b/>
          <w:bCs/>
          <w:lang w:val="ru-RU"/>
        </w:rPr>
        <w:t>«</w:t>
      </w:r>
      <w:r w:rsidR="002D63DA" w:rsidRPr="000A7BA1">
        <w:rPr>
          <w:rFonts w:ascii="Arial" w:hAnsi="Arial" w:cs="Arial"/>
          <w:b/>
          <w:lang w:val="ru-RU"/>
        </w:rPr>
        <w:t>Оговорка о неумышленном искажении информации».</w:t>
      </w:r>
    </w:p>
    <w:p w14:paraId="20210044" w14:textId="77777777" w:rsidR="002D63DA" w:rsidRPr="000A7BA1" w:rsidRDefault="002D63DA" w:rsidP="00CB04ED">
      <w:pPr>
        <w:ind w:hanging="720"/>
        <w:jc w:val="both"/>
        <w:rPr>
          <w:rFonts w:ascii="Arial" w:hAnsi="Arial" w:cs="Arial"/>
          <w:lang w:val="ru-RU"/>
        </w:rPr>
      </w:pPr>
      <w:r w:rsidRPr="000A7BA1">
        <w:rPr>
          <w:rFonts w:ascii="Arial" w:hAnsi="Arial" w:cs="Arial"/>
          <w:lang w:val="ru-RU"/>
        </w:rPr>
        <w:tab/>
        <w:t>Данный Договор не будет считаться недействительным в случае любой непреднамеренной ошибки, упущения, некорректной оценки или описания интереса либо риска в период действия договора либо в отношении неспособности сообщить о любом изменении интереса, степени риска, либо неспособность сообщить о приобретении интереса либо риска, при условии, что Страхователь, ответственные за страхование, как только узнают о допущенных ошибках незамедлительно сообщат об этом Страховщик</w:t>
      </w:r>
      <w:r w:rsidR="0066692C" w:rsidRPr="000A7BA1">
        <w:rPr>
          <w:rFonts w:ascii="Arial" w:hAnsi="Arial" w:cs="Arial"/>
          <w:lang w:val="ru-RU"/>
        </w:rPr>
        <w:t>у</w:t>
      </w:r>
      <w:r w:rsidRPr="000A7BA1">
        <w:rPr>
          <w:rFonts w:ascii="Arial" w:hAnsi="Arial" w:cs="Arial"/>
          <w:lang w:val="ru-RU"/>
        </w:rPr>
        <w:t>, и Страхователь заплатит дополнительную премию, если это необходимо Страховщик</w:t>
      </w:r>
      <w:r w:rsidR="0066692C" w:rsidRPr="000A7BA1">
        <w:rPr>
          <w:rFonts w:ascii="Arial" w:hAnsi="Arial" w:cs="Arial"/>
          <w:lang w:val="ru-RU"/>
        </w:rPr>
        <w:t>у</w:t>
      </w:r>
      <w:r w:rsidRPr="000A7BA1">
        <w:rPr>
          <w:rFonts w:ascii="Arial" w:hAnsi="Arial" w:cs="Arial"/>
          <w:lang w:val="ru-RU"/>
        </w:rPr>
        <w:t>.</w:t>
      </w:r>
    </w:p>
    <w:p w14:paraId="2D13F03E" w14:textId="77777777" w:rsidR="00324E42" w:rsidRPr="000A7BA1" w:rsidRDefault="00324E42" w:rsidP="00B37945">
      <w:pPr>
        <w:ind w:hanging="720"/>
        <w:jc w:val="both"/>
        <w:rPr>
          <w:rFonts w:ascii="Arial" w:hAnsi="Arial" w:cs="Arial"/>
          <w:lang w:val="ru-RU"/>
        </w:rPr>
      </w:pPr>
    </w:p>
    <w:p w14:paraId="70F4558F" w14:textId="7045DFD2" w:rsidR="00444C1C" w:rsidRPr="000A7BA1" w:rsidRDefault="00A73C91" w:rsidP="00A73C91">
      <w:pPr>
        <w:jc w:val="both"/>
        <w:rPr>
          <w:rFonts w:ascii="Arial" w:hAnsi="Arial" w:cs="Arial"/>
          <w:b/>
          <w:lang w:val="ru-RU"/>
        </w:rPr>
      </w:pPr>
      <w:r w:rsidRPr="000A7BA1">
        <w:rPr>
          <w:rFonts w:ascii="Arial" w:hAnsi="Arial" w:cs="Arial"/>
          <w:lang w:val="ru-RU"/>
        </w:rPr>
        <w:t>5.</w:t>
      </w:r>
      <w:r w:rsidR="00D149BC" w:rsidRPr="000A7BA1">
        <w:rPr>
          <w:rFonts w:ascii="Arial" w:hAnsi="Arial" w:cs="Arial"/>
          <w:lang w:val="ru-RU"/>
        </w:rPr>
        <w:t>1</w:t>
      </w:r>
      <w:r w:rsidR="00776A1D" w:rsidRPr="000A7BA1">
        <w:rPr>
          <w:rFonts w:ascii="Arial" w:hAnsi="Arial" w:cs="Arial"/>
          <w:lang w:val="ru-RU"/>
        </w:rPr>
        <w:t>7</w:t>
      </w:r>
      <w:r w:rsidRPr="000A7BA1">
        <w:rPr>
          <w:rFonts w:ascii="Arial" w:hAnsi="Arial" w:cs="Arial"/>
          <w:lang w:val="ru-RU"/>
        </w:rPr>
        <w:t>.</w:t>
      </w:r>
      <w:r w:rsidRPr="000A7BA1">
        <w:rPr>
          <w:rFonts w:ascii="Arial" w:hAnsi="Arial" w:cs="Arial"/>
          <w:b/>
          <w:lang w:val="ru-RU"/>
        </w:rPr>
        <w:t xml:space="preserve"> Предварительные работы </w:t>
      </w:r>
    </w:p>
    <w:p w14:paraId="68834363" w14:textId="3D75E7EC" w:rsidR="00A73C91" w:rsidRPr="000A7BA1" w:rsidRDefault="00A73C91" w:rsidP="00A73C91">
      <w:pPr>
        <w:jc w:val="both"/>
        <w:rPr>
          <w:rFonts w:ascii="Arial" w:hAnsi="Arial" w:cs="Arial"/>
          <w:lang w:val="ru-RU"/>
        </w:rPr>
      </w:pPr>
      <w:r w:rsidRPr="000A7BA1">
        <w:rPr>
          <w:rFonts w:ascii="Arial" w:hAnsi="Arial" w:cs="Arial"/>
          <w:lang w:val="ru-RU"/>
        </w:rPr>
        <w:t>Страхователь деклариров</w:t>
      </w:r>
      <w:r w:rsidR="008D761E" w:rsidRPr="000A7BA1">
        <w:rPr>
          <w:rFonts w:ascii="Arial" w:hAnsi="Arial" w:cs="Arial"/>
          <w:lang w:val="ru-RU"/>
        </w:rPr>
        <w:t xml:space="preserve">ал Страховщику, что в период с </w:t>
      </w:r>
      <w:r w:rsidR="00B772E5">
        <w:rPr>
          <w:rFonts w:ascii="Arial" w:hAnsi="Arial" w:cs="Arial"/>
          <w:lang w:val="ru-RU"/>
        </w:rPr>
        <w:t>_________</w:t>
      </w:r>
      <w:r w:rsidR="00F3245E" w:rsidRPr="000A7BA1">
        <w:rPr>
          <w:rFonts w:ascii="Arial" w:hAnsi="Arial" w:cs="Arial"/>
          <w:lang w:val="ru-RU"/>
        </w:rPr>
        <w:t xml:space="preserve"> </w:t>
      </w:r>
      <w:r w:rsidRPr="000A7BA1">
        <w:rPr>
          <w:rFonts w:ascii="Arial" w:hAnsi="Arial" w:cs="Arial"/>
          <w:lang w:val="ru-RU"/>
        </w:rPr>
        <w:t xml:space="preserve">года </w:t>
      </w:r>
      <w:r w:rsidR="00A744AE" w:rsidRPr="000A7BA1">
        <w:rPr>
          <w:rFonts w:ascii="Arial" w:hAnsi="Arial" w:cs="Arial"/>
          <w:lang w:val="ru-RU"/>
        </w:rPr>
        <w:t xml:space="preserve">до момента подписания Договора </w:t>
      </w:r>
      <w:r w:rsidR="00B772E5">
        <w:rPr>
          <w:rFonts w:ascii="Arial" w:hAnsi="Arial" w:cs="Arial"/>
          <w:lang w:val="ru-RU"/>
        </w:rPr>
        <w:t>Страхователем</w:t>
      </w:r>
      <w:r w:rsidR="00A744AE" w:rsidRPr="000A7BA1">
        <w:rPr>
          <w:rFonts w:ascii="Arial" w:hAnsi="Arial" w:cs="Arial"/>
          <w:lang w:val="ru-RU"/>
        </w:rPr>
        <w:t xml:space="preserve"> </w:t>
      </w:r>
      <w:r w:rsidRPr="000A7BA1">
        <w:rPr>
          <w:rFonts w:ascii="Arial" w:hAnsi="Arial" w:cs="Arial"/>
          <w:lang w:val="ru-RU"/>
        </w:rPr>
        <w:t>производились предварительны</w:t>
      </w:r>
      <w:r w:rsidR="005628E3" w:rsidRPr="000A7BA1">
        <w:rPr>
          <w:rFonts w:ascii="Arial" w:hAnsi="Arial" w:cs="Arial"/>
          <w:lang w:val="ru-RU"/>
        </w:rPr>
        <w:t>е</w:t>
      </w:r>
      <w:r w:rsidRPr="000A7BA1">
        <w:rPr>
          <w:rFonts w:ascii="Arial" w:hAnsi="Arial" w:cs="Arial"/>
          <w:lang w:val="ru-RU"/>
        </w:rPr>
        <w:t xml:space="preserve"> работы по</w:t>
      </w:r>
      <w:r w:rsidR="00A2783F" w:rsidRPr="000A7BA1">
        <w:rPr>
          <w:rFonts w:ascii="Arial" w:hAnsi="Arial" w:cs="Arial"/>
          <w:lang w:val="ru-RU"/>
        </w:rPr>
        <w:t xml:space="preserve"> Проекту</w:t>
      </w:r>
      <w:r w:rsidRPr="000A7BA1">
        <w:rPr>
          <w:rFonts w:ascii="Arial" w:hAnsi="Arial" w:cs="Arial"/>
          <w:lang w:val="ru-RU"/>
        </w:rPr>
        <w:t xml:space="preserve">. </w:t>
      </w:r>
    </w:p>
    <w:p w14:paraId="7CD59DC6" w14:textId="0D73732E" w:rsidR="006D2A5F" w:rsidRDefault="006D2A5F" w:rsidP="00A73C91">
      <w:pPr>
        <w:jc w:val="both"/>
        <w:rPr>
          <w:rFonts w:ascii="Arial" w:hAnsi="Arial" w:cs="Arial"/>
          <w:lang w:val="ru-RU"/>
        </w:rPr>
      </w:pPr>
      <w:r w:rsidRPr="006351F5">
        <w:rPr>
          <w:rFonts w:ascii="Arial" w:hAnsi="Arial" w:cs="Arial"/>
          <w:lang w:val="ru-RU"/>
        </w:rPr>
        <w:t xml:space="preserve">Страхование распространяется на события, происшедшие после вступления в силу настоящего Договора, в том числе явившиеся следствием причин, не исключенных настоящим Договором, произошедших с начала выполнения строительных и монтажных работ по Контракту – </w:t>
      </w:r>
      <w:r w:rsidR="00B772E5">
        <w:rPr>
          <w:rFonts w:ascii="Arial" w:hAnsi="Arial" w:cs="Arial"/>
          <w:lang w:val="ru-RU"/>
        </w:rPr>
        <w:t>_____________</w:t>
      </w:r>
      <w:r w:rsidRPr="006351F5">
        <w:rPr>
          <w:rFonts w:ascii="Arial" w:hAnsi="Arial" w:cs="Arial"/>
          <w:lang w:val="ru-RU"/>
        </w:rPr>
        <w:t xml:space="preserve"> г. </w:t>
      </w:r>
    </w:p>
    <w:p w14:paraId="17AC7D7F" w14:textId="1FBE4AE7" w:rsidR="00776A1D" w:rsidRDefault="006D2A5F" w:rsidP="00A73C91">
      <w:pPr>
        <w:jc w:val="both"/>
        <w:rPr>
          <w:rFonts w:ascii="Arial" w:hAnsi="Arial" w:cs="Arial"/>
          <w:lang w:val="ru-RU"/>
        </w:rPr>
      </w:pPr>
      <w:r w:rsidRPr="006351F5">
        <w:rPr>
          <w:rFonts w:ascii="Arial" w:hAnsi="Arial" w:cs="Arial"/>
          <w:lang w:val="ru-RU"/>
        </w:rPr>
        <w:t>Не являются страховыми случаями события, произошедшие до вступления в силу настоящего Договора, а также события, подпадающие под признаки страхового случая, наступившие вследствие причин, о которых было известно или должно быть известно Страхователю (Выгодоприобретателю и/или Застрахованному лицу) на момент заключения настоящего Договора. Настоящим Страхователь заявляет о том, что ему на дату заключения настоящего Договора не известно о наличии причин, которые могут повлечь наступление событий, которые по условиям настоящего Договора могут считаться страховыми случаями</w:t>
      </w:r>
    </w:p>
    <w:p w14:paraId="624C5436" w14:textId="77777777" w:rsidR="006D2A5F" w:rsidRPr="000A7BA1" w:rsidRDefault="006D2A5F" w:rsidP="00A73C91">
      <w:pPr>
        <w:jc w:val="both"/>
        <w:rPr>
          <w:rFonts w:ascii="Arial" w:hAnsi="Arial" w:cs="Arial"/>
          <w:lang w:val="ru-RU"/>
        </w:rPr>
      </w:pPr>
    </w:p>
    <w:p w14:paraId="4F572895" w14:textId="55F1F3D6" w:rsidR="00776A1D" w:rsidRPr="000A7BA1" w:rsidRDefault="00776A1D" w:rsidP="00A73C91">
      <w:pPr>
        <w:jc w:val="both"/>
        <w:rPr>
          <w:rFonts w:ascii="Arial" w:hAnsi="Arial" w:cs="Arial"/>
          <w:lang w:val="ru-RU"/>
        </w:rPr>
      </w:pPr>
      <w:r w:rsidRPr="000A7BA1">
        <w:rPr>
          <w:rFonts w:ascii="Arial" w:hAnsi="Arial" w:cs="Arial"/>
          <w:lang w:val="ru-RU"/>
        </w:rPr>
        <w:t xml:space="preserve">5.18. </w:t>
      </w:r>
      <w:r w:rsidRPr="000A7BA1">
        <w:rPr>
          <w:rFonts w:ascii="Arial" w:hAnsi="Arial" w:cs="Arial"/>
          <w:b/>
          <w:lang w:val="ru-RU"/>
        </w:rPr>
        <w:t>Расходы на подготовку и обоснование претензии</w:t>
      </w:r>
    </w:p>
    <w:p w14:paraId="11D44057" w14:textId="77574D54" w:rsidR="00776A1D" w:rsidRPr="000A7BA1" w:rsidRDefault="00776A1D" w:rsidP="00A73C91">
      <w:pPr>
        <w:jc w:val="both"/>
        <w:rPr>
          <w:rFonts w:ascii="Arial" w:hAnsi="Arial" w:cs="Arial"/>
          <w:lang w:val="ru-RU"/>
        </w:rPr>
      </w:pPr>
      <w:r w:rsidRPr="000A7BA1">
        <w:rPr>
          <w:rFonts w:ascii="Arial" w:hAnsi="Arial" w:cs="Arial"/>
          <w:lang w:val="ru-RU"/>
        </w:rPr>
        <w:t xml:space="preserve">В той мере, в которой такие расходы не покрываются специально каким-либо образом по настоящему </w:t>
      </w:r>
      <w:r w:rsidR="00BE60F4" w:rsidRPr="000A7BA1">
        <w:rPr>
          <w:rFonts w:ascii="Arial" w:hAnsi="Arial" w:cs="Arial"/>
          <w:lang w:val="ru-RU"/>
        </w:rPr>
        <w:t>Д</w:t>
      </w:r>
      <w:r w:rsidRPr="000A7BA1">
        <w:rPr>
          <w:rFonts w:ascii="Arial" w:hAnsi="Arial" w:cs="Arial"/>
          <w:lang w:val="ru-RU"/>
        </w:rPr>
        <w:t xml:space="preserve">оговору, Страховщик возмещает Страхователю расходы, разумно понесенные Страхователем, в результате убытка, покрываемого по настоящему </w:t>
      </w:r>
      <w:r w:rsidR="00BE60F4" w:rsidRPr="000A7BA1">
        <w:rPr>
          <w:rFonts w:ascii="Arial" w:hAnsi="Arial" w:cs="Arial"/>
          <w:lang w:val="ru-RU"/>
        </w:rPr>
        <w:t>Д</w:t>
      </w:r>
      <w:r w:rsidRPr="000A7BA1">
        <w:rPr>
          <w:rFonts w:ascii="Arial" w:hAnsi="Arial" w:cs="Arial"/>
          <w:lang w:val="ru-RU"/>
        </w:rPr>
        <w:t xml:space="preserve">оговору страхования, включая привлечение Страхователем внешних консультантов, но исключая юридических консультантов, на подготовку, представление, защиту и согласование деталей убытка по настоящему </w:t>
      </w:r>
      <w:r w:rsidR="00BE60F4" w:rsidRPr="000A7BA1">
        <w:rPr>
          <w:rFonts w:ascii="Arial" w:hAnsi="Arial" w:cs="Arial"/>
          <w:lang w:val="ru-RU"/>
        </w:rPr>
        <w:t>Д</w:t>
      </w:r>
      <w:r w:rsidRPr="000A7BA1">
        <w:rPr>
          <w:rFonts w:ascii="Arial" w:hAnsi="Arial" w:cs="Arial"/>
          <w:lang w:val="ru-RU"/>
        </w:rPr>
        <w:t>оговору страхования.</w:t>
      </w:r>
    </w:p>
    <w:p w14:paraId="070BF9FC" w14:textId="57F1284F" w:rsidR="00776A1D" w:rsidRPr="000A7BA1" w:rsidRDefault="00776A1D" w:rsidP="00A73C91">
      <w:pPr>
        <w:jc w:val="both"/>
        <w:rPr>
          <w:rFonts w:ascii="Arial" w:hAnsi="Arial" w:cs="Arial"/>
          <w:lang w:val="ru-RU"/>
        </w:rPr>
      </w:pPr>
      <w:r w:rsidRPr="000A7BA1">
        <w:rPr>
          <w:rFonts w:ascii="Arial" w:hAnsi="Arial" w:cs="Arial"/>
          <w:lang w:val="ru-RU"/>
        </w:rPr>
        <w:t xml:space="preserve">Максимальный лимит ответственности Страховщика в отношении Расходов на подготовку и обоснование претензии составляет </w:t>
      </w:r>
      <w:r w:rsidR="00B772E5">
        <w:rPr>
          <w:rFonts w:ascii="Arial" w:hAnsi="Arial" w:cs="Arial"/>
          <w:lang w:val="ru-RU"/>
        </w:rPr>
        <w:t>____________</w:t>
      </w:r>
      <w:r w:rsidR="00D534E3" w:rsidRPr="000A7BA1">
        <w:rPr>
          <w:rFonts w:ascii="Arial" w:hAnsi="Arial" w:cs="Arial"/>
          <w:lang w:val="ru-RU"/>
        </w:rPr>
        <w:t xml:space="preserve"> рублей 00 копеек </w:t>
      </w:r>
      <w:r w:rsidRPr="000A7BA1">
        <w:rPr>
          <w:rFonts w:ascii="Arial" w:hAnsi="Arial" w:cs="Arial"/>
          <w:lang w:val="ru-RU"/>
        </w:rPr>
        <w:t>по каждому страховому случаю.</w:t>
      </w:r>
    </w:p>
    <w:p w14:paraId="4508052C" w14:textId="77777777" w:rsidR="005569C5" w:rsidRPr="000A7BA1" w:rsidRDefault="005569C5" w:rsidP="00A73C91">
      <w:pPr>
        <w:jc w:val="both"/>
        <w:rPr>
          <w:rFonts w:ascii="Arial" w:hAnsi="Arial" w:cs="Arial"/>
          <w:lang w:val="ru-RU"/>
        </w:rPr>
      </w:pPr>
    </w:p>
    <w:p w14:paraId="18D4492D" w14:textId="6B20B723" w:rsidR="005569C5" w:rsidRPr="000A7BA1" w:rsidRDefault="005569C5" w:rsidP="005569C5">
      <w:pPr>
        <w:jc w:val="both"/>
        <w:rPr>
          <w:rFonts w:ascii="Arial" w:hAnsi="Arial" w:cs="Arial"/>
          <w:lang w:val="ru-RU"/>
        </w:rPr>
      </w:pPr>
      <w:r w:rsidRPr="000A7BA1">
        <w:rPr>
          <w:rFonts w:ascii="Arial" w:hAnsi="Arial" w:cs="Arial"/>
          <w:lang w:val="ru-RU"/>
        </w:rPr>
        <w:t>5.19. Информирование Страхователя (Выгодоприобретателя) по его запросу о действиях, связанных с наступлением события, имеющего признаки страхового случая, а также о форме и способах осуществления страховой выплаты осуществляется в той же форме, в которой им был сделан запрос, либо в форме, указанной в запросе (на бумажном носителе или электронной).</w:t>
      </w:r>
    </w:p>
    <w:p w14:paraId="13D6E919" w14:textId="77777777" w:rsidR="005569C5" w:rsidRPr="000A7BA1" w:rsidRDefault="005569C5" w:rsidP="005569C5">
      <w:pPr>
        <w:jc w:val="both"/>
        <w:rPr>
          <w:rFonts w:ascii="Arial" w:hAnsi="Arial" w:cs="Arial"/>
          <w:lang w:val="ru-RU"/>
        </w:rPr>
      </w:pPr>
    </w:p>
    <w:p w14:paraId="058617F4" w14:textId="0FD581B0" w:rsidR="005569C5" w:rsidRPr="000A7BA1" w:rsidRDefault="005569C5" w:rsidP="005569C5">
      <w:pPr>
        <w:jc w:val="both"/>
        <w:rPr>
          <w:rFonts w:ascii="Arial" w:hAnsi="Arial" w:cs="Arial"/>
          <w:lang w:val="ru-RU"/>
        </w:rPr>
      </w:pPr>
      <w:r w:rsidRPr="000A7BA1">
        <w:rPr>
          <w:rFonts w:ascii="Arial" w:hAnsi="Arial" w:cs="Arial"/>
          <w:lang w:val="ru-RU"/>
        </w:rPr>
        <w:t xml:space="preserve">5.20. В случае отсутствия правовых оснований для осуществления страховой выплаты (далее – решение об отказе) Страховщик в течение 3 (трех) рабочих дней после </w:t>
      </w:r>
      <w:r w:rsidRPr="000A7BA1">
        <w:rPr>
          <w:rFonts w:ascii="Arial" w:hAnsi="Arial" w:cs="Arial"/>
          <w:lang w:val="ru-RU"/>
        </w:rPr>
        <w:lastRenderedPageBreak/>
        <w:t>принятия решения об отказе информирует получателя страховых услуг в письменном виде об основаниях принятия такого решения со ссылками на нормы права и (или) условия Полиса и Правил страхования, на основании которых принято решение об отказе. Указанная информация предоставляется в том объеме, в каком это не противоречит действующему законодательству.</w:t>
      </w:r>
    </w:p>
    <w:p w14:paraId="7470B5A4" w14:textId="77777777" w:rsidR="005569C5" w:rsidRPr="000A7BA1" w:rsidRDefault="005569C5" w:rsidP="005569C5">
      <w:pPr>
        <w:jc w:val="both"/>
        <w:rPr>
          <w:rFonts w:ascii="Arial" w:hAnsi="Arial" w:cs="Arial"/>
          <w:lang w:val="ru-RU"/>
        </w:rPr>
      </w:pPr>
    </w:p>
    <w:p w14:paraId="5FBB4F69" w14:textId="13B4FC09" w:rsidR="005569C5" w:rsidRPr="000A7BA1" w:rsidRDefault="005569C5" w:rsidP="005569C5">
      <w:pPr>
        <w:jc w:val="both"/>
        <w:rPr>
          <w:rFonts w:ascii="Arial" w:hAnsi="Arial" w:cs="Arial"/>
          <w:lang w:val="ru-RU"/>
        </w:rPr>
      </w:pPr>
      <w:r w:rsidRPr="000A7BA1">
        <w:rPr>
          <w:rFonts w:ascii="Arial" w:hAnsi="Arial" w:cs="Arial"/>
          <w:lang w:val="ru-RU"/>
        </w:rPr>
        <w:t>5.2</w:t>
      </w:r>
      <w:r w:rsidR="007B1D42" w:rsidRPr="000A7BA1">
        <w:rPr>
          <w:rFonts w:ascii="Arial" w:hAnsi="Arial" w:cs="Arial"/>
          <w:lang w:val="ru-RU"/>
        </w:rPr>
        <w:t>1</w:t>
      </w:r>
      <w:r w:rsidRPr="000A7BA1">
        <w:rPr>
          <w:rFonts w:ascii="Arial" w:hAnsi="Arial" w:cs="Arial"/>
          <w:lang w:val="ru-RU"/>
        </w:rPr>
        <w:t>. Страховая выплата производится путем безналичного перечисления денежных средств на банковский счет, указанный получателем страховой выплаты или иным способом по согласованию с получателем страховой выплаты.</w:t>
      </w:r>
    </w:p>
    <w:p w14:paraId="064D4C68" w14:textId="77777777" w:rsidR="0084686C" w:rsidRPr="000A7BA1" w:rsidRDefault="0084686C" w:rsidP="00EA3756">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spacing w:before="240"/>
        <w:jc w:val="center"/>
        <w:rPr>
          <w:rFonts w:ascii="Arial" w:hAnsi="Arial" w:cs="Arial"/>
          <w:b/>
          <w:bCs/>
          <w:caps/>
          <w:u w:val="single"/>
          <w:lang w:val="ru-RU"/>
        </w:rPr>
      </w:pPr>
    </w:p>
    <w:p w14:paraId="5E78E34F" w14:textId="77777777" w:rsidR="0046475C" w:rsidRPr="000A7BA1" w:rsidRDefault="0046475C"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center"/>
        <w:rPr>
          <w:rFonts w:ascii="Arial" w:hAnsi="Arial" w:cs="Arial"/>
          <w:b/>
          <w:bCs/>
          <w:caps/>
          <w:u w:val="single"/>
          <w:lang w:val="ru-RU"/>
        </w:rPr>
      </w:pPr>
      <w:r w:rsidRPr="000A7BA1">
        <w:rPr>
          <w:rFonts w:ascii="Arial" w:hAnsi="Arial" w:cs="Arial"/>
          <w:b/>
          <w:bCs/>
          <w:caps/>
          <w:u w:val="single"/>
          <w:lang w:val="ru-RU"/>
        </w:rPr>
        <w:t>6. общие исключения</w:t>
      </w:r>
    </w:p>
    <w:p w14:paraId="5EB52A02" w14:textId="77777777" w:rsidR="00CE64D5" w:rsidRPr="000A7BA1" w:rsidRDefault="00CE64D5" w:rsidP="00EA3756">
      <w:pPr>
        <w:spacing w:after="240"/>
        <w:ind w:left="360" w:hanging="360"/>
        <w:jc w:val="both"/>
        <w:rPr>
          <w:rFonts w:ascii="Arial" w:hAnsi="Arial" w:cs="Arial"/>
          <w:caps/>
          <w:lang w:val="ru-RU"/>
        </w:rPr>
      </w:pPr>
    </w:p>
    <w:p w14:paraId="67198689" w14:textId="77777777" w:rsidR="0046475C" w:rsidRPr="000A7BA1" w:rsidRDefault="0046475C" w:rsidP="00CB04ED">
      <w:pPr>
        <w:jc w:val="both"/>
        <w:rPr>
          <w:rFonts w:ascii="Arial" w:hAnsi="Arial" w:cs="Arial"/>
          <w:lang w:val="ru-RU"/>
        </w:rPr>
      </w:pPr>
      <w:r w:rsidRPr="000A7BA1">
        <w:rPr>
          <w:rFonts w:ascii="Arial" w:hAnsi="Arial" w:cs="Arial"/>
          <w:lang w:val="ru-RU"/>
        </w:rPr>
        <w:t>По настоящему Договору не покрывается:</w:t>
      </w:r>
    </w:p>
    <w:p w14:paraId="594B209E" w14:textId="77777777" w:rsidR="0093288B" w:rsidRPr="000A7BA1" w:rsidRDefault="0093288B" w:rsidP="00CB04ED">
      <w:pPr>
        <w:jc w:val="both"/>
        <w:rPr>
          <w:rFonts w:ascii="Arial" w:hAnsi="Arial" w:cs="Arial"/>
          <w:b/>
          <w:lang w:val="ru-RU"/>
        </w:rPr>
      </w:pPr>
    </w:p>
    <w:p w14:paraId="322F27FD" w14:textId="77777777" w:rsidR="0046475C" w:rsidRPr="000A7BA1" w:rsidRDefault="0046475C" w:rsidP="002D63DA">
      <w:pPr>
        <w:tabs>
          <w:tab w:val="left" w:pos="770"/>
        </w:tabs>
        <w:jc w:val="both"/>
        <w:rPr>
          <w:rFonts w:ascii="Arial" w:hAnsi="Arial" w:cs="Arial"/>
          <w:lang w:val="ru-RU"/>
        </w:rPr>
      </w:pPr>
      <w:r w:rsidRPr="000A7BA1">
        <w:rPr>
          <w:rFonts w:ascii="Arial" w:hAnsi="Arial" w:cs="Arial"/>
          <w:bCs/>
          <w:lang w:val="ru-RU"/>
        </w:rPr>
        <w:t>6.1.</w:t>
      </w:r>
      <w:r w:rsidRPr="000A7BA1">
        <w:rPr>
          <w:rFonts w:ascii="Arial" w:hAnsi="Arial" w:cs="Arial"/>
          <w:b/>
          <w:bCs/>
          <w:lang w:val="ru-RU"/>
        </w:rPr>
        <w:t xml:space="preserve"> </w:t>
      </w:r>
      <w:r w:rsidRPr="000A7BA1">
        <w:rPr>
          <w:rFonts w:ascii="Arial" w:hAnsi="Arial" w:cs="Arial"/>
          <w:lang w:val="ru-RU"/>
        </w:rPr>
        <w:t>Повреждение или гибель застрахованного имущества, затраты или расходы, убытки, косвенные убытки любого рода</w:t>
      </w:r>
      <w:r w:rsidR="0093288B" w:rsidRPr="000A7BA1">
        <w:rPr>
          <w:rFonts w:ascii="Arial" w:hAnsi="Arial" w:cs="Arial"/>
          <w:lang w:val="ru-RU"/>
        </w:rPr>
        <w:t>, г</w:t>
      </w:r>
      <w:r w:rsidRPr="000A7BA1">
        <w:rPr>
          <w:rFonts w:ascii="Arial" w:hAnsi="Arial" w:cs="Arial"/>
          <w:lang w:val="ru-RU"/>
        </w:rPr>
        <w:t>ражданская ответственность любого рода</w:t>
      </w:r>
    </w:p>
    <w:p w14:paraId="561DDF8A" w14:textId="77777777" w:rsidR="0046475C" w:rsidRPr="000A7BA1" w:rsidRDefault="0046475C" w:rsidP="002D63DA">
      <w:pPr>
        <w:jc w:val="both"/>
        <w:rPr>
          <w:rFonts w:ascii="Arial" w:hAnsi="Arial" w:cs="Arial"/>
          <w:lang w:val="ru-RU"/>
        </w:rPr>
      </w:pPr>
    </w:p>
    <w:p w14:paraId="531587AD" w14:textId="77777777" w:rsidR="0046475C" w:rsidRPr="000A7BA1" w:rsidRDefault="0046475C" w:rsidP="00CB04ED">
      <w:pPr>
        <w:jc w:val="both"/>
        <w:rPr>
          <w:rFonts w:ascii="Arial" w:hAnsi="Arial" w:cs="Arial"/>
          <w:lang w:val="ru-RU"/>
        </w:rPr>
      </w:pPr>
      <w:r w:rsidRPr="000A7BA1">
        <w:rPr>
          <w:rFonts w:ascii="Arial" w:hAnsi="Arial" w:cs="Arial"/>
          <w:lang w:val="ru-RU"/>
        </w:rPr>
        <w:t>прямо или косвенно вызванные или возникшие в результате:</w:t>
      </w:r>
    </w:p>
    <w:p w14:paraId="7C02C9D1" w14:textId="77777777" w:rsidR="0046475C" w:rsidRPr="000A7BA1" w:rsidRDefault="0046475C" w:rsidP="00CB04ED">
      <w:pPr>
        <w:jc w:val="both"/>
        <w:rPr>
          <w:rFonts w:ascii="Arial" w:hAnsi="Arial" w:cs="Arial"/>
          <w:lang w:val="ru-RU"/>
        </w:rPr>
      </w:pPr>
    </w:p>
    <w:p w14:paraId="12054C31" w14:textId="77777777" w:rsidR="0046475C" w:rsidRPr="000A7BA1" w:rsidRDefault="0046475C" w:rsidP="00CB04ED">
      <w:pPr>
        <w:jc w:val="both"/>
        <w:rPr>
          <w:rFonts w:ascii="Arial" w:hAnsi="Arial" w:cs="Arial"/>
          <w:lang w:val="ru-RU"/>
        </w:rPr>
      </w:pPr>
      <w:r w:rsidRPr="000A7BA1">
        <w:rPr>
          <w:rFonts w:ascii="Arial" w:hAnsi="Arial" w:cs="Arial"/>
          <w:lang w:val="ru-RU"/>
        </w:rPr>
        <w:t>(а)</w:t>
      </w:r>
      <w:r w:rsidRPr="000A7BA1">
        <w:rPr>
          <w:rFonts w:ascii="Arial" w:hAnsi="Arial" w:cs="Arial"/>
          <w:lang w:val="ru-RU"/>
        </w:rPr>
        <w:tab/>
        <w:t>Ионизирующего излучения или радиоактивного загрязнения любым ядерным топливом или отходами от переработки ядерного топлива (для целей настоящего исключения, под переработкой понимается любой самоподдерживающийся процесс ядерного распада);</w:t>
      </w:r>
    </w:p>
    <w:p w14:paraId="7048B19D" w14:textId="77777777" w:rsidR="0046475C" w:rsidRPr="000A7BA1" w:rsidRDefault="0046475C" w:rsidP="00CB04ED">
      <w:pPr>
        <w:jc w:val="both"/>
        <w:rPr>
          <w:rFonts w:ascii="Arial" w:hAnsi="Arial" w:cs="Arial"/>
          <w:lang w:val="ru-RU"/>
        </w:rPr>
      </w:pPr>
      <w:r w:rsidRPr="000A7BA1">
        <w:rPr>
          <w:rFonts w:ascii="Arial" w:hAnsi="Arial" w:cs="Arial"/>
          <w:lang w:val="ru-RU"/>
        </w:rPr>
        <w:t>(б)</w:t>
      </w:r>
      <w:r w:rsidRPr="000A7BA1">
        <w:rPr>
          <w:rFonts w:ascii="Arial" w:hAnsi="Arial" w:cs="Arial"/>
          <w:lang w:val="ru-RU"/>
        </w:rPr>
        <w:tab/>
        <w:t>Материалов ядерного оружия.</w:t>
      </w:r>
    </w:p>
    <w:p w14:paraId="2FD2CE9F" w14:textId="77777777" w:rsidR="0046475C" w:rsidRPr="000A7BA1" w:rsidRDefault="0046475C" w:rsidP="00CB04ED">
      <w:pPr>
        <w:jc w:val="both"/>
        <w:rPr>
          <w:rFonts w:ascii="Arial" w:hAnsi="Arial" w:cs="Arial"/>
          <w:lang w:val="ru-RU"/>
        </w:rPr>
      </w:pPr>
    </w:p>
    <w:p w14:paraId="44F033F8" w14:textId="77777777" w:rsidR="0046475C" w:rsidRPr="000A7BA1" w:rsidRDefault="009345BD" w:rsidP="00CB04ED">
      <w:pPr>
        <w:jc w:val="both"/>
        <w:rPr>
          <w:rFonts w:ascii="Arial" w:hAnsi="Arial" w:cs="Arial"/>
          <w:b/>
          <w:bCs/>
          <w:lang w:val="ru-RU"/>
        </w:rPr>
      </w:pPr>
      <w:r w:rsidRPr="000A7BA1">
        <w:rPr>
          <w:rFonts w:ascii="Arial" w:hAnsi="Arial" w:cs="Arial"/>
          <w:bCs/>
          <w:lang w:val="ru-RU"/>
        </w:rPr>
        <w:t>6.2.</w:t>
      </w:r>
      <w:r w:rsidRPr="000A7BA1">
        <w:rPr>
          <w:rFonts w:ascii="Arial" w:hAnsi="Arial" w:cs="Arial"/>
          <w:b/>
          <w:bCs/>
          <w:lang w:val="ru-RU"/>
        </w:rPr>
        <w:t xml:space="preserve"> Исключение Войны</w:t>
      </w:r>
    </w:p>
    <w:p w14:paraId="4E068995" w14:textId="77777777" w:rsidR="0046475C" w:rsidRPr="000A7BA1" w:rsidRDefault="00915443" w:rsidP="00CB04ED">
      <w:pPr>
        <w:jc w:val="both"/>
        <w:rPr>
          <w:rFonts w:ascii="Arial" w:hAnsi="Arial" w:cs="Arial"/>
          <w:lang w:val="ru-RU"/>
        </w:rPr>
      </w:pPr>
      <w:r w:rsidRPr="000A7BA1">
        <w:rPr>
          <w:rFonts w:ascii="Arial" w:hAnsi="Arial" w:cs="Arial"/>
          <w:lang w:val="ru-RU"/>
        </w:rPr>
        <w:t>Невзирая на какие-либо положения об обратном, содержащиеся в настоящем Договоре или в любом дополнении к нему, настоящим понимается и согласовывается что</w:t>
      </w:r>
      <w:r w:rsidR="0046475C" w:rsidRPr="000A7BA1">
        <w:rPr>
          <w:rFonts w:ascii="Arial" w:hAnsi="Arial" w:cs="Arial"/>
          <w:lang w:val="ru-RU"/>
        </w:rPr>
        <w:t xml:space="preserve">, </w:t>
      </w:r>
      <w:r w:rsidRPr="000A7BA1">
        <w:rPr>
          <w:rFonts w:ascii="Arial" w:hAnsi="Arial" w:cs="Arial"/>
          <w:lang w:val="ru-RU"/>
        </w:rPr>
        <w:t>настоящий Договор не покрывает</w:t>
      </w:r>
      <w:r w:rsidR="0046475C" w:rsidRPr="000A7BA1">
        <w:rPr>
          <w:rFonts w:ascii="Arial" w:hAnsi="Arial" w:cs="Arial"/>
          <w:lang w:val="ru-RU"/>
        </w:rPr>
        <w:t xml:space="preserve"> повреждения, расходы или издержки, прямо или косвенно проистекающие из, являющиеся результатом или находящиеся в связи с нижеследующими событиями, вне зависимости от любой другой причины или обстоятельства, сопутствующего или вызывающего возникновение ущерба; </w:t>
      </w:r>
    </w:p>
    <w:p w14:paraId="6BD906D2" w14:textId="77777777" w:rsidR="0046475C" w:rsidRPr="000A7BA1" w:rsidRDefault="0046475C" w:rsidP="00CB04ED">
      <w:pPr>
        <w:jc w:val="both"/>
        <w:rPr>
          <w:rFonts w:ascii="Arial" w:hAnsi="Arial" w:cs="Arial"/>
          <w:lang w:val="ru-RU"/>
        </w:rPr>
      </w:pPr>
    </w:p>
    <w:p w14:paraId="7FE7A37E" w14:textId="77777777" w:rsidR="0046475C" w:rsidRPr="000A7BA1" w:rsidRDefault="0046475C" w:rsidP="00CB04ED">
      <w:pPr>
        <w:jc w:val="both"/>
        <w:rPr>
          <w:rFonts w:ascii="Arial" w:hAnsi="Arial" w:cs="Arial"/>
          <w:lang w:val="ru-RU"/>
        </w:rPr>
      </w:pPr>
      <w:r w:rsidRPr="000A7BA1">
        <w:rPr>
          <w:rFonts w:ascii="Arial" w:hAnsi="Arial" w:cs="Arial"/>
          <w:lang w:val="ru-RU"/>
        </w:rPr>
        <w:t>(</w:t>
      </w:r>
      <w:r w:rsidRPr="000A7BA1">
        <w:rPr>
          <w:rFonts w:ascii="Arial" w:hAnsi="Arial" w:cs="Arial"/>
          <w:lang w:val="en-GB"/>
        </w:rPr>
        <w:t>i</w:t>
      </w:r>
      <w:r w:rsidRPr="000A7BA1">
        <w:rPr>
          <w:rFonts w:ascii="Arial" w:hAnsi="Arial" w:cs="Arial"/>
          <w:lang w:val="ru-RU"/>
        </w:rPr>
        <w:t>.) война, вторжение, действие иностранного врага, военные действия (вне зависимости от того, была объявлена война или нет), гражданская война, восстание, революция, мятеж, гражданские беспорядки, принимающие форму или перерастающие в восстание, военная или узурпированная власть</w:t>
      </w:r>
      <w:r w:rsidR="002153CB" w:rsidRPr="000A7BA1">
        <w:rPr>
          <w:rFonts w:ascii="Arial" w:hAnsi="Arial" w:cs="Arial"/>
          <w:lang w:val="ru-RU"/>
        </w:rPr>
        <w:t>.</w:t>
      </w:r>
      <w:r w:rsidRPr="000A7BA1">
        <w:rPr>
          <w:rFonts w:ascii="Arial" w:hAnsi="Arial" w:cs="Arial"/>
          <w:lang w:val="ru-RU"/>
        </w:rPr>
        <w:t xml:space="preserve">  </w:t>
      </w:r>
    </w:p>
    <w:p w14:paraId="747806B1" w14:textId="77777777" w:rsidR="0046475C" w:rsidRPr="000A7BA1" w:rsidRDefault="0046475C" w:rsidP="00CB04ED">
      <w:pPr>
        <w:jc w:val="both"/>
        <w:rPr>
          <w:rFonts w:ascii="Arial" w:hAnsi="Arial" w:cs="Arial"/>
          <w:lang w:val="ru-RU"/>
        </w:rPr>
      </w:pPr>
    </w:p>
    <w:p w14:paraId="3BA5A020" w14:textId="77777777" w:rsidR="0046475C" w:rsidRPr="000A7BA1" w:rsidRDefault="0046475C" w:rsidP="00CB04ED">
      <w:pPr>
        <w:jc w:val="both"/>
        <w:rPr>
          <w:rFonts w:ascii="Arial" w:hAnsi="Arial" w:cs="Arial"/>
          <w:lang w:val="ru-RU"/>
        </w:rPr>
      </w:pPr>
      <w:r w:rsidRPr="000A7BA1">
        <w:rPr>
          <w:rFonts w:ascii="Arial" w:hAnsi="Arial" w:cs="Arial"/>
          <w:lang w:val="ru-RU"/>
        </w:rPr>
        <w:t>Настоящее дополнение также исключает ущерб, повреждение, возмещение стоимости или расходов прямо или косвенно проистекающих из, являющихся результатом или находящихся в связи с любыми действиями, предпринятыми для установления контроля, предотвращения, подавления террористических актов или других действий, связанных с пункт</w:t>
      </w:r>
      <w:r w:rsidR="009345BD" w:rsidRPr="000A7BA1">
        <w:rPr>
          <w:rFonts w:ascii="Arial" w:hAnsi="Arial" w:cs="Arial"/>
          <w:lang w:val="ru-RU"/>
        </w:rPr>
        <w:t>о</w:t>
      </w:r>
      <w:r w:rsidRPr="000A7BA1">
        <w:rPr>
          <w:rFonts w:ascii="Arial" w:hAnsi="Arial" w:cs="Arial"/>
          <w:lang w:val="ru-RU"/>
        </w:rPr>
        <w:t>м (</w:t>
      </w:r>
      <w:r w:rsidRPr="000A7BA1">
        <w:rPr>
          <w:rFonts w:ascii="Arial" w:hAnsi="Arial" w:cs="Arial"/>
          <w:lang w:val="en-GB"/>
        </w:rPr>
        <w:t>i</w:t>
      </w:r>
      <w:r w:rsidRPr="000A7BA1">
        <w:rPr>
          <w:rFonts w:ascii="Arial" w:hAnsi="Arial" w:cs="Arial"/>
          <w:lang w:val="ru-RU"/>
        </w:rPr>
        <w:t>.), указанным выше.</w:t>
      </w:r>
    </w:p>
    <w:p w14:paraId="5BFCADC9" w14:textId="77777777" w:rsidR="0046475C" w:rsidRPr="000A7BA1" w:rsidRDefault="0046475C" w:rsidP="00CB04ED">
      <w:pPr>
        <w:jc w:val="both"/>
        <w:rPr>
          <w:rFonts w:ascii="Arial" w:hAnsi="Arial" w:cs="Arial"/>
          <w:lang w:val="ru-RU"/>
        </w:rPr>
      </w:pPr>
    </w:p>
    <w:p w14:paraId="07A3E0C6" w14:textId="77777777" w:rsidR="0046475C" w:rsidRPr="000A7BA1" w:rsidRDefault="0046475C" w:rsidP="00CB04ED">
      <w:pPr>
        <w:jc w:val="both"/>
        <w:rPr>
          <w:rFonts w:ascii="Arial" w:hAnsi="Arial" w:cs="Arial"/>
          <w:lang w:val="ru-RU"/>
        </w:rPr>
      </w:pPr>
      <w:r w:rsidRPr="000A7BA1">
        <w:rPr>
          <w:rFonts w:ascii="Arial" w:hAnsi="Arial" w:cs="Arial"/>
          <w:lang w:val="ru-RU"/>
        </w:rPr>
        <w:t>Если Страховщик считает, что по причине данного исключения какой-либо ущерб, убыток, затрата или расход настоящим страхованием не покрывается, то бремя доказательства обратного лежит на Страхователе. В случае если какая-либо часть настоящего дополнения окажется недействительной или не имеющей исковой силы, то оставшаяся часть остается в полной силе и действии.</w:t>
      </w:r>
    </w:p>
    <w:p w14:paraId="34F2BCDC" w14:textId="77777777" w:rsidR="0046475C" w:rsidRPr="000A7BA1" w:rsidRDefault="0046475C" w:rsidP="00CB04ED">
      <w:pPr>
        <w:jc w:val="both"/>
        <w:rPr>
          <w:rFonts w:ascii="Arial" w:hAnsi="Arial" w:cs="Arial"/>
          <w:b/>
          <w:bCs/>
          <w:lang w:val="ru-RU"/>
        </w:rPr>
      </w:pPr>
    </w:p>
    <w:p w14:paraId="5F440ED9" w14:textId="77777777" w:rsidR="0046475C" w:rsidRPr="000A7BA1" w:rsidRDefault="0046475C" w:rsidP="00CB04ED">
      <w:pPr>
        <w:jc w:val="both"/>
        <w:rPr>
          <w:rFonts w:ascii="Arial" w:hAnsi="Arial" w:cs="Arial"/>
          <w:lang w:val="ru-RU"/>
        </w:rPr>
      </w:pPr>
      <w:r w:rsidRPr="000A7BA1">
        <w:rPr>
          <w:rFonts w:ascii="Arial" w:hAnsi="Arial" w:cs="Arial"/>
          <w:bCs/>
          <w:lang w:val="ru-RU"/>
        </w:rPr>
        <w:lastRenderedPageBreak/>
        <w:t>6.3.</w:t>
      </w:r>
      <w:r w:rsidRPr="000A7BA1">
        <w:rPr>
          <w:rFonts w:ascii="Arial" w:hAnsi="Arial" w:cs="Arial"/>
          <w:b/>
          <w:bCs/>
          <w:lang w:val="ru-RU"/>
        </w:rPr>
        <w:t xml:space="preserve"> </w:t>
      </w:r>
      <w:r w:rsidRPr="000A7BA1">
        <w:rPr>
          <w:rFonts w:ascii="Arial" w:hAnsi="Arial" w:cs="Arial"/>
          <w:lang w:val="ru-RU"/>
        </w:rPr>
        <w:t>(а) Штрафы и пени (включая заранее определенные суммы возмещения убытков) за не готовность или за задержку сдачи или за несоответствие условиям Договора подряда;</w:t>
      </w:r>
    </w:p>
    <w:p w14:paraId="50FA8D3F" w14:textId="77777777" w:rsidR="0046475C" w:rsidRPr="000A7BA1" w:rsidRDefault="0046475C" w:rsidP="00CB04ED">
      <w:pPr>
        <w:jc w:val="both"/>
        <w:rPr>
          <w:rFonts w:ascii="Arial" w:hAnsi="Arial" w:cs="Arial"/>
          <w:lang w:val="ru-RU"/>
        </w:rPr>
      </w:pPr>
      <w:r w:rsidRPr="000A7BA1">
        <w:rPr>
          <w:rFonts w:ascii="Arial" w:hAnsi="Arial" w:cs="Arial"/>
          <w:lang w:val="ru-RU"/>
        </w:rPr>
        <w:t>(б) Гарантии достижения основных показателей.</w:t>
      </w:r>
    </w:p>
    <w:p w14:paraId="370991BD" w14:textId="77777777" w:rsidR="00405A30" w:rsidRPr="000A7BA1" w:rsidRDefault="00405A30" w:rsidP="00E85FF9">
      <w:pPr>
        <w:jc w:val="both"/>
        <w:rPr>
          <w:rFonts w:ascii="Arial" w:hAnsi="Arial" w:cs="Arial"/>
          <w:lang w:val="ru-RU"/>
        </w:rPr>
      </w:pPr>
    </w:p>
    <w:p w14:paraId="0528D010" w14:textId="77777777" w:rsidR="0046475C" w:rsidRPr="000A7BA1" w:rsidRDefault="0046475C" w:rsidP="00CB04ED">
      <w:pPr>
        <w:rPr>
          <w:rFonts w:ascii="Arial" w:hAnsi="Arial" w:cs="Arial"/>
          <w:b/>
          <w:bCs/>
          <w:lang w:val="ru-RU"/>
        </w:rPr>
      </w:pPr>
      <w:r w:rsidRPr="000A7BA1">
        <w:rPr>
          <w:rFonts w:ascii="Arial" w:hAnsi="Arial" w:cs="Arial"/>
          <w:bCs/>
          <w:lang w:val="ru-RU"/>
        </w:rPr>
        <w:t>6.</w:t>
      </w:r>
      <w:r w:rsidR="00BA7783" w:rsidRPr="000A7BA1">
        <w:rPr>
          <w:rFonts w:ascii="Arial" w:hAnsi="Arial" w:cs="Arial"/>
          <w:bCs/>
          <w:lang w:val="ru-RU"/>
        </w:rPr>
        <w:t>4</w:t>
      </w:r>
      <w:r w:rsidRPr="000A7BA1">
        <w:rPr>
          <w:rFonts w:ascii="Arial" w:hAnsi="Arial" w:cs="Arial"/>
          <w:bCs/>
          <w:lang w:val="ru-RU"/>
        </w:rPr>
        <w:t>.</w:t>
      </w:r>
      <w:r w:rsidRPr="000A7BA1">
        <w:rPr>
          <w:rFonts w:ascii="Arial" w:hAnsi="Arial" w:cs="Arial"/>
          <w:b/>
          <w:bCs/>
          <w:lang w:val="ru-RU"/>
        </w:rPr>
        <w:t xml:space="preserve"> Исключение Электронных данных </w:t>
      </w:r>
    </w:p>
    <w:p w14:paraId="09C2A578" w14:textId="77777777" w:rsidR="0046475C" w:rsidRPr="000A7BA1" w:rsidRDefault="0046475C" w:rsidP="00CB04ED">
      <w:pPr>
        <w:jc w:val="both"/>
        <w:rPr>
          <w:rFonts w:ascii="Arial" w:hAnsi="Arial" w:cs="Arial"/>
          <w:lang w:val="ru-RU"/>
        </w:rPr>
      </w:pPr>
      <w:r w:rsidRPr="000A7BA1">
        <w:rPr>
          <w:rFonts w:ascii="Arial" w:hAnsi="Arial" w:cs="Arial"/>
          <w:lang w:val="ru-RU"/>
        </w:rPr>
        <w:t xml:space="preserve">Невзирая на какие-либо положения об обратном, содержащиеся в настоящем Договоре или в любом дополнении к нему, настоящим понимается и согласовывается следующее: </w:t>
      </w:r>
    </w:p>
    <w:p w14:paraId="0B52B427" w14:textId="77777777" w:rsidR="0046475C" w:rsidRPr="000A7BA1" w:rsidRDefault="0046475C" w:rsidP="00CB04ED">
      <w:pPr>
        <w:jc w:val="both"/>
        <w:rPr>
          <w:rFonts w:ascii="Arial" w:hAnsi="Arial" w:cs="Arial"/>
          <w:lang w:val="ru-RU"/>
        </w:rPr>
      </w:pPr>
    </w:p>
    <w:p w14:paraId="7ED6018C" w14:textId="77777777" w:rsidR="0046475C" w:rsidRPr="000A7BA1" w:rsidRDefault="0046475C" w:rsidP="00CB04ED">
      <w:pPr>
        <w:jc w:val="both"/>
        <w:rPr>
          <w:rFonts w:ascii="Arial" w:hAnsi="Arial" w:cs="Arial"/>
          <w:lang w:val="ru-RU"/>
        </w:rPr>
      </w:pPr>
      <w:r w:rsidRPr="000A7BA1">
        <w:rPr>
          <w:rFonts w:ascii="Arial" w:hAnsi="Arial" w:cs="Arial"/>
          <w:lang w:val="ru-RU"/>
        </w:rPr>
        <w:t>(а) Настоящий Договор, вне зависимости от причины, включая, но не ограничиваясь КОМПЬЮТЕРНЫМИ ВИРУСАМИ, не страхует от гибели, убытка, уничтожения, разрушения, искажения, стирания, порчи или изменения ЭЛЕКТРОННЫХ ДАННЫХ, или от потери возможности использовать, снижения функциональности, затрат, расходов любого характера, вытекающих из этого, независимо от любой другой причины или случая, попутно или в другой последовательности влияющего на этот убыток.</w:t>
      </w:r>
    </w:p>
    <w:p w14:paraId="73065FB4" w14:textId="77777777" w:rsidR="00CF4209" w:rsidRPr="000A7BA1" w:rsidRDefault="00CF4209" w:rsidP="00E85FF9">
      <w:pPr>
        <w:ind w:left="1"/>
        <w:jc w:val="both"/>
        <w:rPr>
          <w:rFonts w:ascii="Arial" w:hAnsi="Arial" w:cs="Arial"/>
          <w:lang w:val="ru-RU"/>
        </w:rPr>
      </w:pPr>
    </w:p>
    <w:p w14:paraId="5692625E" w14:textId="77777777" w:rsidR="0046475C" w:rsidRPr="000A7BA1" w:rsidRDefault="0046475C" w:rsidP="00E85FF9">
      <w:pPr>
        <w:ind w:left="1"/>
        <w:jc w:val="both"/>
        <w:rPr>
          <w:rFonts w:ascii="Arial" w:hAnsi="Arial" w:cs="Arial"/>
          <w:lang w:val="ru-RU"/>
        </w:rPr>
      </w:pPr>
      <w:r w:rsidRPr="000A7BA1">
        <w:rPr>
          <w:rFonts w:ascii="Arial" w:hAnsi="Arial" w:cs="Arial"/>
          <w:lang w:val="ru-RU"/>
        </w:rPr>
        <w:t>ЭЛЕКТРОННЫЕ ДАННЫЕ означают факты, концепции и информацию, преобразованную в форму, пригодную для передачи, интерпретации или обработки электронным или электромеханическим, или электронно-управляемым оборудованием, и включает в себя программы, программное обеспечение и другие кодированные инструкции для обработки и манипуляции данными или управления и манипулирования таким оборудованием.</w:t>
      </w:r>
    </w:p>
    <w:p w14:paraId="48D4923B" w14:textId="77777777" w:rsidR="00CF4209" w:rsidRPr="000A7BA1" w:rsidRDefault="00CF4209" w:rsidP="00E85FF9">
      <w:pPr>
        <w:ind w:left="1"/>
        <w:jc w:val="both"/>
        <w:rPr>
          <w:rFonts w:ascii="Arial" w:hAnsi="Arial" w:cs="Arial"/>
          <w:lang w:val="ru-RU"/>
        </w:rPr>
      </w:pPr>
    </w:p>
    <w:p w14:paraId="1DFAB25C" w14:textId="77777777" w:rsidR="0046475C" w:rsidRPr="000A7BA1" w:rsidRDefault="0046475C" w:rsidP="00E85FF9">
      <w:pPr>
        <w:ind w:left="1"/>
        <w:jc w:val="both"/>
        <w:rPr>
          <w:rFonts w:ascii="Arial" w:hAnsi="Arial" w:cs="Arial"/>
          <w:lang w:val="ru-RU"/>
        </w:rPr>
      </w:pPr>
      <w:r w:rsidRPr="000A7BA1">
        <w:rPr>
          <w:rFonts w:ascii="Arial" w:hAnsi="Arial" w:cs="Arial"/>
          <w:lang w:val="ru-RU"/>
        </w:rPr>
        <w:t xml:space="preserve">КОМПЬЮТЕРНЫЙ ВИРУС означает набор портящих, вредоносных или несанкционированных инструкций или кодов, включая злонамеренно внедренный несанкционированный код или инструкции, программный или иной, который саморазмножается в какой-либо компьютерной системе или сети. КОМПЬЮТЕРНЫЙ ВИРУС включает в себя (но не ограничивается) «Троянские кони», «черви» и «временные или логические бомбы». </w:t>
      </w:r>
    </w:p>
    <w:p w14:paraId="35992D7E" w14:textId="77777777" w:rsidR="0046475C" w:rsidRPr="000A7BA1" w:rsidRDefault="0046475C" w:rsidP="00E85FF9">
      <w:pPr>
        <w:ind w:left="1"/>
        <w:jc w:val="both"/>
        <w:rPr>
          <w:rFonts w:ascii="Arial" w:hAnsi="Arial" w:cs="Arial"/>
          <w:lang w:val="ru-RU"/>
        </w:rPr>
      </w:pPr>
    </w:p>
    <w:p w14:paraId="50730BD8" w14:textId="77777777" w:rsidR="0046475C" w:rsidRPr="000A7BA1" w:rsidRDefault="0046475C" w:rsidP="00E85FF9">
      <w:pPr>
        <w:ind w:left="1"/>
        <w:jc w:val="both"/>
        <w:rPr>
          <w:rFonts w:ascii="Arial" w:hAnsi="Arial" w:cs="Arial"/>
          <w:lang w:val="ru-RU"/>
        </w:rPr>
      </w:pPr>
      <w:r w:rsidRPr="000A7BA1">
        <w:rPr>
          <w:rFonts w:ascii="Arial" w:hAnsi="Arial" w:cs="Arial"/>
          <w:lang w:val="ru-RU"/>
        </w:rPr>
        <w:t>(б) Однако, если событие, указанное ниже, происходит по причинам, описанным выше в пункте (а), то настоящий Договор, в соответствии со всеми своими условиями, положениями и исключениями, покрывает физический ущерб, прямо причиненный такими перечисленными событиями застрахованному настоящим Договором имуществу в период действия настоящего Договора.</w:t>
      </w:r>
    </w:p>
    <w:p w14:paraId="689A4BD6" w14:textId="77777777" w:rsidR="0046475C" w:rsidRPr="000A7BA1" w:rsidRDefault="0046475C" w:rsidP="00E85FF9">
      <w:pPr>
        <w:ind w:left="1"/>
        <w:jc w:val="both"/>
        <w:rPr>
          <w:rFonts w:ascii="Arial" w:hAnsi="Arial" w:cs="Arial"/>
          <w:lang w:val="ru-RU"/>
        </w:rPr>
      </w:pPr>
      <w:r w:rsidRPr="000A7BA1">
        <w:rPr>
          <w:rFonts w:ascii="Arial" w:hAnsi="Arial" w:cs="Arial"/>
          <w:lang w:val="ru-RU"/>
        </w:rPr>
        <w:tab/>
      </w:r>
    </w:p>
    <w:p w14:paraId="025C3FF1" w14:textId="77777777" w:rsidR="0046475C" w:rsidRPr="000A7BA1" w:rsidRDefault="0046475C" w:rsidP="00E85FF9">
      <w:pPr>
        <w:ind w:left="1"/>
        <w:jc w:val="both"/>
        <w:rPr>
          <w:rFonts w:ascii="Arial" w:hAnsi="Arial" w:cs="Arial"/>
          <w:lang w:val="ru-RU"/>
        </w:rPr>
      </w:pPr>
      <w:r w:rsidRPr="000A7BA1">
        <w:rPr>
          <w:rFonts w:ascii="Arial" w:hAnsi="Arial" w:cs="Arial"/>
          <w:lang w:val="ru-RU"/>
        </w:rPr>
        <w:t>События:</w:t>
      </w:r>
    </w:p>
    <w:p w14:paraId="280DA2F2" w14:textId="77777777" w:rsidR="0046475C" w:rsidRPr="000A7BA1" w:rsidRDefault="0046475C" w:rsidP="00E85FF9">
      <w:pPr>
        <w:ind w:left="1"/>
        <w:jc w:val="both"/>
        <w:rPr>
          <w:rFonts w:ascii="Arial" w:hAnsi="Arial" w:cs="Arial"/>
          <w:lang w:val="ru-RU"/>
        </w:rPr>
      </w:pPr>
      <w:r w:rsidRPr="000A7BA1">
        <w:rPr>
          <w:rFonts w:ascii="Arial" w:hAnsi="Arial" w:cs="Arial"/>
          <w:lang w:val="ru-RU"/>
        </w:rPr>
        <w:t xml:space="preserve">Пожар, </w:t>
      </w:r>
    </w:p>
    <w:p w14:paraId="2E30DFB4" w14:textId="0EEDC922" w:rsidR="0046475C" w:rsidRPr="000A7BA1" w:rsidRDefault="0046475C" w:rsidP="00E85FF9">
      <w:pPr>
        <w:ind w:left="1"/>
        <w:jc w:val="both"/>
        <w:rPr>
          <w:rFonts w:ascii="Arial" w:hAnsi="Arial" w:cs="Arial"/>
          <w:lang w:val="ru-RU"/>
        </w:rPr>
      </w:pPr>
      <w:r w:rsidRPr="000A7BA1">
        <w:rPr>
          <w:rFonts w:ascii="Arial" w:hAnsi="Arial" w:cs="Arial"/>
          <w:lang w:val="ru-RU"/>
        </w:rPr>
        <w:t>Взрыв</w:t>
      </w:r>
      <w:r w:rsidR="00FC0CDE" w:rsidRPr="000A7BA1">
        <w:rPr>
          <w:rFonts w:ascii="Arial" w:hAnsi="Arial" w:cs="Arial"/>
          <w:lang w:val="ru-RU"/>
        </w:rPr>
        <w:t>.</w:t>
      </w:r>
    </w:p>
    <w:p w14:paraId="1C5741CE" w14:textId="77777777" w:rsidR="0046475C" w:rsidRPr="000A7BA1" w:rsidRDefault="0046475C" w:rsidP="00E85FF9">
      <w:pPr>
        <w:ind w:left="1"/>
        <w:jc w:val="both"/>
        <w:rPr>
          <w:rFonts w:ascii="Arial" w:hAnsi="Arial" w:cs="Arial"/>
          <w:lang w:val="ru-RU"/>
        </w:rPr>
      </w:pPr>
    </w:p>
    <w:p w14:paraId="5A8445B7" w14:textId="77777777" w:rsidR="0046475C" w:rsidRPr="000A7BA1" w:rsidRDefault="0046475C" w:rsidP="00E85FF9">
      <w:pPr>
        <w:ind w:left="1"/>
        <w:jc w:val="both"/>
        <w:rPr>
          <w:rFonts w:ascii="Arial" w:hAnsi="Arial" w:cs="Arial"/>
          <w:lang w:val="ru-RU"/>
        </w:rPr>
      </w:pPr>
      <w:r w:rsidRPr="000A7BA1">
        <w:rPr>
          <w:rFonts w:ascii="Arial" w:hAnsi="Arial" w:cs="Arial"/>
          <w:lang w:val="ru-RU"/>
        </w:rPr>
        <w:t xml:space="preserve">Невзирая на какие-либо положения об обратном, содержащиеся в настоящем Договоре или в любом дополнении к нему, настоящим понимается и согласовывается следующее: </w:t>
      </w:r>
    </w:p>
    <w:p w14:paraId="1F735B11" w14:textId="77777777" w:rsidR="00CF4209" w:rsidRPr="000A7BA1" w:rsidRDefault="00CF4209" w:rsidP="00E85FF9">
      <w:pPr>
        <w:tabs>
          <w:tab w:val="left" w:pos="440"/>
        </w:tabs>
        <w:ind w:left="1"/>
        <w:jc w:val="both"/>
        <w:textAlignment w:val="baseline"/>
        <w:rPr>
          <w:rFonts w:ascii="Arial" w:hAnsi="Arial" w:cs="Arial"/>
          <w:lang w:val="ru-RU"/>
        </w:rPr>
      </w:pPr>
    </w:p>
    <w:p w14:paraId="27796FFF" w14:textId="77777777" w:rsidR="0046475C" w:rsidRPr="000A7BA1" w:rsidRDefault="002D63DA" w:rsidP="00E85FF9">
      <w:pPr>
        <w:ind w:left="1" w:hanging="360"/>
        <w:jc w:val="both"/>
        <w:rPr>
          <w:rFonts w:ascii="Arial" w:hAnsi="Arial" w:cs="Arial"/>
          <w:lang w:val="ru-RU"/>
        </w:rPr>
      </w:pPr>
      <w:r w:rsidRPr="000A7BA1">
        <w:rPr>
          <w:rFonts w:ascii="Arial" w:hAnsi="Arial" w:cs="Arial"/>
          <w:lang w:val="ru-RU"/>
        </w:rPr>
        <w:tab/>
      </w:r>
      <w:r w:rsidR="0046475C" w:rsidRPr="000A7BA1">
        <w:rPr>
          <w:rFonts w:ascii="Arial" w:hAnsi="Arial" w:cs="Arial"/>
          <w:lang w:val="ru-RU"/>
        </w:rPr>
        <w:t xml:space="preserve">Если застрахованному настоящим договором средству электронной обработки данных причинен физический ущерб или повреждение, то за базу оценки берется стоимость носителя информации, включая стоимость записи ЭЛЕКТРОННЫХ ДАННЫХ на данный носитель с резервной копии или с оригиналов предыдущего поколения с находившихся на нем, при условии, что такой носитель починен, заменен или восстановлен. В такую стоимость не включаются расходы на разработку или проектирование или на воссоздание, сбор или составление таких электронных данных. Если носитель не восстановлен или отремонтирован, то основой возмещения должна быть стоимость пустого носителя. Однако этот договор не предоставляет страховое покрытие в отношении любых сумм относящихся к ценности таких ЭЛЕКТРОННЫХ ДАННЫХ для </w:t>
      </w:r>
      <w:r w:rsidR="0046475C" w:rsidRPr="000A7BA1">
        <w:rPr>
          <w:rFonts w:ascii="Arial" w:hAnsi="Arial" w:cs="Arial"/>
          <w:lang w:val="ru-RU"/>
        </w:rPr>
        <w:lastRenderedPageBreak/>
        <w:t>Страхователя или других сторон, даже если такие ЭЛЕКТРОННЫЕ ДАННЫЕ не могут быть воссозданы, собраны или составлены.</w:t>
      </w:r>
    </w:p>
    <w:p w14:paraId="6F3C4FDA" w14:textId="77777777" w:rsidR="00F45273" w:rsidRDefault="00F45273" w:rsidP="00CB04ED">
      <w:pPr>
        <w:tabs>
          <w:tab w:val="left" w:pos="550"/>
        </w:tabs>
        <w:jc w:val="both"/>
        <w:rPr>
          <w:rFonts w:ascii="Arial" w:hAnsi="Arial" w:cs="Arial"/>
          <w:lang w:val="ru-RU"/>
        </w:rPr>
      </w:pPr>
    </w:p>
    <w:p w14:paraId="0523AA58" w14:textId="5BBFFC3B" w:rsidR="002D63DA" w:rsidRPr="000A7BA1" w:rsidRDefault="0046475C" w:rsidP="00CB04ED">
      <w:pPr>
        <w:tabs>
          <w:tab w:val="left" w:pos="550"/>
        </w:tabs>
        <w:jc w:val="both"/>
        <w:rPr>
          <w:rFonts w:ascii="Arial" w:hAnsi="Arial" w:cs="Arial"/>
          <w:b/>
          <w:lang w:val="ru-RU"/>
        </w:rPr>
      </w:pPr>
      <w:r w:rsidRPr="00F45273">
        <w:rPr>
          <w:rFonts w:ascii="Arial" w:hAnsi="Arial" w:cs="Arial"/>
          <w:b/>
          <w:lang w:val="ru-RU"/>
        </w:rPr>
        <w:t>6.</w:t>
      </w:r>
      <w:r w:rsidR="00C51046" w:rsidRPr="00F45273">
        <w:rPr>
          <w:rFonts w:ascii="Arial" w:hAnsi="Arial" w:cs="Arial"/>
          <w:b/>
          <w:lang w:val="ru-RU"/>
        </w:rPr>
        <w:t>5</w:t>
      </w:r>
      <w:r w:rsidRPr="00F45273">
        <w:rPr>
          <w:rFonts w:ascii="Arial" w:hAnsi="Arial" w:cs="Arial"/>
          <w:b/>
          <w:lang w:val="ru-RU"/>
        </w:rPr>
        <w:t>.</w:t>
      </w:r>
      <w:r w:rsidRPr="000A7BA1">
        <w:rPr>
          <w:rFonts w:ascii="Arial" w:hAnsi="Arial" w:cs="Arial"/>
          <w:b/>
          <w:lang w:val="ru-RU"/>
        </w:rPr>
        <w:t xml:space="preserve"> </w:t>
      </w:r>
      <w:r w:rsidR="002D63DA" w:rsidRPr="000A7BA1">
        <w:rPr>
          <w:rFonts w:ascii="Arial" w:hAnsi="Arial" w:cs="Arial"/>
          <w:b/>
          <w:lang w:val="ru-RU"/>
        </w:rPr>
        <w:t>По настоящему Договору не покрывается:</w:t>
      </w:r>
    </w:p>
    <w:p w14:paraId="444AA73E" w14:textId="77777777" w:rsidR="002D63DA" w:rsidRPr="000A7BA1" w:rsidRDefault="002D63DA" w:rsidP="00CB04ED">
      <w:pPr>
        <w:tabs>
          <w:tab w:val="left" w:pos="0"/>
        </w:tabs>
        <w:jc w:val="both"/>
        <w:rPr>
          <w:rFonts w:ascii="Arial" w:hAnsi="Arial" w:cs="Arial"/>
          <w:lang w:val="ru-RU"/>
        </w:rPr>
      </w:pPr>
      <w:r w:rsidRPr="000A7BA1">
        <w:rPr>
          <w:rFonts w:ascii="Arial" w:hAnsi="Arial" w:cs="Arial"/>
          <w:lang w:val="ru-RU"/>
        </w:rPr>
        <w:t>Причинение вреда жизни, здоровью, имуществу или нанесение финансового ущерба, включая, но не ограничиваясь, убытки, расходы или затраты связанные с (в том числе возникающие из-за или зависящие от) отчисткой, восстановлением, локализацией, удалением или уменьшением, вызванным прямо или косвенно, полностью или частично:</w:t>
      </w:r>
    </w:p>
    <w:p w14:paraId="7EFED4FB" w14:textId="77777777" w:rsidR="002D63DA" w:rsidRPr="000A7BA1" w:rsidRDefault="002D63DA" w:rsidP="00CB04ED">
      <w:pPr>
        <w:tabs>
          <w:tab w:val="left" w:pos="0"/>
        </w:tabs>
        <w:jc w:val="both"/>
        <w:rPr>
          <w:rFonts w:ascii="Arial" w:hAnsi="Arial" w:cs="Arial"/>
          <w:lang w:val="ru-RU"/>
        </w:rPr>
      </w:pPr>
      <w:r w:rsidRPr="000A7BA1">
        <w:rPr>
          <w:rFonts w:ascii="Arial" w:hAnsi="Arial" w:cs="Arial"/>
          <w:lang w:val="ru-RU"/>
        </w:rPr>
        <w:t>(а.) любыми грибками, плесенью, милдью или брожением;</w:t>
      </w:r>
    </w:p>
    <w:p w14:paraId="113D8AC3" w14:textId="77777777" w:rsidR="002D63DA" w:rsidRPr="000A7BA1" w:rsidRDefault="002D63DA" w:rsidP="00CB04ED">
      <w:pPr>
        <w:tabs>
          <w:tab w:val="left" w:pos="0"/>
        </w:tabs>
        <w:jc w:val="both"/>
        <w:rPr>
          <w:rFonts w:ascii="Arial" w:hAnsi="Arial" w:cs="Arial"/>
          <w:lang w:val="ru-RU"/>
        </w:rPr>
      </w:pPr>
      <w:r w:rsidRPr="000A7BA1">
        <w:rPr>
          <w:rFonts w:ascii="Arial" w:hAnsi="Arial" w:cs="Arial"/>
          <w:lang w:val="ru-RU"/>
        </w:rPr>
        <w:t>(б.) любыми спорами или токсинами, вырабатываемыми или испускаемыми такими грибками, плесенью, милдью или брожением;</w:t>
      </w:r>
    </w:p>
    <w:p w14:paraId="01010BC6" w14:textId="77777777" w:rsidR="002D63DA" w:rsidRPr="000A7BA1" w:rsidRDefault="002D63DA" w:rsidP="00CB04ED">
      <w:pPr>
        <w:tabs>
          <w:tab w:val="left" w:pos="0"/>
        </w:tabs>
        <w:jc w:val="both"/>
        <w:rPr>
          <w:rFonts w:ascii="Arial" w:hAnsi="Arial" w:cs="Arial"/>
          <w:lang w:val="ru-RU"/>
        </w:rPr>
      </w:pPr>
      <w:r w:rsidRPr="000A7BA1">
        <w:rPr>
          <w:rFonts w:ascii="Arial" w:hAnsi="Arial" w:cs="Arial"/>
          <w:lang w:val="ru-RU"/>
        </w:rPr>
        <w:t>(в.) любым веществом, испарением, газом или их выделениями или органическими или неорганическими телами или веществами, вырабатываемыми или выделяемыми такими грибками, плесенью, милдью или брожением;</w:t>
      </w:r>
    </w:p>
    <w:p w14:paraId="202D4F7F" w14:textId="77777777" w:rsidR="002D63DA" w:rsidRPr="000A7BA1" w:rsidRDefault="002D63DA" w:rsidP="00CB04ED">
      <w:pPr>
        <w:tabs>
          <w:tab w:val="left" w:pos="0"/>
        </w:tabs>
        <w:jc w:val="both"/>
        <w:rPr>
          <w:rFonts w:ascii="Arial" w:hAnsi="Arial" w:cs="Arial"/>
          <w:lang w:val="ru-RU"/>
        </w:rPr>
      </w:pPr>
      <w:r w:rsidRPr="000A7BA1">
        <w:rPr>
          <w:rFonts w:ascii="Arial" w:hAnsi="Arial" w:cs="Arial"/>
          <w:lang w:val="ru-RU"/>
        </w:rPr>
        <w:t>(г.) любым материалом, продуктом, зданием, строением или его частью или любым сосредоточением влаги, воды или другой жидкости в таком материале, продукте, здании, строении или его части, которое служит местом, средой для развития, взращивания любых грибков, плесени, милдью, брожения, спор или токсинов.</w:t>
      </w:r>
    </w:p>
    <w:p w14:paraId="054F8732" w14:textId="77777777" w:rsidR="002D63DA" w:rsidRPr="000A7BA1" w:rsidRDefault="002D63DA" w:rsidP="00CB04ED">
      <w:pPr>
        <w:tabs>
          <w:tab w:val="left" w:pos="0"/>
        </w:tabs>
        <w:jc w:val="both"/>
        <w:rPr>
          <w:rFonts w:ascii="Arial" w:hAnsi="Arial" w:cs="Arial"/>
          <w:lang w:val="ru-RU"/>
        </w:rPr>
      </w:pPr>
    </w:p>
    <w:p w14:paraId="57022FCA" w14:textId="77777777" w:rsidR="002D63DA" w:rsidRPr="000A7BA1" w:rsidRDefault="002D63DA" w:rsidP="00CB04ED">
      <w:pPr>
        <w:tabs>
          <w:tab w:val="left" w:pos="0"/>
        </w:tabs>
        <w:jc w:val="both"/>
        <w:rPr>
          <w:rFonts w:ascii="Arial" w:hAnsi="Arial" w:cs="Arial"/>
          <w:lang w:val="ru-RU"/>
        </w:rPr>
      </w:pPr>
      <w:r w:rsidRPr="000A7BA1">
        <w:rPr>
          <w:rFonts w:ascii="Arial" w:hAnsi="Arial" w:cs="Arial"/>
          <w:lang w:val="ru-RU"/>
        </w:rPr>
        <w:t>Независимо от любой иной причины, события, материала, продукта и/или строительного компонента, которые поспособствовали одновременно или в любой последовательности ущербу жизни и здоровью, физическому или финансовому ущербу.</w:t>
      </w:r>
    </w:p>
    <w:p w14:paraId="09F0376F" w14:textId="77777777" w:rsidR="008D0808" w:rsidRPr="000A7BA1" w:rsidRDefault="009E0DA5" w:rsidP="009E0DA5">
      <w:pPr>
        <w:tabs>
          <w:tab w:val="left" w:pos="0"/>
        </w:tabs>
        <w:jc w:val="both"/>
        <w:rPr>
          <w:rFonts w:ascii="Arial" w:hAnsi="Arial" w:cs="Arial"/>
          <w:lang w:val="ru-RU"/>
        </w:rPr>
      </w:pPr>
      <w:r w:rsidRPr="000A7BA1">
        <w:rPr>
          <w:rFonts w:ascii="Arial" w:hAnsi="Arial" w:cs="Arial"/>
          <w:lang w:val="ru-RU"/>
        </w:rPr>
        <w:tab/>
      </w:r>
    </w:p>
    <w:p w14:paraId="5F8B4D6D" w14:textId="77777777" w:rsidR="002D63DA" w:rsidRPr="000A7BA1" w:rsidRDefault="002D63DA" w:rsidP="00CB04ED">
      <w:pPr>
        <w:tabs>
          <w:tab w:val="left" w:pos="0"/>
        </w:tabs>
        <w:jc w:val="both"/>
        <w:rPr>
          <w:rFonts w:ascii="Arial" w:hAnsi="Arial" w:cs="Arial"/>
          <w:lang w:val="ru-RU"/>
        </w:rPr>
      </w:pPr>
      <w:r w:rsidRPr="000A7BA1">
        <w:rPr>
          <w:rFonts w:ascii="Arial" w:hAnsi="Arial" w:cs="Arial"/>
          <w:lang w:val="ru-RU"/>
        </w:rPr>
        <w:t>В целях данного Исключения, следующие определения были добавлены</w:t>
      </w:r>
      <w:r w:rsidR="009E0DA5" w:rsidRPr="000A7BA1">
        <w:rPr>
          <w:rFonts w:ascii="Arial" w:hAnsi="Arial" w:cs="Arial"/>
          <w:lang w:val="ru-RU"/>
        </w:rPr>
        <w:t xml:space="preserve"> в </w:t>
      </w:r>
      <w:r w:rsidR="0024538B" w:rsidRPr="000A7BA1">
        <w:rPr>
          <w:rFonts w:ascii="Arial" w:hAnsi="Arial" w:cs="Arial"/>
          <w:lang w:val="ru-RU"/>
        </w:rPr>
        <w:t>Договор страхования</w:t>
      </w:r>
      <w:r w:rsidRPr="000A7BA1">
        <w:rPr>
          <w:rFonts w:ascii="Arial" w:hAnsi="Arial" w:cs="Arial"/>
          <w:lang w:val="ru-RU"/>
        </w:rPr>
        <w:t>:</w:t>
      </w:r>
    </w:p>
    <w:p w14:paraId="7E263FF6" w14:textId="77777777" w:rsidR="002D63DA" w:rsidRPr="000A7BA1" w:rsidRDefault="002D63DA" w:rsidP="00CB04ED">
      <w:pPr>
        <w:widowControl/>
        <w:numPr>
          <w:ilvl w:val="0"/>
          <w:numId w:val="1"/>
        </w:numPr>
        <w:tabs>
          <w:tab w:val="left" w:pos="0"/>
          <w:tab w:val="left" w:pos="851"/>
        </w:tabs>
        <w:overflowPunct/>
        <w:adjustRightInd/>
        <w:ind w:left="0" w:firstLine="0"/>
        <w:jc w:val="both"/>
        <w:rPr>
          <w:rFonts w:ascii="Arial" w:hAnsi="Arial" w:cs="Arial"/>
          <w:lang w:val="ru-RU"/>
        </w:rPr>
      </w:pPr>
      <w:r w:rsidRPr="000A7BA1">
        <w:rPr>
          <w:rFonts w:ascii="Arial" w:hAnsi="Arial" w:cs="Arial"/>
          <w:lang w:val="ru-RU"/>
        </w:rPr>
        <w:t>«Грибок», включая, но</w:t>
      </w:r>
      <w:r w:rsidR="00FD1A37" w:rsidRPr="000A7BA1">
        <w:rPr>
          <w:rFonts w:ascii="Arial" w:hAnsi="Arial" w:cs="Arial"/>
          <w:lang w:val="ru-RU"/>
        </w:rPr>
        <w:t>,</w:t>
      </w:r>
      <w:r w:rsidRPr="000A7BA1">
        <w:rPr>
          <w:rFonts w:ascii="Arial" w:hAnsi="Arial" w:cs="Arial"/>
          <w:lang w:val="ru-RU"/>
        </w:rPr>
        <w:t xml:space="preserve"> не ограничиваясь всеми растениями и живыми организмами, принадлежащим к основной группе «Грибков» с недостатком хлорофилла, и включая плесневые, ржавчинные, головневые, шляпочные грибы и милдь</w:t>
      </w:r>
      <w:r w:rsidR="00A76DE9" w:rsidRPr="000A7BA1">
        <w:rPr>
          <w:rFonts w:ascii="Arial" w:hAnsi="Arial" w:cs="Arial"/>
          <w:lang w:val="ru-RU"/>
        </w:rPr>
        <w:t>ю</w:t>
      </w:r>
      <w:r w:rsidRPr="000A7BA1">
        <w:rPr>
          <w:rFonts w:ascii="Arial" w:hAnsi="Arial" w:cs="Arial"/>
          <w:lang w:val="ru-RU"/>
        </w:rPr>
        <w:t>.</w:t>
      </w:r>
    </w:p>
    <w:p w14:paraId="1C70B9C1" w14:textId="77777777" w:rsidR="002D63DA" w:rsidRPr="000A7BA1" w:rsidRDefault="002D63DA" w:rsidP="00CB04ED">
      <w:pPr>
        <w:widowControl/>
        <w:numPr>
          <w:ilvl w:val="0"/>
          <w:numId w:val="1"/>
        </w:numPr>
        <w:tabs>
          <w:tab w:val="left" w:pos="0"/>
          <w:tab w:val="left" w:pos="851"/>
        </w:tabs>
        <w:overflowPunct/>
        <w:adjustRightInd/>
        <w:ind w:left="0" w:firstLine="0"/>
        <w:jc w:val="both"/>
        <w:rPr>
          <w:rFonts w:ascii="Arial" w:hAnsi="Arial" w:cs="Arial"/>
          <w:lang w:val="ru-RU"/>
        </w:rPr>
      </w:pPr>
      <w:r w:rsidRPr="000A7BA1">
        <w:rPr>
          <w:rFonts w:ascii="Arial" w:hAnsi="Arial" w:cs="Arial"/>
          <w:lang w:val="ru-RU"/>
        </w:rPr>
        <w:t>«Плесневые грибы» включая, но не ограничиваясь их поверхностным ростом во влажной или разлагающейся органической материи или на живых организмах, а также грибок, провоцирующий распространение плесневых грибов.</w:t>
      </w:r>
    </w:p>
    <w:p w14:paraId="2B92DE7B" w14:textId="77777777" w:rsidR="002D63DA" w:rsidRPr="000A7BA1" w:rsidRDefault="002D63DA" w:rsidP="00CB04ED">
      <w:pPr>
        <w:widowControl/>
        <w:numPr>
          <w:ilvl w:val="0"/>
          <w:numId w:val="1"/>
        </w:numPr>
        <w:tabs>
          <w:tab w:val="left" w:pos="0"/>
          <w:tab w:val="left" w:pos="851"/>
        </w:tabs>
        <w:overflowPunct/>
        <w:adjustRightInd/>
        <w:ind w:left="0" w:firstLine="0"/>
        <w:jc w:val="both"/>
        <w:rPr>
          <w:rFonts w:ascii="Arial" w:hAnsi="Arial" w:cs="Arial"/>
          <w:lang w:val="ru-RU"/>
        </w:rPr>
      </w:pPr>
      <w:r w:rsidRPr="000A7BA1">
        <w:rPr>
          <w:rFonts w:ascii="Arial" w:hAnsi="Arial" w:cs="Arial"/>
          <w:lang w:val="ru-RU"/>
        </w:rPr>
        <w:t>«Споры» означают любое находящееся в состоянии спячки или репродуктивное тело, полученное либо произрастанием, либо проистекающее из любых грибков, плесневых грибов, милд</w:t>
      </w:r>
      <w:r w:rsidR="00A76DE9" w:rsidRPr="000A7BA1">
        <w:rPr>
          <w:rFonts w:ascii="Arial" w:hAnsi="Arial" w:cs="Arial"/>
          <w:lang w:val="ru-RU"/>
        </w:rPr>
        <w:t>ью</w:t>
      </w:r>
      <w:r w:rsidRPr="000A7BA1">
        <w:rPr>
          <w:rFonts w:ascii="Arial" w:hAnsi="Arial" w:cs="Arial"/>
          <w:lang w:val="ru-RU"/>
        </w:rPr>
        <w:t>, растений, организмов и микроорганизмов.</w:t>
      </w:r>
    </w:p>
    <w:p w14:paraId="3C6DE575" w14:textId="77777777" w:rsidR="0046475C" w:rsidRPr="000A7BA1" w:rsidRDefault="0046475C" w:rsidP="00E85FF9">
      <w:pPr>
        <w:ind w:left="1"/>
        <w:jc w:val="both"/>
        <w:rPr>
          <w:rFonts w:ascii="Arial" w:hAnsi="Arial" w:cs="Arial"/>
          <w:b/>
          <w:lang w:val="ru-RU"/>
        </w:rPr>
      </w:pPr>
    </w:p>
    <w:p w14:paraId="5F088C00" w14:textId="77777777" w:rsidR="002D63DA" w:rsidRPr="000A7BA1" w:rsidRDefault="0046475C" w:rsidP="002B4A54">
      <w:pPr>
        <w:widowControl/>
        <w:tabs>
          <w:tab w:val="left" w:pos="550"/>
        </w:tabs>
        <w:overflowPunct/>
        <w:adjustRightInd/>
        <w:jc w:val="both"/>
        <w:rPr>
          <w:rFonts w:ascii="Arial" w:hAnsi="Arial" w:cs="Arial"/>
          <w:b/>
          <w:lang w:val="ru-RU"/>
        </w:rPr>
      </w:pPr>
      <w:r w:rsidRPr="002C4FDA">
        <w:rPr>
          <w:rFonts w:ascii="Arial" w:hAnsi="Arial" w:cs="Arial"/>
          <w:b/>
          <w:lang w:val="ru-RU"/>
        </w:rPr>
        <w:t>6.</w:t>
      </w:r>
      <w:r w:rsidR="00FD03A2" w:rsidRPr="002C4FDA">
        <w:rPr>
          <w:rFonts w:ascii="Arial" w:hAnsi="Arial" w:cs="Arial"/>
          <w:b/>
          <w:lang w:val="ru-RU"/>
        </w:rPr>
        <w:t>6</w:t>
      </w:r>
      <w:r w:rsidRPr="002C4FDA">
        <w:rPr>
          <w:rFonts w:ascii="Arial" w:hAnsi="Arial" w:cs="Arial"/>
          <w:b/>
          <w:lang w:val="ru-RU"/>
        </w:rPr>
        <w:t>.</w:t>
      </w:r>
      <w:r w:rsidRPr="000A7BA1">
        <w:rPr>
          <w:rFonts w:ascii="Arial" w:hAnsi="Arial" w:cs="Arial"/>
          <w:b/>
          <w:lang w:val="ru-RU"/>
        </w:rPr>
        <w:t xml:space="preserve"> </w:t>
      </w:r>
      <w:r w:rsidR="002D63DA" w:rsidRPr="000A7BA1">
        <w:rPr>
          <w:rFonts w:ascii="Arial" w:hAnsi="Arial" w:cs="Arial"/>
          <w:b/>
          <w:lang w:val="ru-RU"/>
        </w:rPr>
        <w:t>Гибель или повреждение, затраты или расходы прямо или косвенно вызванные или связанные с обработкой, удалением, уничтожением, хранением, транспортировкой или очисткой от асбеста и/или любого вещества или смеси, содержащей асбест.</w:t>
      </w:r>
    </w:p>
    <w:p w14:paraId="65EFB550" w14:textId="77777777" w:rsidR="002D63DA" w:rsidRPr="000A7BA1" w:rsidRDefault="002D63DA" w:rsidP="00CB04ED">
      <w:pPr>
        <w:ind w:hanging="25"/>
        <w:jc w:val="both"/>
        <w:rPr>
          <w:rFonts w:ascii="Arial" w:hAnsi="Arial" w:cs="Arial"/>
          <w:lang w:val="ru-RU"/>
        </w:rPr>
      </w:pPr>
      <w:r w:rsidRPr="000A7BA1">
        <w:rPr>
          <w:rFonts w:ascii="Arial" w:hAnsi="Arial" w:cs="Arial"/>
          <w:lang w:val="ru-RU"/>
        </w:rPr>
        <w:tab/>
        <w:t>Также согласовано, что настоящим Договором не покрывается</w:t>
      </w:r>
    </w:p>
    <w:p w14:paraId="380BABAF" w14:textId="77777777" w:rsidR="002D63DA" w:rsidRPr="000A7BA1" w:rsidRDefault="002D63DA" w:rsidP="00CB04ED">
      <w:pPr>
        <w:ind w:hanging="408"/>
        <w:jc w:val="both"/>
        <w:rPr>
          <w:rFonts w:ascii="Arial" w:hAnsi="Arial" w:cs="Arial"/>
          <w:lang w:val="ru-RU"/>
        </w:rPr>
      </w:pPr>
      <w:r w:rsidRPr="000A7BA1">
        <w:rPr>
          <w:rFonts w:ascii="Arial" w:hAnsi="Arial" w:cs="Arial"/>
          <w:lang w:val="ru-RU"/>
        </w:rPr>
        <w:tab/>
        <w:t>(1.) Ответственность, прямо или косвенно возникающая, или предположительно возникающая, в полной мере или частично возникшая в результате вдыхания, приема внутрь, воздействия асбеста, или любых продуктов, содержащих асбест.</w:t>
      </w:r>
    </w:p>
    <w:p w14:paraId="32C62873" w14:textId="77777777" w:rsidR="002D63DA" w:rsidRPr="000A7BA1" w:rsidRDefault="002D63DA" w:rsidP="00CB04ED">
      <w:pPr>
        <w:ind w:hanging="408"/>
        <w:jc w:val="both"/>
        <w:rPr>
          <w:rFonts w:ascii="Arial" w:hAnsi="Arial" w:cs="Arial"/>
          <w:lang w:val="ru-RU"/>
        </w:rPr>
      </w:pPr>
      <w:r w:rsidRPr="000A7BA1">
        <w:rPr>
          <w:rFonts w:ascii="Arial" w:hAnsi="Arial" w:cs="Arial"/>
          <w:lang w:val="ru-RU"/>
        </w:rPr>
        <w:tab/>
        <w:t>(2.) ответственность, возникающая в результате очистки здания либо сооружения от асбеста ил любых других продуктов, содержащих асбест, вследствие возникновения реальной или предполагаемой угрозы здоровью.</w:t>
      </w:r>
    </w:p>
    <w:p w14:paraId="770A8F61" w14:textId="77777777" w:rsidR="002D63DA" w:rsidRPr="000A7BA1" w:rsidRDefault="002D63DA" w:rsidP="00CB04ED">
      <w:pPr>
        <w:ind w:hanging="408"/>
        <w:jc w:val="both"/>
        <w:rPr>
          <w:rFonts w:ascii="Arial" w:hAnsi="Arial" w:cs="Arial"/>
          <w:lang w:val="ru-RU"/>
        </w:rPr>
      </w:pPr>
      <w:r w:rsidRPr="000A7BA1">
        <w:rPr>
          <w:rFonts w:ascii="Arial" w:hAnsi="Arial" w:cs="Arial"/>
          <w:lang w:val="ru-RU"/>
        </w:rPr>
        <w:tab/>
        <w:t>(3.) любая обязанность по защите Страхователя от предъявления ему претензии вследствие возникновения событий, описанных выше в пункте (1.) и (2.), а также обязанность Страховщика по оплате расходов на защиту Страхователя.</w:t>
      </w:r>
    </w:p>
    <w:p w14:paraId="739B3B57" w14:textId="77777777" w:rsidR="002C4FDA" w:rsidRDefault="00160568" w:rsidP="00CB04ED">
      <w:pPr>
        <w:ind w:hanging="408"/>
        <w:jc w:val="both"/>
        <w:rPr>
          <w:rFonts w:ascii="Arial" w:hAnsi="Arial" w:cs="Arial"/>
          <w:lang w:val="ru-RU"/>
        </w:rPr>
      </w:pPr>
      <w:r w:rsidRPr="000A7BA1">
        <w:rPr>
          <w:rFonts w:ascii="Arial" w:hAnsi="Arial" w:cs="Arial"/>
          <w:lang w:val="ru-RU"/>
        </w:rPr>
        <w:tab/>
      </w:r>
    </w:p>
    <w:p w14:paraId="7A275CB3" w14:textId="3857C9AD" w:rsidR="00160568" w:rsidRDefault="00160568" w:rsidP="002C4FDA">
      <w:pPr>
        <w:jc w:val="both"/>
        <w:rPr>
          <w:rFonts w:ascii="Arial" w:hAnsi="Arial" w:cs="Arial"/>
          <w:lang w:val="ru-RU"/>
        </w:rPr>
      </w:pPr>
      <w:r w:rsidRPr="002C4FDA">
        <w:rPr>
          <w:rFonts w:ascii="Arial" w:hAnsi="Arial" w:cs="Arial"/>
          <w:b/>
          <w:lang w:val="ru-RU"/>
        </w:rPr>
        <w:t>6.7</w:t>
      </w:r>
      <w:r w:rsidRPr="000A7BA1">
        <w:rPr>
          <w:rFonts w:ascii="Arial" w:hAnsi="Arial" w:cs="Arial"/>
          <w:b/>
          <w:lang w:val="ru-RU"/>
        </w:rPr>
        <w:t>.</w:t>
      </w:r>
      <w:r w:rsidRPr="002C4FDA">
        <w:rPr>
          <w:rFonts w:ascii="Arial" w:hAnsi="Arial" w:cs="Arial"/>
          <w:b/>
          <w:lang w:val="ru-RU"/>
        </w:rPr>
        <w:t xml:space="preserve"> Страховщик не несет ответственности за убытки, известные на дату </w:t>
      </w:r>
      <w:r w:rsidRPr="002C4FDA">
        <w:rPr>
          <w:rFonts w:ascii="Arial" w:hAnsi="Arial" w:cs="Arial"/>
          <w:b/>
          <w:lang w:val="ru-RU"/>
        </w:rPr>
        <w:lastRenderedPageBreak/>
        <w:t>заключения настоящего Договора.</w:t>
      </w:r>
    </w:p>
    <w:p w14:paraId="1AE0CC10" w14:textId="361CA6B9" w:rsidR="002C4FDA" w:rsidRDefault="002C4FDA" w:rsidP="00CB04ED">
      <w:pPr>
        <w:ind w:hanging="408"/>
        <w:jc w:val="both"/>
        <w:rPr>
          <w:rFonts w:ascii="Arial" w:hAnsi="Arial" w:cs="Arial"/>
          <w:lang w:val="ru-RU"/>
        </w:rPr>
      </w:pPr>
    </w:p>
    <w:p w14:paraId="129F8DF1" w14:textId="5C7DE58A" w:rsidR="002C4FDA" w:rsidRPr="00AA0B56" w:rsidRDefault="002C4FDA" w:rsidP="00AA0B56">
      <w:pPr>
        <w:tabs>
          <w:tab w:val="left" w:pos="0"/>
        </w:tabs>
        <w:jc w:val="both"/>
        <w:rPr>
          <w:rFonts w:ascii="Arial" w:hAnsi="Arial" w:cs="Arial"/>
          <w:lang w:val="ru-RU"/>
        </w:rPr>
      </w:pPr>
      <w:r w:rsidRPr="002C4FDA">
        <w:rPr>
          <w:rFonts w:ascii="Arial" w:hAnsi="Arial" w:cs="Arial"/>
          <w:b/>
          <w:lang w:val="ru-RU"/>
        </w:rPr>
        <w:t xml:space="preserve">6.8. </w:t>
      </w:r>
      <w:r w:rsidRPr="00AA0B56">
        <w:rPr>
          <w:rFonts w:ascii="Arial" w:hAnsi="Arial" w:cs="Arial"/>
          <w:lang w:val="ru-RU"/>
        </w:rPr>
        <w:t xml:space="preserve">По настоящему Договору не являются застрахованными случаи, наступившие вследствие террористических актов, </w:t>
      </w:r>
      <w:r w:rsidR="00AA0B56" w:rsidRPr="00AA0B56">
        <w:rPr>
          <w:rFonts w:ascii="Arial" w:hAnsi="Arial" w:cs="Arial"/>
          <w:lang w:val="ru-RU"/>
        </w:rPr>
        <w:t>диверсии</w:t>
      </w:r>
      <w:r w:rsidRPr="00AA0B56">
        <w:rPr>
          <w:rFonts w:ascii="Arial" w:hAnsi="Arial" w:cs="Arial"/>
          <w:lang w:val="ru-RU"/>
        </w:rPr>
        <w:t>.</w:t>
      </w:r>
    </w:p>
    <w:p w14:paraId="0E150FCD" w14:textId="77777777" w:rsidR="002C4FDA" w:rsidRPr="00AA0B56" w:rsidRDefault="002C4FDA" w:rsidP="00AA0B56">
      <w:pPr>
        <w:tabs>
          <w:tab w:val="left" w:pos="0"/>
        </w:tabs>
        <w:jc w:val="both"/>
        <w:rPr>
          <w:rFonts w:ascii="Arial" w:hAnsi="Arial" w:cs="Arial"/>
          <w:lang w:val="ru-RU"/>
        </w:rPr>
      </w:pPr>
      <w:r w:rsidRPr="00AA0B56">
        <w:rPr>
          <w:rFonts w:ascii="Arial" w:hAnsi="Arial" w:cs="Arial"/>
          <w:lang w:val="ru-RU"/>
        </w:rPr>
        <w:t>Под террористическим актом понимается совершение взрыва, поджога или иных действий, устрашающих население и создающих опасность гибели человека, причинения значительного имущественного ущерба или наступления иных тяжких последствий, в целях воздействия на принятие решения органами власти или международными организациями, а также угроза совершения указанных действий в тех же целях (ст. 205 Уголовного кодекса Российской Федерации).</w:t>
      </w:r>
    </w:p>
    <w:p w14:paraId="0434D237" w14:textId="26F0EAB8" w:rsidR="002C4FDA" w:rsidRPr="000A7BA1" w:rsidRDefault="002C4FDA" w:rsidP="00AA0B56">
      <w:pPr>
        <w:tabs>
          <w:tab w:val="left" w:pos="0"/>
        </w:tabs>
        <w:jc w:val="both"/>
        <w:rPr>
          <w:rFonts w:ascii="Arial" w:hAnsi="Arial" w:cs="Arial"/>
          <w:lang w:val="ru-RU"/>
        </w:rPr>
      </w:pPr>
      <w:r w:rsidRPr="00AA0B56">
        <w:rPr>
          <w:rFonts w:ascii="Arial" w:hAnsi="Arial" w:cs="Arial"/>
          <w:lang w:val="ru-RU"/>
        </w:rPr>
        <w:t>Под диверсией понимается совершение взрыва, поджога или иных действий, направленных на разрушение или повреждение предприятий, сооружений, объектов транспортной инфраструктуры и транспортных средств, средств связи, объектов жизнеобеспечения населения в целях подрыва экономической безопасности и обороноспособности Российской Федерации (ст. 281 Уголовного кодекса Российской Федерации).</w:t>
      </w:r>
    </w:p>
    <w:p w14:paraId="531C393C" w14:textId="77777777" w:rsidR="00D7346F" w:rsidRPr="000A7BA1" w:rsidRDefault="00D7346F" w:rsidP="006D2E3E">
      <w:pPr>
        <w:rPr>
          <w:rFonts w:ascii="Arial" w:hAnsi="Arial" w:cs="Arial"/>
          <w:b/>
          <w:u w:val="single"/>
          <w:lang w:val="ru-RU"/>
        </w:rPr>
      </w:pPr>
    </w:p>
    <w:p w14:paraId="7CCC9686" w14:textId="37014D67" w:rsidR="0046475C" w:rsidRDefault="006A4EEE" w:rsidP="00CB04ED">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jc w:val="center"/>
        <w:rPr>
          <w:rFonts w:ascii="Arial" w:hAnsi="Arial" w:cs="Arial"/>
          <w:b/>
          <w:caps/>
          <w:u w:val="single"/>
          <w:lang w:val="ru-RU"/>
        </w:rPr>
      </w:pPr>
      <w:r w:rsidRPr="000A7BA1">
        <w:rPr>
          <w:rFonts w:ascii="Arial" w:hAnsi="Arial" w:cs="Arial"/>
          <w:b/>
          <w:caps/>
          <w:u w:val="single"/>
          <w:lang w:val="ru-RU"/>
        </w:rPr>
        <w:t>7</w:t>
      </w:r>
      <w:r w:rsidR="00D7346F" w:rsidRPr="000A7BA1">
        <w:rPr>
          <w:rFonts w:ascii="Arial" w:hAnsi="Arial" w:cs="Arial"/>
          <w:b/>
          <w:caps/>
          <w:u w:val="single"/>
          <w:lang w:val="ru-RU"/>
        </w:rPr>
        <w:t xml:space="preserve">. </w:t>
      </w:r>
      <w:r w:rsidR="0046475C" w:rsidRPr="000A7BA1">
        <w:rPr>
          <w:rFonts w:ascii="Arial" w:hAnsi="Arial" w:cs="Arial"/>
          <w:b/>
          <w:caps/>
          <w:u w:val="single"/>
          <w:lang w:val="ru-RU"/>
        </w:rPr>
        <w:t>ЗАКЛЮЧИТЕЛЬНЫЕ ПОЛОЖЕНИЯ</w:t>
      </w:r>
    </w:p>
    <w:p w14:paraId="4803330C" w14:textId="77777777" w:rsidR="001E1F8B" w:rsidRPr="000A7BA1" w:rsidRDefault="001E1F8B" w:rsidP="00220434">
      <w:pPr>
        <w:tabs>
          <w:tab w:val="left" w:pos="709"/>
          <w:tab w:val="left" w:pos="1418"/>
          <w:tab w:val="left" w:pos="2126"/>
          <w:tab w:val="left" w:pos="2835"/>
          <w:tab w:val="left" w:pos="3543"/>
          <w:tab w:val="left" w:pos="4252"/>
          <w:tab w:val="left" w:pos="4962"/>
          <w:tab w:val="left" w:pos="5670"/>
          <w:tab w:val="left" w:pos="6379"/>
          <w:tab w:val="left" w:pos="7087"/>
          <w:tab w:val="left" w:pos="7797"/>
          <w:tab w:val="left" w:pos="8505"/>
        </w:tabs>
        <w:spacing w:after="240"/>
        <w:jc w:val="center"/>
        <w:rPr>
          <w:rFonts w:ascii="Arial" w:hAnsi="Arial" w:cs="Arial"/>
          <w:b/>
          <w:caps/>
          <w:u w:val="single"/>
          <w:lang w:val="ru-RU"/>
        </w:rPr>
      </w:pPr>
    </w:p>
    <w:p w14:paraId="4F2EE992" w14:textId="77777777" w:rsidR="0046475C" w:rsidRPr="000A7BA1" w:rsidRDefault="006A4EEE" w:rsidP="00CB04ED">
      <w:p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7</w:t>
      </w:r>
      <w:r w:rsidR="00140DF3" w:rsidRPr="000A7BA1">
        <w:rPr>
          <w:rFonts w:ascii="Arial" w:hAnsi="Arial" w:cs="Arial"/>
          <w:lang w:val="ru-RU"/>
        </w:rPr>
        <w:t>.1. Заявление на страхование (Приложение №2)</w:t>
      </w:r>
      <w:r w:rsidR="00410006" w:rsidRPr="000A7BA1">
        <w:rPr>
          <w:rFonts w:ascii="Arial" w:hAnsi="Arial" w:cs="Arial"/>
          <w:lang w:val="ru-RU"/>
        </w:rPr>
        <w:t xml:space="preserve"> </w:t>
      </w:r>
      <w:r w:rsidR="0046475C" w:rsidRPr="000A7BA1">
        <w:rPr>
          <w:rFonts w:ascii="Arial" w:hAnsi="Arial" w:cs="Arial"/>
          <w:lang w:val="ru-RU"/>
        </w:rPr>
        <w:t xml:space="preserve">и все </w:t>
      </w:r>
      <w:r w:rsidR="00AF1807" w:rsidRPr="000A7BA1">
        <w:rPr>
          <w:rFonts w:ascii="Arial" w:hAnsi="Arial" w:cs="Arial"/>
          <w:lang w:val="ru-RU"/>
        </w:rPr>
        <w:t>П</w:t>
      </w:r>
      <w:r w:rsidR="0046475C" w:rsidRPr="000A7BA1">
        <w:rPr>
          <w:rFonts w:ascii="Arial" w:hAnsi="Arial" w:cs="Arial"/>
          <w:lang w:val="ru-RU"/>
        </w:rPr>
        <w:t>риложения, указанные в настоящем Договоре, являются его неотъемлемой частью.</w:t>
      </w:r>
    </w:p>
    <w:p w14:paraId="55C36D4A" w14:textId="77777777" w:rsidR="0046475C" w:rsidRPr="000A7BA1" w:rsidRDefault="006A4EEE" w:rsidP="00CB04ED">
      <w:pPr>
        <w:tabs>
          <w:tab w:val="left" w:pos="0"/>
          <w:tab w:val="left" w:pos="1080"/>
          <w:tab w:val="left" w:pos="3543"/>
          <w:tab w:val="left" w:pos="4252"/>
          <w:tab w:val="left" w:pos="4962"/>
          <w:tab w:val="left" w:pos="5400"/>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7</w:t>
      </w:r>
      <w:r w:rsidR="0046475C" w:rsidRPr="000A7BA1">
        <w:rPr>
          <w:rFonts w:ascii="Arial" w:hAnsi="Arial" w:cs="Arial"/>
          <w:lang w:val="ru-RU"/>
        </w:rPr>
        <w:t xml:space="preserve">.2. Все изменения и дополнения к настоящему Договору действительны и имеют силу, если совершены в письменной форме и подписаны уполномоченными на то представителями Сторон. </w:t>
      </w:r>
    </w:p>
    <w:p w14:paraId="45449543" w14:textId="77777777" w:rsidR="0046475C" w:rsidRPr="000A7BA1" w:rsidRDefault="006A4EEE" w:rsidP="00CB04ED">
      <w:p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7</w:t>
      </w:r>
      <w:r w:rsidR="0046475C" w:rsidRPr="000A7BA1">
        <w:rPr>
          <w:rFonts w:ascii="Arial" w:hAnsi="Arial" w:cs="Arial"/>
          <w:lang w:val="ru-RU"/>
        </w:rPr>
        <w:t xml:space="preserve">.3. Стороны несут ответственность за правильность указанных в Договоре реквизитов и обязаны уведомлять друг друга об их изменениях. </w:t>
      </w:r>
    </w:p>
    <w:p w14:paraId="731EFBF6" w14:textId="77777777" w:rsidR="0046475C" w:rsidRPr="000A7BA1" w:rsidRDefault="006A4EEE" w:rsidP="00CB04ED">
      <w:p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7</w:t>
      </w:r>
      <w:r w:rsidR="0046475C" w:rsidRPr="000A7BA1">
        <w:rPr>
          <w:rFonts w:ascii="Arial" w:hAnsi="Arial" w:cs="Arial"/>
          <w:lang w:val="ru-RU"/>
        </w:rPr>
        <w:t>.4. Ни одна из Сторон не вправе передавать свои права и обязанности по настоящему Договору без письменного согласия других сторон.</w:t>
      </w:r>
    </w:p>
    <w:p w14:paraId="06B4F74B" w14:textId="77777777" w:rsidR="00611BBC" w:rsidRPr="000A7BA1" w:rsidRDefault="006A4EEE" w:rsidP="00CB04ED">
      <w:p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7</w:t>
      </w:r>
      <w:r w:rsidR="00611BBC" w:rsidRPr="000A7BA1">
        <w:rPr>
          <w:rFonts w:ascii="Arial" w:hAnsi="Arial" w:cs="Arial"/>
          <w:lang w:val="ru-RU"/>
        </w:rPr>
        <w:t>.5. Условия настоящего Договор</w:t>
      </w:r>
      <w:r w:rsidR="0046723C" w:rsidRPr="000A7BA1">
        <w:rPr>
          <w:rFonts w:ascii="Arial" w:hAnsi="Arial" w:cs="Arial"/>
          <w:lang w:val="ru-RU"/>
        </w:rPr>
        <w:t>а</w:t>
      </w:r>
      <w:r w:rsidR="00611BBC" w:rsidRPr="000A7BA1">
        <w:rPr>
          <w:rFonts w:ascii="Arial" w:hAnsi="Arial" w:cs="Arial"/>
          <w:lang w:val="ru-RU"/>
        </w:rPr>
        <w:t xml:space="preserve"> превалируют над Правилами страхования. </w:t>
      </w:r>
    </w:p>
    <w:p w14:paraId="677FB383" w14:textId="77777777" w:rsidR="0046475C" w:rsidRPr="000A7BA1" w:rsidRDefault="006A4EEE" w:rsidP="00A2783F">
      <w:p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7</w:t>
      </w:r>
      <w:r w:rsidR="0046475C" w:rsidRPr="000A7BA1">
        <w:rPr>
          <w:rFonts w:ascii="Arial" w:hAnsi="Arial" w:cs="Arial"/>
          <w:lang w:val="ru-RU"/>
        </w:rPr>
        <w:t>.</w:t>
      </w:r>
      <w:r w:rsidR="00611BBC" w:rsidRPr="000A7BA1">
        <w:rPr>
          <w:rFonts w:ascii="Arial" w:hAnsi="Arial" w:cs="Arial"/>
          <w:lang w:val="ru-RU"/>
        </w:rPr>
        <w:t>6</w:t>
      </w:r>
      <w:r w:rsidR="0046475C" w:rsidRPr="000A7BA1">
        <w:rPr>
          <w:rFonts w:ascii="Arial" w:hAnsi="Arial" w:cs="Arial"/>
          <w:lang w:val="ru-RU"/>
        </w:rPr>
        <w:t>. Настоящий Договор составлен в 2 (</w:t>
      </w:r>
      <w:r w:rsidR="005B0B7F" w:rsidRPr="000A7BA1">
        <w:rPr>
          <w:rFonts w:ascii="Arial" w:hAnsi="Arial" w:cs="Arial"/>
          <w:lang w:val="ru-RU"/>
        </w:rPr>
        <w:t>Д</w:t>
      </w:r>
      <w:r w:rsidR="0046475C" w:rsidRPr="000A7BA1">
        <w:rPr>
          <w:rFonts w:ascii="Arial" w:hAnsi="Arial" w:cs="Arial"/>
          <w:lang w:val="ru-RU"/>
        </w:rPr>
        <w:t>вух) экземплярах одинаковой юридической силы по одному экземпляру для каждой Стороны.</w:t>
      </w:r>
    </w:p>
    <w:p w14:paraId="57DF82D5" w14:textId="6DE17863" w:rsidR="002B103F" w:rsidRPr="000A7BA1" w:rsidRDefault="00491EDA" w:rsidP="00751E4A">
      <w:p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i/>
          <w:color w:val="FF0000"/>
          <w:lang w:val="ru-RU"/>
        </w:rPr>
      </w:pPr>
      <w:r w:rsidRPr="000A7BA1">
        <w:rPr>
          <w:rFonts w:ascii="Arial" w:hAnsi="Arial" w:cs="Arial"/>
          <w:lang w:val="ru-RU"/>
        </w:rPr>
        <w:t xml:space="preserve">7.7.  Уведомления, извещения и другая информация направляются </w:t>
      </w:r>
      <w:r w:rsidR="00BE60F4" w:rsidRPr="000A7BA1">
        <w:rPr>
          <w:rFonts w:ascii="Arial" w:hAnsi="Arial" w:cs="Arial"/>
          <w:lang w:val="ru-RU"/>
        </w:rPr>
        <w:t>Сторонами</w:t>
      </w:r>
      <w:r w:rsidRPr="000A7BA1">
        <w:rPr>
          <w:rFonts w:ascii="Arial" w:hAnsi="Arial" w:cs="Arial"/>
          <w:lang w:val="ru-RU"/>
        </w:rPr>
        <w:t xml:space="preserve"> </w:t>
      </w:r>
      <w:r w:rsidR="007B1D42" w:rsidRPr="00751E4A">
        <w:rPr>
          <w:rFonts w:ascii="Arial" w:hAnsi="Arial" w:cs="Arial"/>
          <w:lang w:val="ru-RU"/>
        </w:rPr>
        <w:t xml:space="preserve"> </w:t>
      </w:r>
      <w:r w:rsidR="002B103F" w:rsidRPr="000A7BA1">
        <w:rPr>
          <w:rFonts w:ascii="Arial" w:hAnsi="Arial" w:cs="Arial"/>
          <w:lang w:val="ru-RU"/>
        </w:rPr>
        <w:t xml:space="preserve">письменно по почтовым или электронным адресам сторон, предусмотренным настоящим </w:t>
      </w:r>
      <w:r w:rsidR="00BE60F4" w:rsidRPr="000A7BA1">
        <w:rPr>
          <w:rFonts w:ascii="Arial" w:hAnsi="Arial" w:cs="Arial"/>
          <w:lang w:val="ru-RU"/>
        </w:rPr>
        <w:t>Д</w:t>
      </w:r>
      <w:r w:rsidR="002B103F" w:rsidRPr="000A7BA1">
        <w:rPr>
          <w:rFonts w:ascii="Arial" w:hAnsi="Arial" w:cs="Arial"/>
          <w:lang w:val="ru-RU"/>
        </w:rPr>
        <w:t>оговором</w:t>
      </w:r>
      <w:r w:rsidR="006338FC" w:rsidRPr="000A7BA1">
        <w:rPr>
          <w:rFonts w:ascii="Arial" w:hAnsi="Arial" w:cs="Arial"/>
          <w:lang w:val="ru-RU"/>
        </w:rPr>
        <w:t xml:space="preserve"> (Страховщик: </w:t>
      </w:r>
      <w:hyperlink r:id="rId10" w:history="1">
        <w:r w:rsidR="006338FC" w:rsidRPr="000A7BA1">
          <w:rPr>
            <w:rStyle w:val="ae"/>
            <w:rFonts w:ascii="Arial" w:hAnsi="Arial" w:cs="Arial"/>
            <w:bCs/>
            <w:iCs/>
            <w:lang w:val="ru-RU"/>
          </w:rPr>
          <w:t>claimsprop@sogaz.ru</w:t>
        </w:r>
      </w:hyperlink>
      <w:r w:rsidR="002850B3">
        <w:rPr>
          <w:rFonts w:ascii="Arial" w:hAnsi="Arial" w:cs="Arial"/>
          <w:bCs/>
          <w:iCs/>
          <w:lang w:val="ru-RU"/>
        </w:rPr>
        <w:t>, Страхователь:</w:t>
      </w:r>
      <w:r w:rsidR="00B772E5">
        <w:rPr>
          <w:rFonts w:asciiTheme="minorHAnsi" w:hAnsiTheme="minorHAnsi"/>
          <w:lang w:val="ru-RU"/>
        </w:rPr>
        <w:t>_______________</w:t>
      </w:r>
      <w:r w:rsidR="002850B3">
        <w:rPr>
          <w:rFonts w:ascii="Arial" w:hAnsi="Arial" w:cs="Arial"/>
          <w:lang w:val="ru-RU"/>
        </w:rPr>
        <w:t>.</w:t>
      </w:r>
    </w:p>
    <w:p w14:paraId="31F65770" w14:textId="77777777" w:rsidR="002B3348" w:rsidRPr="00C3692F" w:rsidRDefault="006A4EEE" w:rsidP="002B3348">
      <w:pPr>
        <w:jc w:val="both"/>
        <w:rPr>
          <w:rFonts w:ascii="Arial" w:hAnsi="Arial" w:cs="Arial"/>
          <w:lang w:val="ru-RU"/>
        </w:rPr>
      </w:pPr>
      <w:r w:rsidRPr="000A7BA1">
        <w:rPr>
          <w:rFonts w:ascii="Arial" w:hAnsi="Arial" w:cs="Arial"/>
          <w:lang w:val="ru-RU"/>
        </w:rPr>
        <w:t>7</w:t>
      </w:r>
      <w:r w:rsidR="00A67501" w:rsidRPr="000A7BA1">
        <w:rPr>
          <w:rFonts w:ascii="Arial" w:hAnsi="Arial" w:cs="Arial"/>
          <w:lang w:val="ru-RU"/>
        </w:rPr>
        <w:t>.</w:t>
      </w:r>
      <w:r w:rsidR="00491EDA" w:rsidRPr="000A7BA1">
        <w:rPr>
          <w:rFonts w:ascii="Arial" w:hAnsi="Arial" w:cs="Arial"/>
          <w:lang w:val="ru-RU"/>
        </w:rPr>
        <w:t>8</w:t>
      </w:r>
      <w:r w:rsidR="00A67501" w:rsidRPr="000A7BA1">
        <w:rPr>
          <w:rFonts w:ascii="Arial" w:hAnsi="Arial" w:cs="Arial"/>
          <w:lang w:val="ru-RU"/>
        </w:rPr>
        <w:t xml:space="preserve">. </w:t>
      </w:r>
      <w:r w:rsidR="002B3348" w:rsidRPr="00C3692F">
        <w:rPr>
          <w:rFonts w:ascii="Arial" w:hAnsi="Arial" w:cs="Arial"/>
          <w:lang w:val="ru-RU"/>
        </w:rPr>
        <w:t>Все уведомления, извещения и сообщения (далее по тексту - Письма), направляемые Страховщиком в адрес Страхователя (Выгодоприобретателя) в соответствии с Договором стра</w:t>
      </w:r>
      <w:r w:rsidR="002B3348">
        <w:rPr>
          <w:rFonts w:ascii="Arial" w:hAnsi="Arial" w:cs="Arial"/>
          <w:lang w:val="ru-RU"/>
        </w:rPr>
        <w:t>хования</w:t>
      </w:r>
      <w:r w:rsidR="002B3348" w:rsidRPr="00C3692F">
        <w:rPr>
          <w:rFonts w:ascii="Arial" w:hAnsi="Arial" w:cs="Arial"/>
          <w:lang w:val="ru-RU"/>
        </w:rPr>
        <w:t>, включая информацию о неуплате страховой премии (взносов) и ее последствиях, считаются направленными надлежащим образом при их направлении любым из следующих способов:</w:t>
      </w:r>
    </w:p>
    <w:p w14:paraId="52853F06" w14:textId="77777777" w:rsidR="002B3348" w:rsidRPr="00C3692F" w:rsidRDefault="002B3348" w:rsidP="002B3348">
      <w:pPr>
        <w:ind w:firstLine="709"/>
        <w:jc w:val="both"/>
        <w:rPr>
          <w:rFonts w:ascii="Arial" w:hAnsi="Arial" w:cs="Arial"/>
          <w:lang w:val="ru-RU"/>
        </w:rPr>
      </w:pPr>
      <w:r w:rsidRPr="00C3692F">
        <w:rPr>
          <w:rFonts w:ascii="Arial" w:hAnsi="Arial" w:cs="Arial"/>
          <w:lang w:val="ru-RU"/>
        </w:rPr>
        <w:t>- в виде смс-сообщения или сообщения через мессенджер по телефону, указанному в договоре страхования;</w:t>
      </w:r>
    </w:p>
    <w:p w14:paraId="5CCFB320" w14:textId="77777777" w:rsidR="002B3348" w:rsidRPr="00C3692F" w:rsidRDefault="002B3348" w:rsidP="002B3348">
      <w:pPr>
        <w:ind w:firstLine="709"/>
        <w:jc w:val="both"/>
        <w:rPr>
          <w:rFonts w:ascii="Arial" w:hAnsi="Arial" w:cs="Arial"/>
          <w:lang w:val="ru-RU"/>
        </w:rPr>
      </w:pPr>
      <w:r w:rsidRPr="00C3692F">
        <w:rPr>
          <w:rFonts w:ascii="Arial" w:hAnsi="Arial" w:cs="Arial"/>
          <w:lang w:val="ru-RU"/>
        </w:rPr>
        <w:t>- почтовым отправлением по адресу, указанному в договоре страхования;</w:t>
      </w:r>
    </w:p>
    <w:p w14:paraId="2717CCAF" w14:textId="77777777" w:rsidR="002B3348" w:rsidRPr="00C3692F" w:rsidRDefault="002B3348" w:rsidP="002B3348">
      <w:pPr>
        <w:ind w:firstLine="709"/>
        <w:jc w:val="both"/>
        <w:rPr>
          <w:rFonts w:ascii="Arial" w:hAnsi="Arial" w:cs="Arial"/>
          <w:lang w:val="ru-RU"/>
        </w:rPr>
      </w:pPr>
      <w:r w:rsidRPr="00C3692F">
        <w:rPr>
          <w:rFonts w:ascii="Arial" w:hAnsi="Arial" w:cs="Arial"/>
          <w:lang w:val="ru-RU"/>
        </w:rPr>
        <w:t>- по адресу электронной почты, указанному в договоре страхования.</w:t>
      </w:r>
    </w:p>
    <w:p w14:paraId="57142B4B" w14:textId="77777777" w:rsidR="002B3348" w:rsidRPr="00C3692F" w:rsidRDefault="002B3348" w:rsidP="002B3348">
      <w:pPr>
        <w:ind w:firstLine="709"/>
        <w:jc w:val="both"/>
        <w:rPr>
          <w:rFonts w:ascii="Arial" w:hAnsi="Arial" w:cs="Arial"/>
          <w:lang w:val="ru-RU"/>
        </w:rPr>
      </w:pPr>
    </w:p>
    <w:p w14:paraId="3BCDAE4B" w14:textId="77777777" w:rsidR="002B3348" w:rsidRPr="00C3692F" w:rsidRDefault="002B3348" w:rsidP="002B3348">
      <w:pPr>
        <w:ind w:firstLine="709"/>
        <w:jc w:val="both"/>
        <w:rPr>
          <w:rFonts w:ascii="Arial" w:hAnsi="Arial" w:cs="Arial"/>
          <w:color w:val="FF0000"/>
          <w:lang w:val="ru-RU"/>
        </w:rPr>
      </w:pPr>
      <w:r w:rsidRPr="00C3692F">
        <w:rPr>
          <w:rFonts w:ascii="Arial" w:hAnsi="Arial" w:cs="Arial"/>
          <w:lang w:val="ru-RU"/>
        </w:rPr>
        <w:t>Гражданско-правовые последствия, связанные с направлением Страховщиком в адрес Страхователя (Выгодоприобретателя) Писем, считаются наступившими для Страхователя (Выгодоприобретателя) с момента, указанного в тексте Письма, а если данный момент не указан – с момента направления Страховщиком Письма в адрес Страхователя (Выгодоприобретателя).</w:t>
      </w:r>
    </w:p>
    <w:p w14:paraId="5CA4491D" w14:textId="77777777" w:rsidR="002B3348" w:rsidRPr="00C3692F" w:rsidRDefault="002B3348" w:rsidP="002B3348">
      <w:pPr>
        <w:ind w:firstLine="709"/>
        <w:jc w:val="both"/>
        <w:rPr>
          <w:rFonts w:ascii="Arial" w:hAnsi="Arial" w:cs="Arial"/>
          <w:lang w:val="ru-RU"/>
        </w:rPr>
      </w:pPr>
      <w:r w:rsidRPr="00C3692F">
        <w:rPr>
          <w:rFonts w:ascii="Arial" w:hAnsi="Arial" w:cs="Arial"/>
          <w:lang w:val="ru-RU"/>
        </w:rPr>
        <w:t xml:space="preserve">В случае изменения почтового адреса, адреса электронной почты, номера </w:t>
      </w:r>
      <w:r w:rsidRPr="00C3692F">
        <w:rPr>
          <w:rFonts w:ascii="Arial" w:hAnsi="Arial" w:cs="Arial"/>
          <w:lang w:val="ru-RU"/>
        </w:rPr>
        <w:lastRenderedPageBreak/>
        <w:t>телефона (далее - контактные данные) Страхователя (Выгодоприобретателя) Страхователь обязуется в течение 5 (пяти) рабочих дней письменно известить Страховщика об этом. Если Страховщик не был извещен об изменении этих данных заблаговременно, то риск неполучения направленных Страховщиком Писем, несет Страхователь (Выгодоприобретатель).</w:t>
      </w:r>
    </w:p>
    <w:p w14:paraId="2595BD85" w14:textId="77777777" w:rsidR="002B3348" w:rsidRDefault="002B3348" w:rsidP="002B3348">
      <w:pPr>
        <w:ind w:firstLine="709"/>
        <w:jc w:val="both"/>
        <w:rPr>
          <w:rFonts w:ascii="Arial" w:hAnsi="Arial" w:cs="Arial"/>
          <w:color w:val="FF0000"/>
          <w:lang w:val="ru-RU"/>
        </w:rPr>
      </w:pPr>
      <w:r w:rsidRPr="00C3692F">
        <w:rPr>
          <w:rFonts w:ascii="Arial" w:hAnsi="Arial" w:cs="Arial"/>
          <w:lang w:val="ru-RU"/>
        </w:rPr>
        <w:t>Сведения, представленные Страхователем при заключении Договора стр</w:t>
      </w:r>
      <w:r>
        <w:rPr>
          <w:rFonts w:ascii="Arial" w:hAnsi="Arial" w:cs="Arial"/>
          <w:lang w:val="ru-RU"/>
        </w:rPr>
        <w:t>ахования</w:t>
      </w:r>
      <w:r w:rsidRPr="00C3692F">
        <w:rPr>
          <w:rFonts w:ascii="Arial" w:hAnsi="Arial" w:cs="Arial"/>
          <w:lang w:val="ru-RU"/>
        </w:rPr>
        <w:t>, считаются актуальными до момента получения Страховщиком информации об их изменении. При наличии нескольких отличающихся контактных данных Страхователя (Выгодоприобретателя), по которым от Страхователя не поступало сообщение об их неактуальности, выбор конкретных контактных данных для отправки Писем осуществляет Страховщик.</w:t>
      </w:r>
    </w:p>
    <w:p w14:paraId="7C9464F0" w14:textId="77777777" w:rsidR="002B3348" w:rsidRPr="00C3692F" w:rsidRDefault="002B3348" w:rsidP="002B3348">
      <w:pPr>
        <w:ind w:firstLine="709"/>
        <w:jc w:val="both"/>
        <w:rPr>
          <w:rFonts w:ascii="Arial" w:hAnsi="Arial" w:cs="Arial"/>
          <w:color w:val="FF0000"/>
          <w:lang w:val="ru-RU"/>
        </w:rPr>
      </w:pPr>
      <w:r w:rsidRPr="00C3692F">
        <w:rPr>
          <w:rFonts w:ascii="Arial" w:hAnsi="Arial" w:cs="Arial"/>
          <w:lang w:val="ru-RU"/>
        </w:rPr>
        <w:t>Подписывая настоящий</w:t>
      </w:r>
      <w:r w:rsidRPr="00C3692F">
        <w:rPr>
          <w:rFonts w:ascii="Arial" w:hAnsi="Arial" w:cs="Arial"/>
          <w:b/>
          <w:lang w:val="ru-RU"/>
        </w:rPr>
        <w:t xml:space="preserve"> </w:t>
      </w:r>
      <w:r>
        <w:rPr>
          <w:rFonts w:ascii="Arial" w:hAnsi="Arial" w:cs="Arial"/>
          <w:lang w:val="ru-RU"/>
        </w:rPr>
        <w:t>Договор страхования</w:t>
      </w:r>
      <w:r w:rsidRPr="00C3692F">
        <w:rPr>
          <w:rFonts w:ascii="Arial" w:hAnsi="Arial" w:cs="Arial"/>
          <w:lang w:val="ru-RU"/>
        </w:rPr>
        <w:t>, Страхователь подтверждает, что:</w:t>
      </w:r>
    </w:p>
    <w:p w14:paraId="63F15248" w14:textId="77777777" w:rsidR="002B3348" w:rsidRPr="00C3692F" w:rsidRDefault="002B3348" w:rsidP="002B3348">
      <w:pPr>
        <w:ind w:firstLine="709"/>
        <w:jc w:val="both"/>
        <w:rPr>
          <w:rFonts w:ascii="Arial" w:hAnsi="Arial" w:cs="Arial"/>
          <w:lang w:val="ru-RU"/>
        </w:rPr>
      </w:pPr>
      <w:r w:rsidRPr="00C3692F">
        <w:rPr>
          <w:rFonts w:ascii="Arial" w:hAnsi="Arial" w:cs="Arial"/>
          <w:lang w:val="ru-RU"/>
        </w:rPr>
        <w:t>- согласен осуществлять взаимодействие со Страховщиком путем обращения в офисы Страховщика, посредством почтовой и телефонной связи, а также иными способами, если они особо преду</w:t>
      </w:r>
      <w:r>
        <w:rPr>
          <w:rFonts w:ascii="Arial" w:hAnsi="Arial" w:cs="Arial"/>
          <w:lang w:val="ru-RU"/>
        </w:rPr>
        <w:t>смотрены Договором страхования</w:t>
      </w:r>
      <w:r w:rsidRPr="00C3692F">
        <w:rPr>
          <w:rFonts w:ascii="Arial" w:hAnsi="Arial" w:cs="Arial"/>
          <w:lang w:val="ru-RU"/>
        </w:rPr>
        <w:t xml:space="preserve">; </w:t>
      </w:r>
    </w:p>
    <w:p w14:paraId="3BEE812D" w14:textId="77777777" w:rsidR="002B3348" w:rsidRDefault="002B3348" w:rsidP="002B3348">
      <w:p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C3692F">
        <w:rPr>
          <w:rFonts w:ascii="Arial" w:hAnsi="Arial" w:cs="Arial"/>
          <w:lang w:val="ru-RU"/>
        </w:rPr>
        <w:t>- согласен получать сообщения и уведомления от Страховщика, в том числе в электронной форме, по почтовому ад</w:t>
      </w:r>
      <w:r>
        <w:rPr>
          <w:rFonts w:ascii="Arial" w:hAnsi="Arial" w:cs="Arial"/>
          <w:lang w:val="ru-RU"/>
        </w:rPr>
        <w:t>ресу, адресу электронной почты,</w:t>
      </w:r>
      <w:r w:rsidRPr="00C3692F">
        <w:rPr>
          <w:rFonts w:ascii="Arial" w:hAnsi="Arial" w:cs="Arial"/>
          <w:lang w:val="ru-RU"/>
        </w:rPr>
        <w:t xml:space="preserve"> телефонам, указанным в </w:t>
      </w:r>
      <w:r>
        <w:rPr>
          <w:rFonts w:ascii="Arial" w:hAnsi="Arial" w:cs="Arial"/>
          <w:lang w:val="ru-RU"/>
        </w:rPr>
        <w:t>настоящем Договоре страхования</w:t>
      </w:r>
      <w:r w:rsidRPr="00C3692F">
        <w:rPr>
          <w:rFonts w:ascii="Arial" w:hAnsi="Arial" w:cs="Arial"/>
          <w:lang w:val="ru-RU"/>
        </w:rPr>
        <w:t xml:space="preserve"> или документах, на основании которых</w:t>
      </w:r>
      <w:r>
        <w:rPr>
          <w:rFonts w:ascii="Arial" w:hAnsi="Arial" w:cs="Arial"/>
          <w:lang w:val="ru-RU"/>
        </w:rPr>
        <w:t xml:space="preserve"> заключался Договор страхования</w:t>
      </w:r>
      <w:r w:rsidRPr="00C3692F">
        <w:rPr>
          <w:rFonts w:ascii="Arial" w:hAnsi="Arial" w:cs="Arial"/>
          <w:lang w:val="ru-RU"/>
        </w:rPr>
        <w:t>.</w:t>
      </w:r>
    </w:p>
    <w:p w14:paraId="6268A194" w14:textId="77777777" w:rsidR="002B3348" w:rsidRDefault="002B3348" w:rsidP="00A67501">
      <w:p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p>
    <w:p w14:paraId="29169C6E" w14:textId="7D042884" w:rsidR="00A67501" w:rsidRPr="000A7BA1" w:rsidRDefault="002B3348" w:rsidP="00A67501">
      <w:p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Pr>
          <w:rFonts w:ascii="Arial" w:hAnsi="Arial" w:cs="Arial"/>
          <w:lang w:val="ru-RU"/>
        </w:rPr>
        <w:t xml:space="preserve">7.9. </w:t>
      </w:r>
      <w:r w:rsidR="00A67501" w:rsidRPr="000A7BA1">
        <w:rPr>
          <w:rFonts w:ascii="Arial" w:hAnsi="Arial" w:cs="Arial"/>
          <w:lang w:val="ru-RU"/>
        </w:rPr>
        <w:t>К настоящему Договору прилагаются и являются его неотъемлемой частью:</w:t>
      </w:r>
    </w:p>
    <w:p w14:paraId="637BFAC1" w14:textId="72A16D1C" w:rsidR="006A4EEE" w:rsidRPr="000A7BA1" w:rsidRDefault="00017391" w:rsidP="006A4EEE">
      <w:pPr>
        <w:numPr>
          <w:ilvl w:val="0"/>
          <w:numId w:val="6"/>
        </w:num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Приложение </w:t>
      </w:r>
      <w:r w:rsidR="006A4EEE" w:rsidRPr="000A7BA1">
        <w:rPr>
          <w:rFonts w:ascii="Arial" w:hAnsi="Arial" w:cs="Arial"/>
          <w:lang w:val="ru-RU"/>
        </w:rPr>
        <w:t>№1.</w:t>
      </w:r>
      <w:r w:rsidRPr="000A7BA1">
        <w:rPr>
          <w:rFonts w:ascii="Arial" w:hAnsi="Arial" w:cs="Arial"/>
          <w:lang w:val="ru-RU"/>
        </w:rPr>
        <w:t> </w:t>
      </w:r>
      <w:r w:rsidR="006A4EEE" w:rsidRPr="000A7BA1">
        <w:rPr>
          <w:rFonts w:ascii="Arial" w:hAnsi="Arial" w:cs="Arial"/>
          <w:lang w:val="ru-RU"/>
        </w:rPr>
        <w:t>«Правила страхования строительно-монтажных рисков» в редакции от «17» апреля 2017 г.</w:t>
      </w:r>
      <w:r w:rsidR="0018368A">
        <w:rPr>
          <w:rFonts w:ascii="Arial" w:hAnsi="Arial" w:cs="Arial"/>
          <w:lang w:val="ru-RU"/>
        </w:rPr>
        <w:t xml:space="preserve"> Правила Страхователю вручены.</w:t>
      </w:r>
    </w:p>
    <w:p w14:paraId="264FB34E" w14:textId="4DC1D24A" w:rsidR="006A4EEE" w:rsidRPr="000A7BA1" w:rsidRDefault="00017391" w:rsidP="006A4EEE">
      <w:pPr>
        <w:numPr>
          <w:ilvl w:val="0"/>
          <w:numId w:val="6"/>
        </w:numPr>
        <w:tabs>
          <w:tab w:val="left" w:pos="0"/>
          <w:tab w:val="left" w:pos="1080"/>
          <w:tab w:val="left" w:pos="3543"/>
          <w:tab w:val="left" w:pos="4252"/>
          <w:tab w:val="left" w:pos="4962"/>
          <w:tab w:val="left" w:pos="5670"/>
          <w:tab w:val="left" w:pos="6379"/>
          <w:tab w:val="left" w:pos="7087"/>
          <w:tab w:val="left" w:pos="7797"/>
          <w:tab w:val="left" w:pos="8505"/>
        </w:tabs>
        <w:jc w:val="both"/>
        <w:rPr>
          <w:rFonts w:ascii="Arial" w:hAnsi="Arial" w:cs="Arial"/>
          <w:lang w:val="ru-RU"/>
        </w:rPr>
      </w:pPr>
      <w:r w:rsidRPr="000A7BA1">
        <w:rPr>
          <w:rFonts w:ascii="Arial" w:hAnsi="Arial" w:cs="Arial"/>
          <w:lang w:val="ru-RU"/>
        </w:rPr>
        <w:t>Приложение №2. </w:t>
      </w:r>
      <w:r w:rsidR="006A4EEE" w:rsidRPr="000A7BA1">
        <w:rPr>
          <w:rFonts w:ascii="Arial" w:hAnsi="Arial" w:cs="Arial"/>
          <w:lang w:val="ru-RU"/>
        </w:rPr>
        <w:t>Заявление н</w:t>
      </w:r>
      <w:r w:rsidR="007C5CC9">
        <w:rPr>
          <w:rFonts w:ascii="Arial" w:hAnsi="Arial" w:cs="Arial"/>
          <w:lang w:val="ru-RU"/>
        </w:rPr>
        <w:t xml:space="preserve">а страхование от </w:t>
      </w:r>
      <w:r w:rsidR="00B772E5">
        <w:rPr>
          <w:rFonts w:ascii="Arial" w:hAnsi="Arial" w:cs="Arial"/>
          <w:lang w:val="ru-RU"/>
        </w:rPr>
        <w:t>______________</w:t>
      </w:r>
      <w:r w:rsidR="006A4EEE" w:rsidRPr="000A7BA1">
        <w:rPr>
          <w:rFonts w:ascii="Arial" w:hAnsi="Arial" w:cs="Arial"/>
          <w:lang w:val="ru-RU"/>
        </w:rPr>
        <w:t xml:space="preserve"> г.</w:t>
      </w:r>
    </w:p>
    <w:p w14:paraId="2F757019" w14:textId="32CD0076" w:rsidR="00017391" w:rsidRDefault="00017391" w:rsidP="00017391">
      <w:pPr>
        <w:pStyle w:val="af"/>
        <w:numPr>
          <w:ilvl w:val="0"/>
          <w:numId w:val="6"/>
        </w:numPr>
        <w:jc w:val="both"/>
        <w:rPr>
          <w:rFonts w:ascii="Arial" w:hAnsi="Arial" w:cs="Arial"/>
          <w:sz w:val="24"/>
          <w:szCs w:val="24"/>
        </w:rPr>
      </w:pPr>
      <w:r w:rsidRPr="000A7BA1">
        <w:rPr>
          <w:rFonts w:ascii="Arial" w:hAnsi="Arial" w:cs="Arial"/>
          <w:sz w:val="24"/>
          <w:szCs w:val="24"/>
        </w:rPr>
        <w:t>Приложение №3. Подтверждение ознакомления получателя страховых услуг с информацией в соответствии с требованиями Базового стандарта защиты прав и интересов физических и юридических лиц – получателей финансовых услуг, оказываемых членами саморегулируемой организаций, объединяющих страховые организации.</w:t>
      </w:r>
    </w:p>
    <w:p w14:paraId="7D9783C3" w14:textId="206653B0" w:rsidR="00B655B3" w:rsidRPr="00395646" w:rsidRDefault="00B655B3" w:rsidP="00B655B3">
      <w:pPr>
        <w:jc w:val="both"/>
        <w:rPr>
          <w:rFonts w:ascii="Arial" w:hAnsi="Arial" w:cs="Arial"/>
          <w:lang w:val="ru-RU"/>
        </w:rPr>
      </w:pPr>
    </w:p>
    <w:p w14:paraId="265C2D61" w14:textId="12588652" w:rsidR="00EC07D9" w:rsidRPr="000A7BA1" w:rsidRDefault="00EC07D9" w:rsidP="002B103F">
      <w:pPr>
        <w:jc w:val="both"/>
        <w:rPr>
          <w:rFonts w:ascii="Arial" w:hAnsi="Arial" w:cs="Arial"/>
          <w:lang w:val="ru-RU"/>
        </w:rPr>
      </w:pPr>
    </w:p>
    <w:p w14:paraId="39459A96" w14:textId="77777777" w:rsidR="0046475C" w:rsidRPr="000A7BA1" w:rsidRDefault="00A97D85" w:rsidP="00E85FF9">
      <w:pPr>
        <w:tabs>
          <w:tab w:val="left" w:pos="567"/>
          <w:tab w:val="left" w:pos="993"/>
        </w:tabs>
        <w:ind w:left="567" w:hanging="567"/>
        <w:jc w:val="center"/>
        <w:rPr>
          <w:rFonts w:ascii="Arial" w:hAnsi="Arial" w:cs="Arial"/>
          <w:b/>
          <w:u w:val="single"/>
          <w:lang w:val="ru-RU"/>
        </w:rPr>
      </w:pPr>
      <w:r w:rsidRPr="000A7BA1">
        <w:rPr>
          <w:rFonts w:ascii="Arial" w:hAnsi="Arial" w:cs="Arial"/>
          <w:b/>
          <w:caps/>
          <w:u w:val="single"/>
          <w:lang w:val="ru-RU"/>
        </w:rPr>
        <w:t>8</w:t>
      </w:r>
      <w:r w:rsidR="0046475C" w:rsidRPr="000A7BA1">
        <w:rPr>
          <w:rFonts w:ascii="Arial" w:hAnsi="Arial" w:cs="Arial"/>
          <w:b/>
          <w:caps/>
          <w:u w:val="single"/>
          <w:lang w:val="ru-RU"/>
        </w:rPr>
        <w:t>. Реквизиты</w:t>
      </w:r>
      <w:r w:rsidR="0046475C" w:rsidRPr="000A7BA1">
        <w:rPr>
          <w:rFonts w:ascii="Arial" w:hAnsi="Arial" w:cs="Arial"/>
          <w:b/>
          <w:u w:val="single"/>
          <w:lang w:val="ru-RU"/>
        </w:rPr>
        <w:t xml:space="preserve"> СТОРОН</w:t>
      </w:r>
    </w:p>
    <w:p w14:paraId="3E4836BF" w14:textId="77777777" w:rsidR="0046475C" w:rsidRPr="000A7BA1" w:rsidRDefault="0046475C" w:rsidP="00E85FF9">
      <w:pPr>
        <w:tabs>
          <w:tab w:val="left" w:pos="567"/>
          <w:tab w:val="left" w:pos="993"/>
        </w:tabs>
        <w:ind w:left="567" w:hanging="567"/>
        <w:jc w:val="center"/>
        <w:rPr>
          <w:rFonts w:ascii="Arial" w:hAnsi="Arial" w:cs="Arial"/>
          <w:b/>
          <w:bCs/>
          <w:lang w:val="ru-RU"/>
        </w:rPr>
      </w:pPr>
    </w:p>
    <w:tbl>
      <w:tblPr>
        <w:tblW w:w="10598" w:type="dxa"/>
        <w:tblLayout w:type="fixed"/>
        <w:tblLook w:val="0000" w:firstRow="0" w:lastRow="0" w:firstColumn="0" w:lastColumn="0" w:noHBand="0" w:noVBand="0"/>
      </w:tblPr>
      <w:tblGrid>
        <w:gridCol w:w="4678"/>
        <w:gridCol w:w="283"/>
        <w:gridCol w:w="109"/>
        <w:gridCol w:w="175"/>
        <w:gridCol w:w="108"/>
        <w:gridCol w:w="284"/>
        <w:gridCol w:w="4177"/>
        <w:gridCol w:w="784"/>
      </w:tblGrid>
      <w:tr w:rsidR="00567F4B" w:rsidRPr="001F15DC" w14:paraId="43ED2761" w14:textId="77777777" w:rsidTr="005A7A86">
        <w:trPr>
          <w:gridAfter w:val="1"/>
          <w:wAfter w:w="784" w:type="dxa"/>
        </w:trPr>
        <w:tc>
          <w:tcPr>
            <w:tcW w:w="4678" w:type="dxa"/>
          </w:tcPr>
          <w:p w14:paraId="611370BC" w14:textId="77777777" w:rsidR="00567F4B" w:rsidRPr="00D77A38" w:rsidRDefault="00567F4B" w:rsidP="005A7A86">
            <w:pPr>
              <w:pStyle w:val="af2"/>
              <w:spacing w:before="0" w:after="0"/>
              <w:ind w:firstLine="0"/>
              <w:jc w:val="left"/>
              <w:rPr>
                <w:sz w:val="24"/>
                <w:szCs w:val="24"/>
              </w:rPr>
            </w:pPr>
          </w:p>
          <w:p w14:paraId="41D8B6F6" w14:textId="77777777" w:rsidR="00567F4B" w:rsidRPr="00D77A38" w:rsidRDefault="00567F4B" w:rsidP="005A7A86">
            <w:pPr>
              <w:pStyle w:val="af2"/>
              <w:spacing w:before="0" w:after="0"/>
              <w:ind w:firstLine="0"/>
              <w:jc w:val="left"/>
              <w:rPr>
                <w:b/>
                <w:sz w:val="24"/>
                <w:szCs w:val="24"/>
              </w:rPr>
            </w:pPr>
            <w:r w:rsidRPr="00D77A38">
              <w:rPr>
                <w:b/>
                <w:sz w:val="24"/>
                <w:szCs w:val="24"/>
              </w:rPr>
              <w:t>СТРАХОВЩИК</w:t>
            </w:r>
          </w:p>
        </w:tc>
        <w:tc>
          <w:tcPr>
            <w:tcW w:w="283" w:type="dxa"/>
          </w:tcPr>
          <w:p w14:paraId="31EFCCF7" w14:textId="77777777" w:rsidR="00567F4B" w:rsidRPr="00D77A38" w:rsidRDefault="00567F4B" w:rsidP="005A7A86">
            <w:pPr>
              <w:pStyle w:val="af2"/>
              <w:ind w:firstLine="0"/>
              <w:jc w:val="center"/>
              <w:rPr>
                <w:b/>
                <w:sz w:val="24"/>
                <w:szCs w:val="24"/>
              </w:rPr>
            </w:pPr>
          </w:p>
        </w:tc>
        <w:tc>
          <w:tcPr>
            <w:tcW w:w="284" w:type="dxa"/>
            <w:gridSpan w:val="2"/>
          </w:tcPr>
          <w:p w14:paraId="5796F227" w14:textId="77777777" w:rsidR="00567F4B" w:rsidRPr="00D77A38" w:rsidRDefault="00567F4B" w:rsidP="005A7A86">
            <w:pPr>
              <w:pStyle w:val="af2"/>
              <w:ind w:firstLine="0"/>
              <w:jc w:val="center"/>
              <w:rPr>
                <w:b/>
                <w:sz w:val="24"/>
                <w:szCs w:val="24"/>
              </w:rPr>
            </w:pPr>
          </w:p>
        </w:tc>
        <w:tc>
          <w:tcPr>
            <w:tcW w:w="4569" w:type="dxa"/>
            <w:gridSpan w:val="3"/>
          </w:tcPr>
          <w:p w14:paraId="54D49483" w14:textId="77777777" w:rsidR="00567F4B" w:rsidRPr="00D77A38" w:rsidRDefault="00567F4B" w:rsidP="005A7A86">
            <w:pPr>
              <w:pStyle w:val="af2"/>
              <w:spacing w:before="0" w:after="0"/>
              <w:ind w:firstLine="0"/>
              <w:jc w:val="left"/>
              <w:rPr>
                <w:b/>
                <w:sz w:val="24"/>
                <w:szCs w:val="24"/>
              </w:rPr>
            </w:pPr>
          </w:p>
          <w:p w14:paraId="7A525754" w14:textId="77777777" w:rsidR="00567F4B" w:rsidRPr="00D77A38" w:rsidRDefault="00567F4B" w:rsidP="005A7A86">
            <w:pPr>
              <w:pStyle w:val="af2"/>
              <w:spacing w:before="0" w:after="0"/>
              <w:ind w:firstLine="0"/>
              <w:jc w:val="left"/>
              <w:rPr>
                <w:b/>
                <w:sz w:val="24"/>
                <w:szCs w:val="24"/>
              </w:rPr>
            </w:pPr>
            <w:r w:rsidRPr="00D77A38">
              <w:rPr>
                <w:b/>
                <w:sz w:val="24"/>
                <w:szCs w:val="24"/>
              </w:rPr>
              <w:t>СТРАХОВАТЕЛЬ</w:t>
            </w:r>
          </w:p>
        </w:tc>
      </w:tr>
      <w:tr w:rsidR="00567F4B" w:rsidRPr="001F15DC" w14:paraId="7306E2A0" w14:textId="77777777" w:rsidTr="005A7A86">
        <w:trPr>
          <w:gridAfter w:val="1"/>
          <w:wAfter w:w="784" w:type="dxa"/>
        </w:trPr>
        <w:tc>
          <w:tcPr>
            <w:tcW w:w="4678" w:type="dxa"/>
          </w:tcPr>
          <w:p w14:paraId="7C0C836F" w14:textId="77777777" w:rsidR="00567F4B" w:rsidRPr="001F15DC" w:rsidRDefault="00567F4B" w:rsidP="005A7A86">
            <w:pPr>
              <w:pStyle w:val="af2"/>
              <w:spacing w:before="0" w:after="0"/>
              <w:ind w:firstLine="0"/>
              <w:jc w:val="left"/>
              <w:rPr>
                <w:b/>
                <w:sz w:val="24"/>
                <w:szCs w:val="24"/>
              </w:rPr>
            </w:pPr>
            <w:r w:rsidRPr="001F15DC">
              <w:rPr>
                <w:b/>
                <w:sz w:val="24"/>
                <w:szCs w:val="24"/>
              </w:rPr>
              <w:t>АО «СОГАЗ»</w:t>
            </w:r>
          </w:p>
        </w:tc>
        <w:tc>
          <w:tcPr>
            <w:tcW w:w="283" w:type="dxa"/>
          </w:tcPr>
          <w:p w14:paraId="071B394E" w14:textId="77777777" w:rsidR="00567F4B" w:rsidRPr="001F15DC" w:rsidRDefault="00567F4B" w:rsidP="005A7A86">
            <w:pPr>
              <w:pStyle w:val="af2"/>
              <w:ind w:firstLine="0"/>
              <w:jc w:val="center"/>
              <w:rPr>
                <w:sz w:val="24"/>
                <w:szCs w:val="24"/>
              </w:rPr>
            </w:pPr>
          </w:p>
        </w:tc>
        <w:tc>
          <w:tcPr>
            <w:tcW w:w="284" w:type="dxa"/>
            <w:gridSpan w:val="2"/>
          </w:tcPr>
          <w:p w14:paraId="3A72221A" w14:textId="77777777" w:rsidR="00567F4B" w:rsidRPr="001F15DC" w:rsidRDefault="00567F4B" w:rsidP="005A7A86">
            <w:pPr>
              <w:pStyle w:val="af2"/>
              <w:ind w:firstLine="0"/>
              <w:jc w:val="center"/>
              <w:rPr>
                <w:sz w:val="24"/>
                <w:szCs w:val="24"/>
              </w:rPr>
            </w:pPr>
          </w:p>
        </w:tc>
        <w:tc>
          <w:tcPr>
            <w:tcW w:w="4569" w:type="dxa"/>
            <w:gridSpan w:val="3"/>
          </w:tcPr>
          <w:p w14:paraId="47932533" w14:textId="0DA2DC41" w:rsidR="00567F4B" w:rsidRPr="001F15DC" w:rsidRDefault="00B772E5" w:rsidP="005A7A86">
            <w:pPr>
              <w:pStyle w:val="af2"/>
              <w:spacing w:before="0" w:after="0"/>
              <w:ind w:firstLine="0"/>
              <w:jc w:val="left"/>
              <w:rPr>
                <w:b/>
                <w:sz w:val="24"/>
                <w:szCs w:val="24"/>
              </w:rPr>
            </w:pPr>
            <w:r>
              <w:rPr>
                <w:b/>
                <w:sz w:val="24"/>
                <w:szCs w:val="24"/>
              </w:rPr>
              <w:t>____________________-</w:t>
            </w:r>
          </w:p>
        </w:tc>
      </w:tr>
      <w:tr w:rsidR="00567F4B" w:rsidRPr="00395646" w14:paraId="6988D0AF" w14:textId="77777777" w:rsidTr="005A7A86">
        <w:trPr>
          <w:gridAfter w:val="1"/>
          <w:wAfter w:w="784" w:type="dxa"/>
        </w:trPr>
        <w:tc>
          <w:tcPr>
            <w:tcW w:w="4678" w:type="dxa"/>
          </w:tcPr>
          <w:p w14:paraId="6A3110CE" w14:textId="77777777" w:rsidR="00567F4B" w:rsidRDefault="00567F4B" w:rsidP="005A7A86">
            <w:pPr>
              <w:rPr>
                <w:rFonts w:ascii="Arial" w:hAnsi="Arial" w:cs="Arial"/>
                <w:lang w:val="ru-RU"/>
              </w:rPr>
            </w:pPr>
            <w:r w:rsidRPr="001F15DC">
              <w:rPr>
                <w:rFonts w:ascii="Arial" w:hAnsi="Arial" w:cs="Arial"/>
                <w:lang w:val="ru-RU"/>
              </w:rPr>
              <w:t xml:space="preserve">Юридический адрес: </w:t>
            </w:r>
          </w:p>
          <w:p w14:paraId="775E9243" w14:textId="77777777" w:rsidR="00567F4B" w:rsidRPr="001F15DC" w:rsidRDefault="00567F4B" w:rsidP="005A7A86">
            <w:pPr>
              <w:rPr>
                <w:rFonts w:ascii="Arial" w:hAnsi="Arial" w:cs="Arial"/>
                <w:lang w:val="ru-RU"/>
              </w:rPr>
            </w:pPr>
            <w:r w:rsidRPr="001F15DC">
              <w:rPr>
                <w:rFonts w:ascii="Arial" w:hAnsi="Arial" w:cs="Arial"/>
                <w:lang w:val="ru-RU"/>
              </w:rPr>
              <w:t>107078,</w:t>
            </w:r>
            <w:r>
              <w:rPr>
                <w:rFonts w:ascii="Arial" w:hAnsi="Arial" w:cs="Arial"/>
                <w:lang w:val="ru-RU"/>
              </w:rPr>
              <w:t xml:space="preserve"> </w:t>
            </w:r>
            <w:r w:rsidRPr="001F15DC">
              <w:rPr>
                <w:rFonts w:ascii="Arial" w:hAnsi="Arial" w:cs="Arial"/>
                <w:lang w:val="ru-RU"/>
              </w:rPr>
              <w:t>г.</w:t>
            </w:r>
            <w:r>
              <w:rPr>
                <w:rFonts w:ascii="Arial" w:hAnsi="Arial" w:cs="Arial"/>
                <w:lang w:val="ru-RU"/>
              </w:rPr>
              <w:t xml:space="preserve"> </w:t>
            </w:r>
            <w:r w:rsidRPr="001F15DC">
              <w:rPr>
                <w:rFonts w:ascii="Arial" w:hAnsi="Arial" w:cs="Arial"/>
                <w:lang w:val="ru-RU"/>
              </w:rPr>
              <w:t>Москва проспект Академика Сахарова,</w:t>
            </w:r>
            <w:r>
              <w:rPr>
                <w:rFonts w:ascii="Arial" w:hAnsi="Arial" w:cs="Arial"/>
                <w:lang w:val="ru-RU"/>
              </w:rPr>
              <w:t xml:space="preserve"> </w:t>
            </w:r>
            <w:r w:rsidRPr="001F15DC">
              <w:rPr>
                <w:rFonts w:ascii="Arial" w:hAnsi="Arial" w:cs="Arial"/>
                <w:lang w:val="ru-RU"/>
              </w:rPr>
              <w:t>д.10</w:t>
            </w:r>
          </w:p>
          <w:p w14:paraId="021E15F8" w14:textId="77777777" w:rsidR="00567F4B" w:rsidRPr="001F15DC" w:rsidRDefault="00567F4B" w:rsidP="005A7A86">
            <w:pPr>
              <w:rPr>
                <w:rFonts w:ascii="Arial" w:hAnsi="Arial" w:cs="Arial"/>
                <w:lang w:val="ru-RU"/>
              </w:rPr>
            </w:pPr>
            <w:r w:rsidRPr="001F15DC">
              <w:rPr>
                <w:rFonts w:ascii="Arial" w:hAnsi="Arial" w:cs="Arial"/>
                <w:lang w:val="ru-RU"/>
              </w:rPr>
              <w:t>Почтовый адрес: 107078, г. Москва,  проспект Академика Сахарова, д.10</w:t>
            </w:r>
          </w:p>
        </w:tc>
        <w:tc>
          <w:tcPr>
            <w:tcW w:w="283" w:type="dxa"/>
          </w:tcPr>
          <w:p w14:paraId="573D87DC" w14:textId="77777777" w:rsidR="00567F4B" w:rsidRPr="001F15DC" w:rsidRDefault="00567F4B" w:rsidP="005A7A86">
            <w:pPr>
              <w:pStyle w:val="af2"/>
              <w:ind w:firstLine="0"/>
              <w:rPr>
                <w:sz w:val="24"/>
                <w:szCs w:val="24"/>
              </w:rPr>
            </w:pPr>
          </w:p>
        </w:tc>
        <w:tc>
          <w:tcPr>
            <w:tcW w:w="284" w:type="dxa"/>
            <w:gridSpan w:val="2"/>
          </w:tcPr>
          <w:p w14:paraId="6E91E8AD" w14:textId="77777777" w:rsidR="00567F4B" w:rsidRPr="001F15DC" w:rsidRDefault="00567F4B" w:rsidP="005A7A86">
            <w:pPr>
              <w:pStyle w:val="af2"/>
              <w:ind w:firstLine="0"/>
              <w:rPr>
                <w:sz w:val="24"/>
                <w:szCs w:val="24"/>
              </w:rPr>
            </w:pPr>
          </w:p>
        </w:tc>
        <w:tc>
          <w:tcPr>
            <w:tcW w:w="4569" w:type="dxa"/>
            <w:gridSpan w:val="3"/>
          </w:tcPr>
          <w:p w14:paraId="6E9818F3" w14:textId="77777777" w:rsidR="00567F4B" w:rsidRPr="00D77A38" w:rsidRDefault="00567F4B" w:rsidP="005A7A86">
            <w:pPr>
              <w:rPr>
                <w:rFonts w:ascii="Arial" w:hAnsi="Arial" w:cs="Arial"/>
                <w:lang w:val="ru-RU"/>
              </w:rPr>
            </w:pPr>
            <w:r w:rsidRPr="00D77A38">
              <w:rPr>
                <w:rFonts w:ascii="Arial" w:hAnsi="Arial" w:cs="Arial"/>
                <w:lang w:val="ru-RU"/>
              </w:rPr>
              <w:t xml:space="preserve">Юридический адрес: </w:t>
            </w:r>
          </w:p>
          <w:p w14:paraId="570EB028" w14:textId="4ECB42D7" w:rsidR="00567F4B" w:rsidRPr="00D77A38" w:rsidRDefault="00B772E5" w:rsidP="005A7A86">
            <w:pPr>
              <w:rPr>
                <w:rFonts w:ascii="Arial" w:hAnsi="Arial" w:cs="Arial"/>
                <w:lang w:val="ru-RU"/>
              </w:rPr>
            </w:pPr>
            <w:r>
              <w:rPr>
                <w:rFonts w:ascii="Arial" w:hAnsi="Arial" w:cs="Arial"/>
                <w:lang w:val="ru-RU"/>
              </w:rPr>
              <w:t>__________________</w:t>
            </w:r>
          </w:p>
        </w:tc>
      </w:tr>
      <w:tr w:rsidR="00567F4B" w:rsidRPr="00EF4CE7" w14:paraId="623BF563" w14:textId="77777777" w:rsidTr="005A7A86">
        <w:trPr>
          <w:gridAfter w:val="1"/>
          <w:wAfter w:w="784" w:type="dxa"/>
        </w:trPr>
        <w:tc>
          <w:tcPr>
            <w:tcW w:w="4678" w:type="dxa"/>
          </w:tcPr>
          <w:p w14:paraId="40BAC7D4" w14:textId="77777777" w:rsidR="00567F4B" w:rsidRPr="001F15DC" w:rsidRDefault="00567F4B" w:rsidP="005A7A86">
            <w:pPr>
              <w:rPr>
                <w:rFonts w:ascii="Arial" w:hAnsi="Arial" w:cs="Arial"/>
                <w:lang w:val="ru-RU"/>
              </w:rPr>
            </w:pPr>
            <w:r w:rsidRPr="001F15DC">
              <w:rPr>
                <w:rFonts w:ascii="Arial" w:hAnsi="Arial" w:cs="Arial"/>
                <w:lang w:val="ru-RU"/>
              </w:rPr>
              <w:t>ИНН 7736035485</w:t>
            </w:r>
          </w:p>
          <w:p w14:paraId="5890EC53" w14:textId="77777777" w:rsidR="00567F4B" w:rsidRPr="001F15DC" w:rsidRDefault="00567F4B" w:rsidP="005A7A86">
            <w:pPr>
              <w:rPr>
                <w:rFonts w:ascii="Arial" w:hAnsi="Arial" w:cs="Arial"/>
                <w:lang w:val="ru-RU"/>
              </w:rPr>
            </w:pPr>
            <w:r w:rsidRPr="001F15DC">
              <w:rPr>
                <w:rFonts w:ascii="Arial" w:hAnsi="Arial" w:cs="Arial"/>
                <w:lang w:val="ru-RU"/>
              </w:rPr>
              <w:t>ОГРН 1027739820921</w:t>
            </w:r>
          </w:p>
          <w:p w14:paraId="4AC723F6" w14:textId="77777777" w:rsidR="00567F4B" w:rsidRPr="001F15DC" w:rsidRDefault="00567F4B" w:rsidP="005A7A86">
            <w:pPr>
              <w:rPr>
                <w:rFonts w:ascii="Arial" w:hAnsi="Arial" w:cs="Arial"/>
                <w:lang w:val="ru-RU"/>
              </w:rPr>
            </w:pPr>
            <w:r w:rsidRPr="001F15DC">
              <w:rPr>
                <w:rFonts w:ascii="Arial" w:hAnsi="Arial" w:cs="Arial"/>
                <w:lang w:val="ru-RU"/>
              </w:rPr>
              <w:t>Р/</w:t>
            </w:r>
            <w:r w:rsidRPr="001F15DC">
              <w:rPr>
                <w:rFonts w:ascii="Arial" w:hAnsi="Arial" w:cs="Arial"/>
              </w:rPr>
              <w:t>c</w:t>
            </w:r>
            <w:r w:rsidRPr="001F15DC">
              <w:rPr>
                <w:rFonts w:ascii="Arial" w:hAnsi="Arial" w:cs="Arial"/>
                <w:lang w:val="ru-RU"/>
              </w:rPr>
              <w:t xml:space="preserve"> 40701810500000000052</w:t>
            </w:r>
          </w:p>
          <w:p w14:paraId="54BB7F37" w14:textId="77777777" w:rsidR="00567F4B" w:rsidRPr="001F15DC" w:rsidRDefault="00567F4B" w:rsidP="005A7A86">
            <w:pPr>
              <w:rPr>
                <w:rFonts w:ascii="Arial" w:hAnsi="Arial" w:cs="Arial"/>
                <w:lang w:val="ru-RU"/>
              </w:rPr>
            </w:pPr>
            <w:r w:rsidRPr="001F15DC">
              <w:rPr>
                <w:rFonts w:ascii="Arial" w:hAnsi="Arial" w:cs="Arial"/>
                <w:lang w:val="ru-RU"/>
              </w:rPr>
              <w:t>в ГПБ (АО) г.</w:t>
            </w:r>
            <w:r>
              <w:rPr>
                <w:rFonts w:ascii="Arial" w:hAnsi="Arial" w:cs="Arial"/>
                <w:lang w:val="ru-RU"/>
              </w:rPr>
              <w:t xml:space="preserve"> </w:t>
            </w:r>
            <w:r w:rsidRPr="001F15DC">
              <w:rPr>
                <w:rFonts w:ascii="Arial" w:hAnsi="Arial" w:cs="Arial"/>
                <w:lang w:val="ru-RU"/>
              </w:rPr>
              <w:t>Москва</w:t>
            </w:r>
          </w:p>
          <w:p w14:paraId="380C3B92" w14:textId="77777777" w:rsidR="00567F4B" w:rsidRPr="001F15DC" w:rsidRDefault="00567F4B" w:rsidP="005A7A86">
            <w:pPr>
              <w:rPr>
                <w:rFonts w:ascii="Arial" w:hAnsi="Arial" w:cs="Arial"/>
                <w:lang w:val="ru-RU"/>
              </w:rPr>
            </w:pPr>
            <w:r w:rsidRPr="001F15DC">
              <w:rPr>
                <w:rFonts w:ascii="Arial" w:hAnsi="Arial" w:cs="Arial"/>
                <w:lang w:val="ru-RU"/>
              </w:rPr>
              <w:t>К/</w:t>
            </w:r>
            <w:r w:rsidRPr="001F15DC">
              <w:rPr>
                <w:rFonts w:ascii="Arial" w:hAnsi="Arial" w:cs="Arial"/>
              </w:rPr>
              <w:t>c</w:t>
            </w:r>
            <w:r w:rsidRPr="001F15DC">
              <w:rPr>
                <w:rFonts w:ascii="Arial" w:hAnsi="Arial" w:cs="Arial"/>
                <w:lang w:val="ru-RU"/>
              </w:rPr>
              <w:t xml:space="preserve"> 30101810200000000823</w:t>
            </w:r>
          </w:p>
          <w:p w14:paraId="48561AAB" w14:textId="77777777" w:rsidR="00567F4B" w:rsidRPr="001F15DC" w:rsidRDefault="00567F4B" w:rsidP="005A7A86">
            <w:pPr>
              <w:rPr>
                <w:rFonts w:ascii="Arial" w:hAnsi="Arial" w:cs="Arial"/>
                <w:lang w:val="ru-RU"/>
              </w:rPr>
            </w:pPr>
            <w:r w:rsidRPr="001F15DC">
              <w:rPr>
                <w:rFonts w:ascii="Arial" w:hAnsi="Arial" w:cs="Arial"/>
                <w:lang w:val="ru-RU"/>
              </w:rPr>
              <w:t>БИК 044525823</w:t>
            </w:r>
          </w:p>
          <w:p w14:paraId="2A49E8AA" w14:textId="77777777" w:rsidR="00567F4B" w:rsidRPr="001F15DC" w:rsidRDefault="00567F4B" w:rsidP="005A7A86">
            <w:pPr>
              <w:rPr>
                <w:rFonts w:ascii="Arial" w:hAnsi="Arial" w:cs="Arial"/>
                <w:lang w:val="ru-RU"/>
              </w:rPr>
            </w:pPr>
          </w:p>
        </w:tc>
        <w:tc>
          <w:tcPr>
            <w:tcW w:w="283" w:type="dxa"/>
          </w:tcPr>
          <w:p w14:paraId="706F93BA" w14:textId="77777777" w:rsidR="00567F4B" w:rsidRPr="001F15DC" w:rsidRDefault="00567F4B" w:rsidP="005A7A86">
            <w:pPr>
              <w:pStyle w:val="af2"/>
              <w:ind w:firstLine="0"/>
              <w:rPr>
                <w:sz w:val="24"/>
                <w:szCs w:val="24"/>
              </w:rPr>
            </w:pPr>
          </w:p>
        </w:tc>
        <w:tc>
          <w:tcPr>
            <w:tcW w:w="284" w:type="dxa"/>
            <w:gridSpan w:val="2"/>
          </w:tcPr>
          <w:p w14:paraId="03833BD6" w14:textId="77777777" w:rsidR="00567F4B" w:rsidRPr="001F15DC" w:rsidRDefault="00567F4B" w:rsidP="005A7A86">
            <w:pPr>
              <w:pStyle w:val="af2"/>
              <w:ind w:firstLine="0"/>
              <w:rPr>
                <w:sz w:val="24"/>
                <w:szCs w:val="24"/>
              </w:rPr>
            </w:pPr>
          </w:p>
        </w:tc>
        <w:tc>
          <w:tcPr>
            <w:tcW w:w="4569" w:type="dxa"/>
            <w:gridSpan w:val="3"/>
          </w:tcPr>
          <w:p w14:paraId="0C281684" w14:textId="6821E0B3" w:rsidR="00567F4B" w:rsidRDefault="00B772E5" w:rsidP="00C02D4B">
            <w:pPr>
              <w:rPr>
                <w:rFonts w:ascii="Arial" w:hAnsi="Arial" w:cs="Arial"/>
                <w:lang w:val="ru-RU"/>
              </w:rPr>
            </w:pPr>
            <w:r>
              <w:rPr>
                <w:rFonts w:ascii="Arial" w:hAnsi="Arial" w:cs="Arial"/>
                <w:lang w:val="ru-RU"/>
              </w:rPr>
              <w:t>Реквизиты</w:t>
            </w:r>
          </w:p>
          <w:p w14:paraId="6BB03707" w14:textId="30C18C17" w:rsidR="00C02D4B" w:rsidRPr="00D77A38" w:rsidRDefault="00C02D4B" w:rsidP="00C02D4B">
            <w:pPr>
              <w:rPr>
                <w:rFonts w:ascii="Arial" w:hAnsi="Arial" w:cs="Arial"/>
                <w:lang w:val="ru-RU"/>
              </w:rPr>
            </w:pPr>
          </w:p>
        </w:tc>
      </w:tr>
      <w:tr w:rsidR="00567F4B" w:rsidRPr="00C74DE8" w14:paraId="73F8F8A9" w14:textId="77777777" w:rsidTr="005A7A86">
        <w:trPr>
          <w:gridAfter w:val="1"/>
          <w:wAfter w:w="784" w:type="dxa"/>
        </w:trPr>
        <w:tc>
          <w:tcPr>
            <w:tcW w:w="4678" w:type="dxa"/>
          </w:tcPr>
          <w:p w14:paraId="3141BBE5" w14:textId="2DF3C359" w:rsidR="00567F4B" w:rsidRPr="00D534E3" w:rsidRDefault="00B772E5" w:rsidP="005A7A86">
            <w:pPr>
              <w:pStyle w:val="af2"/>
              <w:spacing w:before="0" w:after="0"/>
              <w:ind w:firstLine="0"/>
              <w:rPr>
                <w:b/>
                <w:sz w:val="24"/>
                <w:szCs w:val="24"/>
                <w:highlight w:val="yellow"/>
              </w:rPr>
            </w:pPr>
            <w:r>
              <w:rPr>
                <w:b/>
                <w:sz w:val="24"/>
                <w:szCs w:val="24"/>
              </w:rPr>
              <w:t>______________________________</w:t>
            </w:r>
          </w:p>
          <w:p w14:paraId="41D20D5E" w14:textId="77777777" w:rsidR="00567F4B" w:rsidRPr="00D534E3" w:rsidRDefault="00567F4B" w:rsidP="005A7A86">
            <w:pPr>
              <w:pStyle w:val="af2"/>
              <w:spacing w:before="0" w:after="0"/>
              <w:ind w:firstLine="0"/>
              <w:rPr>
                <w:b/>
                <w:sz w:val="24"/>
                <w:szCs w:val="24"/>
                <w:highlight w:val="yellow"/>
              </w:rPr>
            </w:pPr>
          </w:p>
        </w:tc>
        <w:tc>
          <w:tcPr>
            <w:tcW w:w="283" w:type="dxa"/>
          </w:tcPr>
          <w:p w14:paraId="3257AC6F" w14:textId="77777777" w:rsidR="00567F4B" w:rsidRPr="001F15DC" w:rsidRDefault="00567F4B" w:rsidP="005A7A86">
            <w:pPr>
              <w:pStyle w:val="af2"/>
              <w:ind w:firstLine="0"/>
              <w:jc w:val="center"/>
              <w:rPr>
                <w:sz w:val="24"/>
                <w:szCs w:val="24"/>
              </w:rPr>
            </w:pPr>
          </w:p>
        </w:tc>
        <w:tc>
          <w:tcPr>
            <w:tcW w:w="284" w:type="dxa"/>
            <w:gridSpan w:val="2"/>
          </w:tcPr>
          <w:p w14:paraId="687EFDA2" w14:textId="77777777" w:rsidR="00567F4B" w:rsidRPr="001F15DC" w:rsidRDefault="00567F4B" w:rsidP="005A7A86">
            <w:pPr>
              <w:pStyle w:val="af2"/>
              <w:ind w:firstLine="0"/>
              <w:jc w:val="center"/>
              <w:rPr>
                <w:sz w:val="24"/>
                <w:szCs w:val="24"/>
              </w:rPr>
            </w:pPr>
          </w:p>
        </w:tc>
        <w:tc>
          <w:tcPr>
            <w:tcW w:w="4569" w:type="dxa"/>
            <w:gridSpan w:val="3"/>
          </w:tcPr>
          <w:p w14:paraId="6AD50B7D" w14:textId="048B927D" w:rsidR="00567F4B" w:rsidRPr="00D77A38" w:rsidRDefault="00C02D4B" w:rsidP="005A7A86">
            <w:pPr>
              <w:pStyle w:val="af2"/>
              <w:spacing w:before="0" w:after="0"/>
              <w:ind w:firstLine="0"/>
              <w:rPr>
                <w:b/>
                <w:sz w:val="24"/>
                <w:szCs w:val="24"/>
              </w:rPr>
            </w:pPr>
            <w:r>
              <w:rPr>
                <w:b/>
                <w:sz w:val="24"/>
                <w:szCs w:val="24"/>
              </w:rPr>
              <w:t>Генеральный</w:t>
            </w:r>
            <w:r w:rsidR="00567F4B" w:rsidRPr="00D77A38">
              <w:rPr>
                <w:b/>
                <w:sz w:val="24"/>
                <w:szCs w:val="24"/>
              </w:rPr>
              <w:t xml:space="preserve"> директор </w:t>
            </w:r>
          </w:p>
          <w:p w14:paraId="0A2699DF" w14:textId="77777777" w:rsidR="00567F4B" w:rsidRPr="00D77A38" w:rsidRDefault="00567F4B" w:rsidP="005A7A86">
            <w:pPr>
              <w:pStyle w:val="af2"/>
              <w:spacing w:before="0" w:after="0"/>
              <w:ind w:firstLine="0"/>
              <w:rPr>
                <w:b/>
                <w:sz w:val="24"/>
                <w:szCs w:val="24"/>
              </w:rPr>
            </w:pPr>
          </w:p>
          <w:p w14:paraId="05E9C360" w14:textId="77777777" w:rsidR="00567F4B" w:rsidRPr="00D534E3" w:rsidRDefault="00567F4B" w:rsidP="005A7A86">
            <w:pPr>
              <w:pStyle w:val="af2"/>
              <w:spacing w:before="0" w:after="0"/>
              <w:ind w:firstLine="0"/>
              <w:rPr>
                <w:b/>
                <w:sz w:val="24"/>
                <w:szCs w:val="24"/>
                <w:highlight w:val="yellow"/>
              </w:rPr>
            </w:pPr>
          </w:p>
        </w:tc>
      </w:tr>
      <w:tr w:rsidR="00567F4B" w:rsidRPr="00D77A38" w14:paraId="543FAE28" w14:textId="77777777" w:rsidTr="005A7A86">
        <w:trPr>
          <w:gridAfter w:val="1"/>
          <w:wAfter w:w="784" w:type="dxa"/>
        </w:trPr>
        <w:tc>
          <w:tcPr>
            <w:tcW w:w="4678" w:type="dxa"/>
          </w:tcPr>
          <w:p w14:paraId="316873D7" w14:textId="77777777" w:rsidR="00567F4B" w:rsidRPr="004F2405" w:rsidRDefault="00567F4B" w:rsidP="005A7A86">
            <w:pPr>
              <w:pStyle w:val="af2"/>
              <w:ind w:firstLine="0"/>
              <w:jc w:val="center"/>
              <w:rPr>
                <w:sz w:val="24"/>
                <w:szCs w:val="24"/>
              </w:rPr>
            </w:pPr>
          </w:p>
          <w:p w14:paraId="0F30D01B" w14:textId="01A758BE" w:rsidR="00567F4B" w:rsidRPr="004F2405" w:rsidRDefault="00567F4B" w:rsidP="00B772E5">
            <w:pPr>
              <w:pStyle w:val="af2"/>
              <w:ind w:firstLine="0"/>
              <w:rPr>
                <w:sz w:val="24"/>
                <w:szCs w:val="24"/>
              </w:rPr>
            </w:pPr>
            <w:r>
              <w:rPr>
                <w:sz w:val="24"/>
                <w:szCs w:val="24"/>
              </w:rPr>
              <w:t>__________________</w:t>
            </w:r>
            <w:r w:rsidRPr="004F2405">
              <w:rPr>
                <w:sz w:val="24"/>
                <w:szCs w:val="24"/>
              </w:rPr>
              <w:t xml:space="preserve"> </w:t>
            </w:r>
            <w:r w:rsidR="00B772E5">
              <w:rPr>
                <w:b/>
                <w:sz w:val="24"/>
                <w:szCs w:val="24"/>
              </w:rPr>
              <w:t>_______________</w:t>
            </w:r>
          </w:p>
        </w:tc>
        <w:tc>
          <w:tcPr>
            <w:tcW w:w="283" w:type="dxa"/>
          </w:tcPr>
          <w:p w14:paraId="5EAC5CD8" w14:textId="77777777" w:rsidR="00567F4B" w:rsidRPr="001F15DC" w:rsidRDefault="00567F4B" w:rsidP="005A7A86">
            <w:pPr>
              <w:pStyle w:val="af2"/>
              <w:ind w:firstLine="0"/>
              <w:rPr>
                <w:sz w:val="24"/>
                <w:szCs w:val="24"/>
              </w:rPr>
            </w:pPr>
          </w:p>
        </w:tc>
        <w:tc>
          <w:tcPr>
            <w:tcW w:w="284" w:type="dxa"/>
            <w:gridSpan w:val="2"/>
          </w:tcPr>
          <w:p w14:paraId="1572BDC9" w14:textId="77777777" w:rsidR="00567F4B" w:rsidRPr="001F15DC" w:rsidRDefault="00567F4B" w:rsidP="005A7A86">
            <w:pPr>
              <w:pStyle w:val="af2"/>
              <w:ind w:firstLine="0"/>
              <w:rPr>
                <w:sz w:val="24"/>
                <w:szCs w:val="24"/>
              </w:rPr>
            </w:pPr>
          </w:p>
        </w:tc>
        <w:tc>
          <w:tcPr>
            <w:tcW w:w="4569" w:type="dxa"/>
            <w:gridSpan w:val="3"/>
          </w:tcPr>
          <w:p w14:paraId="6DE79066" w14:textId="77777777" w:rsidR="00567F4B" w:rsidRPr="00D77A38" w:rsidRDefault="00567F4B" w:rsidP="005A7A86">
            <w:pPr>
              <w:pStyle w:val="af2"/>
              <w:ind w:firstLine="0"/>
              <w:jc w:val="center"/>
              <w:rPr>
                <w:sz w:val="24"/>
                <w:szCs w:val="24"/>
              </w:rPr>
            </w:pPr>
          </w:p>
          <w:p w14:paraId="679B84B9" w14:textId="69418310" w:rsidR="00567F4B" w:rsidRPr="00D77A38" w:rsidRDefault="00567F4B" w:rsidP="00B772E5">
            <w:pPr>
              <w:pStyle w:val="af2"/>
              <w:ind w:firstLine="0"/>
              <w:rPr>
                <w:sz w:val="24"/>
                <w:szCs w:val="24"/>
              </w:rPr>
            </w:pPr>
            <w:r>
              <w:rPr>
                <w:sz w:val="24"/>
                <w:szCs w:val="24"/>
              </w:rPr>
              <w:t xml:space="preserve">________________  </w:t>
            </w:r>
            <w:r w:rsidR="00B772E5">
              <w:rPr>
                <w:b/>
                <w:sz w:val="24"/>
                <w:szCs w:val="24"/>
              </w:rPr>
              <w:t>___________________</w:t>
            </w:r>
          </w:p>
        </w:tc>
      </w:tr>
      <w:tr w:rsidR="00567F4B" w:rsidRPr="00D77A38" w14:paraId="7A053846" w14:textId="77777777" w:rsidTr="005A7A86">
        <w:tc>
          <w:tcPr>
            <w:tcW w:w="5070" w:type="dxa"/>
            <w:gridSpan w:val="3"/>
          </w:tcPr>
          <w:p w14:paraId="2A092586" w14:textId="77777777" w:rsidR="00567F4B" w:rsidRPr="004F2405" w:rsidRDefault="00567F4B" w:rsidP="005A7A86">
            <w:pPr>
              <w:pStyle w:val="af2"/>
              <w:ind w:firstLine="0"/>
              <w:jc w:val="left"/>
              <w:rPr>
                <w:sz w:val="24"/>
                <w:szCs w:val="24"/>
              </w:rPr>
            </w:pPr>
            <w:r w:rsidRPr="004F2405">
              <w:rPr>
                <w:sz w:val="24"/>
                <w:szCs w:val="24"/>
              </w:rPr>
              <w:t xml:space="preserve">М.П.                </w:t>
            </w:r>
          </w:p>
        </w:tc>
        <w:tc>
          <w:tcPr>
            <w:tcW w:w="283" w:type="dxa"/>
            <w:gridSpan w:val="2"/>
          </w:tcPr>
          <w:p w14:paraId="3BF15C39" w14:textId="77777777" w:rsidR="00567F4B" w:rsidRPr="001F15DC" w:rsidRDefault="00567F4B" w:rsidP="005A7A86">
            <w:pPr>
              <w:pStyle w:val="af2"/>
              <w:ind w:firstLine="0"/>
              <w:rPr>
                <w:sz w:val="24"/>
                <w:szCs w:val="24"/>
              </w:rPr>
            </w:pPr>
          </w:p>
        </w:tc>
        <w:tc>
          <w:tcPr>
            <w:tcW w:w="284" w:type="dxa"/>
          </w:tcPr>
          <w:p w14:paraId="356BC8AE" w14:textId="77777777" w:rsidR="00567F4B" w:rsidRPr="001F15DC" w:rsidRDefault="00567F4B" w:rsidP="005A7A86">
            <w:pPr>
              <w:pStyle w:val="af2"/>
              <w:ind w:firstLine="0"/>
              <w:rPr>
                <w:sz w:val="24"/>
                <w:szCs w:val="24"/>
              </w:rPr>
            </w:pPr>
            <w:r w:rsidRPr="001F15DC">
              <w:rPr>
                <w:sz w:val="24"/>
                <w:szCs w:val="24"/>
              </w:rPr>
              <w:t xml:space="preserve">     </w:t>
            </w:r>
          </w:p>
        </w:tc>
        <w:tc>
          <w:tcPr>
            <w:tcW w:w="4961" w:type="dxa"/>
            <w:gridSpan w:val="2"/>
          </w:tcPr>
          <w:p w14:paraId="02FE8A1D" w14:textId="77777777" w:rsidR="00567F4B" w:rsidRPr="00D77A38" w:rsidRDefault="00567F4B" w:rsidP="005A7A86">
            <w:pPr>
              <w:pStyle w:val="af2"/>
              <w:ind w:firstLine="0"/>
              <w:jc w:val="left"/>
              <w:rPr>
                <w:sz w:val="24"/>
                <w:szCs w:val="24"/>
              </w:rPr>
            </w:pPr>
            <w:r w:rsidRPr="00D77A38">
              <w:rPr>
                <w:sz w:val="24"/>
                <w:szCs w:val="24"/>
              </w:rPr>
              <w:t xml:space="preserve">М.П.              </w:t>
            </w:r>
          </w:p>
        </w:tc>
      </w:tr>
    </w:tbl>
    <w:p w14:paraId="354CC90C" w14:textId="77777777" w:rsidR="00567F4B" w:rsidRPr="00E831CE" w:rsidRDefault="00567F4B" w:rsidP="00567F4B">
      <w:pPr>
        <w:tabs>
          <w:tab w:val="left" w:pos="567"/>
          <w:tab w:val="left" w:pos="993"/>
        </w:tabs>
        <w:ind w:left="567"/>
        <w:jc w:val="center"/>
        <w:rPr>
          <w:rFonts w:ascii="Arial" w:hAnsi="Arial" w:cs="Arial"/>
          <w:b/>
          <w:bCs/>
          <w:lang w:val="ru-RU"/>
        </w:rPr>
      </w:pPr>
    </w:p>
    <w:p w14:paraId="25808C59" w14:textId="77777777" w:rsidR="0053449A" w:rsidRPr="00E831CE" w:rsidRDefault="0053449A" w:rsidP="0061016A">
      <w:pPr>
        <w:tabs>
          <w:tab w:val="left" w:pos="567"/>
          <w:tab w:val="left" w:pos="993"/>
        </w:tabs>
        <w:rPr>
          <w:rFonts w:ascii="Arial" w:hAnsi="Arial" w:cs="Arial"/>
          <w:b/>
          <w:bCs/>
          <w:lang w:val="ru-RU"/>
        </w:rPr>
      </w:pPr>
    </w:p>
    <w:sectPr w:rsidR="0053449A" w:rsidRPr="00E831CE" w:rsidSect="00655E90">
      <w:footerReference w:type="even" r:id="rId11"/>
      <w:footerReference w:type="default" r:id="rId12"/>
      <w:pgSz w:w="11905" w:h="16838"/>
      <w:pgMar w:top="1134" w:right="851" w:bottom="709" w:left="1134" w:header="709" w:footer="709"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77D6F" w14:textId="77777777" w:rsidR="00BA4747" w:rsidRDefault="00BA4747" w:rsidP="0046475C">
      <w:r>
        <w:separator/>
      </w:r>
    </w:p>
  </w:endnote>
  <w:endnote w:type="continuationSeparator" w:id="0">
    <w:p w14:paraId="625D9050" w14:textId="77777777" w:rsidR="00BA4747" w:rsidRDefault="00BA4747" w:rsidP="0046475C">
      <w:r>
        <w:continuationSeparator/>
      </w:r>
    </w:p>
  </w:endnote>
  <w:endnote w:type="continuationNotice" w:id="1">
    <w:p w14:paraId="63FB43DA" w14:textId="77777777" w:rsidR="00BA4747" w:rsidRDefault="00BA47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22F14" w14:textId="77777777" w:rsidR="00EE62D8" w:rsidRDefault="00EE62D8" w:rsidP="004C20C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1651444" w14:textId="77777777" w:rsidR="00EE62D8" w:rsidRDefault="00EE62D8" w:rsidP="002D63D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972179"/>
      <w:docPartObj>
        <w:docPartGallery w:val="Page Numbers (Bottom of Page)"/>
        <w:docPartUnique/>
      </w:docPartObj>
    </w:sdtPr>
    <w:sdtEndPr/>
    <w:sdtContent>
      <w:p w14:paraId="62F77256" w14:textId="657E9C05" w:rsidR="00EE62D8" w:rsidRDefault="00EE62D8">
        <w:pPr>
          <w:pStyle w:val="a3"/>
          <w:jc w:val="center"/>
        </w:pPr>
        <w:r>
          <w:fldChar w:fldCharType="begin"/>
        </w:r>
        <w:r>
          <w:instrText>PAGE   \* MERGEFORMAT</w:instrText>
        </w:r>
        <w:r>
          <w:fldChar w:fldCharType="separate"/>
        </w:r>
        <w:r w:rsidR="00770F5E" w:rsidRPr="00770F5E">
          <w:rPr>
            <w:noProof/>
            <w:lang w:val="ru-RU"/>
          </w:rPr>
          <w:t>1</w:t>
        </w:r>
        <w:r>
          <w:fldChar w:fldCharType="end"/>
        </w:r>
      </w:p>
    </w:sdtContent>
  </w:sdt>
  <w:p w14:paraId="49EA46DA" w14:textId="77777777" w:rsidR="00EE62D8" w:rsidRDefault="00EE62D8" w:rsidP="002D63DA">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1EED0" w14:textId="77777777" w:rsidR="00BA4747" w:rsidRDefault="00BA4747" w:rsidP="0046475C">
      <w:r>
        <w:separator/>
      </w:r>
    </w:p>
  </w:footnote>
  <w:footnote w:type="continuationSeparator" w:id="0">
    <w:p w14:paraId="5F0B1CA2" w14:textId="77777777" w:rsidR="00BA4747" w:rsidRDefault="00BA4747" w:rsidP="0046475C">
      <w:r>
        <w:continuationSeparator/>
      </w:r>
    </w:p>
  </w:footnote>
  <w:footnote w:type="continuationNotice" w:id="1">
    <w:p w14:paraId="3421B8F2" w14:textId="77777777" w:rsidR="00BA4747" w:rsidRDefault="00BA474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14FB"/>
    <w:multiLevelType w:val="hybridMultilevel"/>
    <w:tmpl w:val="D3724A5E"/>
    <w:lvl w:ilvl="0" w:tplc="93245540">
      <w:start w:val="1"/>
      <w:numFmt w:val="decimal"/>
      <w:lvlText w:val="(%1.)"/>
      <w:lvlJc w:val="left"/>
      <w:pPr>
        <w:ind w:left="1275" w:hanging="375"/>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 w15:restartNumberingAfterBreak="0">
    <w:nsid w:val="03E10A8F"/>
    <w:multiLevelType w:val="hybridMultilevel"/>
    <w:tmpl w:val="17382410"/>
    <w:lvl w:ilvl="0" w:tplc="3EAA9412">
      <w:start w:val="1"/>
      <w:numFmt w:val="decimal"/>
      <w:lvlText w:val="%1."/>
      <w:lvlJc w:val="left"/>
      <w:pPr>
        <w:ind w:left="-247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1035" w:hanging="180"/>
      </w:pPr>
    </w:lvl>
    <w:lvl w:ilvl="3" w:tplc="0419000F" w:tentative="1">
      <w:start w:val="1"/>
      <w:numFmt w:val="decimal"/>
      <w:lvlText w:val="%4."/>
      <w:lvlJc w:val="left"/>
      <w:pPr>
        <w:ind w:left="-315" w:hanging="360"/>
      </w:pPr>
    </w:lvl>
    <w:lvl w:ilvl="4" w:tplc="04190019" w:tentative="1">
      <w:start w:val="1"/>
      <w:numFmt w:val="lowerLetter"/>
      <w:lvlText w:val="%5."/>
      <w:lvlJc w:val="left"/>
      <w:pPr>
        <w:ind w:left="405" w:hanging="360"/>
      </w:pPr>
    </w:lvl>
    <w:lvl w:ilvl="5" w:tplc="0419001B" w:tentative="1">
      <w:start w:val="1"/>
      <w:numFmt w:val="lowerRoman"/>
      <w:lvlText w:val="%6."/>
      <w:lvlJc w:val="right"/>
      <w:pPr>
        <w:ind w:left="1125" w:hanging="180"/>
      </w:pPr>
    </w:lvl>
    <w:lvl w:ilvl="6" w:tplc="0419000F" w:tentative="1">
      <w:start w:val="1"/>
      <w:numFmt w:val="decimal"/>
      <w:lvlText w:val="%7."/>
      <w:lvlJc w:val="left"/>
      <w:pPr>
        <w:ind w:left="1845" w:hanging="360"/>
      </w:pPr>
    </w:lvl>
    <w:lvl w:ilvl="7" w:tplc="04190019" w:tentative="1">
      <w:start w:val="1"/>
      <w:numFmt w:val="lowerLetter"/>
      <w:lvlText w:val="%8."/>
      <w:lvlJc w:val="left"/>
      <w:pPr>
        <w:ind w:left="2565" w:hanging="360"/>
      </w:pPr>
    </w:lvl>
    <w:lvl w:ilvl="8" w:tplc="0419001B" w:tentative="1">
      <w:start w:val="1"/>
      <w:numFmt w:val="lowerRoman"/>
      <w:lvlText w:val="%9."/>
      <w:lvlJc w:val="right"/>
      <w:pPr>
        <w:ind w:left="3285" w:hanging="180"/>
      </w:pPr>
    </w:lvl>
  </w:abstractNum>
  <w:abstractNum w:abstractNumId="2" w15:restartNumberingAfterBreak="0">
    <w:nsid w:val="07894B59"/>
    <w:multiLevelType w:val="hybridMultilevel"/>
    <w:tmpl w:val="EBB66A86"/>
    <w:lvl w:ilvl="0" w:tplc="FA30B1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C7714B"/>
    <w:multiLevelType w:val="multilevel"/>
    <w:tmpl w:val="E70E9144"/>
    <w:lvl w:ilvl="0">
      <w:start w:val="1"/>
      <w:numFmt w:val="decimal"/>
      <w:lvlText w:val="%1."/>
      <w:lvlJc w:val="left"/>
      <w:pPr>
        <w:ind w:left="1004" w:hanging="360"/>
      </w:pPr>
    </w:lvl>
    <w:lvl w:ilvl="1">
      <w:start w:val="5"/>
      <w:numFmt w:val="decimal"/>
      <w:isLgl/>
      <w:lvlText w:val="%1.%2."/>
      <w:lvlJc w:val="left"/>
      <w:pPr>
        <w:ind w:left="1004" w:hanging="360"/>
      </w:pPr>
    </w:lvl>
    <w:lvl w:ilvl="2">
      <w:start w:val="1"/>
      <w:numFmt w:val="decimal"/>
      <w:isLgl/>
      <w:lvlText w:val="%1.%2.%3."/>
      <w:lvlJc w:val="left"/>
      <w:pPr>
        <w:ind w:left="1364" w:hanging="720"/>
      </w:pPr>
    </w:lvl>
    <w:lvl w:ilvl="3">
      <w:start w:val="1"/>
      <w:numFmt w:val="decimal"/>
      <w:isLgl/>
      <w:lvlText w:val="%1.%2.%3.%4."/>
      <w:lvlJc w:val="left"/>
      <w:pPr>
        <w:ind w:left="1364" w:hanging="720"/>
      </w:pPr>
    </w:lvl>
    <w:lvl w:ilvl="4">
      <w:start w:val="1"/>
      <w:numFmt w:val="decimal"/>
      <w:isLgl/>
      <w:lvlText w:val="%1.%2.%3.%4.%5."/>
      <w:lvlJc w:val="left"/>
      <w:pPr>
        <w:ind w:left="1364" w:hanging="720"/>
      </w:pPr>
    </w:lvl>
    <w:lvl w:ilvl="5">
      <w:start w:val="1"/>
      <w:numFmt w:val="decimal"/>
      <w:isLgl/>
      <w:lvlText w:val="%1.%2.%3.%4.%5.%6."/>
      <w:lvlJc w:val="left"/>
      <w:pPr>
        <w:ind w:left="1724" w:hanging="1080"/>
      </w:pPr>
    </w:lvl>
    <w:lvl w:ilvl="6">
      <w:start w:val="1"/>
      <w:numFmt w:val="decimal"/>
      <w:isLgl/>
      <w:lvlText w:val="%1.%2.%3.%4.%5.%6.%7."/>
      <w:lvlJc w:val="left"/>
      <w:pPr>
        <w:ind w:left="1724" w:hanging="1080"/>
      </w:pPr>
    </w:lvl>
    <w:lvl w:ilvl="7">
      <w:start w:val="1"/>
      <w:numFmt w:val="decimal"/>
      <w:isLgl/>
      <w:lvlText w:val="%1.%2.%3.%4.%5.%6.%7.%8."/>
      <w:lvlJc w:val="left"/>
      <w:pPr>
        <w:ind w:left="2084" w:hanging="1440"/>
      </w:pPr>
    </w:lvl>
    <w:lvl w:ilvl="8">
      <w:start w:val="1"/>
      <w:numFmt w:val="decimal"/>
      <w:isLgl/>
      <w:lvlText w:val="%1.%2.%3.%4.%5.%6.%7.%8.%9."/>
      <w:lvlJc w:val="left"/>
      <w:pPr>
        <w:ind w:left="2084" w:hanging="1440"/>
      </w:pPr>
    </w:lvl>
  </w:abstractNum>
  <w:abstractNum w:abstractNumId="4" w15:restartNumberingAfterBreak="0">
    <w:nsid w:val="14565C1D"/>
    <w:multiLevelType w:val="hybridMultilevel"/>
    <w:tmpl w:val="11AC4F34"/>
    <w:lvl w:ilvl="0" w:tplc="0CFC990C">
      <w:start w:val="1"/>
      <w:numFmt w:val="bullet"/>
      <w:lvlText w:val="-"/>
      <w:lvlJc w:val="left"/>
      <w:pPr>
        <w:ind w:left="720" w:hanging="360"/>
      </w:pPr>
      <w:rPr>
        <w:rFonts w:ascii="Times New Roman" w:hAnsi="Times New Roman" w:hint="default"/>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7C66A9"/>
    <w:multiLevelType w:val="hybridMultilevel"/>
    <w:tmpl w:val="4E545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6064A7"/>
    <w:multiLevelType w:val="hybridMultilevel"/>
    <w:tmpl w:val="659ED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5D7497"/>
    <w:multiLevelType w:val="hybridMultilevel"/>
    <w:tmpl w:val="3808E5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825918"/>
    <w:multiLevelType w:val="multilevel"/>
    <w:tmpl w:val="4DA2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461E8"/>
    <w:multiLevelType w:val="hybridMultilevel"/>
    <w:tmpl w:val="800A9CCC"/>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7E76B13"/>
    <w:multiLevelType w:val="hybridMultilevel"/>
    <w:tmpl w:val="3808E5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DD2B8E"/>
    <w:multiLevelType w:val="hybridMultilevel"/>
    <w:tmpl w:val="5CD26664"/>
    <w:lvl w:ilvl="0" w:tplc="0419000F">
      <w:start w:val="1"/>
      <w:numFmt w:val="decimal"/>
      <w:lvlText w:val="%1."/>
      <w:lvlJc w:val="left"/>
      <w:pPr>
        <w:ind w:left="1318" w:hanging="360"/>
      </w:p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12" w15:restartNumberingAfterBreak="0">
    <w:nsid w:val="4D671AB8"/>
    <w:multiLevelType w:val="hybridMultilevel"/>
    <w:tmpl w:val="DBBE8FD0"/>
    <w:lvl w:ilvl="0" w:tplc="DF44B42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E3D36DA"/>
    <w:multiLevelType w:val="hybridMultilevel"/>
    <w:tmpl w:val="2B4EDB3A"/>
    <w:lvl w:ilvl="0" w:tplc="0CFC990C">
      <w:start w:val="1"/>
      <w:numFmt w:val="bullet"/>
      <w:lvlText w:val="-"/>
      <w:lvlJc w:val="left"/>
      <w:pPr>
        <w:ind w:left="695" w:hanging="360"/>
      </w:pPr>
      <w:rPr>
        <w:rFonts w:ascii="Times New Roman" w:hAnsi="Times New Roman" w:hint="default"/>
        <w:sz w:val="32"/>
      </w:rPr>
    </w:lvl>
    <w:lvl w:ilvl="1" w:tplc="04190003" w:tentative="1">
      <w:start w:val="1"/>
      <w:numFmt w:val="bullet"/>
      <w:lvlText w:val="o"/>
      <w:lvlJc w:val="left"/>
      <w:pPr>
        <w:ind w:left="1415" w:hanging="360"/>
      </w:pPr>
      <w:rPr>
        <w:rFonts w:ascii="Courier New" w:hAnsi="Courier New" w:cs="Courier New" w:hint="default"/>
      </w:rPr>
    </w:lvl>
    <w:lvl w:ilvl="2" w:tplc="04190005" w:tentative="1">
      <w:start w:val="1"/>
      <w:numFmt w:val="bullet"/>
      <w:lvlText w:val=""/>
      <w:lvlJc w:val="left"/>
      <w:pPr>
        <w:ind w:left="2135" w:hanging="360"/>
      </w:pPr>
      <w:rPr>
        <w:rFonts w:ascii="Wingdings" w:hAnsi="Wingdings" w:hint="default"/>
      </w:rPr>
    </w:lvl>
    <w:lvl w:ilvl="3" w:tplc="04190001" w:tentative="1">
      <w:start w:val="1"/>
      <w:numFmt w:val="bullet"/>
      <w:lvlText w:val=""/>
      <w:lvlJc w:val="left"/>
      <w:pPr>
        <w:ind w:left="2855" w:hanging="360"/>
      </w:pPr>
      <w:rPr>
        <w:rFonts w:ascii="Symbol" w:hAnsi="Symbol" w:hint="default"/>
      </w:rPr>
    </w:lvl>
    <w:lvl w:ilvl="4" w:tplc="04190003" w:tentative="1">
      <w:start w:val="1"/>
      <w:numFmt w:val="bullet"/>
      <w:lvlText w:val="o"/>
      <w:lvlJc w:val="left"/>
      <w:pPr>
        <w:ind w:left="3575" w:hanging="360"/>
      </w:pPr>
      <w:rPr>
        <w:rFonts w:ascii="Courier New" w:hAnsi="Courier New" w:cs="Courier New" w:hint="default"/>
      </w:rPr>
    </w:lvl>
    <w:lvl w:ilvl="5" w:tplc="04190005" w:tentative="1">
      <w:start w:val="1"/>
      <w:numFmt w:val="bullet"/>
      <w:lvlText w:val=""/>
      <w:lvlJc w:val="left"/>
      <w:pPr>
        <w:ind w:left="4295" w:hanging="360"/>
      </w:pPr>
      <w:rPr>
        <w:rFonts w:ascii="Wingdings" w:hAnsi="Wingdings" w:hint="default"/>
      </w:rPr>
    </w:lvl>
    <w:lvl w:ilvl="6" w:tplc="04190001" w:tentative="1">
      <w:start w:val="1"/>
      <w:numFmt w:val="bullet"/>
      <w:lvlText w:val=""/>
      <w:lvlJc w:val="left"/>
      <w:pPr>
        <w:ind w:left="5015" w:hanging="360"/>
      </w:pPr>
      <w:rPr>
        <w:rFonts w:ascii="Symbol" w:hAnsi="Symbol" w:hint="default"/>
      </w:rPr>
    </w:lvl>
    <w:lvl w:ilvl="7" w:tplc="04190003" w:tentative="1">
      <w:start w:val="1"/>
      <w:numFmt w:val="bullet"/>
      <w:lvlText w:val="o"/>
      <w:lvlJc w:val="left"/>
      <w:pPr>
        <w:ind w:left="5735" w:hanging="360"/>
      </w:pPr>
      <w:rPr>
        <w:rFonts w:ascii="Courier New" w:hAnsi="Courier New" w:cs="Courier New" w:hint="default"/>
      </w:rPr>
    </w:lvl>
    <w:lvl w:ilvl="8" w:tplc="04190005" w:tentative="1">
      <w:start w:val="1"/>
      <w:numFmt w:val="bullet"/>
      <w:lvlText w:val=""/>
      <w:lvlJc w:val="left"/>
      <w:pPr>
        <w:ind w:left="6455" w:hanging="360"/>
      </w:pPr>
      <w:rPr>
        <w:rFonts w:ascii="Wingdings" w:hAnsi="Wingdings" w:hint="default"/>
      </w:rPr>
    </w:lvl>
  </w:abstractNum>
  <w:abstractNum w:abstractNumId="14" w15:restartNumberingAfterBreak="0">
    <w:nsid w:val="58A45C57"/>
    <w:multiLevelType w:val="hybridMultilevel"/>
    <w:tmpl w:val="91B8E13C"/>
    <w:lvl w:ilvl="0" w:tplc="0CFC990C">
      <w:start w:val="1"/>
      <w:numFmt w:val="bullet"/>
      <w:lvlText w:val="-"/>
      <w:lvlJc w:val="left"/>
      <w:pPr>
        <w:ind w:left="720" w:hanging="360"/>
      </w:pPr>
      <w:rPr>
        <w:rFonts w:ascii="Times New Roman" w:hAnsi="Times New Roman" w:hint="default"/>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594682"/>
    <w:multiLevelType w:val="hybridMultilevel"/>
    <w:tmpl w:val="6EB0C8E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5C8A5E7E"/>
    <w:multiLevelType w:val="hybridMultilevel"/>
    <w:tmpl w:val="5A04BF6E"/>
    <w:lvl w:ilvl="0" w:tplc="3F2E3AFC">
      <w:start w:val="6"/>
      <w:numFmt w:val="decimal"/>
      <w:lvlText w:val="(%1)"/>
      <w:lvlJc w:val="left"/>
      <w:pPr>
        <w:tabs>
          <w:tab w:val="num" w:pos="440"/>
        </w:tabs>
        <w:ind w:left="440" w:hanging="360"/>
      </w:pPr>
      <w:rPr>
        <w:rFonts w:hint="default"/>
      </w:rPr>
    </w:lvl>
    <w:lvl w:ilvl="1" w:tplc="04190019" w:tentative="1">
      <w:start w:val="1"/>
      <w:numFmt w:val="lowerLetter"/>
      <w:lvlText w:val="%2."/>
      <w:lvlJc w:val="left"/>
      <w:pPr>
        <w:tabs>
          <w:tab w:val="num" w:pos="1160"/>
        </w:tabs>
        <w:ind w:left="1160" w:hanging="360"/>
      </w:pPr>
    </w:lvl>
    <w:lvl w:ilvl="2" w:tplc="0419001B" w:tentative="1">
      <w:start w:val="1"/>
      <w:numFmt w:val="lowerRoman"/>
      <w:lvlText w:val="%3."/>
      <w:lvlJc w:val="right"/>
      <w:pPr>
        <w:tabs>
          <w:tab w:val="num" w:pos="1880"/>
        </w:tabs>
        <w:ind w:left="1880" w:hanging="180"/>
      </w:pPr>
    </w:lvl>
    <w:lvl w:ilvl="3" w:tplc="0419000F" w:tentative="1">
      <w:start w:val="1"/>
      <w:numFmt w:val="decimal"/>
      <w:lvlText w:val="%4."/>
      <w:lvlJc w:val="left"/>
      <w:pPr>
        <w:tabs>
          <w:tab w:val="num" w:pos="2600"/>
        </w:tabs>
        <w:ind w:left="2600" w:hanging="360"/>
      </w:pPr>
    </w:lvl>
    <w:lvl w:ilvl="4" w:tplc="04190019" w:tentative="1">
      <w:start w:val="1"/>
      <w:numFmt w:val="lowerLetter"/>
      <w:lvlText w:val="%5."/>
      <w:lvlJc w:val="left"/>
      <w:pPr>
        <w:tabs>
          <w:tab w:val="num" w:pos="3320"/>
        </w:tabs>
        <w:ind w:left="3320" w:hanging="360"/>
      </w:pPr>
    </w:lvl>
    <w:lvl w:ilvl="5" w:tplc="0419001B" w:tentative="1">
      <w:start w:val="1"/>
      <w:numFmt w:val="lowerRoman"/>
      <w:lvlText w:val="%6."/>
      <w:lvlJc w:val="right"/>
      <w:pPr>
        <w:tabs>
          <w:tab w:val="num" w:pos="4040"/>
        </w:tabs>
        <w:ind w:left="4040" w:hanging="180"/>
      </w:pPr>
    </w:lvl>
    <w:lvl w:ilvl="6" w:tplc="0419000F" w:tentative="1">
      <w:start w:val="1"/>
      <w:numFmt w:val="decimal"/>
      <w:lvlText w:val="%7."/>
      <w:lvlJc w:val="left"/>
      <w:pPr>
        <w:tabs>
          <w:tab w:val="num" w:pos="4760"/>
        </w:tabs>
        <w:ind w:left="4760" w:hanging="360"/>
      </w:pPr>
    </w:lvl>
    <w:lvl w:ilvl="7" w:tplc="04190019" w:tentative="1">
      <w:start w:val="1"/>
      <w:numFmt w:val="lowerLetter"/>
      <w:lvlText w:val="%8."/>
      <w:lvlJc w:val="left"/>
      <w:pPr>
        <w:tabs>
          <w:tab w:val="num" w:pos="5480"/>
        </w:tabs>
        <w:ind w:left="5480" w:hanging="360"/>
      </w:pPr>
    </w:lvl>
    <w:lvl w:ilvl="8" w:tplc="0419001B" w:tentative="1">
      <w:start w:val="1"/>
      <w:numFmt w:val="lowerRoman"/>
      <w:lvlText w:val="%9."/>
      <w:lvlJc w:val="right"/>
      <w:pPr>
        <w:tabs>
          <w:tab w:val="num" w:pos="6200"/>
        </w:tabs>
        <w:ind w:left="6200" w:hanging="180"/>
      </w:pPr>
    </w:lvl>
  </w:abstractNum>
  <w:abstractNum w:abstractNumId="17" w15:restartNumberingAfterBreak="0">
    <w:nsid w:val="5F1E552B"/>
    <w:multiLevelType w:val="hybridMultilevel"/>
    <w:tmpl w:val="CFC20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3102E21"/>
    <w:multiLevelType w:val="hybridMultilevel"/>
    <w:tmpl w:val="B22A807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F0EFD"/>
    <w:multiLevelType w:val="hybridMultilevel"/>
    <w:tmpl w:val="5CD26664"/>
    <w:lvl w:ilvl="0" w:tplc="0419000F">
      <w:start w:val="1"/>
      <w:numFmt w:val="decimal"/>
      <w:lvlText w:val="%1."/>
      <w:lvlJc w:val="left"/>
      <w:pPr>
        <w:ind w:left="1318" w:hanging="360"/>
      </w:p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20" w15:restartNumberingAfterBreak="0">
    <w:nsid w:val="6DDD0108"/>
    <w:multiLevelType w:val="hybridMultilevel"/>
    <w:tmpl w:val="7138DD34"/>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73A55D91"/>
    <w:multiLevelType w:val="multilevel"/>
    <w:tmpl w:val="AA12EA56"/>
    <w:lvl w:ilvl="0">
      <w:start w:val="1"/>
      <w:numFmt w:val="decimal"/>
      <w:lvlText w:val="%1."/>
      <w:lvlJc w:val="left"/>
      <w:pPr>
        <w:ind w:left="1318" w:hanging="360"/>
      </w:pPr>
    </w:lvl>
    <w:lvl w:ilvl="1">
      <w:start w:val="5"/>
      <w:numFmt w:val="decimal"/>
      <w:isLgl/>
      <w:lvlText w:val="%1.%2."/>
      <w:lvlJc w:val="left"/>
      <w:pPr>
        <w:ind w:left="1543" w:hanging="585"/>
      </w:pPr>
      <w:rPr>
        <w:rFonts w:hint="default"/>
      </w:rPr>
    </w:lvl>
    <w:lvl w:ilvl="2">
      <w:start w:val="4"/>
      <w:numFmt w:val="decimal"/>
      <w:isLgl/>
      <w:lvlText w:val="%1.%2.%3."/>
      <w:lvlJc w:val="left"/>
      <w:pPr>
        <w:ind w:left="1678" w:hanging="720"/>
      </w:pPr>
      <w:rPr>
        <w:rFonts w:hint="default"/>
      </w:rPr>
    </w:lvl>
    <w:lvl w:ilvl="3">
      <w:start w:val="1"/>
      <w:numFmt w:val="decimal"/>
      <w:isLgl/>
      <w:lvlText w:val="%1.%2.%3.%4."/>
      <w:lvlJc w:val="left"/>
      <w:pPr>
        <w:ind w:left="1678" w:hanging="720"/>
      </w:pPr>
      <w:rPr>
        <w:rFonts w:hint="default"/>
      </w:rPr>
    </w:lvl>
    <w:lvl w:ilvl="4">
      <w:start w:val="1"/>
      <w:numFmt w:val="decimal"/>
      <w:isLgl/>
      <w:lvlText w:val="%1.%2.%3.%4.%5."/>
      <w:lvlJc w:val="left"/>
      <w:pPr>
        <w:ind w:left="2038" w:hanging="1080"/>
      </w:pPr>
      <w:rPr>
        <w:rFonts w:hint="default"/>
      </w:rPr>
    </w:lvl>
    <w:lvl w:ilvl="5">
      <w:start w:val="1"/>
      <w:numFmt w:val="decimal"/>
      <w:isLgl/>
      <w:lvlText w:val="%1.%2.%3.%4.%5.%6."/>
      <w:lvlJc w:val="left"/>
      <w:pPr>
        <w:ind w:left="2038" w:hanging="1080"/>
      </w:pPr>
      <w:rPr>
        <w:rFonts w:hint="default"/>
      </w:rPr>
    </w:lvl>
    <w:lvl w:ilvl="6">
      <w:start w:val="1"/>
      <w:numFmt w:val="decimal"/>
      <w:isLgl/>
      <w:lvlText w:val="%1.%2.%3.%4.%5.%6.%7."/>
      <w:lvlJc w:val="left"/>
      <w:pPr>
        <w:ind w:left="2398" w:hanging="1440"/>
      </w:pPr>
      <w:rPr>
        <w:rFonts w:hint="default"/>
      </w:rPr>
    </w:lvl>
    <w:lvl w:ilvl="7">
      <w:start w:val="1"/>
      <w:numFmt w:val="decimal"/>
      <w:isLgl/>
      <w:lvlText w:val="%1.%2.%3.%4.%5.%6.%7.%8."/>
      <w:lvlJc w:val="left"/>
      <w:pPr>
        <w:ind w:left="2398" w:hanging="1440"/>
      </w:pPr>
      <w:rPr>
        <w:rFonts w:hint="default"/>
      </w:rPr>
    </w:lvl>
    <w:lvl w:ilvl="8">
      <w:start w:val="1"/>
      <w:numFmt w:val="decimal"/>
      <w:isLgl/>
      <w:lvlText w:val="%1.%2.%3.%4.%5.%6.%7.%8.%9."/>
      <w:lvlJc w:val="left"/>
      <w:pPr>
        <w:ind w:left="2758" w:hanging="1800"/>
      </w:pPr>
      <w:rPr>
        <w:rFonts w:hint="default"/>
      </w:rPr>
    </w:lvl>
  </w:abstractNum>
  <w:num w:numId="1">
    <w:abstractNumId w:val="13"/>
  </w:num>
  <w:num w:numId="2">
    <w:abstractNumId w:val="16"/>
  </w:num>
  <w:num w:numId="3">
    <w:abstractNumId w:val="2"/>
  </w:num>
  <w:num w:numId="4">
    <w:abstractNumId w:val="1"/>
  </w:num>
  <w:num w:numId="5">
    <w:abstractNumId w:val="5"/>
  </w:num>
  <w:num w:numId="6">
    <w:abstractNumId w:val="18"/>
  </w:num>
  <w:num w:numId="7">
    <w:abstractNumId w:val="0"/>
  </w:num>
  <w:num w:numId="8">
    <w:abstractNumId w:val="20"/>
  </w:num>
  <w:num w:numId="9">
    <w:abstractNumId w:val="19"/>
  </w:num>
  <w:num w:numId="10">
    <w:abstractNumId w:val="9"/>
  </w:num>
  <w:num w:numId="11">
    <w:abstractNumId w:val="21"/>
  </w:num>
  <w:num w:numId="12">
    <w:abstractNumId w:val="11"/>
  </w:num>
  <w:num w:numId="13">
    <w:abstractNumId w:val="7"/>
  </w:num>
  <w:num w:numId="14">
    <w:abstractNumId w:val="10"/>
  </w:num>
  <w:num w:numId="15">
    <w:abstractNumId w:val="6"/>
  </w:num>
  <w:num w:numId="16">
    <w:abstractNumId w:val="12"/>
  </w:num>
  <w:num w:numId="17">
    <w:abstractNumId w:val="17"/>
  </w:num>
  <w:num w:numId="18">
    <w:abstractNumId w:val="4"/>
  </w:num>
  <w:num w:numId="19">
    <w:abstractNumId w:val="14"/>
  </w:num>
  <w:num w:numId="20">
    <w:abstractNumId w:val="15"/>
  </w:num>
  <w:num w:numId="21">
    <w:abstractNumId w:val="8"/>
  </w:num>
  <w:num w:numId="22">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pos w:val="sectEnd"/>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46475C"/>
    <w:rsid w:val="00000FBB"/>
    <w:rsid w:val="00002A52"/>
    <w:rsid w:val="0000576E"/>
    <w:rsid w:val="00005DCF"/>
    <w:rsid w:val="00005F85"/>
    <w:rsid w:val="00007821"/>
    <w:rsid w:val="00012B97"/>
    <w:rsid w:val="00013DCC"/>
    <w:rsid w:val="0001507D"/>
    <w:rsid w:val="0001575C"/>
    <w:rsid w:val="00015B4A"/>
    <w:rsid w:val="000170DB"/>
    <w:rsid w:val="00017391"/>
    <w:rsid w:val="00021A46"/>
    <w:rsid w:val="0002268A"/>
    <w:rsid w:val="0002396E"/>
    <w:rsid w:val="00023ECE"/>
    <w:rsid w:val="00030168"/>
    <w:rsid w:val="00031931"/>
    <w:rsid w:val="00031C8D"/>
    <w:rsid w:val="000325C3"/>
    <w:rsid w:val="00032C24"/>
    <w:rsid w:val="00035271"/>
    <w:rsid w:val="00036DC3"/>
    <w:rsid w:val="00040A74"/>
    <w:rsid w:val="00040FF6"/>
    <w:rsid w:val="00046E4B"/>
    <w:rsid w:val="00047746"/>
    <w:rsid w:val="00050DFB"/>
    <w:rsid w:val="00055071"/>
    <w:rsid w:val="00057913"/>
    <w:rsid w:val="00060472"/>
    <w:rsid w:val="00060B0D"/>
    <w:rsid w:val="000630FE"/>
    <w:rsid w:val="00064140"/>
    <w:rsid w:val="00066A67"/>
    <w:rsid w:val="00070565"/>
    <w:rsid w:val="00071D19"/>
    <w:rsid w:val="00072F40"/>
    <w:rsid w:val="00074978"/>
    <w:rsid w:val="00080AF7"/>
    <w:rsid w:val="00082583"/>
    <w:rsid w:val="0009035B"/>
    <w:rsid w:val="00093533"/>
    <w:rsid w:val="00093FDD"/>
    <w:rsid w:val="00095BEC"/>
    <w:rsid w:val="0009717F"/>
    <w:rsid w:val="000A0DD7"/>
    <w:rsid w:val="000A14D5"/>
    <w:rsid w:val="000A17D6"/>
    <w:rsid w:val="000A37E7"/>
    <w:rsid w:val="000A46ED"/>
    <w:rsid w:val="000A657F"/>
    <w:rsid w:val="000A6C26"/>
    <w:rsid w:val="000A7BA1"/>
    <w:rsid w:val="000B1A7D"/>
    <w:rsid w:val="000B2646"/>
    <w:rsid w:val="000B53F3"/>
    <w:rsid w:val="000B5BF8"/>
    <w:rsid w:val="000B6415"/>
    <w:rsid w:val="000C051D"/>
    <w:rsid w:val="000C1392"/>
    <w:rsid w:val="000C16FB"/>
    <w:rsid w:val="000C3132"/>
    <w:rsid w:val="000C3B9C"/>
    <w:rsid w:val="000C48FD"/>
    <w:rsid w:val="000C6814"/>
    <w:rsid w:val="000D34CA"/>
    <w:rsid w:val="000D6A3A"/>
    <w:rsid w:val="000D7002"/>
    <w:rsid w:val="000D7F1B"/>
    <w:rsid w:val="000E001D"/>
    <w:rsid w:val="000E0050"/>
    <w:rsid w:val="000E2FF9"/>
    <w:rsid w:val="000E35E7"/>
    <w:rsid w:val="000E426D"/>
    <w:rsid w:val="000E495B"/>
    <w:rsid w:val="000E607F"/>
    <w:rsid w:val="000E700B"/>
    <w:rsid w:val="000F0670"/>
    <w:rsid w:val="000F14A5"/>
    <w:rsid w:val="000F18A8"/>
    <w:rsid w:val="000F26DB"/>
    <w:rsid w:val="000F3AB3"/>
    <w:rsid w:val="000F4698"/>
    <w:rsid w:val="000F56DA"/>
    <w:rsid w:val="000F57D1"/>
    <w:rsid w:val="000F6421"/>
    <w:rsid w:val="000F761D"/>
    <w:rsid w:val="00100CF9"/>
    <w:rsid w:val="00101AC9"/>
    <w:rsid w:val="001025AC"/>
    <w:rsid w:val="00102B28"/>
    <w:rsid w:val="00102BBC"/>
    <w:rsid w:val="0010375D"/>
    <w:rsid w:val="00104EBB"/>
    <w:rsid w:val="00106CE6"/>
    <w:rsid w:val="00106E87"/>
    <w:rsid w:val="00107249"/>
    <w:rsid w:val="001077BD"/>
    <w:rsid w:val="00107FFC"/>
    <w:rsid w:val="00110E47"/>
    <w:rsid w:val="0011111F"/>
    <w:rsid w:val="001118A1"/>
    <w:rsid w:val="00111BF5"/>
    <w:rsid w:val="001124D8"/>
    <w:rsid w:val="00112A1D"/>
    <w:rsid w:val="00114077"/>
    <w:rsid w:val="00114DCB"/>
    <w:rsid w:val="0011634B"/>
    <w:rsid w:val="001166E7"/>
    <w:rsid w:val="00117AEE"/>
    <w:rsid w:val="00120FC5"/>
    <w:rsid w:val="0012123F"/>
    <w:rsid w:val="00123CF8"/>
    <w:rsid w:val="00123ECF"/>
    <w:rsid w:val="001244E9"/>
    <w:rsid w:val="00124F80"/>
    <w:rsid w:val="00126385"/>
    <w:rsid w:val="00126E89"/>
    <w:rsid w:val="001273CE"/>
    <w:rsid w:val="00130D81"/>
    <w:rsid w:val="00133D3B"/>
    <w:rsid w:val="00140D0C"/>
    <w:rsid w:val="00140DF3"/>
    <w:rsid w:val="0015299E"/>
    <w:rsid w:val="00152D85"/>
    <w:rsid w:val="00152F4C"/>
    <w:rsid w:val="00156339"/>
    <w:rsid w:val="00160568"/>
    <w:rsid w:val="00160DA6"/>
    <w:rsid w:val="001615AB"/>
    <w:rsid w:val="00162D9E"/>
    <w:rsid w:val="00165CD4"/>
    <w:rsid w:val="00167103"/>
    <w:rsid w:val="00170A3D"/>
    <w:rsid w:val="00170C4A"/>
    <w:rsid w:val="0017140E"/>
    <w:rsid w:val="0017314E"/>
    <w:rsid w:val="00173B9E"/>
    <w:rsid w:val="00173CEA"/>
    <w:rsid w:val="001772F4"/>
    <w:rsid w:val="00177E23"/>
    <w:rsid w:val="00180A96"/>
    <w:rsid w:val="001811D3"/>
    <w:rsid w:val="00181539"/>
    <w:rsid w:val="0018368A"/>
    <w:rsid w:val="00184150"/>
    <w:rsid w:val="0018599E"/>
    <w:rsid w:val="00186F91"/>
    <w:rsid w:val="00187012"/>
    <w:rsid w:val="001903E0"/>
    <w:rsid w:val="00190FF3"/>
    <w:rsid w:val="00193916"/>
    <w:rsid w:val="0019620E"/>
    <w:rsid w:val="001A10F0"/>
    <w:rsid w:val="001A17A3"/>
    <w:rsid w:val="001A27E4"/>
    <w:rsid w:val="001A4881"/>
    <w:rsid w:val="001A4E8D"/>
    <w:rsid w:val="001A5C50"/>
    <w:rsid w:val="001B0B56"/>
    <w:rsid w:val="001B0E7F"/>
    <w:rsid w:val="001B1CDC"/>
    <w:rsid w:val="001B21AF"/>
    <w:rsid w:val="001B5051"/>
    <w:rsid w:val="001B5901"/>
    <w:rsid w:val="001B5A5C"/>
    <w:rsid w:val="001B5B42"/>
    <w:rsid w:val="001B5C0C"/>
    <w:rsid w:val="001B7AD7"/>
    <w:rsid w:val="001C0D57"/>
    <w:rsid w:val="001C2370"/>
    <w:rsid w:val="001C45D1"/>
    <w:rsid w:val="001C4985"/>
    <w:rsid w:val="001C53C3"/>
    <w:rsid w:val="001C579B"/>
    <w:rsid w:val="001C580D"/>
    <w:rsid w:val="001C5818"/>
    <w:rsid w:val="001C6405"/>
    <w:rsid w:val="001D0269"/>
    <w:rsid w:val="001D1470"/>
    <w:rsid w:val="001D30E7"/>
    <w:rsid w:val="001D473B"/>
    <w:rsid w:val="001D74E8"/>
    <w:rsid w:val="001E0015"/>
    <w:rsid w:val="001E0E14"/>
    <w:rsid w:val="001E1F8B"/>
    <w:rsid w:val="001E2A5E"/>
    <w:rsid w:val="001E5387"/>
    <w:rsid w:val="001F15DC"/>
    <w:rsid w:val="001F2A3A"/>
    <w:rsid w:val="001F2A7C"/>
    <w:rsid w:val="001F438E"/>
    <w:rsid w:val="001F53CC"/>
    <w:rsid w:val="001F6902"/>
    <w:rsid w:val="0020090C"/>
    <w:rsid w:val="0020267A"/>
    <w:rsid w:val="002033E5"/>
    <w:rsid w:val="0020357A"/>
    <w:rsid w:val="00205680"/>
    <w:rsid w:val="00205684"/>
    <w:rsid w:val="00205A21"/>
    <w:rsid w:val="00205B13"/>
    <w:rsid w:val="00207C97"/>
    <w:rsid w:val="002107F0"/>
    <w:rsid w:val="002107FF"/>
    <w:rsid w:val="00210FBC"/>
    <w:rsid w:val="00210FEE"/>
    <w:rsid w:val="00211007"/>
    <w:rsid w:val="00211777"/>
    <w:rsid w:val="00213159"/>
    <w:rsid w:val="00213349"/>
    <w:rsid w:val="00213DB1"/>
    <w:rsid w:val="00213DBE"/>
    <w:rsid w:val="00214B56"/>
    <w:rsid w:val="002153CB"/>
    <w:rsid w:val="002154B8"/>
    <w:rsid w:val="00220434"/>
    <w:rsid w:val="00220AA7"/>
    <w:rsid w:val="00221318"/>
    <w:rsid w:val="002220EB"/>
    <w:rsid w:val="00222EB2"/>
    <w:rsid w:val="0022478E"/>
    <w:rsid w:val="0022602A"/>
    <w:rsid w:val="00226EA6"/>
    <w:rsid w:val="00231C2A"/>
    <w:rsid w:val="002345C0"/>
    <w:rsid w:val="0023460E"/>
    <w:rsid w:val="00235D34"/>
    <w:rsid w:val="00236A0B"/>
    <w:rsid w:val="002371B0"/>
    <w:rsid w:val="00241132"/>
    <w:rsid w:val="002414D1"/>
    <w:rsid w:val="002424F6"/>
    <w:rsid w:val="00245240"/>
    <w:rsid w:val="0024538B"/>
    <w:rsid w:val="00245770"/>
    <w:rsid w:val="00245B90"/>
    <w:rsid w:val="00246562"/>
    <w:rsid w:val="002466D8"/>
    <w:rsid w:val="00250BB6"/>
    <w:rsid w:val="00253F9C"/>
    <w:rsid w:val="002545F2"/>
    <w:rsid w:val="002554B7"/>
    <w:rsid w:val="00260741"/>
    <w:rsid w:val="00263A90"/>
    <w:rsid w:val="002650AC"/>
    <w:rsid w:val="00265A8D"/>
    <w:rsid w:val="00265F1D"/>
    <w:rsid w:val="00267323"/>
    <w:rsid w:val="002701A3"/>
    <w:rsid w:val="00270814"/>
    <w:rsid w:val="00272B9E"/>
    <w:rsid w:val="0027375E"/>
    <w:rsid w:val="00275754"/>
    <w:rsid w:val="00275C64"/>
    <w:rsid w:val="0028267A"/>
    <w:rsid w:val="00282DA1"/>
    <w:rsid w:val="00282F4C"/>
    <w:rsid w:val="00283F23"/>
    <w:rsid w:val="002844AF"/>
    <w:rsid w:val="002850B3"/>
    <w:rsid w:val="00285223"/>
    <w:rsid w:val="00285C29"/>
    <w:rsid w:val="00286385"/>
    <w:rsid w:val="00296357"/>
    <w:rsid w:val="0029734B"/>
    <w:rsid w:val="002A08B9"/>
    <w:rsid w:val="002A1F92"/>
    <w:rsid w:val="002A2080"/>
    <w:rsid w:val="002A228E"/>
    <w:rsid w:val="002A2B8A"/>
    <w:rsid w:val="002A6691"/>
    <w:rsid w:val="002A7E4A"/>
    <w:rsid w:val="002B0882"/>
    <w:rsid w:val="002B103F"/>
    <w:rsid w:val="002B1632"/>
    <w:rsid w:val="002B2CD3"/>
    <w:rsid w:val="002B3348"/>
    <w:rsid w:val="002B3B04"/>
    <w:rsid w:val="002B4A54"/>
    <w:rsid w:val="002B4EAC"/>
    <w:rsid w:val="002B5A0F"/>
    <w:rsid w:val="002B718B"/>
    <w:rsid w:val="002B7787"/>
    <w:rsid w:val="002C2363"/>
    <w:rsid w:val="002C279E"/>
    <w:rsid w:val="002C4FDA"/>
    <w:rsid w:val="002C7206"/>
    <w:rsid w:val="002D1468"/>
    <w:rsid w:val="002D1E84"/>
    <w:rsid w:val="002D1F7E"/>
    <w:rsid w:val="002D2683"/>
    <w:rsid w:val="002D34B0"/>
    <w:rsid w:val="002D399E"/>
    <w:rsid w:val="002D4180"/>
    <w:rsid w:val="002D63DA"/>
    <w:rsid w:val="002D6D67"/>
    <w:rsid w:val="002D7426"/>
    <w:rsid w:val="002D7A96"/>
    <w:rsid w:val="002E044F"/>
    <w:rsid w:val="002E0499"/>
    <w:rsid w:val="002E21F4"/>
    <w:rsid w:val="002E3BFD"/>
    <w:rsid w:val="002E5C70"/>
    <w:rsid w:val="002E6B6B"/>
    <w:rsid w:val="002E7D86"/>
    <w:rsid w:val="002E7E2D"/>
    <w:rsid w:val="002F1DD9"/>
    <w:rsid w:val="002F343E"/>
    <w:rsid w:val="002F3E19"/>
    <w:rsid w:val="002F5AA3"/>
    <w:rsid w:val="002F5DAD"/>
    <w:rsid w:val="0030183A"/>
    <w:rsid w:val="00302099"/>
    <w:rsid w:val="00303772"/>
    <w:rsid w:val="003061D9"/>
    <w:rsid w:val="0030628C"/>
    <w:rsid w:val="00306842"/>
    <w:rsid w:val="003074F1"/>
    <w:rsid w:val="00310953"/>
    <w:rsid w:val="0031125E"/>
    <w:rsid w:val="00311EB1"/>
    <w:rsid w:val="003170CC"/>
    <w:rsid w:val="00317331"/>
    <w:rsid w:val="00322CB7"/>
    <w:rsid w:val="00324E42"/>
    <w:rsid w:val="0032575D"/>
    <w:rsid w:val="00325CBF"/>
    <w:rsid w:val="00325FBA"/>
    <w:rsid w:val="00325FC0"/>
    <w:rsid w:val="00332A2B"/>
    <w:rsid w:val="00332AA8"/>
    <w:rsid w:val="0034286B"/>
    <w:rsid w:val="00345648"/>
    <w:rsid w:val="00346666"/>
    <w:rsid w:val="00347694"/>
    <w:rsid w:val="003476EE"/>
    <w:rsid w:val="003479A1"/>
    <w:rsid w:val="00347A4B"/>
    <w:rsid w:val="00350115"/>
    <w:rsid w:val="0035191D"/>
    <w:rsid w:val="00353182"/>
    <w:rsid w:val="00353BED"/>
    <w:rsid w:val="003564D2"/>
    <w:rsid w:val="0035656A"/>
    <w:rsid w:val="003565A5"/>
    <w:rsid w:val="003608DF"/>
    <w:rsid w:val="003620EF"/>
    <w:rsid w:val="00364BFC"/>
    <w:rsid w:val="00366125"/>
    <w:rsid w:val="00366300"/>
    <w:rsid w:val="00367174"/>
    <w:rsid w:val="00367B78"/>
    <w:rsid w:val="00371E06"/>
    <w:rsid w:val="003744CF"/>
    <w:rsid w:val="003746F0"/>
    <w:rsid w:val="00377DD8"/>
    <w:rsid w:val="00383030"/>
    <w:rsid w:val="003830E9"/>
    <w:rsid w:val="00383996"/>
    <w:rsid w:val="00383C5C"/>
    <w:rsid w:val="00383FD0"/>
    <w:rsid w:val="0038530C"/>
    <w:rsid w:val="00386A90"/>
    <w:rsid w:val="0039033D"/>
    <w:rsid w:val="00391909"/>
    <w:rsid w:val="00391A78"/>
    <w:rsid w:val="00394C60"/>
    <w:rsid w:val="00395646"/>
    <w:rsid w:val="00395829"/>
    <w:rsid w:val="00395B76"/>
    <w:rsid w:val="00395BA2"/>
    <w:rsid w:val="003A02B7"/>
    <w:rsid w:val="003A4B8E"/>
    <w:rsid w:val="003A6DC9"/>
    <w:rsid w:val="003B1025"/>
    <w:rsid w:val="003B179F"/>
    <w:rsid w:val="003B25C4"/>
    <w:rsid w:val="003B2743"/>
    <w:rsid w:val="003B3A4D"/>
    <w:rsid w:val="003B3B32"/>
    <w:rsid w:val="003B3CE0"/>
    <w:rsid w:val="003B4C68"/>
    <w:rsid w:val="003B6184"/>
    <w:rsid w:val="003B6F26"/>
    <w:rsid w:val="003C1340"/>
    <w:rsid w:val="003C267F"/>
    <w:rsid w:val="003C329E"/>
    <w:rsid w:val="003C3962"/>
    <w:rsid w:val="003C66AA"/>
    <w:rsid w:val="003C788F"/>
    <w:rsid w:val="003C7D07"/>
    <w:rsid w:val="003D08A4"/>
    <w:rsid w:val="003D25D2"/>
    <w:rsid w:val="003D36A0"/>
    <w:rsid w:val="003D4738"/>
    <w:rsid w:val="003D7581"/>
    <w:rsid w:val="003E3B26"/>
    <w:rsid w:val="003E454B"/>
    <w:rsid w:val="003E703B"/>
    <w:rsid w:val="003F09CA"/>
    <w:rsid w:val="003F14B3"/>
    <w:rsid w:val="003F30F0"/>
    <w:rsid w:val="003F3105"/>
    <w:rsid w:val="003F32B0"/>
    <w:rsid w:val="003F40C6"/>
    <w:rsid w:val="003F4B75"/>
    <w:rsid w:val="003F52AE"/>
    <w:rsid w:val="003F7094"/>
    <w:rsid w:val="003F78E0"/>
    <w:rsid w:val="003F7988"/>
    <w:rsid w:val="00401591"/>
    <w:rsid w:val="004031C5"/>
    <w:rsid w:val="00405A30"/>
    <w:rsid w:val="00406D68"/>
    <w:rsid w:val="00406E71"/>
    <w:rsid w:val="00410006"/>
    <w:rsid w:val="00412B22"/>
    <w:rsid w:val="00412E6C"/>
    <w:rsid w:val="00412F58"/>
    <w:rsid w:val="004139E8"/>
    <w:rsid w:val="00414805"/>
    <w:rsid w:val="00415154"/>
    <w:rsid w:val="00416731"/>
    <w:rsid w:val="00417BD7"/>
    <w:rsid w:val="00420AA0"/>
    <w:rsid w:val="0042549B"/>
    <w:rsid w:val="00425E14"/>
    <w:rsid w:val="0042794F"/>
    <w:rsid w:val="00431776"/>
    <w:rsid w:val="004357EB"/>
    <w:rsid w:val="004411E7"/>
    <w:rsid w:val="004414E1"/>
    <w:rsid w:val="00441921"/>
    <w:rsid w:val="00442008"/>
    <w:rsid w:val="00442605"/>
    <w:rsid w:val="00442AA9"/>
    <w:rsid w:val="00443662"/>
    <w:rsid w:val="00444C1C"/>
    <w:rsid w:val="004469AF"/>
    <w:rsid w:val="00446EAD"/>
    <w:rsid w:val="00447AA5"/>
    <w:rsid w:val="00447C19"/>
    <w:rsid w:val="0045111A"/>
    <w:rsid w:val="0045265A"/>
    <w:rsid w:val="0045498B"/>
    <w:rsid w:val="00455AC8"/>
    <w:rsid w:val="0046095E"/>
    <w:rsid w:val="00462045"/>
    <w:rsid w:val="00463CF3"/>
    <w:rsid w:val="0046475C"/>
    <w:rsid w:val="0046667A"/>
    <w:rsid w:val="0046697A"/>
    <w:rsid w:val="00466C2F"/>
    <w:rsid w:val="0046723C"/>
    <w:rsid w:val="00467789"/>
    <w:rsid w:val="0047348B"/>
    <w:rsid w:val="0047378F"/>
    <w:rsid w:val="00475854"/>
    <w:rsid w:val="00475935"/>
    <w:rsid w:val="0047747B"/>
    <w:rsid w:val="0048064D"/>
    <w:rsid w:val="0048070C"/>
    <w:rsid w:val="00481C8B"/>
    <w:rsid w:val="004826EB"/>
    <w:rsid w:val="004861A2"/>
    <w:rsid w:val="00486D89"/>
    <w:rsid w:val="00487B84"/>
    <w:rsid w:val="004906F1"/>
    <w:rsid w:val="0049133F"/>
    <w:rsid w:val="00491EDA"/>
    <w:rsid w:val="0049553A"/>
    <w:rsid w:val="004971A5"/>
    <w:rsid w:val="004974B5"/>
    <w:rsid w:val="004A24FA"/>
    <w:rsid w:val="004A61DB"/>
    <w:rsid w:val="004A6CE0"/>
    <w:rsid w:val="004A6D6E"/>
    <w:rsid w:val="004A7DC8"/>
    <w:rsid w:val="004B0F71"/>
    <w:rsid w:val="004B27DD"/>
    <w:rsid w:val="004B6FB5"/>
    <w:rsid w:val="004C20C3"/>
    <w:rsid w:val="004C34E8"/>
    <w:rsid w:val="004C3E2C"/>
    <w:rsid w:val="004C4514"/>
    <w:rsid w:val="004C5DA1"/>
    <w:rsid w:val="004C5E36"/>
    <w:rsid w:val="004C621E"/>
    <w:rsid w:val="004D1702"/>
    <w:rsid w:val="004D1E5A"/>
    <w:rsid w:val="004D2B50"/>
    <w:rsid w:val="004D4610"/>
    <w:rsid w:val="004D5112"/>
    <w:rsid w:val="004D6FBD"/>
    <w:rsid w:val="004E1756"/>
    <w:rsid w:val="004E1E5F"/>
    <w:rsid w:val="004E3583"/>
    <w:rsid w:val="004F05D7"/>
    <w:rsid w:val="004F1C93"/>
    <w:rsid w:val="004F4359"/>
    <w:rsid w:val="004F4D2D"/>
    <w:rsid w:val="004F54BD"/>
    <w:rsid w:val="004F5500"/>
    <w:rsid w:val="004F5E72"/>
    <w:rsid w:val="004F6F7A"/>
    <w:rsid w:val="004F7B50"/>
    <w:rsid w:val="00500694"/>
    <w:rsid w:val="00500F77"/>
    <w:rsid w:val="00501324"/>
    <w:rsid w:val="00503687"/>
    <w:rsid w:val="00504B55"/>
    <w:rsid w:val="00504FA9"/>
    <w:rsid w:val="00510A83"/>
    <w:rsid w:val="0051559A"/>
    <w:rsid w:val="005165FD"/>
    <w:rsid w:val="005173DC"/>
    <w:rsid w:val="00521705"/>
    <w:rsid w:val="00521A05"/>
    <w:rsid w:val="00521FF5"/>
    <w:rsid w:val="00522554"/>
    <w:rsid w:val="00524194"/>
    <w:rsid w:val="00527002"/>
    <w:rsid w:val="00527B4D"/>
    <w:rsid w:val="00530EF0"/>
    <w:rsid w:val="00532E31"/>
    <w:rsid w:val="00533D56"/>
    <w:rsid w:val="0053449A"/>
    <w:rsid w:val="00535326"/>
    <w:rsid w:val="0053535B"/>
    <w:rsid w:val="0053571E"/>
    <w:rsid w:val="00537FE6"/>
    <w:rsid w:val="005403F5"/>
    <w:rsid w:val="00541B42"/>
    <w:rsid w:val="00541E20"/>
    <w:rsid w:val="00542737"/>
    <w:rsid w:val="00542FA2"/>
    <w:rsid w:val="0054411D"/>
    <w:rsid w:val="0054532E"/>
    <w:rsid w:val="0054572F"/>
    <w:rsid w:val="00546F0C"/>
    <w:rsid w:val="005475EC"/>
    <w:rsid w:val="00550116"/>
    <w:rsid w:val="005520CE"/>
    <w:rsid w:val="00554FAE"/>
    <w:rsid w:val="005554E9"/>
    <w:rsid w:val="005569C5"/>
    <w:rsid w:val="0055729C"/>
    <w:rsid w:val="00557B9D"/>
    <w:rsid w:val="00557E91"/>
    <w:rsid w:val="00560B27"/>
    <w:rsid w:val="005627BD"/>
    <w:rsid w:val="005628E3"/>
    <w:rsid w:val="0056338B"/>
    <w:rsid w:val="0056577D"/>
    <w:rsid w:val="00566F25"/>
    <w:rsid w:val="00567420"/>
    <w:rsid w:val="00567F4B"/>
    <w:rsid w:val="005703F9"/>
    <w:rsid w:val="00570EB2"/>
    <w:rsid w:val="005731FF"/>
    <w:rsid w:val="005733C0"/>
    <w:rsid w:val="005756F0"/>
    <w:rsid w:val="00575771"/>
    <w:rsid w:val="00575DCA"/>
    <w:rsid w:val="00576183"/>
    <w:rsid w:val="00576C02"/>
    <w:rsid w:val="00576C83"/>
    <w:rsid w:val="0057794F"/>
    <w:rsid w:val="005779C5"/>
    <w:rsid w:val="00580048"/>
    <w:rsid w:val="00580358"/>
    <w:rsid w:val="00583A44"/>
    <w:rsid w:val="00585CEF"/>
    <w:rsid w:val="005872E8"/>
    <w:rsid w:val="00587B16"/>
    <w:rsid w:val="005913E2"/>
    <w:rsid w:val="005923DB"/>
    <w:rsid w:val="00594116"/>
    <w:rsid w:val="00596213"/>
    <w:rsid w:val="005A068E"/>
    <w:rsid w:val="005A29D1"/>
    <w:rsid w:val="005A4C6F"/>
    <w:rsid w:val="005A7A86"/>
    <w:rsid w:val="005B052E"/>
    <w:rsid w:val="005B0B7F"/>
    <w:rsid w:val="005B400D"/>
    <w:rsid w:val="005B40B9"/>
    <w:rsid w:val="005B5A20"/>
    <w:rsid w:val="005B77F8"/>
    <w:rsid w:val="005C020D"/>
    <w:rsid w:val="005C4AB6"/>
    <w:rsid w:val="005C4B17"/>
    <w:rsid w:val="005C6347"/>
    <w:rsid w:val="005C714C"/>
    <w:rsid w:val="005C79A8"/>
    <w:rsid w:val="005C7AFE"/>
    <w:rsid w:val="005D0534"/>
    <w:rsid w:val="005D14C7"/>
    <w:rsid w:val="005D42C5"/>
    <w:rsid w:val="005D4623"/>
    <w:rsid w:val="005D4E94"/>
    <w:rsid w:val="005D5658"/>
    <w:rsid w:val="005D6937"/>
    <w:rsid w:val="005D6AB7"/>
    <w:rsid w:val="005E07DC"/>
    <w:rsid w:val="005E33D3"/>
    <w:rsid w:val="005E3582"/>
    <w:rsid w:val="005E3976"/>
    <w:rsid w:val="005E498F"/>
    <w:rsid w:val="005E504F"/>
    <w:rsid w:val="005E5831"/>
    <w:rsid w:val="005E5DF8"/>
    <w:rsid w:val="005E78AF"/>
    <w:rsid w:val="005F10B1"/>
    <w:rsid w:val="005F2190"/>
    <w:rsid w:val="005F395A"/>
    <w:rsid w:val="005F4C39"/>
    <w:rsid w:val="005F66D4"/>
    <w:rsid w:val="00600C9C"/>
    <w:rsid w:val="006027D0"/>
    <w:rsid w:val="00605680"/>
    <w:rsid w:val="00606B71"/>
    <w:rsid w:val="006079BC"/>
    <w:rsid w:val="0061016A"/>
    <w:rsid w:val="00610EFB"/>
    <w:rsid w:val="00611BBC"/>
    <w:rsid w:val="00612DA6"/>
    <w:rsid w:val="00614134"/>
    <w:rsid w:val="0061608C"/>
    <w:rsid w:val="006208D9"/>
    <w:rsid w:val="00624134"/>
    <w:rsid w:val="00625EED"/>
    <w:rsid w:val="00630BA3"/>
    <w:rsid w:val="006338FC"/>
    <w:rsid w:val="006351F5"/>
    <w:rsid w:val="006354A7"/>
    <w:rsid w:val="00635DF2"/>
    <w:rsid w:val="006364A2"/>
    <w:rsid w:val="0063740C"/>
    <w:rsid w:val="00637941"/>
    <w:rsid w:val="00640400"/>
    <w:rsid w:val="00640423"/>
    <w:rsid w:val="00641255"/>
    <w:rsid w:val="00642329"/>
    <w:rsid w:val="0064261C"/>
    <w:rsid w:val="00642BD7"/>
    <w:rsid w:val="0064608E"/>
    <w:rsid w:val="00646CCE"/>
    <w:rsid w:val="00647722"/>
    <w:rsid w:val="006517C1"/>
    <w:rsid w:val="00652E96"/>
    <w:rsid w:val="00653769"/>
    <w:rsid w:val="00653781"/>
    <w:rsid w:val="006540F0"/>
    <w:rsid w:val="006554B2"/>
    <w:rsid w:val="00655A12"/>
    <w:rsid w:val="00655B6B"/>
    <w:rsid w:val="00655E90"/>
    <w:rsid w:val="006562A4"/>
    <w:rsid w:val="00656590"/>
    <w:rsid w:val="00657F34"/>
    <w:rsid w:val="00660039"/>
    <w:rsid w:val="00662149"/>
    <w:rsid w:val="00663B4F"/>
    <w:rsid w:val="0066692C"/>
    <w:rsid w:val="00667BA6"/>
    <w:rsid w:val="006706E6"/>
    <w:rsid w:val="00670757"/>
    <w:rsid w:val="00673438"/>
    <w:rsid w:val="00673BBE"/>
    <w:rsid w:val="00677CFC"/>
    <w:rsid w:val="00682447"/>
    <w:rsid w:val="006827CD"/>
    <w:rsid w:val="00682BE9"/>
    <w:rsid w:val="0068357F"/>
    <w:rsid w:val="00683DB0"/>
    <w:rsid w:val="00684475"/>
    <w:rsid w:val="00684C69"/>
    <w:rsid w:val="00685F40"/>
    <w:rsid w:val="0068695A"/>
    <w:rsid w:val="00690FA5"/>
    <w:rsid w:val="00691746"/>
    <w:rsid w:val="00691760"/>
    <w:rsid w:val="006922B0"/>
    <w:rsid w:val="00697D9D"/>
    <w:rsid w:val="006A159A"/>
    <w:rsid w:val="006A27CF"/>
    <w:rsid w:val="006A4770"/>
    <w:rsid w:val="006A4C22"/>
    <w:rsid w:val="006A4EEE"/>
    <w:rsid w:val="006A51C9"/>
    <w:rsid w:val="006A5650"/>
    <w:rsid w:val="006A59FA"/>
    <w:rsid w:val="006B004C"/>
    <w:rsid w:val="006B0865"/>
    <w:rsid w:val="006B150F"/>
    <w:rsid w:val="006B4888"/>
    <w:rsid w:val="006B6143"/>
    <w:rsid w:val="006B7E50"/>
    <w:rsid w:val="006B7F46"/>
    <w:rsid w:val="006C1946"/>
    <w:rsid w:val="006C28EA"/>
    <w:rsid w:val="006C2A6B"/>
    <w:rsid w:val="006C35DD"/>
    <w:rsid w:val="006C35E2"/>
    <w:rsid w:val="006C37D2"/>
    <w:rsid w:val="006C57DB"/>
    <w:rsid w:val="006C5D6F"/>
    <w:rsid w:val="006D0298"/>
    <w:rsid w:val="006D0AA9"/>
    <w:rsid w:val="006D2A5F"/>
    <w:rsid w:val="006D2E3E"/>
    <w:rsid w:val="006D2F83"/>
    <w:rsid w:val="006D342B"/>
    <w:rsid w:val="006D3D01"/>
    <w:rsid w:val="006D6F93"/>
    <w:rsid w:val="006E11B0"/>
    <w:rsid w:val="006E19DF"/>
    <w:rsid w:val="006E253D"/>
    <w:rsid w:val="006E343B"/>
    <w:rsid w:val="006E3773"/>
    <w:rsid w:val="006E3FFE"/>
    <w:rsid w:val="006E4EB0"/>
    <w:rsid w:val="006E5E70"/>
    <w:rsid w:val="006E62A3"/>
    <w:rsid w:val="006F05DF"/>
    <w:rsid w:val="006F1C57"/>
    <w:rsid w:val="006F59C8"/>
    <w:rsid w:val="006F5B58"/>
    <w:rsid w:val="006F7FDC"/>
    <w:rsid w:val="007013B3"/>
    <w:rsid w:val="00702243"/>
    <w:rsid w:val="007032B3"/>
    <w:rsid w:val="00703602"/>
    <w:rsid w:val="00703714"/>
    <w:rsid w:val="00706748"/>
    <w:rsid w:val="007069B3"/>
    <w:rsid w:val="00707422"/>
    <w:rsid w:val="0071128E"/>
    <w:rsid w:val="007114F8"/>
    <w:rsid w:val="00713EDD"/>
    <w:rsid w:val="00722419"/>
    <w:rsid w:val="007229CB"/>
    <w:rsid w:val="00722E4A"/>
    <w:rsid w:val="007236F5"/>
    <w:rsid w:val="007244FD"/>
    <w:rsid w:val="007262A9"/>
    <w:rsid w:val="007276FA"/>
    <w:rsid w:val="00730521"/>
    <w:rsid w:val="0073103A"/>
    <w:rsid w:val="00731A4B"/>
    <w:rsid w:val="00731F0D"/>
    <w:rsid w:val="00733141"/>
    <w:rsid w:val="007358F5"/>
    <w:rsid w:val="00735A86"/>
    <w:rsid w:val="00737036"/>
    <w:rsid w:val="00737AF6"/>
    <w:rsid w:val="0074126B"/>
    <w:rsid w:val="0074158C"/>
    <w:rsid w:val="00741DB5"/>
    <w:rsid w:val="00742FAB"/>
    <w:rsid w:val="00744388"/>
    <w:rsid w:val="00745432"/>
    <w:rsid w:val="00747321"/>
    <w:rsid w:val="0074773C"/>
    <w:rsid w:val="00747F26"/>
    <w:rsid w:val="00751E4A"/>
    <w:rsid w:val="00751FFB"/>
    <w:rsid w:val="007535FD"/>
    <w:rsid w:val="00753B35"/>
    <w:rsid w:val="00755BF1"/>
    <w:rsid w:val="00760128"/>
    <w:rsid w:val="00761808"/>
    <w:rsid w:val="00762D55"/>
    <w:rsid w:val="00763A5A"/>
    <w:rsid w:val="00764742"/>
    <w:rsid w:val="00765E33"/>
    <w:rsid w:val="00767380"/>
    <w:rsid w:val="00770C20"/>
    <w:rsid w:val="00770F5E"/>
    <w:rsid w:val="00771D87"/>
    <w:rsid w:val="007735E7"/>
    <w:rsid w:val="00774678"/>
    <w:rsid w:val="0077540B"/>
    <w:rsid w:val="00775EB9"/>
    <w:rsid w:val="007763EC"/>
    <w:rsid w:val="00776A1D"/>
    <w:rsid w:val="007770D4"/>
    <w:rsid w:val="00780286"/>
    <w:rsid w:val="00780957"/>
    <w:rsid w:val="00781B86"/>
    <w:rsid w:val="00784DB6"/>
    <w:rsid w:val="007856DB"/>
    <w:rsid w:val="007859BF"/>
    <w:rsid w:val="00785B2B"/>
    <w:rsid w:val="00785F77"/>
    <w:rsid w:val="00786066"/>
    <w:rsid w:val="007867E4"/>
    <w:rsid w:val="007867FE"/>
    <w:rsid w:val="00787489"/>
    <w:rsid w:val="00793B5F"/>
    <w:rsid w:val="00794836"/>
    <w:rsid w:val="007952F7"/>
    <w:rsid w:val="007A11E9"/>
    <w:rsid w:val="007A2270"/>
    <w:rsid w:val="007A28E8"/>
    <w:rsid w:val="007A4F96"/>
    <w:rsid w:val="007A515A"/>
    <w:rsid w:val="007A62CD"/>
    <w:rsid w:val="007B08DD"/>
    <w:rsid w:val="007B145C"/>
    <w:rsid w:val="007B1D42"/>
    <w:rsid w:val="007B3ABD"/>
    <w:rsid w:val="007B4921"/>
    <w:rsid w:val="007B6022"/>
    <w:rsid w:val="007B6DEB"/>
    <w:rsid w:val="007B7068"/>
    <w:rsid w:val="007C1AEB"/>
    <w:rsid w:val="007C2495"/>
    <w:rsid w:val="007C4087"/>
    <w:rsid w:val="007C4A04"/>
    <w:rsid w:val="007C52B2"/>
    <w:rsid w:val="007C5CC9"/>
    <w:rsid w:val="007C5D92"/>
    <w:rsid w:val="007C6487"/>
    <w:rsid w:val="007C7DA4"/>
    <w:rsid w:val="007D0AE7"/>
    <w:rsid w:val="007D54CD"/>
    <w:rsid w:val="007D6405"/>
    <w:rsid w:val="007D72F7"/>
    <w:rsid w:val="007D75DB"/>
    <w:rsid w:val="007E1B9F"/>
    <w:rsid w:val="007E3E51"/>
    <w:rsid w:val="007E4211"/>
    <w:rsid w:val="007E4274"/>
    <w:rsid w:val="007E5598"/>
    <w:rsid w:val="007E7751"/>
    <w:rsid w:val="007F15B8"/>
    <w:rsid w:val="007F4869"/>
    <w:rsid w:val="0080011B"/>
    <w:rsid w:val="0080083D"/>
    <w:rsid w:val="00801286"/>
    <w:rsid w:val="00801AAC"/>
    <w:rsid w:val="00801C25"/>
    <w:rsid w:val="00803DE4"/>
    <w:rsid w:val="008047E1"/>
    <w:rsid w:val="008059F1"/>
    <w:rsid w:val="008107A0"/>
    <w:rsid w:val="008114AF"/>
    <w:rsid w:val="008126F8"/>
    <w:rsid w:val="00820545"/>
    <w:rsid w:val="00820BCB"/>
    <w:rsid w:val="00820C13"/>
    <w:rsid w:val="0082156D"/>
    <w:rsid w:val="008223D0"/>
    <w:rsid w:val="00823BC9"/>
    <w:rsid w:val="00824EC6"/>
    <w:rsid w:val="00825B2D"/>
    <w:rsid w:val="00825D7D"/>
    <w:rsid w:val="0082614B"/>
    <w:rsid w:val="00826F86"/>
    <w:rsid w:val="00827343"/>
    <w:rsid w:val="008352E4"/>
    <w:rsid w:val="0083537B"/>
    <w:rsid w:val="0083708B"/>
    <w:rsid w:val="0083759C"/>
    <w:rsid w:val="0084145F"/>
    <w:rsid w:val="00841B5C"/>
    <w:rsid w:val="00841B6A"/>
    <w:rsid w:val="00841BB4"/>
    <w:rsid w:val="008424CA"/>
    <w:rsid w:val="008441B3"/>
    <w:rsid w:val="0084420F"/>
    <w:rsid w:val="00845B36"/>
    <w:rsid w:val="00845B64"/>
    <w:rsid w:val="0084636D"/>
    <w:rsid w:val="0084686C"/>
    <w:rsid w:val="008469B6"/>
    <w:rsid w:val="00846F9C"/>
    <w:rsid w:val="00847A6D"/>
    <w:rsid w:val="00847CB7"/>
    <w:rsid w:val="00850DF5"/>
    <w:rsid w:val="00851E1D"/>
    <w:rsid w:val="00854251"/>
    <w:rsid w:val="0085448D"/>
    <w:rsid w:val="00855E2B"/>
    <w:rsid w:val="00862B6B"/>
    <w:rsid w:val="0086316E"/>
    <w:rsid w:val="00866A85"/>
    <w:rsid w:val="008734B1"/>
    <w:rsid w:val="00875BD4"/>
    <w:rsid w:val="008762A4"/>
    <w:rsid w:val="00876476"/>
    <w:rsid w:val="00877FC8"/>
    <w:rsid w:val="00880394"/>
    <w:rsid w:val="008805B5"/>
    <w:rsid w:val="00881279"/>
    <w:rsid w:val="0088135F"/>
    <w:rsid w:val="00883088"/>
    <w:rsid w:val="00883551"/>
    <w:rsid w:val="008835D3"/>
    <w:rsid w:val="00883978"/>
    <w:rsid w:val="00886BCC"/>
    <w:rsid w:val="00887509"/>
    <w:rsid w:val="0089050F"/>
    <w:rsid w:val="0089083F"/>
    <w:rsid w:val="00890B18"/>
    <w:rsid w:val="008922E4"/>
    <w:rsid w:val="00892E44"/>
    <w:rsid w:val="00893387"/>
    <w:rsid w:val="00896437"/>
    <w:rsid w:val="008977D9"/>
    <w:rsid w:val="008A071B"/>
    <w:rsid w:val="008A0F9F"/>
    <w:rsid w:val="008A151C"/>
    <w:rsid w:val="008A3B2A"/>
    <w:rsid w:val="008A75CB"/>
    <w:rsid w:val="008B4825"/>
    <w:rsid w:val="008C00C9"/>
    <w:rsid w:val="008C1620"/>
    <w:rsid w:val="008C1B6F"/>
    <w:rsid w:val="008C4807"/>
    <w:rsid w:val="008C4AF5"/>
    <w:rsid w:val="008C559B"/>
    <w:rsid w:val="008D0808"/>
    <w:rsid w:val="008D2085"/>
    <w:rsid w:val="008D4508"/>
    <w:rsid w:val="008D5385"/>
    <w:rsid w:val="008D761E"/>
    <w:rsid w:val="008E143A"/>
    <w:rsid w:val="008E35F1"/>
    <w:rsid w:val="008E5C19"/>
    <w:rsid w:val="008E6638"/>
    <w:rsid w:val="008E7A9A"/>
    <w:rsid w:val="008F0072"/>
    <w:rsid w:val="008F1065"/>
    <w:rsid w:val="008F143B"/>
    <w:rsid w:val="008F152D"/>
    <w:rsid w:val="008F24AE"/>
    <w:rsid w:val="008F4913"/>
    <w:rsid w:val="008F6CFA"/>
    <w:rsid w:val="008F6F3E"/>
    <w:rsid w:val="008F7176"/>
    <w:rsid w:val="0090189F"/>
    <w:rsid w:val="009022D5"/>
    <w:rsid w:val="00903AE3"/>
    <w:rsid w:val="009048FE"/>
    <w:rsid w:val="00906F2F"/>
    <w:rsid w:val="00907327"/>
    <w:rsid w:val="009107AB"/>
    <w:rsid w:val="009107EA"/>
    <w:rsid w:val="00910BDD"/>
    <w:rsid w:val="009119E3"/>
    <w:rsid w:val="00911AD5"/>
    <w:rsid w:val="00912315"/>
    <w:rsid w:val="00913B35"/>
    <w:rsid w:val="00914233"/>
    <w:rsid w:val="00915164"/>
    <w:rsid w:val="00915443"/>
    <w:rsid w:val="009163EB"/>
    <w:rsid w:val="00916959"/>
    <w:rsid w:val="00920267"/>
    <w:rsid w:val="00921700"/>
    <w:rsid w:val="0092263E"/>
    <w:rsid w:val="00922847"/>
    <w:rsid w:val="00923924"/>
    <w:rsid w:val="00923A7B"/>
    <w:rsid w:val="009252C9"/>
    <w:rsid w:val="00925BA1"/>
    <w:rsid w:val="00925E1C"/>
    <w:rsid w:val="009262CC"/>
    <w:rsid w:val="00927313"/>
    <w:rsid w:val="00930E34"/>
    <w:rsid w:val="009313CF"/>
    <w:rsid w:val="0093260E"/>
    <w:rsid w:val="0093288B"/>
    <w:rsid w:val="009345BD"/>
    <w:rsid w:val="00934E29"/>
    <w:rsid w:val="009351B7"/>
    <w:rsid w:val="0093615C"/>
    <w:rsid w:val="0093790F"/>
    <w:rsid w:val="009409ED"/>
    <w:rsid w:val="00941CF0"/>
    <w:rsid w:val="00942DFA"/>
    <w:rsid w:val="00943119"/>
    <w:rsid w:val="0094320F"/>
    <w:rsid w:val="0094378C"/>
    <w:rsid w:val="00944107"/>
    <w:rsid w:val="009443F6"/>
    <w:rsid w:val="00944671"/>
    <w:rsid w:val="009455E9"/>
    <w:rsid w:val="00946847"/>
    <w:rsid w:val="00946DCE"/>
    <w:rsid w:val="0094713C"/>
    <w:rsid w:val="009506B7"/>
    <w:rsid w:val="00950A9E"/>
    <w:rsid w:val="00951B24"/>
    <w:rsid w:val="00952063"/>
    <w:rsid w:val="00953748"/>
    <w:rsid w:val="00953890"/>
    <w:rsid w:val="00954153"/>
    <w:rsid w:val="00954538"/>
    <w:rsid w:val="00954842"/>
    <w:rsid w:val="00954F12"/>
    <w:rsid w:val="00955122"/>
    <w:rsid w:val="00955C61"/>
    <w:rsid w:val="00955D45"/>
    <w:rsid w:val="00956CDD"/>
    <w:rsid w:val="00960397"/>
    <w:rsid w:val="00960A46"/>
    <w:rsid w:val="00961133"/>
    <w:rsid w:val="00961C89"/>
    <w:rsid w:val="00962D50"/>
    <w:rsid w:val="00962EA7"/>
    <w:rsid w:val="009634C1"/>
    <w:rsid w:val="00964D16"/>
    <w:rsid w:val="00965969"/>
    <w:rsid w:val="00966278"/>
    <w:rsid w:val="00966C56"/>
    <w:rsid w:val="00967610"/>
    <w:rsid w:val="00967A19"/>
    <w:rsid w:val="0097145D"/>
    <w:rsid w:val="00971B53"/>
    <w:rsid w:val="00974F37"/>
    <w:rsid w:val="009762B5"/>
    <w:rsid w:val="009763F1"/>
    <w:rsid w:val="00976E60"/>
    <w:rsid w:val="00977EC9"/>
    <w:rsid w:val="0098189A"/>
    <w:rsid w:val="00981F18"/>
    <w:rsid w:val="009833DB"/>
    <w:rsid w:val="00983B36"/>
    <w:rsid w:val="009844AF"/>
    <w:rsid w:val="00984F8B"/>
    <w:rsid w:val="009911EF"/>
    <w:rsid w:val="009913E9"/>
    <w:rsid w:val="00993137"/>
    <w:rsid w:val="00994E46"/>
    <w:rsid w:val="009955E3"/>
    <w:rsid w:val="009966FE"/>
    <w:rsid w:val="009A262F"/>
    <w:rsid w:val="009A4137"/>
    <w:rsid w:val="009A5B83"/>
    <w:rsid w:val="009A6737"/>
    <w:rsid w:val="009A7BF4"/>
    <w:rsid w:val="009B3D1F"/>
    <w:rsid w:val="009B426B"/>
    <w:rsid w:val="009B4388"/>
    <w:rsid w:val="009B50F4"/>
    <w:rsid w:val="009B6355"/>
    <w:rsid w:val="009B69B8"/>
    <w:rsid w:val="009C0D5D"/>
    <w:rsid w:val="009C1641"/>
    <w:rsid w:val="009C378C"/>
    <w:rsid w:val="009C4B00"/>
    <w:rsid w:val="009C6FFC"/>
    <w:rsid w:val="009C7063"/>
    <w:rsid w:val="009C71AE"/>
    <w:rsid w:val="009D1994"/>
    <w:rsid w:val="009D2F7D"/>
    <w:rsid w:val="009D335C"/>
    <w:rsid w:val="009D59A4"/>
    <w:rsid w:val="009D5AE6"/>
    <w:rsid w:val="009D69FC"/>
    <w:rsid w:val="009D707B"/>
    <w:rsid w:val="009E0DA5"/>
    <w:rsid w:val="009E20C4"/>
    <w:rsid w:val="009E26B5"/>
    <w:rsid w:val="009E2CE3"/>
    <w:rsid w:val="009E4A41"/>
    <w:rsid w:val="009E655B"/>
    <w:rsid w:val="009E75B7"/>
    <w:rsid w:val="009E7F2E"/>
    <w:rsid w:val="009F0873"/>
    <w:rsid w:val="009F16F6"/>
    <w:rsid w:val="009F3337"/>
    <w:rsid w:val="009F53CD"/>
    <w:rsid w:val="009F5521"/>
    <w:rsid w:val="009F79DE"/>
    <w:rsid w:val="009F79EA"/>
    <w:rsid w:val="00A025A9"/>
    <w:rsid w:val="00A025E1"/>
    <w:rsid w:val="00A03B6F"/>
    <w:rsid w:val="00A05C4B"/>
    <w:rsid w:val="00A05FD4"/>
    <w:rsid w:val="00A06490"/>
    <w:rsid w:val="00A067DA"/>
    <w:rsid w:val="00A06CEE"/>
    <w:rsid w:val="00A10DC0"/>
    <w:rsid w:val="00A10ECD"/>
    <w:rsid w:val="00A1101B"/>
    <w:rsid w:val="00A11F83"/>
    <w:rsid w:val="00A121B7"/>
    <w:rsid w:val="00A12ADD"/>
    <w:rsid w:val="00A14764"/>
    <w:rsid w:val="00A14B6F"/>
    <w:rsid w:val="00A14E66"/>
    <w:rsid w:val="00A172FD"/>
    <w:rsid w:val="00A2184C"/>
    <w:rsid w:val="00A2217B"/>
    <w:rsid w:val="00A23DA3"/>
    <w:rsid w:val="00A240AC"/>
    <w:rsid w:val="00A24829"/>
    <w:rsid w:val="00A2783F"/>
    <w:rsid w:val="00A30CC4"/>
    <w:rsid w:val="00A32EA5"/>
    <w:rsid w:val="00A35B94"/>
    <w:rsid w:val="00A40731"/>
    <w:rsid w:val="00A40ED0"/>
    <w:rsid w:val="00A41BC1"/>
    <w:rsid w:val="00A441D9"/>
    <w:rsid w:val="00A4542F"/>
    <w:rsid w:val="00A477A9"/>
    <w:rsid w:val="00A500FE"/>
    <w:rsid w:val="00A53370"/>
    <w:rsid w:val="00A535ED"/>
    <w:rsid w:val="00A56896"/>
    <w:rsid w:val="00A56FD9"/>
    <w:rsid w:val="00A57FA7"/>
    <w:rsid w:val="00A57FC2"/>
    <w:rsid w:val="00A60CCC"/>
    <w:rsid w:val="00A62010"/>
    <w:rsid w:val="00A64DB1"/>
    <w:rsid w:val="00A65455"/>
    <w:rsid w:val="00A65820"/>
    <w:rsid w:val="00A65AC1"/>
    <w:rsid w:val="00A6643E"/>
    <w:rsid w:val="00A66C51"/>
    <w:rsid w:val="00A67501"/>
    <w:rsid w:val="00A67593"/>
    <w:rsid w:val="00A67EB4"/>
    <w:rsid w:val="00A702D6"/>
    <w:rsid w:val="00A70B45"/>
    <w:rsid w:val="00A7297E"/>
    <w:rsid w:val="00A73C91"/>
    <w:rsid w:val="00A744AE"/>
    <w:rsid w:val="00A74555"/>
    <w:rsid w:val="00A75A67"/>
    <w:rsid w:val="00A76801"/>
    <w:rsid w:val="00A76A50"/>
    <w:rsid w:val="00A76DE9"/>
    <w:rsid w:val="00A8320B"/>
    <w:rsid w:val="00A86E47"/>
    <w:rsid w:val="00A90D83"/>
    <w:rsid w:val="00A90E4B"/>
    <w:rsid w:val="00A94DD5"/>
    <w:rsid w:val="00A960DF"/>
    <w:rsid w:val="00A964C6"/>
    <w:rsid w:val="00A96D99"/>
    <w:rsid w:val="00A97D85"/>
    <w:rsid w:val="00AA0B56"/>
    <w:rsid w:val="00AA0EA0"/>
    <w:rsid w:val="00AA3DBF"/>
    <w:rsid w:val="00AA4172"/>
    <w:rsid w:val="00AA4DD0"/>
    <w:rsid w:val="00AA7049"/>
    <w:rsid w:val="00AA790F"/>
    <w:rsid w:val="00AA7ABA"/>
    <w:rsid w:val="00AB003B"/>
    <w:rsid w:val="00AB042D"/>
    <w:rsid w:val="00AB0A66"/>
    <w:rsid w:val="00AB2676"/>
    <w:rsid w:val="00AB2822"/>
    <w:rsid w:val="00AB3062"/>
    <w:rsid w:val="00AB54C3"/>
    <w:rsid w:val="00AC0679"/>
    <w:rsid w:val="00AC1853"/>
    <w:rsid w:val="00AC1BC1"/>
    <w:rsid w:val="00AC39BB"/>
    <w:rsid w:val="00AC3EA1"/>
    <w:rsid w:val="00AC45AB"/>
    <w:rsid w:val="00AC45D9"/>
    <w:rsid w:val="00AC7469"/>
    <w:rsid w:val="00AD0C20"/>
    <w:rsid w:val="00AD25D0"/>
    <w:rsid w:val="00AD4033"/>
    <w:rsid w:val="00AD5A80"/>
    <w:rsid w:val="00AD64BB"/>
    <w:rsid w:val="00AD6968"/>
    <w:rsid w:val="00AE3531"/>
    <w:rsid w:val="00AE3A02"/>
    <w:rsid w:val="00AE3D8F"/>
    <w:rsid w:val="00AE68D8"/>
    <w:rsid w:val="00AE71A0"/>
    <w:rsid w:val="00AE78EB"/>
    <w:rsid w:val="00AF0815"/>
    <w:rsid w:val="00AF1807"/>
    <w:rsid w:val="00AF33BC"/>
    <w:rsid w:val="00AF3828"/>
    <w:rsid w:val="00AF5439"/>
    <w:rsid w:val="00B01CC3"/>
    <w:rsid w:val="00B01F77"/>
    <w:rsid w:val="00B02AF0"/>
    <w:rsid w:val="00B0385F"/>
    <w:rsid w:val="00B04A69"/>
    <w:rsid w:val="00B0565E"/>
    <w:rsid w:val="00B07BA2"/>
    <w:rsid w:val="00B10179"/>
    <w:rsid w:val="00B1068A"/>
    <w:rsid w:val="00B11B7C"/>
    <w:rsid w:val="00B14428"/>
    <w:rsid w:val="00B14912"/>
    <w:rsid w:val="00B168CB"/>
    <w:rsid w:val="00B2072A"/>
    <w:rsid w:val="00B21C72"/>
    <w:rsid w:val="00B23A39"/>
    <w:rsid w:val="00B24FA3"/>
    <w:rsid w:val="00B25CD4"/>
    <w:rsid w:val="00B26321"/>
    <w:rsid w:val="00B26C96"/>
    <w:rsid w:val="00B3012E"/>
    <w:rsid w:val="00B316EC"/>
    <w:rsid w:val="00B32C8F"/>
    <w:rsid w:val="00B342D2"/>
    <w:rsid w:val="00B34313"/>
    <w:rsid w:val="00B34ADD"/>
    <w:rsid w:val="00B359F9"/>
    <w:rsid w:val="00B36EB2"/>
    <w:rsid w:val="00B37945"/>
    <w:rsid w:val="00B405D9"/>
    <w:rsid w:val="00B41883"/>
    <w:rsid w:val="00B41960"/>
    <w:rsid w:val="00B41BEA"/>
    <w:rsid w:val="00B43202"/>
    <w:rsid w:val="00B4438A"/>
    <w:rsid w:val="00B44D4A"/>
    <w:rsid w:val="00B45BF2"/>
    <w:rsid w:val="00B472EA"/>
    <w:rsid w:val="00B47C03"/>
    <w:rsid w:val="00B50156"/>
    <w:rsid w:val="00B5096E"/>
    <w:rsid w:val="00B513D3"/>
    <w:rsid w:val="00B5149D"/>
    <w:rsid w:val="00B52067"/>
    <w:rsid w:val="00B528F1"/>
    <w:rsid w:val="00B5343B"/>
    <w:rsid w:val="00B54CC1"/>
    <w:rsid w:val="00B55924"/>
    <w:rsid w:val="00B57032"/>
    <w:rsid w:val="00B57034"/>
    <w:rsid w:val="00B60405"/>
    <w:rsid w:val="00B60463"/>
    <w:rsid w:val="00B627E8"/>
    <w:rsid w:val="00B63151"/>
    <w:rsid w:val="00B65304"/>
    <w:rsid w:val="00B654A4"/>
    <w:rsid w:val="00B655B3"/>
    <w:rsid w:val="00B657AF"/>
    <w:rsid w:val="00B66616"/>
    <w:rsid w:val="00B668D7"/>
    <w:rsid w:val="00B66A2B"/>
    <w:rsid w:val="00B66E83"/>
    <w:rsid w:val="00B67051"/>
    <w:rsid w:val="00B70944"/>
    <w:rsid w:val="00B710CC"/>
    <w:rsid w:val="00B724EF"/>
    <w:rsid w:val="00B72A15"/>
    <w:rsid w:val="00B764ED"/>
    <w:rsid w:val="00B76D50"/>
    <w:rsid w:val="00B772E5"/>
    <w:rsid w:val="00B8016D"/>
    <w:rsid w:val="00B811A5"/>
    <w:rsid w:val="00B8153A"/>
    <w:rsid w:val="00B83300"/>
    <w:rsid w:val="00B85390"/>
    <w:rsid w:val="00B86A51"/>
    <w:rsid w:val="00B9001B"/>
    <w:rsid w:val="00B90FC1"/>
    <w:rsid w:val="00B914FE"/>
    <w:rsid w:val="00B92787"/>
    <w:rsid w:val="00B927A8"/>
    <w:rsid w:val="00B934EC"/>
    <w:rsid w:val="00B94291"/>
    <w:rsid w:val="00B956E0"/>
    <w:rsid w:val="00B95DE7"/>
    <w:rsid w:val="00BA04E0"/>
    <w:rsid w:val="00BA0C26"/>
    <w:rsid w:val="00BA3B41"/>
    <w:rsid w:val="00BA3FFD"/>
    <w:rsid w:val="00BA4747"/>
    <w:rsid w:val="00BA4EF5"/>
    <w:rsid w:val="00BA5AC4"/>
    <w:rsid w:val="00BA6DB6"/>
    <w:rsid w:val="00BA7783"/>
    <w:rsid w:val="00BA77B8"/>
    <w:rsid w:val="00BA7D96"/>
    <w:rsid w:val="00BB0008"/>
    <w:rsid w:val="00BB44A0"/>
    <w:rsid w:val="00BB4978"/>
    <w:rsid w:val="00BB7935"/>
    <w:rsid w:val="00BC092E"/>
    <w:rsid w:val="00BC0FB4"/>
    <w:rsid w:val="00BC19C3"/>
    <w:rsid w:val="00BC2A6E"/>
    <w:rsid w:val="00BC463A"/>
    <w:rsid w:val="00BC5130"/>
    <w:rsid w:val="00BC5DAC"/>
    <w:rsid w:val="00BC5F07"/>
    <w:rsid w:val="00BC6A58"/>
    <w:rsid w:val="00BC7634"/>
    <w:rsid w:val="00BD0048"/>
    <w:rsid w:val="00BD1356"/>
    <w:rsid w:val="00BD49B6"/>
    <w:rsid w:val="00BD6BC6"/>
    <w:rsid w:val="00BD7008"/>
    <w:rsid w:val="00BE1BBC"/>
    <w:rsid w:val="00BE2132"/>
    <w:rsid w:val="00BE2762"/>
    <w:rsid w:val="00BE288B"/>
    <w:rsid w:val="00BE3DC9"/>
    <w:rsid w:val="00BE5A31"/>
    <w:rsid w:val="00BE5C2A"/>
    <w:rsid w:val="00BE60CD"/>
    <w:rsid w:val="00BE60F4"/>
    <w:rsid w:val="00BE64FF"/>
    <w:rsid w:val="00BE77A4"/>
    <w:rsid w:val="00BE7F81"/>
    <w:rsid w:val="00BF0009"/>
    <w:rsid w:val="00BF0484"/>
    <w:rsid w:val="00BF16C1"/>
    <w:rsid w:val="00C025D0"/>
    <w:rsid w:val="00C02D4B"/>
    <w:rsid w:val="00C0644C"/>
    <w:rsid w:val="00C079FF"/>
    <w:rsid w:val="00C07AE0"/>
    <w:rsid w:val="00C108B5"/>
    <w:rsid w:val="00C10A49"/>
    <w:rsid w:val="00C12998"/>
    <w:rsid w:val="00C12A00"/>
    <w:rsid w:val="00C12DB8"/>
    <w:rsid w:val="00C14C5E"/>
    <w:rsid w:val="00C14D4B"/>
    <w:rsid w:val="00C168E8"/>
    <w:rsid w:val="00C2291B"/>
    <w:rsid w:val="00C2551E"/>
    <w:rsid w:val="00C26723"/>
    <w:rsid w:val="00C30757"/>
    <w:rsid w:val="00C309EB"/>
    <w:rsid w:val="00C32DCB"/>
    <w:rsid w:val="00C340D7"/>
    <w:rsid w:val="00C347B2"/>
    <w:rsid w:val="00C375B4"/>
    <w:rsid w:val="00C37D55"/>
    <w:rsid w:val="00C42D81"/>
    <w:rsid w:val="00C44619"/>
    <w:rsid w:val="00C4655A"/>
    <w:rsid w:val="00C46A67"/>
    <w:rsid w:val="00C47DB8"/>
    <w:rsid w:val="00C51046"/>
    <w:rsid w:val="00C53845"/>
    <w:rsid w:val="00C552C8"/>
    <w:rsid w:val="00C552D9"/>
    <w:rsid w:val="00C55E7F"/>
    <w:rsid w:val="00C56130"/>
    <w:rsid w:val="00C61E9D"/>
    <w:rsid w:val="00C64298"/>
    <w:rsid w:val="00C65891"/>
    <w:rsid w:val="00C668DD"/>
    <w:rsid w:val="00C708B9"/>
    <w:rsid w:val="00C719A7"/>
    <w:rsid w:val="00C72628"/>
    <w:rsid w:val="00C72D4C"/>
    <w:rsid w:val="00C734B9"/>
    <w:rsid w:val="00C74DE8"/>
    <w:rsid w:val="00C7537F"/>
    <w:rsid w:val="00C75F6F"/>
    <w:rsid w:val="00C7632A"/>
    <w:rsid w:val="00C76447"/>
    <w:rsid w:val="00C771C9"/>
    <w:rsid w:val="00C77791"/>
    <w:rsid w:val="00C77F6A"/>
    <w:rsid w:val="00C80A4E"/>
    <w:rsid w:val="00C84B70"/>
    <w:rsid w:val="00C85176"/>
    <w:rsid w:val="00C85504"/>
    <w:rsid w:val="00C85707"/>
    <w:rsid w:val="00C930E7"/>
    <w:rsid w:val="00C93433"/>
    <w:rsid w:val="00C939EA"/>
    <w:rsid w:val="00C953B9"/>
    <w:rsid w:val="00CA0748"/>
    <w:rsid w:val="00CA119C"/>
    <w:rsid w:val="00CA324F"/>
    <w:rsid w:val="00CA577F"/>
    <w:rsid w:val="00CA63B6"/>
    <w:rsid w:val="00CA6CF0"/>
    <w:rsid w:val="00CB04ED"/>
    <w:rsid w:val="00CB0931"/>
    <w:rsid w:val="00CB0EF8"/>
    <w:rsid w:val="00CB2236"/>
    <w:rsid w:val="00CB3C0F"/>
    <w:rsid w:val="00CB6B31"/>
    <w:rsid w:val="00CB796C"/>
    <w:rsid w:val="00CC0D59"/>
    <w:rsid w:val="00CC3ACA"/>
    <w:rsid w:val="00CC3F89"/>
    <w:rsid w:val="00CC4750"/>
    <w:rsid w:val="00CC5A5C"/>
    <w:rsid w:val="00CC5C50"/>
    <w:rsid w:val="00CD01EF"/>
    <w:rsid w:val="00CD14F0"/>
    <w:rsid w:val="00CD155D"/>
    <w:rsid w:val="00CD18ED"/>
    <w:rsid w:val="00CD1EF8"/>
    <w:rsid w:val="00CD33D9"/>
    <w:rsid w:val="00CD393C"/>
    <w:rsid w:val="00CD5198"/>
    <w:rsid w:val="00CD527B"/>
    <w:rsid w:val="00CD6850"/>
    <w:rsid w:val="00CD750C"/>
    <w:rsid w:val="00CE1595"/>
    <w:rsid w:val="00CE16B4"/>
    <w:rsid w:val="00CE1909"/>
    <w:rsid w:val="00CE344E"/>
    <w:rsid w:val="00CE59A7"/>
    <w:rsid w:val="00CE6115"/>
    <w:rsid w:val="00CE634A"/>
    <w:rsid w:val="00CE64D5"/>
    <w:rsid w:val="00CF112B"/>
    <w:rsid w:val="00CF1C8B"/>
    <w:rsid w:val="00CF1D61"/>
    <w:rsid w:val="00CF2421"/>
    <w:rsid w:val="00CF29CE"/>
    <w:rsid w:val="00CF4209"/>
    <w:rsid w:val="00CF4D13"/>
    <w:rsid w:val="00CF62A9"/>
    <w:rsid w:val="00CF73A3"/>
    <w:rsid w:val="00CF7438"/>
    <w:rsid w:val="00CF7993"/>
    <w:rsid w:val="00CF7BAE"/>
    <w:rsid w:val="00D00FB8"/>
    <w:rsid w:val="00D01965"/>
    <w:rsid w:val="00D0269E"/>
    <w:rsid w:val="00D0502A"/>
    <w:rsid w:val="00D05784"/>
    <w:rsid w:val="00D070E7"/>
    <w:rsid w:val="00D07931"/>
    <w:rsid w:val="00D1031B"/>
    <w:rsid w:val="00D10909"/>
    <w:rsid w:val="00D10A29"/>
    <w:rsid w:val="00D12AF0"/>
    <w:rsid w:val="00D14902"/>
    <w:rsid w:val="00D149BC"/>
    <w:rsid w:val="00D163E4"/>
    <w:rsid w:val="00D178E1"/>
    <w:rsid w:val="00D21552"/>
    <w:rsid w:val="00D26794"/>
    <w:rsid w:val="00D30436"/>
    <w:rsid w:val="00D3377D"/>
    <w:rsid w:val="00D33EDA"/>
    <w:rsid w:val="00D34447"/>
    <w:rsid w:val="00D34C49"/>
    <w:rsid w:val="00D34D57"/>
    <w:rsid w:val="00D360F5"/>
    <w:rsid w:val="00D36DB1"/>
    <w:rsid w:val="00D379FB"/>
    <w:rsid w:val="00D41D09"/>
    <w:rsid w:val="00D4714B"/>
    <w:rsid w:val="00D478FA"/>
    <w:rsid w:val="00D534E3"/>
    <w:rsid w:val="00D55BFF"/>
    <w:rsid w:val="00D55C98"/>
    <w:rsid w:val="00D56169"/>
    <w:rsid w:val="00D60F27"/>
    <w:rsid w:val="00D62D3A"/>
    <w:rsid w:val="00D6514D"/>
    <w:rsid w:val="00D72C81"/>
    <w:rsid w:val="00D7346F"/>
    <w:rsid w:val="00D73E0C"/>
    <w:rsid w:val="00D80139"/>
    <w:rsid w:val="00D81932"/>
    <w:rsid w:val="00D823EB"/>
    <w:rsid w:val="00D8293B"/>
    <w:rsid w:val="00D8318F"/>
    <w:rsid w:val="00D83743"/>
    <w:rsid w:val="00D84CAB"/>
    <w:rsid w:val="00D851B1"/>
    <w:rsid w:val="00D87270"/>
    <w:rsid w:val="00D92D42"/>
    <w:rsid w:val="00D9327C"/>
    <w:rsid w:val="00D93D5D"/>
    <w:rsid w:val="00D96498"/>
    <w:rsid w:val="00D96535"/>
    <w:rsid w:val="00DA0876"/>
    <w:rsid w:val="00DA105A"/>
    <w:rsid w:val="00DA13AC"/>
    <w:rsid w:val="00DA1D3E"/>
    <w:rsid w:val="00DA286F"/>
    <w:rsid w:val="00DA3356"/>
    <w:rsid w:val="00DA5362"/>
    <w:rsid w:val="00DA5889"/>
    <w:rsid w:val="00DA5CB4"/>
    <w:rsid w:val="00DA6520"/>
    <w:rsid w:val="00DA706F"/>
    <w:rsid w:val="00DA7D67"/>
    <w:rsid w:val="00DB0ECB"/>
    <w:rsid w:val="00DB1A3F"/>
    <w:rsid w:val="00DB52BD"/>
    <w:rsid w:val="00DB5B69"/>
    <w:rsid w:val="00DB634B"/>
    <w:rsid w:val="00DB79F6"/>
    <w:rsid w:val="00DB7A8D"/>
    <w:rsid w:val="00DC091E"/>
    <w:rsid w:val="00DC0C46"/>
    <w:rsid w:val="00DC0E7C"/>
    <w:rsid w:val="00DC2BF8"/>
    <w:rsid w:val="00DC3918"/>
    <w:rsid w:val="00DC493B"/>
    <w:rsid w:val="00DD3C10"/>
    <w:rsid w:val="00DD6152"/>
    <w:rsid w:val="00DD7406"/>
    <w:rsid w:val="00DD7E82"/>
    <w:rsid w:val="00DE1AE4"/>
    <w:rsid w:val="00DE1BCE"/>
    <w:rsid w:val="00DE6890"/>
    <w:rsid w:val="00DF3141"/>
    <w:rsid w:val="00DF5393"/>
    <w:rsid w:val="00DF567A"/>
    <w:rsid w:val="00DF5B5B"/>
    <w:rsid w:val="00DF6386"/>
    <w:rsid w:val="00E00A25"/>
    <w:rsid w:val="00E011C5"/>
    <w:rsid w:val="00E015C6"/>
    <w:rsid w:val="00E01B64"/>
    <w:rsid w:val="00E02B1A"/>
    <w:rsid w:val="00E0409D"/>
    <w:rsid w:val="00E06F5E"/>
    <w:rsid w:val="00E0731D"/>
    <w:rsid w:val="00E0775B"/>
    <w:rsid w:val="00E10C90"/>
    <w:rsid w:val="00E111B6"/>
    <w:rsid w:val="00E14CF1"/>
    <w:rsid w:val="00E163AE"/>
    <w:rsid w:val="00E217F1"/>
    <w:rsid w:val="00E225F5"/>
    <w:rsid w:val="00E24EB5"/>
    <w:rsid w:val="00E2577A"/>
    <w:rsid w:val="00E26A12"/>
    <w:rsid w:val="00E2793A"/>
    <w:rsid w:val="00E374AF"/>
    <w:rsid w:val="00E4314B"/>
    <w:rsid w:val="00E4584B"/>
    <w:rsid w:val="00E45BBA"/>
    <w:rsid w:val="00E504E4"/>
    <w:rsid w:val="00E51659"/>
    <w:rsid w:val="00E528DA"/>
    <w:rsid w:val="00E5388C"/>
    <w:rsid w:val="00E5492C"/>
    <w:rsid w:val="00E55560"/>
    <w:rsid w:val="00E56E5C"/>
    <w:rsid w:val="00E57182"/>
    <w:rsid w:val="00E604FE"/>
    <w:rsid w:val="00E6121B"/>
    <w:rsid w:val="00E627B8"/>
    <w:rsid w:val="00E71501"/>
    <w:rsid w:val="00E71EA0"/>
    <w:rsid w:val="00E73145"/>
    <w:rsid w:val="00E736E9"/>
    <w:rsid w:val="00E75B10"/>
    <w:rsid w:val="00E76E7E"/>
    <w:rsid w:val="00E82020"/>
    <w:rsid w:val="00E826C3"/>
    <w:rsid w:val="00E831CE"/>
    <w:rsid w:val="00E83340"/>
    <w:rsid w:val="00E83A01"/>
    <w:rsid w:val="00E84541"/>
    <w:rsid w:val="00E85FF9"/>
    <w:rsid w:val="00E86712"/>
    <w:rsid w:val="00E913B4"/>
    <w:rsid w:val="00E91885"/>
    <w:rsid w:val="00E91AEB"/>
    <w:rsid w:val="00E91BCF"/>
    <w:rsid w:val="00E939F1"/>
    <w:rsid w:val="00E94EBA"/>
    <w:rsid w:val="00E95EC6"/>
    <w:rsid w:val="00E970B9"/>
    <w:rsid w:val="00E9766C"/>
    <w:rsid w:val="00E97B68"/>
    <w:rsid w:val="00EA185B"/>
    <w:rsid w:val="00EA204D"/>
    <w:rsid w:val="00EA2EEA"/>
    <w:rsid w:val="00EA3756"/>
    <w:rsid w:val="00EA3F3F"/>
    <w:rsid w:val="00EA53CA"/>
    <w:rsid w:val="00EA583B"/>
    <w:rsid w:val="00EA7477"/>
    <w:rsid w:val="00EA748F"/>
    <w:rsid w:val="00EB00C1"/>
    <w:rsid w:val="00EB2FC4"/>
    <w:rsid w:val="00EB32E5"/>
    <w:rsid w:val="00EB3764"/>
    <w:rsid w:val="00EB4A3E"/>
    <w:rsid w:val="00EB51BE"/>
    <w:rsid w:val="00EB6267"/>
    <w:rsid w:val="00EB7DEB"/>
    <w:rsid w:val="00EC07D9"/>
    <w:rsid w:val="00EC24EF"/>
    <w:rsid w:val="00EC2551"/>
    <w:rsid w:val="00EC2A8D"/>
    <w:rsid w:val="00EC3FD6"/>
    <w:rsid w:val="00EC5215"/>
    <w:rsid w:val="00EC6060"/>
    <w:rsid w:val="00EC6173"/>
    <w:rsid w:val="00EC736B"/>
    <w:rsid w:val="00ED17F1"/>
    <w:rsid w:val="00ED24AD"/>
    <w:rsid w:val="00ED2E87"/>
    <w:rsid w:val="00ED4080"/>
    <w:rsid w:val="00ED6142"/>
    <w:rsid w:val="00ED79E3"/>
    <w:rsid w:val="00EE1856"/>
    <w:rsid w:val="00EE2850"/>
    <w:rsid w:val="00EE3624"/>
    <w:rsid w:val="00EE410F"/>
    <w:rsid w:val="00EE5D97"/>
    <w:rsid w:val="00EE62D8"/>
    <w:rsid w:val="00EF0C81"/>
    <w:rsid w:val="00EF16D9"/>
    <w:rsid w:val="00EF2897"/>
    <w:rsid w:val="00EF3506"/>
    <w:rsid w:val="00EF3EFC"/>
    <w:rsid w:val="00EF4A81"/>
    <w:rsid w:val="00EF4C22"/>
    <w:rsid w:val="00EF4CE7"/>
    <w:rsid w:val="00EF524E"/>
    <w:rsid w:val="00EF72B1"/>
    <w:rsid w:val="00EF7D2F"/>
    <w:rsid w:val="00F0093C"/>
    <w:rsid w:val="00F018ED"/>
    <w:rsid w:val="00F02BBE"/>
    <w:rsid w:val="00F03AD9"/>
    <w:rsid w:val="00F05ADD"/>
    <w:rsid w:val="00F0619F"/>
    <w:rsid w:val="00F0755C"/>
    <w:rsid w:val="00F103AF"/>
    <w:rsid w:val="00F139FF"/>
    <w:rsid w:val="00F13A83"/>
    <w:rsid w:val="00F14E7D"/>
    <w:rsid w:val="00F1567C"/>
    <w:rsid w:val="00F156B4"/>
    <w:rsid w:val="00F20C90"/>
    <w:rsid w:val="00F20D61"/>
    <w:rsid w:val="00F2245D"/>
    <w:rsid w:val="00F227D3"/>
    <w:rsid w:val="00F23519"/>
    <w:rsid w:val="00F23BEA"/>
    <w:rsid w:val="00F240E9"/>
    <w:rsid w:val="00F24405"/>
    <w:rsid w:val="00F3245E"/>
    <w:rsid w:val="00F32C69"/>
    <w:rsid w:val="00F3468E"/>
    <w:rsid w:val="00F34F15"/>
    <w:rsid w:val="00F35FD5"/>
    <w:rsid w:val="00F36001"/>
    <w:rsid w:val="00F3710A"/>
    <w:rsid w:val="00F37F10"/>
    <w:rsid w:val="00F43F7C"/>
    <w:rsid w:val="00F440AB"/>
    <w:rsid w:val="00F448C4"/>
    <w:rsid w:val="00F44BA0"/>
    <w:rsid w:val="00F451BC"/>
    <w:rsid w:val="00F45273"/>
    <w:rsid w:val="00F4565F"/>
    <w:rsid w:val="00F4652A"/>
    <w:rsid w:val="00F46DC5"/>
    <w:rsid w:val="00F51D49"/>
    <w:rsid w:val="00F52097"/>
    <w:rsid w:val="00F54865"/>
    <w:rsid w:val="00F645BA"/>
    <w:rsid w:val="00F65BC5"/>
    <w:rsid w:val="00F71BF3"/>
    <w:rsid w:val="00F72504"/>
    <w:rsid w:val="00F72D9B"/>
    <w:rsid w:val="00F72FAF"/>
    <w:rsid w:val="00F73D82"/>
    <w:rsid w:val="00F74928"/>
    <w:rsid w:val="00F74C21"/>
    <w:rsid w:val="00F75132"/>
    <w:rsid w:val="00F75163"/>
    <w:rsid w:val="00F758CE"/>
    <w:rsid w:val="00F7595A"/>
    <w:rsid w:val="00F75D11"/>
    <w:rsid w:val="00F762D0"/>
    <w:rsid w:val="00F777EA"/>
    <w:rsid w:val="00F806E2"/>
    <w:rsid w:val="00F8143E"/>
    <w:rsid w:val="00F82DF9"/>
    <w:rsid w:val="00F831DC"/>
    <w:rsid w:val="00F84D90"/>
    <w:rsid w:val="00F8586A"/>
    <w:rsid w:val="00F85979"/>
    <w:rsid w:val="00F86595"/>
    <w:rsid w:val="00F86E56"/>
    <w:rsid w:val="00F87B1F"/>
    <w:rsid w:val="00F912A5"/>
    <w:rsid w:val="00F91985"/>
    <w:rsid w:val="00F960D8"/>
    <w:rsid w:val="00F973D9"/>
    <w:rsid w:val="00F97D1B"/>
    <w:rsid w:val="00FA0AB7"/>
    <w:rsid w:val="00FA1340"/>
    <w:rsid w:val="00FA1638"/>
    <w:rsid w:val="00FA18D7"/>
    <w:rsid w:val="00FA4F43"/>
    <w:rsid w:val="00FA59C4"/>
    <w:rsid w:val="00FB2E11"/>
    <w:rsid w:val="00FB39BB"/>
    <w:rsid w:val="00FB3D4F"/>
    <w:rsid w:val="00FB49B6"/>
    <w:rsid w:val="00FB4DBA"/>
    <w:rsid w:val="00FC0CDE"/>
    <w:rsid w:val="00FC0D3E"/>
    <w:rsid w:val="00FC0EF1"/>
    <w:rsid w:val="00FC1078"/>
    <w:rsid w:val="00FC3501"/>
    <w:rsid w:val="00FC357D"/>
    <w:rsid w:val="00FC4A04"/>
    <w:rsid w:val="00FC59A0"/>
    <w:rsid w:val="00FC5F53"/>
    <w:rsid w:val="00FD03A2"/>
    <w:rsid w:val="00FD056A"/>
    <w:rsid w:val="00FD0994"/>
    <w:rsid w:val="00FD0A5C"/>
    <w:rsid w:val="00FD18CF"/>
    <w:rsid w:val="00FD1A37"/>
    <w:rsid w:val="00FD1B8C"/>
    <w:rsid w:val="00FD480E"/>
    <w:rsid w:val="00FE0063"/>
    <w:rsid w:val="00FE1676"/>
    <w:rsid w:val="00FE66C2"/>
    <w:rsid w:val="00FE6F7F"/>
    <w:rsid w:val="00FF0759"/>
    <w:rsid w:val="00FF0BDD"/>
    <w:rsid w:val="00FF18AD"/>
    <w:rsid w:val="00FF1A16"/>
    <w:rsid w:val="00FF1E71"/>
    <w:rsid w:val="00FF3E50"/>
    <w:rsid w:val="00FF6753"/>
    <w:rsid w:val="00FF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C5E4D"/>
  <w15:docId w15:val="{B1E08596-1A76-47CB-91FC-396FB491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djustRightInd w:val="0"/>
    </w:pPr>
    <w:rPr>
      <w:rFonts w:ascii="Tms Rmn" w:hAnsi="Tms Rmn" w:cs="Tms Rmn"/>
      <w:kern w:val="28"/>
      <w:sz w:val="24"/>
      <w:szCs w:val="24"/>
      <w:lang w:val="en-AU" w:eastAsia="ru-RU"/>
    </w:rPr>
  </w:style>
  <w:style w:type="paragraph" w:styleId="1">
    <w:name w:val="heading 1"/>
    <w:basedOn w:val="a"/>
    <w:next w:val="a"/>
    <w:link w:val="10"/>
    <w:qFormat/>
    <w:rsid w:val="00A90D83"/>
    <w:pPr>
      <w:keepNext/>
      <w:widowControl/>
      <w:overflowPunct/>
      <w:adjustRightInd/>
      <w:jc w:val="right"/>
      <w:outlineLvl w:val="0"/>
    </w:pPr>
    <w:rPr>
      <w:rFonts w:ascii="Calibri" w:hAnsi="Calibri" w:cs="Times New Roman"/>
      <w:kern w:val="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1F6902"/>
    <w:pPr>
      <w:suppressAutoHyphens/>
      <w:overflowPunct/>
      <w:adjustRightInd/>
    </w:pPr>
    <w:rPr>
      <w:rFonts w:ascii="Courier New" w:eastAsia="Courier New" w:hAnsi="Courier New" w:cs="Courier New"/>
      <w:kern w:val="0"/>
      <w:sz w:val="20"/>
      <w:szCs w:val="20"/>
      <w:lang w:val="ru-RU"/>
    </w:rPr>
  </w:style>
  <w:style w:type="paragraph" w:styleId="a3">
    <w:name w:val="footer"/>
    <w:basedOn w:val="a"/>
    <w:link w:val="a4"/>
    <w:uiPriority w:val="99"/>
    <w:rsid w:val="002D63DA"/>
    <w:pPr>
      <w:tabs>
        <w:tab w:val="center" w:pos="4677"/>
        <w:tab w:val="right" w:pos="9355"/>
      </w:tabs>
    </w:pPr>
  </w:style>
  <w:style w:type="character" w:styleId="a5">
    <w:name w:val="page number"/>
    <w:basedOn w:val="a0"/>
    <w:rsid w:val="002D63DA"/>
  </w:style>
  <w:style w:type="paragraph" w:styleId="a6">
    <w:name w:val="Balloon Text"/>
    <w:basedOn w:val="a"/>
    <w:semiHidden/>
    <w:rsid w:val="00B2072A"/>
    <w:rPr>
      <w:rFonts w:ascii="Tahoma" w:hAnsi="Tahoma" w:cs="Tahoma"/>
      <w:sz w:val="16"/>
      <w:szCs w:val="16"/>
    </w:rPr>
  </w:style>
  <w:style w:type="character" w:styleId="a7">
    <w:name w:val="annotation reference"/>
    <w:semiHidden/>
    <w:unhideWhenUsed/>
    <w:rsid w:val="00A90D83"/>
    <w:rPr>
      <w:sz w:val="16"/>
      <w:szCs w:val="16"/>
    </w:rPr>
  </w:style>
  <w:style w:type="paragraph" w:styleId="a8">
    <w:name w:val="annotation text"/>
    <w:basedOn w:val="a"/>
    <w:link w:val="a9"/>
    <w:unhideWhenUsed/>
    <w:rsid w:val="00A90D83"/>
    <w:rPr>
      <w:sz w:val="20"/>
      <w:szCs w:val="20"/>
    </w:rPr>
  </w:style>
  <w:style w:type="character" w:customStyle="1" w:styleId="a9">
    <w:name w:val="Текст примечания Знак"/>
    <w:link w:val="a8"/>
    <w:rsid w:val="00A90D83"/>
    <w:rPr>
      <w:rFonts w:ascii="Tms Rmn" w:hAnsi="Tms Rmn" w:cs="Tms Rmn"/>
      <w:kern w:val="28"/>
      <w:lang w:val="en-AU" w:eastAsia="ru-RU" w:bidi="ar-SA"/>
    </w:rPr>
  </w:style>
  <w:style w:type="paragraph" w:styleId="aa">
    <w:name w:val="annotation subject"/>
    <w:basedOn w:val="a8"/>
    <w:next w:val="a8"/>
    <w:link w:val="ab"/>
    <w:semiHidden/>
    <w:unhideWhenUsed/>
    <w:rsid w:val="00A90D83"/>
    <w:rPr>
      <w:b/>
      <w:bCs/>
    </w:rPr>
  </w:style>
  <w:style w:type="character" w:customStyle="1" w:styleId="ab">
    <w:name w:val="Тема примечания Знак"/>
    <w:link w:val="aa"/>
    <w:semiHidden/>
    <w:rsid w:val="00A90D83"/>
    <w:rPr>
      <w:rFonts w:ascii="Tms Rmn" w:hAnsi="Tms Rmn" w:cs="Tms Rmn"/>
      <w:b/>
      <w:bCs/>
      <w:kern w:val="28"/>
      <w:lang w:val="en-AU" w:eastAsia="ru-RU" w:bidi="ar-SA"/>
    </w:rPr>
  </w:style>
  <w:style w:type="character" w:customStyle="1" w:styleId="10">
    <w:name w:val="Заголовок 1 Знак"/>
    <w:link w:val="1"/>
    <w:rsid w:val="00A90D83"/>
    <w:rPr>
      <w:sz w:val="24"/>
      <w:lang w:val="ru-RU" w:eastAsia="ru-RU" w:bidi="ar-SA"/>
    </w:rPr>
  </w:style>
  <w:style w:type="paragraph" w:styleId="ac">
    <w:name w:val="header"/>
    <w:basedOn w:val="a"/>
    <w:rsid w:val="00A90D83"/>
    <w:pPr>
      <w:tabs>
        <w:tab w:val="center" w:pos="4677"/>
        <w:tab w:val="right" w:pos="9355"/>
      </w:tabs>
    </w:pPr>
  </w:style>
  <w:style w:type="paragraph" w:styleId="ad">
    <w:name w:val="Body Text"/>
    <w:basedOn w:val="a"/>
    <w:semiHidden/>
    <w:rsid w:val="00A10ECD"/>
    <w:pPr>
      <w:overflowPunct/>
      <w:adjustRightInd/>
      <w:spacing w:after="120"/>
    </w:pPr>
    <w:rPr>
      <w:rFonts w:cs="Times New Roman"/>
      <w:snapToGrid w:val="0"/>
      <w:kern w:val="0"/>
      <w:szCs w:val="20"/>
      <w:lang w:eastAsia="en-US"/>
    </w:rPr>
  </w:style>
  <w:style w:type="paragraph" w:customStyle="1" w:styleId="Text">
    <w:name w:val="Text"/>
    <w:basedOn w:val="a"/>
    <w:rsid w:val="00A10ECD"/>
    <w:pPr>
      <w:widowControl/>
      <w:overflowPunct/>
      <w:adjustRightInd/>
      <w:spacing w:after="240"/>
    </w:pPr>
    <w:rPr>
      <w:rFonts w:ascii="Times New Roman" w:hAnsi="Times New Roman" w:cs="Times New Roman"/>
      <w:kern w:val="0"/>
      <w:szCs w:val="20"/>
      <w:lang w:val="en-US" w:eastAsia="en-US"/>
    </w:rPr>
  </w:style>
  <w:style w:type="character" w:customStyle="1" w:styleId="a4">
    <w:name w:val="Нижний колонтитул Знак"/>
    <w:link w:val="a3"/>
    <w:uiPriority w:val="99"/>
    <w:rsid w:val="00032C24"/>
    <w:rPr>
      <w:rFonts w:ascii="Tms Rmn" w:hAnsi="Tms Rmn" w:cs="Tms Rmn"/>
      <w:kern w:val="28"/>
      <w:sz w:val="24"/>
      <w:szCs w:val="24"/>
      <w:lang w:val="en-AU"/>
    </w:rPr>
  </w:style>
  <w:style w:type="paragraph" w:customStyle="1" w:styleId="Normal1">
    <w:name w:val="Normal1"/>
    <w:rsid w:val="00C079FF"/>
    <w:pPr>
      <w:widowControl w:val="0"/>
      <w:spacing w:line="320" w:lineRule="auto"/>
      <w:ind w:firstLine="560"/>
      <w:jc w:val="both"/>
    </w:pPr>
    <w:rPr>
      <w:rFonts w:ascii="Times New Roman" w:hAnsi="Times New Roman"/>
      <w:snapToGrid w:val="0"/>
      <w:sz w:val="18"/>
      <w:lang w:val="ru-RU" w:eastAsia="ru-RU"/>
    </w:rPr>
  </w:style>
  <w:style w:type="character" w:styleId="ae">
    <w:name w:val="Hyperlink"/>
    <w:uiPriority w:val="99"/>
    <w:rsid w:val="00C079FF"/>
    <w:rPr>
      <w:color w:val="0000FF"/>
      <w:u w:val="single"/>
    </w:rPr>
  </w:style>
  <w:style w:type="paragraph" w:styleId="af">
    <w:name w:val="List Paragraph"/>
    <w:basedOn w:val="a"/>
    <w:uiPriority w:val="34"/>
    <w:qFormat/>
    <w:rsid w:val="00117AEE"/>
    <w:pPr>
      <w:widowControl/>
      <w:overflowPunct/>
      <w:adjustRightInd/>
      <w:ind w:left="720"/>
    </w:pPr>
    <w:rPr>
      <w:rFonts w:ascii="Calibri" w:eastAsiaTheme="minorHAnsi" w:hAnsi="Calibri" w:cs="Times New Roman"/>
      <w:kern w:val="0"/>
      <w:sz w:val="22"/>
      <w:szCs w:val="22"/>
      <w:lang w:val="ru-RU" w:eastAsia="en-US"/>
    </w:rPr>
  </w:style>
  <w:style w:type="paragraph" w:styleId="2">
    <w:name w:val="Body Text 2"/>
    <w:basedOn w:val="a"/>
    <w:link w:val="20"/>
    <w:uiPriority w:val="99"/>
    <w:semiHidden/>
    <w:unhideWhenUsed/>
    <w:rsid w:val="00655A12"/>
    <w:pPr>
      <w:spacing w:after="120" w:line="480" w:lineRule="auto"/>
    </w:pPr>
  </w:style>
  <w:style w:type="character" w:customStyle="1" w:styleId="20">
    <w:name w:val="Основной текст 2 Знак"/>
    <w:basedOn w:val="a0"/>
    <w:link w:val="2"/>
    <w:uiPriority w:val="99"/>
    <w:semiHidden/>
    <w:rsid w:val="00655A12"/>
    <w:rPr>
      <w:rFonts w:ascii="Tms Rmn" w:hAnsi="Tms Rmn" w:cs="Tms Rmn"/>
      <w:kern w:val="28"/>
      <w:sz w:val="24"/>
      <w:szCs w:val="24"/>
      <w:lang w:val="en-AU" w:eastAsia="ru-RU"/>
    </w:rPr>
  </w:style>
  <w:style w:type="paragraph" w:customStyle="1" w:styleId="21">
    <w:name w:val="Основной текст 21"/>
    <w:basedOn w:val="a"/>
    <w:rsid w:val="00BC0FB4"/>
    <w:pPr>
      <w:widowControl/>
      <w:overflowPunct/>
      <w:adjustRightInd/>
      <w:ind w:firstLine="567"/>
      <w:jc w:val="both"/>
    </w:pPr>
    <w:rPr>
      <w:rFonts w:ascii="Times New Roman" w:eastAsiaTheme="minorHAnsi" w:hAnsi="Times New Roman" w:cs="Times New Roman"/>
      <w:kern w:val="0"/>
      <w:lang w:val="ru-RU"/>
    </w:rPr>
  </w:style>
  <w:style w:type="paragraph" w:styleId="af0">
    <w:name w:val="Revision"/>
    <w:hidden/>
    <w:uiPriority w:val="99"/>
    <w:semiHidden/>
    <w:rsid w:val="00C4655A"/>
    <w:rPr>
      <w:rFonts w:ascii="Tms Rmn" w:hAnsi="Tms Rmn" w:cs="Tms Rmn"/>
      <w:kern w:val="28"/>
      <w:sz w:val="24"/>
      <w:szCs w:val="24"/>
      <w:lang w:val="en-AU" w:eastAsia="ru-RU"/>
    </w:rPr>
  </w:style>
  <w:style w:type="table" w:styleId="af1">
    <w:name w:val="Table Grid"/>
    <w:basedOn w:val="a1"/>
    <w:uiPriority w:val="59"/>
    <w:rsid w:val="009E20C4"/>
    <w:rPr>
      <w:rFonts w:asciiTheme="minorHAnsi" w:eastAsiaTheme="minorHAnsi" w:hAnsiTheme="minorHAnsi" w:cstheme="minorBid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6F3E"/>
    <w:pPr>
      <w:autoSpaceDE w:val="0"/>
      <w:autoSpaceDN w:val="0"/>
      <w:adjustRightInd w:val="0"/>
    </w:pPr>
    <w:rPr>
      <w:rFonts w:ascii="Times New Roman" w:hAnsi="Times New Roman"/>
      <w:color w:val="000000"/>
      <w:sz w:val="24"/>
      <w:szCs w:val="24"/>
      <w:lang w:val="ru-RU"/>
    </w:rPr>
  </w:style>
  <w:style w:type="paragraph" w:customStyle="1" w:styleId="af2">
    <w:name w:val="Абзац правил"/>
    <w:rsid w:val="0053449A"/>
    <w:pPr>
      <w:spacing w:before="40" w:after="40"/>
      <w:ind w:firstLine="567"/>
      <w:jc w:val="both"/>
    </w:pPr>
    <w:rPr>
      <w:rFonts w:ascii="Arial" w:hAnsi="Arial" w:cs="Arial"/>
      <w:lang w:val="ru-RU" w:eastAsia="ru-RU"/>
    </w:rPr>
  </w:style>
  <w:style w:type="paragraph" w:styleId="af3">
    <w:name w:val="Normal (Web)"/>
    <w:basedOn w:val="a"/>
    <w:uiPriority w:val="99"/>
    <w:unhideWhenUsed/>
    <w:rsid w:val="00A025E1"/>
    <w:pPr>
      <w:widowControl/>
      <w:overflowPunct/>
      <w:adjustRightInd/>
      <w:spacing w:before="100" w:beforeAutospacing="1" w:after="100" w:afterAutospacing="1"/>
    </w:pPr>
    <w:rPr>
      <w:rFonts w:ascii="Times New Roman" w:hAnsi="Times New Roman" w:cs="Times New Roman"/>
      <w:kern w:val="0"/>
      <w:lang w:val="ru-RU"/>
    </w:rPr>
  </w:style>
  <w:style w:type="character" w:styleId="af4">
    <w:name w:val="Emphasis"/>
    <w:basedOn w:val="a0"/>
    <w:uiPriority w:val="20"/>
    <w:qFormat/>
    <w:rsid w:val="00A025E1"/>
    <w:rPr>
      <w:i/>
      <w:iCs/>
    </w:rPr>
  </w:style>
  <w:style w:type="paragraph" w:customStyle="1" w:styleId="Iniiaiieoaeno">
    <w:name w:val="Iniiaiie oaeno"/>
    <w:basedOn w:val="a"/>
    <w:rsid w:val="00755BF1"/>
    <w:pPr>
      <w:overflowPunct/>
      <w:adjustRightInd/>
      <w:spacing w:after="120"/>
      <w:ind w:firstLine="720"/>
    </w:pPr>
    <w:rPr>
      <w:rFonts w:cs="Times New Roman"/>
      <w:kern w:val="0"/>
      <w:sz w:val="20"/>
      <w:szCs w:val="20"/>
      <w:lang w:val="ru-RU"/>
    </w:rPr>
  </w:style>
  <w:style w:type="paragraph" w:styleId="22">
    <w:name w:val="Body Text Indent 2"/>
    <w:basedOn w:val="a"/>
    <w:link w:val="23"/>
    <w:uiPriority w:val="99"/>
    <w:semiHidden/>
    <w:unhideWhenUsed/>
    <w:rsid w:val="005569C5"/>
    <w:pPr>
      <w:spacing w:after="120" w:line="480" w:lineRule="auto"/>
      <w:ind w:left="283"/>
    </w:pPr>
  </w:style>
  <w:style w:type="character" w:customStyle="1" w:styleId="23">
    <w:name w:val="Основной текст с отступом 2 Знак"/>
    <w:basedOn w:val="a0"/>
    <w:link w:val="22"/>
    <w:uiPriority w:val="99"/>
    <w:semiHidden/>
    <w:rsid w:val="005569C5"/>
    <w:rPr>
      <w:rFonts w:ascii="Tms Rmn" w:hAnsi="Tms Rmn" w:cs="Tms Rmn"/>
      <w:kern w:val="28"/>
      <w:sz w:val="24"/>
      <w:szCs w:val="24"/>
      <w:lang w:val="en-AU" w:eastAsia="ru-RU"/>
    </w:rPr>
  </w:style>
  <w:style w:type="paragraph" w:customStyle="1" w:styleId="af5">
    <w:name w:val="Àáçàö ïðàâèë"/>
    <w:rsid w:val="005569C5"/>
    <w:pPr>
      <w:spacing w:before="40" w:after="40"/>
      <w:ind w:firstLine="567"/>
      <w:jc w:val="both"/>
    </w:pPr>
    <w:rPr>
      <w:rFonts w:ascii="Arial" w:hAnsi="Arial" w:cs="Arial"/>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2001">
      <w:bodyDiv w:val="1"/>
      <w:marLeft w:val="0"/>
      <w:marRight w:val="0"/>
      <w:marTop w:val="0"/>
      <w:marBottom w:val="0"/>
      <w:divBdr>
        <w:top w:val="none" w:sz="0" w:space="0" w:color="auto"/>
        <w:left w:val="none" w:sz="0" w:space="0" w:color="auto"/>
        <w:bottom w:val="none" w:sz="0" w:space="0" w:color="auto"/>
        <w:right w:val="none" w:sz="0" w:space="0" w:color="auto"/>
      </w:divBdr>
    </w:div>
    <w:div w:id="159855731">
      <w:bodyDiv w:val="1"/>
      <w:marLeft w:val="0"/>
      <w:marRight w:val="0"/>
      <w:marTop w:val="0"/>
      <w:marBottom w:val="0"/>
      <w:divBdr>
        <w:top w:val="none" w:sz="0" w:space="0" w:color="auto"/>
        <w:left w:val="none" w:sz="0" w:space="0" w:color="auto"/>
        <w:bottom w:val="none" w:sz="0" w:space="0" w:color="auto"/>
        <w:right w:val="none" w:sz="0" w:space="0" w:color="auto"/>
      </w:divBdr>
    </w:div>
    <w:div w:id="176041683">
      <w:bodyDiv w:val="1"/>
      <w:marLeft w:val="0"/>
      <w:marRight w:val="0"/>
      <w:marTop w:val="0"/>
      <w:marBottom w:val="0"/>
      <w:divBdr>
        <w:top w:val="none" w:sz="0" w:space="0" w:color="auto"/>
        <w:left w:val="none" w:sz="0" w:space="0" w:color="auto"/>
        <w:bottom w:val="none" w:sz="0" w:space="0" w:color="auto"/>
        <w:right w:val="none" w:sz="0" w:space="0" w:color="auto"/>
      </w:divBdr>
    </w:div>
    <w:div w:id="216167957">
      <w:bodyDiv w:val="1"/>
      <w:marLeft w:val="0"/>
      <w:marRight w:val="0"/>
      <w:marTop w:val="0"/>
      <w:marBottom w:val="0"/>
      <w:divBdr>
        <w:top w:val="none" w:sz="0" w:space="0" w:color="auto"/>
        <w:left w:val="none" w:sz="0" w:space="0" w:color="auto"/>
        <w:bottom w:val="none" w:sz="0" w:space="0" w:color="auto"/>
        <w:right w:val="none" w:sz="0" w:space="0" w:color="auto"/>
      </w:divBdr>
    </w:div>
    <w:div w:id="247420629">
      <w:bodyDiv w:val="1"/>
      <w:marLeft w:val="0"/>
      <w:marRight w:val="0"/>
      <w:marTop w:val="0"/>
      <w:marBottom w:val="0"/>
      <w:divBdr>
        <w:top w:val="none" w:sz="0" w:space="0" w:color="auto"/>
        <w:left w:val="none" w:sz="0" w:space="0" w:color="auto"/>
        <w:bottom w:val="none" w:sz="0" w:space="0" w:color="auto"/>
        <w:right w:val="none" w:sz="0" w:space="0" w:color="auto"/>
      </w:divBdr>
    </w:div>
    <w:div w:id="318192010">
      <w:bodyDiv w:val="1"/>
      <w:marLeft w:val="0"/>
      <w:marRight w:val="0"/>
      <w:marTop w:val="0"/>
      <w:marBottom w:val="0"/>
      <w:divBdr>
        <w:top w:val="none" w:sz="0" w:space="0" w:color="auto"/>
        <w:left w:val="none" w:sz="0" w:space="0" w:color="auto"/>
        <w:bottom w:val="none" w:sz="0" w:space="0" w:color="auto"/>
        <w:right w:val="none" w:sz="0" w:space="0" w:color="auto"/>
      </w:divBdr>
    </w:div>
    <w:div w:id="397098050">
      <w:bodyDiv w:val="1"/>
      <w:marLeft w:val="0"/>
      <w:marRight w:val="0"/>
      <w:marTop w:val="0"/>
      <w:marBottom w:val="0"/>
      <w:divBdr>
        <w:top w:val="none" w:sz="0" w:space="0" w:color="auto"/>
        <w:left w:val="none" w:sz="0" w:space="0" w:color="auto"/>
        <w:bottom w:val="none" w:sz="0" w:space="0" w:color="auto"/>
        <w:right w:val="none" w:sz="0" w:space="0" w:color="auto"/>
      </w:divBdr>
    </w:div>
    <w:div w:id="414547684">
      <w:bodyDiv w:val="1"/>
      <w:marLeft w:val="0"/>
      <w:marRight w:val="0"/>
      <w:marTop w:val="0"/>
      <w:marBottom w:val="0"/>
      <w:divBdr>
        <w:top w:val="none" w:sz="0" w:space="0" w:color="auto"/>
        <w:left w:val="none" w:sz="0" w:space="0" w:color="auto"/>
        <w:bottom w:val="none" w:sz="0" w:space="0" w:color="auto"/>
        <w:right w:val="none" w:sz="0" w:space="0" w:color="auto"/>
      </w:divBdr>
    </w:div>
    <w:div w:id="432361297">
      <w:bodyDiv w:val="1"/>
      <w:marLeft w:val="0"/>
      <w:marRight w:val="0"/>
      <w:marTop w:val="0"/>
      <w:marBottom w:val="0"/>
      <w:divBdr>
        <w:top w:val="none" w:sz="0" w:space="0" w:color="auto"/>
        <w:left w:val="none" w:sz="0" w:space="0" w:color="auto"/>
        <w:bottom w:val="none" w:sz="0" w:space="0" w:color="auto"/>
        <w:right w:val="none" w:sz="0" w:space="0" w:color="auto"/>
      </w:divBdr>
    </w:div>
    <w:div w:id="438186092">
      <w:bodyDiv w:val="1"/>
      <w:marLeft w:val="0"/>
      <w:marRight w:val="0"/>
      <w:marTop w:val="0"/>
      <w:marBottom w:val="0"/>
      <w:divBdr>
        <w:top w:val="none" w:sz="0" w:space="0" w:color="auto"/>
        <w:left w:val="none" w:sz="0" w:space="0" w:color="auto"/>
        <w:bottom w:val="none" w:sz="0" w:space="0" w:color="auto"/>
        <w:right w:val="none" w:sz="0" w:space="0" w:color="auto"/>
      </w:divBdr>
    </w:div>
    <w:div w:id="479003779">
      <w:bodyDiv w:val="1"/>
      <w:marLeft w:val="0"/>
      <w:marRight w:val="0"/>
      <w:marTop w:val="0"/>
      <w:marBottom w:val="0"/>
      <w:divBdr>
        <w:top w:val="none" w:sz="0" w:space="0" w:color="auto"/>
        <w:left w:val="none" w:sz="0" w:space="0" w:color="auto"/>
        <w:bottom w:val="none" w:sz="0" w:space="0" w:color="auto"/>
        <w:right w:val="none" w:sz="0" w:space="0" w:color="auto"/>
      </w:divBdr>
    </w:div>
    <w:div w:id="499852814">
      <w:bodyDiv w:val="1"/>
      <w:marLeft w:val="0"/>
      <w:marRight w:val="0"/>
      <w:marTop w:val="0"/>
      <w:marBottom w:val="0"/>
      <w:divBdr>
        <w:top w:val="none" w:sz="0" w:space="0" w:color="auto"/>
        <w:left w:val="none" w:sz="0" w:space="0" w:color="auto"/>
        <w:bottom w:val="none" w:sz="0" w:space="0" w:color="auto"/>
        <w:right w:val="none" w:sz="0" w:space="0" w:color="auto"/>
      </w:divBdr>
    </w:div>
    <w:div w:id="510602510">
      <w:bodyDiv w:val="1"/>
      <w:marLeft w:val="0"/>
      <w:marRight w:val="0"/>
      <w:marTop w:val="0"/>
      <w:marBottom w:val="0"/>
      <w:divBdr>
        <w:top w:val="none" w:sz="0" w:space="0" w:color="auto"/>
        <w:left w:val="none" w:sz="0" w:space="0" w:color="auto"/>
        <w:bottom w:val="none" w:sz="0" w:space="0" w:color="auto"/>
        <w:right w:val="none" w:sz="0" w:space="0" w:color="auto"/>
      </w:divBdr>
    </w:div>
    <w:div w:id="527258362">
      <w:bodyDiv w:val="1"/>
      <w:marLeft w:val="0"/>
      <w:marRight w:val="0"/>
      <w:marTop w:val="0"/>
      <w:marBottom w:val="0"/>
      <w:divBdr>
        <w:top w:val="none" w:sz="0" w:space="0" w:color="auto"/>
        <w:left w:val="none" w:sz="0" w:space="0" w:color="auto"/>
        <w:bottom w:val="none" w:sz="0" w:space="0" w:color="auto"/>
        <w:right w:val="none" w:sz="0" w:space="0" w:color="auto"/>
      </w:divBdr>
    </w:div>
    <w:div w:id="552692949">
      <w:bodyDiv w:val="1"/>
      <w:marLeft w:val="0"/>
      <w:marRight w:val="0"/>
      <w:marTop w:val="0"/>
      <w:marBottom w:val="0"/>
      <w:divBdr>
        <w:top w:val="none" w:sz="0" w:space="0" w:color="auto"/>
        <w:left w:val="none" w:sz="0" w:space="0" w:color="auto"/>
        <w:bottom w:val="none" w:sz="0" w:space="0" w:color="auto"/>
        <w:right w:val="none" w:sz="0" w:space="0" w:color="auto"/>
      </w:divBdr>
    </w:div>
    <w:div w:id="576668252">
      <w:bodyDiv w:val="1"/>
      <w:marLeft w:val="0"/>
      <w:marRight w:val="0"/>
      <w:marTop w:val="0"/>
      <w:marBottom w:val="0"/>
      <w:divBdr>
        <w:top w:val="none" w:sz="0" w:space="0" w:color="auto"/>
        <w:left w:val="none" w:sz="0" w:space="0" w:color="auto"/>
        <w:bottom w:val="none" w:sz="0" w:space="0" w:color="auto"/>
        <w:right w:val="none" w:sz="0" w:space="0" w:color="auto"/>
      </w:divBdr>
    </w:div>
    <w:div w:id="580137151">
      <w:bodyDiv w:val="1"/>
      <w:marLeft w:val="0"/>
      <w:marRight w:val="0"/>
      <w:marTop w:val="0"/>
      <w:marBottom w:val="0"/>
      <w:divBdr>
        <w:top w:val="none" w:sz="0" w:space="0" w:color="auto"/>
        <w:left w:val="none" w:sz="0" w:space="0" w:color="auto"/>
        <w:bottom w:val="none" w:sz="0" w:space="0" w:color="auto"/>
        <w:right w:val="none" w:sz="0" w:space="0" w:color="auto"/>
      </w:divBdr>
    </w:div>
    <w:div w:id="596640967">
      <w:bodyDiv w:val="1"/>
      <w:marLeft w:val="0"/>
      <w:marRight w:val="0"/>
      <w:marTop w:val="0"/>
      <w:marBottom w:val="0"/>
      <w:divBdr>
        <w:top w:val="none" w:sz="0" w:space="0" w:color="auto"/>
        <w:left w:val="none" w:sz="0" w:space="0" w:color="auto"/>
        <w:bottom w:val="none" w:sz="0" w:space="0" w:color="auto"/>
        <w:right w:val="none" w:sz="0" w:space="0" w:color="auto"/>
      </w:divBdr>
    </w:div>
    <w:div w:id="632910776">
      <w:bodyDiv w:val="1"/>
      <w:marLeft w:val="0"/>
      <w:marRight w:val="0"/>
      <w:marTop w:val="0"/>
      <w:marBottom w:val="0"/>
      <w:divBdr>
        <w:top w:val="none" w:sz="0" w:space="0" w:color="auto"/>
        <w:left w:val="none" w:sz="0" w:space="0" w:color="auto"/>
        <w:bottom w:val="none" w:sz="0" w:space="0" w:color="auto"/>
        <w:right w:val="none" w:sz="0" w:space="0" w:color="auto"/>
      </w:divBdr>
    </w:div>
    <w:div w:id="650014400">
      <w:bodyDiv w:val="1"/>
      <w:marLeft w:val="0"/>
      <w:marRight w:val="0"/>
      <w:marTop w:val="0"/>
      <w:marBottom w:val="0"/>
      <w:divBdr>
        <w:top w:val="none" w:sz="0" w:space="0" w:color="auto"/>
        <w:left w:val="none" w:sz="0" w:space="0" w:color="auto"/>
        <w:bottom w:val="none" w:sz="0" w:space="0" w:color="auto"/>
        <w:right w:val="none" w:sz="0" w:space="0" w:color="auto"/>
      </w:divBdr>
    </w:div>
    <w:div w:id="656106442">
      <w:bodyDiv w:val="1"/>
      <w:marLeft w:val="0"/>
      <w:marRight w:val="0"/>
      <w:marTop w:val="0"/>
      <w:marBottom w:val="0"/>
      <w:divBdr>
        <w:top w:val="none" w:sz="0" w:space="0" w:color="auto"/>
        <w:left w:val="none" w:sz="0" w:space="0" w:color="auto"/>
        <w:bottom w:val="none" w:sz="0" w:space="0" w:color="auto"/>
        <w:right w:val="none" w:sz="0" w:space="0" w:color="auto"/>
      </w:divBdr>
    </w:div>
    <w:div w:id="669254840">
      <w:bodyDiv w:val="1"/>
      <w:marLeft w:val="0"/>
      <w:marRight w:val="0"/>
      <w:marTop w:val="0"/>
      <w:marBottom w:val="0"/>
      <w:divBdr>
        <w:top w:val="none" w:sz="0" w:space="0" w:color="auto"/>
        <w:left w:val="none" w:sz="0" w:space="0" w:color="auto"/>
        <w:bottom w:val="none" w:sz="0" w:space="0" w:color="auto"/>
        <w:right w:val="none" w:sz="0" w:space="0" w:color="auto"/>
      </w:divBdr>
    </w:div>
    <w:div w:id="689142446">
      <w:bodyDiv w:val="1"/>
      <w:marLeft w:val="0"/>
      <w:marRight w:val="0"/>
      <w:marTop w:val="0"/>
      <w:marBottom w:val="0"/>
      <w:divBdr>
        <w:top w:val="none" w:sz="0" w:space="0" w:color="auto"/>
        <w:left w:val="none" w:sz="0" w:space="0" w:color="auto"/>
        <w:bottom w:val="none" w:sz="0" w:space="0" w:color="auto"/>
        <w:right w:val="none" w:sz="0" w:space="0" w:color="auto"/>
      </w:divBdr>
    </w:div>
    <w:div w:id="787311115">
      <w:bodyDiv w:val="1"/>
      <w:marLeft w:val="0"/>
      <w:marRight w:val="0"/>
      <w:marTop w:val="0"/>
      <w:marBottom w:val="0"/>
      <w:divBdr>
        <w:top w:val="none" w:sz="0" w:space="0" w:color="auto"/>
        <w:left w:val="none" w:sz="0" w:space="0" w:color="auto"/>
        <w:bottom w:val="none" w:sz="0" w:space="0" w:color="auto"/>
        <w:right w:val="none" w:sz="0" w:space="0" w:color="auto"/>
      </w:divBdr>
    </w:div>
    <w:div w:id="793671825">
      <w:bodyDiv w:val="1"/>
      <w:marLeft w:val="0"/>
      <w:marRight w:val="0"/>
      <w:marTop w:val="0"/>
      <w:marBottom w:val="0"/>
      <w:divBdr>
        <w:top w:val="none" w:sz="0" w:space="0" w:color="auto"/>
        <w:left w:val="none" w:sz="0" w:space="0" w:color="auto"/>
        <w:bottom w:val="none" w:sz="0" w:space="0" w:color="auto"/>
        <w:right w:val="none" w:sz="0" w:space="0" w:color="auto"/>
      </w:divBdr>
    </w:div>
    <w:div w:id="803155505">
      <w:bodyDiv w:val="1"/>
      <w:marLeft w:val="0"/>
      <w:marRight w:val="0"/>
      <w:marTop w:val="0"/>
      <w:marBottom w:val="0"/>
      <w:divBdr>
        <w:top w:val="none" w:sz="0" w:space="0" w:color="auto"/>
        <w:left w:val="none" w:sz="0" w:space="0" w:color="auto"/>
        <w:bottom w:val="none" w:sz="0" w:space="0" w:color="auto"/>
        <w:right w:val="none" w:sz="0" w:space="0" w:color="auto"/>
      </w:divBdr>
      <w:divsChild>
        <w:div w:id="1130972900">
          <w:marLeft w:val="0"/>
          <w:marRight w:val="0"/>
          <w:marTop w:val="0"/>
          <w:marBottom w:val="0"/>
          <w:divBdr>
            <w:top w:val="none" w:sz="0" w:space="0" w:color="auto"/>
            <w:left w:val="none" w:sz="0" w:space="0" w:color="auto"/>
            <w:bottom w:val="none" w:sz="0" w:space="0" w:color="auto"/>
            <w:right w:val="none" w:sz="0" w:space="0" w:color="auto"/>
          </w:divBdr>
        </w:div>
      </w:divsChild>
    </w:div>
    <w:div w:id="845629593">
      <w:bodyDiv w:val="1"/>
      <w:marLeft w:val="0"/>
      <w:marRight w:val="0"/>
      <w:marTop w:val="0"/>
      <w:marBottom w:val="0"/>
      <w:divBdr>
        <w:top w:val="none" w:sz="0" w:space="0" w:color="auto"/>
        <w:left w:val="none" w:sz="0" w:space="0" w:color="auto"/>
        <w:bottom w:val="none" w:sz="0" w:space="0" w:color="auto"/>
        <w:right w:val="none" w:sz="0" w:space="0" w:color="auto"/>
      </w:divBdr>
    </w:div>
    <w:div w:id="929390493">
      <w:bodyDiv w:val="1"/>
      <w:marLeft w:val="0"/>
      <w:marRight w:val="0"/>
      <w:marTop w:val="0"/>
      <w:marBottom w:val="0"/>
      <w:divBdr>
        <w:top w:val="none" w:sz="0" w:space="0" w:color="auto"/>
        <w:left w:val="none" w:sz="0" w:space="0" w:color="auto"/>
        <w:bottom w:val="none" w:sz="0" w:space="0" w:color="auto"/>
        <w:right w:val="none" w:sz="0" w:space="0" w:color="auto"/>
      </w:divBdr>
    </w:div>
    <w:div w:id="993030592">
      <w:bodyDiv w:val="1"/>
      <w:marLeft w:val="0"/>
      <w:marRight w:val="0"/>
      <w:marTop w:val="0"/>
      <w:marBottom w:val="0"/>
      <w:divBdr>
        <w:top w:val="none" w:sz="0" w:space="0" w:color="auto"/>
        <w:left w:val="none" w:sz="0" w:space="0" w:color="auto"/>
        <w:bottom w:val="none" w:sz="0" w:space="0" w:color="auto"/>
        <w:right w:val="none" w:sz="0" w:space="0" w:color="auto"/>
      </w:divBdr>
    </w:div>
    <w:div w:id="1056047977">
      <w:bodyDiv w:val="1"/>
      <w:marLeft w:val="0"/>
      <w:marRight w:val="0"/>
      <w:marTop w:val="0"/>
      <w:marBottom w:val="0"/>
      <w:divBdr>
        <w:top w:val="none" w:sz="0" w:space="0" w:color="auto"/>
        <w:left w:val="none" w:sz="0" w:space="0" w:color="auto"/>
        <w:bottom w:val="none" w:sz="0" w:space="0" w:color="auto"/>
        <w:right w:val="none" w:sz="0" w:space="0" w:color="auto"/>
      </w:divBdr>
    </w:div>
    <w:div w:id="1099330018">
      <w:bodyDiv w:val="1"/>
      <w:marLeft w:val="0"/>
      <w:marRight w:val="0"/>
      <w:marTop w:val="0"/>
      <w:marBottom w:val="0"/>
      <w:divBdr>
        <w:top w:val="none" w:sz="0" w:space="0" w:color="auto"/>
        <w:left w:val="none" w:sz="0" w:space="0" w:color="auto"/>
        <w:bottom w:val="none" w:sz="0" w:space="0" w:color="auto"/>
        <w:right w:val="none" w:sz="0" w:space="0" w:color="auto"/>
      </w:divBdr>
    </w:div>
    <w:div w:id="1207715842">
      <w:bodyDiv w:val="1"/>
      <w:marLeft w:val="0"/>
      <w:marRight w:val="0"/>
      <w:marTop w:val="0"/>
      <w:marBottom w:val="0"/>
      <w:divBdr>
        <w:top w:val="none" w:sz="0" w:space="0" w:color="auto"/>
        <w:left w:val="none" w:sz="0" w:space="0" w:color="auto"/>
        <w:bottom w:val="none" w:sz="0" w:space="0" w:color="auto"/>
        <w:right w:val="none" w:sz="0" w:space="0" w:color="auto"/>
      </w:divBdr>
    </w:div>
    <w:div w:id="1273899398">
      <w:bodyDiv w:val="1"/>
      <w:marLeft w:val="0"/>
      <w:marRight w:val="0"/>
      <w:marTop w:val="0"/>
      <w:marBottom w:val="0"/>
      <w:divBdr>
        <w:top w:val="none" w:sz="0" w:space="0" w:color="auto"/>
        <w:left w:val="none" w:sz="0" w:space="0" w:color="auto"/>
        <w:bottom w:val="none" w:sz="0" w:space="0" w:color="auto"/>
        <w:right w:val="none" w:sz="0" w:space="0" w:color="auto"/>
      </w:divBdr>
    </w:div>
    <w:div w:id="1450196874">
      <w:bodyDiv w:val="1"/>
      <w:marLeft w:val="0"/>
      <w:marRight w:val="0"/>
      <w:marTop w:val="0"/>
      <w:marBottom w:val="0"/>
      <w:divBdr>
        <w:top w:val="none" w:sz="0" w:space="0" w:color="auto"/>
        <w:left w:val="none" w:sz="0" w:space="0" w:color="auto"/>
        <w:bottom w:val="none" w:sz="0" w:space="0" w:color="auto"/>
        <w:right w:val="none" w:sz="0" w:space="0" w:color="auto"/>
      </w:divBdr>
    </w:div>
    <w:div w:id="1683386782">
      <w:bodyDiv w:val="1"/>
      <w:marLeft w:val="0"/>
      <w:marRight w:val="0"/>
      <w:marTop w:val="0"/>
      <w:marBottom w:val="0"/>
      <w:divBdr>
        <w:top w:val="none" w:sz="0" w:space="0" w:color="auto"/>
        <w:left w:val="none" w:sz="0" w:space="0" w:color="auto"/>
        <w:bottom w:val="none" w:sz="0" w:space="0" w:color="auto"/>
        <w:right w:val="none" w:sz="0" w:space="0" w:color="auto"/>
      </w:divBdr>
    </w:div>
    <w:div w:id="1688605449">
      <w:bodyDiv w:val="1"/>
      <w:marLeft w:val="0"/>
      <w:marRight w:val="0"/>
      <w:marTop w:val="0"/>
      <w:marBottom w:val="0"/>
      <w:divBdr>
        <w:top w:val="none" w:sz="0" w:space="0" w:color="auto"/>
        <w:left w:val="none" w:sz="0" w:space="0" w:color="auto"/>
        <w:bottom w:val="none" w:sz="0" w:space="0" w:color="auto"/>
        <w:right w:val="none" w:sz="0" w:space="0" w:color="auto"/>
      </w:divBdr>
    </w:div>
    <w:div w:id="1689407392">
      <w:bodyDiv w:val="1"/>
      <w:marLeft w:val="0"/>
      <w:marRight w:val="0"/>
      <w:marTop w:val="0"/>
      <w:marBottom w:val="0"/>
      <w:divBdr>
        <w:top w:val="none" w:sz="0" w:space="0" w:color="auto"/>
        <w:left w:val="none" w:sz="0" w:space="0" w:color="auto"/>
        <w:bottom w:val="none" w:sz="0" w:space="0" w:color="auto"/>
        <w:right w:val="none" w:sz="0" w:space="0" w:color="auto"/>
      </w:divBdr>
    </w:div>
    <w:div w:id="1788157159">
      <w:bodyDiv w:val="1"/>
      <w:marLeft w:val="0"/>
      <w:marRight w:val="0"/>
      <w:marTop w:val="0"/>
      <w:marBottom w:val="0"/>
      <w:divBdr>
        <w:top w:val="none" w:sz="0" w:space="0" w:color="auto"/>
        <w:left w:val="none" w:sz="0" w:space="0" w:color="auto"/>
        <w:bottom w:val="none" w:sz="0" w:space="0" w:color="auto"/>
        <w:right w:val="none" w:sz="0" w:space="0" w:color="auto"/>
      </w:divBdr>
    </w:div>
    <w:div w:id="1797485794">
      <w:bodyDiv w:val="1"/>
      <w:marLeft w:val="0"/>
      <w:marRight w:val="0"/>
      <w:marTop w:val="0"/>
      <w:marBottom w:val="0"/>
      <w:divBdr>
        <w:top w:val="none" w:sz="0" w:space="0" w:color="auto"/>
        <w:left w:val="none" w:sz="0" w:space="0" w:color="auto"/>
        <w:bottom w:val="none" w:sz="0" w:space="0" w:color="auto"/>
        <w:right w:val="none" w:sz="0" w:space="0" w:color="auto"/>
      </w:divBdr>
    </w:div>
    <w:div w:id="1806966329">
      <w:bodyDiv w:val="1"/>
      <w:marLeft w:val="0"/>
      <w:marRight w:val="0"/>
      <w:marTop w:val="0"/>
      <w:marBottom w:val="0"/>
      <w:divBdr>
        <w:top w:val="none" w:sz="0" w:space="0" w:color="auto"/>
        <w:left w:val="none" w:sz="0" w:space="0" w:color="auto"/>
        <w:bottom w:val="none" w:sz="0" w:space="0" w:color="auto"/>
        <w:right w:val="none" w:sz="0" w:space="0" w:color="auto"/>
      </w:divBdr>
    </w:div>
    <w:div w:id="1831556816">
      <w:bodyDiv w:val="1"/>
      <w:marLeft w:val="0"/>
      <w:marRight w:val="0"/>
      <w:marTop w:val="0"/>
      <w:marBottom w:val="0"/>
      <w:divBdr>
        <w:top w:val="none" w:sz="0" w:space="0" w:color="auto"/>
        <w:left w:val="none" w:sz="0" w:space="0" w:color="auto"/>
        <w:bottom w:val="none" w:sz="0" w:space="0" w:color="auto"/>
        <w:right w:val="none" w:sz="0" w:space="0" w:color="auto"/>
      </w:divBdr>
    </w:div>
    <w:div w:id="1834637237">
      <w:bodyDiv w:val="1"/>
      <w:marLeft w:val="0"/>
      <w:marRight w:val="0"/>
      <w:marTop w:val="0"/>
      <w:marBottom w:val="0"/>
      <w:divBdr>
        <w:top w:val="none" w:sz="0" w:space="0" w:color="auto"/>
        <w:left w:val="none" w:sz="0" w:space="0" w:color="auto"/>
        <w:bottom w:val="none" w:sz="0" w:space="0" w:color="auto"/>
        <w:right w:val="none" w:sz="0" w:space="0" w:color="auto"/>
      </w:divBdr>
    </w:div>
    <w:div w:id="1851215756">
      <w:bodyDiv w:val="1"/>
      <w:marLeft w:val="0"/>
      <w:marRight w:val="0"/>
      <w:marTop w:val="0"/>
      <w:marBottom w:val="0"/>
      <w:divBdr>
        <w:top w:val="none" w:sz="0" w:space="0" w:color="auto"/>
        <w:left w:val="none" w:sz="0" w:space="0" w:color="auto"/>
        <w:bottom w:val="none" w:sz="0" w:space="0" w:color="auto"/>
        <w:right w:val="none" w:sz="0" w:space="0" w:color="auto"/>
      </w:divBdr>
    </w:div>
    <w:div w:id="1948386994">
      <w:bodyDiv w:val="1"/>
      <w:marLeft w:val="0"/>
      <w:marRight w:val="0"/>
      <w:marTop w:val="0"/>
      <w:marBottom w:val="0"/>
      <w:divBdr>
        <w:top w:val="none" w:sz="0" w:space="0" w:color="auto"/>
        <w:left w:val="none" w:sz="0" w:space="0" w:color="auto"/>
        <w:bottom w:val="none" w:sz="0" w:space="0" w:color="auto"/>
        <w:right w:val="none" w:sz="0" w:space="0" w:color="auto"/>
      </w:divBdr>
    </w:div>
    <w:div w:id="2012223291">
      <w:bodyDiv w:val="1"/>
      <w:marLeft w:val="0"/>
      <w:marRight w:val="0"/>
      <w:marTop w:val="0"/>
      <w:marBottom w:val="0"/>
      <w:divBdr>
        <w:top w:val="none" w:sz="0" w:space="0" w:color="auto"/>
        <w:left w:val="none" w:sz="0" w:space="0" w:color="auto"/>
        <w:bottom w:val="none" w:sz="0" w:space="0" w:color="auto"/>
        <w:right w:val="none" w:sz="0" w:space="0" w:color="auto"/>
      </w:divBdr>
    </w:div>
    <w:div w:id="2071076495">
      <w:bodyDiv w:val="1"/>
      <w:marLeft w:val="0"/>
      <w:marRight w:val="0"/>
      <w:marTop w:val="0"/>
      <w:marBottom w:val="0"/>
      <w:divBdr>
        <w:top w:val="none" w:sz="0" w:space="0" w:color="auto"/>
        <w:left w:val="none" w:sz="0" w:space="0" w:color="auto"/>
        <w:bottom w:val="none" w:sz="0" w:space="0" w:color="auto"/>
        <w:right w:val="none" w:sz="0" w:space="0" w:color="auto"/>
      </w:divBdr>
    </w:div>
    <w:div w:id="2097047499">
      <w:bodyDiv w:val="1"/>
      <w:marLeft w:val="0"/>
      <w:marRight w:val="0"/>
      <w:marTop w:val="0"/>
      <w:marBottom w:val="0"/>
      <w:divBdr>
        <w:top w:val="none" w:sz="0" w:space="0" w:color="auto"/>
        <w:left w:val="none" w:sz="0" w:space="0" w:color="auto"/>
        <w:bottom w:val="none" w:sz="0" w:space="0" w:color="auto"/>
        <w:right w:val="none" w:sz="0" w:space="0" w:color="auto"/>
      </w:divBdr>
    </w:div>
    <w:div w:id="21332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imsprop@sogaz.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laimsprop@sogaz.ru" TargetMode="External"/><Relationship Id="rId4" Type="http://schemas.openxmlformats.org/officeDocument/2006/relationships/settings" Target="settings.xml"/><Relationship Id="rId9" Type="http://schemas.openxmlformats.org/officeDocument/2006/relationships/hyperlink" Target="mailto:GPN-Zapolar@yamal.gazprom-neft.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39B49-24B3-4D20-9D38-626B393D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10851</Words>
  <Characters>61854</Characters>
  <Application>Microsoft Office Word</Application>
  <DocSecurity>0</DocSecurity>
  <Lines>515</Lines>
  <Paragraphs>145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СТРАХОВАНИЯ СТРОИТЕЛЬНО-МОНТАЖНЫХ РАБОТ ОТ «ВСЕХ РИСКОВ» И ОТВЕТСТВЕННОСТИ ПЕРЕД ТРЕТЬИМИ ЛИЦАМИ (ПРОЕКТ)</vt:lpstr>
      <vt:lpstr> ДОГОВОР СТРАХОВАНИЯ СТРОИТЕЛЬНО-МОНТАЖНЫХ РАБОТ ОТ «ВСЕХ РИСКОВ» И ОТВЕТСТВЕННОСТИ ПЕРЕД ТРЕТЬИМИ ЛИЦАМИ (ПРОЕКТ)</vt:lpstr>
    </vt:vector>
  </TitlesOfParts>
  <Company>Willis</Company>
  <LinksUpToDate>false</LinksUpToDate>
  <CharactersWithSpaces>72560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СТРАХОВАНИЯ СТРОИТЕЛЬНО-МОНТАЖНЫХ РАБОТ ОТ «ВСЕХ РИСКОВ» И ОТВЕТСТВЕННОСТИ ПЕРЕД ТРЕТЬИМИ ЛИЦАМИ (ПРОЕКТ)</dc:title>
  <dc:creator>myagkovsv</dc:creator>
  <cp:lastModifiedBy>Поликашин Геннадий Анатольевич</cp:lastModifiedBy>
  <cp:revision>2</cp:revision>
  <cp:lastPrinted>2019-09-03T14:19:00Z</cp:lastPrinted>
  <dcterms:created xsi:type="dcterms:W3CDTF">2020-12-29T09:07:00Z</dcterms:created>
  <dcterms:modified xsi:type="dcterms:W3CDTF">2020-12-29T09:07:00Z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