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widowControl w:val="1"/>
        <w:spacing w:after="0" w:before="160" w:lineRule="auto"/>
        <w:rPr/>
      </w:pPr>
      <w:bookmarkStart w:colFirst="0" w:colLast="0" w:name="_gg8anfcgp2qy" w:id="0"/>
      <w:bookmarkEnd w:id="0"/>
      <w:r w:rsidDel="00000000" w:rsidR="00000000" w:rsidRPr="00000000">
        <w:rPr>
          <w:rtl w:val="0"/>
        </w:rPr>
        <w:t xml:space="preserve">Настройка .NET анализаторов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abxbrhs5pyfb" w:id="1"/>
      <w:bookmarkEnd w:id="1"/>
      <w:r w:rsidDel="00000000" w:rsidR="00000000" w:rsidRPr="00000000">
        <w:rPr>
          <w:rtl w:val="0"/>
        </w:rPr>
        <w:t xml:space="preserve">Идея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данном туториале представлено описание анализаторов кода и процесс их настройки для проверки .NET кода на соответствие принятому соглашению по его оформлению. Для проверки совместно используются: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стандартные средства анализа кода Visual Studio /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ссылка на документацию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утилита StyleCop Analyzers /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ссылка на репозиторий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Конфигурация анализаторов сформирована таким образом, что при нарушении основных правил сборка проекта приводит к ошибкам.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Актуальную версию конфигурации можно найти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в данном репозитории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7yvwftooanwb" w:id="2"/>
      <w:bookmarkEnd w:id="2"/>
      <w:r w:rsidDel="00000000" w:rsidR="00000000" w:rsidRPr="00000000">
        <w:rPr>
          <w:rtl w:val="0"/>
        </w:rPr>
        <w:t xml:space="preserve">Окружение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При написании туториала использовались: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Windows 10 Pro 21H2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Microsoft Visual Studio Community 2022 (64-bit, en). Version: 17.3.4.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Console Application. Target Framework: .NET 6.0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StyleCopAnalyzers. Version: 1.1.118</w:t>
      </w:r>
    </w:p>
    <w:p w:rsidR="00000000" w:rsidDel="00000000" w:rsidP="00000000" w:rsidRDefault="00000000" w:rsidRPr="00000000" w14:paraId="0000000E">
      <w:pPr>
        <w:pStyle w:val="Heading2"/>
        <w:ind w:left="0" w:firstLine="0"/>
        <w:rPr/>
      </w:pPr>
      <w:bookmarkStart w:colFirst="0" w:colLast="0" w:name="_qg7r7bx2ixf5" w:id="3"/>
      <w:bookmarkEnd w:id="3"/>
      <w:r w:rsidDel="00000000" w:rsidR="00000000" w:rsidRPr="00000000">
        <w:rPr>
          <w:rtl w:val="0"/>
        </w:rPr>
        <w:t xml:space="preserve">Настройка проверки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После создания проекта в Visual Studio, убедиться, что стандартные анализаторы кода включены.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Установить версию правил “6.0” стандартных анализаторов Visual Studio.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Включить проверку кода стандартными анализаторами Visual Studio при сборке проекта.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Установить StyleCop.Analyzers версии 1.1.118.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Создать пустые файлы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.editorconfig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 stylecop.json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stylecop.ruleset</w:t>
      </w:r>
      <w:r w:rsidDel="00000000" w:rsidR="00000000" w:rsidRPr="00000000">
        <w:rPr>
          <w:rtl w:val="0"/>
        </w:rPr>
        <w:t xml:space="preserve"> в проекте.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Добавить путь к файлам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stylecop.json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stylecop.ruleset </w:t>
      </w:r>
      <w:r w:rsidDel="00000000" w:rsidR="00000000" w:rsidRPr="00000000">
        <w:rPr>
          <w:rtl w:val="0"/>
        </w:rPr>
        <w:t xml:space="preserve">в конфигурацию проекта.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0" w:beforeAutospacing="0"/>
        <w:ind w:left="720" w:hanging="360"/>
        <w:rPr>
          <w:sz w:val="22"/>
          <w:szCs w:val="22"/>
        </w:rPr>
        <w:sectPr>
          <w:footerReference r:id="rId9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Заполнить файлы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.editorconfig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 stylecop.json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stylecop.ruleset </w:t>
      </w:r>
      <w:r w:rsidDel="00000000" w:rsidR="00000000" w:rsidRPr="00000000">
        <w:rPr>
          <w:rtl w:val="0"/>
        </w:rPr>
        <w:t xml:space="preserve">правилами в соответствии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 актуальной версией конфигурационных файлов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kj2er8q93k6g" w:id="4"/>
      <w:bookmarkEnd w:id="4"/>
      <w:r w:rsidDel="00000000" w:rsidR="00000000" w:rsidRPr="00000000">
        <w:rPr>
          <w:rtl w:val="0"/>
        </w:rPr>
        <w:t xml:space="preserve">Стандартные анализаторы Visual Studio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25snoolot9f" w:id="5"/>
      <w:bookmarkEnd w:id="5"/>
      <w:r w:rsidDel="00000000" w:rsidR="00000000" w:rsidRPr="00000000">
        <w:rPr>
          <w:rtl w:val="0"/>
        </w:rPr>
        <w:t xml:space="preserve">Назначение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Анализаторы платформы .NET проверяют код на C# или Visual Basic на наличие проблем с качеством и стилем кода. Если анализатор обнаруживает нарушения правил, появляется сообщение в виде предложения, предупреждения или ошибки — в зависимости от того, как настроено каждое правило.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Нарушения, выявленные при анализе кода, отображаются с префиксом "CA" или "IDE", чтобы отличить их от ошибок компилятора.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Все правила разделены на группы:</w:t>
      </w:r>
      <w:r w:rsidDel="00000000" w:rsidR="00000000" w:rsidRPr="00000000">
        <w:rPr>
          <w:color w:val="8e7cc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Design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Documentation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Globalization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Interoperability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Maintainability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Naming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Performance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SingleFile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Reliability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Security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Style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Usage</w:t>
      </w:r>
      <w:r w:rsidDel="00000000" w:rsidR="00000000" w:rsidRPr="00000000">
        <w:rPr>
          <w:color w:val="333333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CodeQuality</w:t>
      </w:r>
      <w:r w:rsidDel="00000000" w:rsidR="00000000" w:rsidRPr="00000000">
        <w:rPr>
          <w:rtl w:val="0"/>
        </w:rPr>
        <w:t xml:space="preserve">. Их описание можно посмотреть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в документации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3v7xntbejfre" w:id="6"/>
      <w:bookmarkEnd w:id="6"/>
      <w:r w:rsidDel="00000000" w:rsidR="00000000" w:rsidRPr="00000000">
        <w:rPr>
          <w:rtl w:val="0"/>
        </w:rPr>
        <w:t xml:space="preserve">Включение проверки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Начиная с версии .NET 5, анализаторы кода включены по умолчанию в .NET SDK, поэтому устанавливать их отдельно не требуется. Если проект ориентирован на другую платформу .NET (.NET Core, .NET Standard или .NET Framework), необходимо вручную включить анализаторы путем задания свойству </w:t>
      </w: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EnableNETAnalyzers</w:t>
      </w:r>
      <w:r w:rsidDel="00000000" w:rsidR="00000000" w:rsidRPr="00000000">
        <w:rPr>
          <w:color w:val="a61c00"/>
          <w:rtl w:val="0"/>
        </w:rPr>
        <w:t xml:space="preserve"> </w:t>
      </w:r>
      <w:r w:rsidDel="00000000" w:rsidR="00000000" w:rsidRPr="00000000">
        <w:rPr>
          <w:rtl w:val="0"/>
        </w:rPr>
        <w:t xml:space="preserve">значения </w:t>
      </w: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True</w:t>
      </w: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  <w:t xml:space="preserve">(в конфигурационном файле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*.csproj</w:t>
      </w:r>
      <w:r w:rsidDel="00000000" w:rsidR="00000000" w:rsidRPr="00000000">
        <w:rPr>
          <w:rtl w:val="0"/>
        </w:rPr>
        <w:t xml:space="preserve">):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384.9492187500005" w:hRule="atLeast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c78d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rtl w:val="0"/>
              </w:rPr>
              <w:t xml:space="preserve">&lt;PropertyGroup&gt;</w:t>
            </w: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. . .</w:t>
            </w:r>
            <w:r w:rsidDel="00000000" w:rsidR="00000000" w:rsidRPr="00000000">
              <w:rPr>
                <w:rFonts w:ascii="Consolas" w:cs="Consolas" w:eastAsia="Consolas" w:hAnsi="Consolas"/>
                <w:color w:val="0b5394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rtl w:val="0"/>
              </w:rPr>
              <w:t xml:space="preserve">&lt;EnableNETAnalyzers&gt;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rtl w:val="0"/>
              </w:rPr>
              <w:t xml:space="preserve">&lt;/EnableNETAnalyzers&gt;</w:t>
              <w:br w:type="textWrapping"/>
              <w:t xml:space="preserve">&lt;/PropertyGroup&gt;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Чтобы полностью отключить анализ кода нужно задать этому же свойству значение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Про другие варианты установки анализаторов написано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в документации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 Аналогичную настройку можно произвести в Visual Studio: Project properties → Code Analysis → .NET analyzers → Enable .NET analyzers.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Чтобы задать версию правил, которые будут использоваться при проверке и обеспечить воспроизводимость результатов проверки, необходимо задать свойство </w:t>
      </w: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AnalysisLevel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в файле конфигурации (варианты настройки можно посмотреть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).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rPr>
                <w:color w:val="3c78d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&lt;PropertyGroup&gt;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shd w:fill="f4fb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. . .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shd w:fill="f4fbf4" w:val="clear"/>
                <w:rtl w:val="0"/>
              </w:rPr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&lt;AnalysisLevel&gt;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6.0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&lt;/AnalysisLevel&gt;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shd w:fill="f4fb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&lt;/PropertyGroup&gt;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Аналогичную настройку можно произвести в Visual Studio: Project properties → Code Analysis → .NET analyzers → Analysis level.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920gnb721pib" w:id="7"/>
      <w:bookmarkEnd w:id="7"/>
      <w:r w:rsidDel="00000000" w:rsidR="00000000" w:rsidRPr="00000000">
        <w:rPr>
          <w:rtl w:val="0"/>
        </w:rPr>
        <w:t xml:space="preserve">Описание файла конфигурации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Правила перечисляются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в конфигурационном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файле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.editorconfig</w:t>
      </w:r>
      <w:r w:rsidDel="00000000" w:rsidR="00000000" w:rsidRPr="00000000">
        <w:rPr>
          <w:rtl w:val="0"/>
        </w:rPr>
        <w:t xml:space="preserve"> и задаются в формате</w:t>
      </w:r>
      <w:r w:rsidDel="00000000" w:rsidR="00000000" w:rsidRPr="00000000">
        <w:rPr>
          <w:rFonts w:ascii="Consolas" w:cs="Consolas" w:eastAsia="Consolas" w:hAnsi="Consolas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&lt;ключ&gt;</w:t>
      </w:r>
      <w:r w:rsidDel="00000000" w:rsidR="00000000" w:rsidRPr="00000000">
        <w:rPr>
          <w:rFonts w:ascii="Consolas" w:cs="Consolas" w:eastAsia="Consolas" w:hAnsi="Consolas"/>
          <w:color w:val="5e6e5e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34343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e6e5e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a84f"/>
          <w:highlight w:val="white"/>
          <w:rtl w:val="0"/>
        </w:rPr>
        <w:t xml:space="preserve">&lt;значение&gt;</w:t>
      </w:r>
      <w:r w:rsidDel="00000000" w:rsidR="00000000" w:rsidRPr="00000000">
        <w:rPr>
          <w:rtl w:val="0"/>
        </w:rPr>
        <w:t xml:space="preserve">. Ключи — это правила или группа правил, к которым применяется настройка. Значение — это уровень важности правила: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error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— нарушение правила приводит к ошибке при сборке проекта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warning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— нарушение правила приводит к предупреждению при сборке проекта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suggestion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— при нарушении правила появляются информационные сообщения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silent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— нарушение правил будет невидимо для пользователя (отображается только в меню рефакторинга)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none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— отключение правила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before="0" w:beforeAutospacing="0"/>
        <w:ind w:left="720" w:hanging="360"/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default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— к данному правилу применяется настройка по умолчанию в соответствии с заданной версией правил.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Формат записей для отдельных правил выглядит следующим образом: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rPr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dotnet_diagnostic.&lt;rule ID&gt;.severity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hd w:fill="f4fbf4" w:val="clear"/>
                <w:rtl w:val="0"/>
              </w:rPr>
              <w:t xml:space="preserve">&lt;value&gt;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Формат записей для группы правил: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rPr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rtl w:val="0"/>
              </w:rPr>
              <w:t xml:space="preserve">dotnet_analyzer_diagnostic.category-&lt;category name&gt;.severity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&lt;value&gt;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Пример настройки: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5e6e5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rtl w:val="0"/>
              </w:rPr>
              <w:t xml:space="preserve"># Применение правил для файлов с расширением .cs и .vb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74ea7"/>
                <w:rtl w:val="0"/>
              </w:rPr>
              <w:t xml:space="preserve">[*.{cs,vb}]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rtl w:val="0"/>
              </w:rPr>
              <w:t xml:space="preserve"># Отключение правила </w:t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rtl w:val="0"/>
              </w:rPr>
              <w:t xml:space="preserve">IDE0040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rtl w:val="0"/>
              </w:rPr>
              <w:t xml:space="preserve">dotnet_diagnostic.IDE0040.severity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rPr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e6e5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rtl w:val="0"/>
              </w:rPr>
              <w:t xml:space="preserve"># При нарушении правил категории "Style" будут появляться предупреждения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rtl w:val="0"/>
              </w:rPr>
              <w:t xml:space="preserve">dotnet_analyzer_diagnostic.category-Style.severity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warning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Правила также можно задавать в формате </w:t>
      </w: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dotnet_diagnostic</w:t>
      </w: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.&lt;rule ID&gt;</w:t>
      </w:r>
      <w:r w:rsidDel="00000000" w:rsidR="00000000" w:rsidRPr="00000000">
        <w:rPr>
          <w:rFonts w:ascii="Consolas" w:cs="Consolas" w:eastAsia="Consolas" w:hAnsi="Consolas"/>
          <w:color w:val="5e6e5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&lt;value&gt;:&lt;severity&gt;</w:t>
      </w:r>
      <w:r w:rsidDel="00000000" w:rsidR="00000000" w:rsidRPr="00000000">
        <w:rPr>
          <w:rtl w:val="0"/>
        </w:rPr>
        <w:t xml:space="preserve">, однако в этом случае они будут восприниматься только Visual Studio, и не будут работать при сборке проекта.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Если в файле задано несколько конфигураций, которые относятся к одному и тому же правилу, то приоритет выбирается в следующем порядке: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конфигурация правила по его ID имеет приоритет выше чем конфигурация группы правил (куда входит данное правило)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конфигурация группы правил имеет приоритет выше, чем конфигурация для всех правил</w:t>
      </w:r>
    </w:p>
    <w:p w:rsidR="00000000" w:rsidDel="00000000" w:rsidP="00000000" w:rsidRDefault="00000000" w:rsidRPr="00000000" w14:paraId="00000036">
      <w:pPr>
        <w:spacing w:after="200" w:lineRule="auto"/>
        <w:rPr/>
      </w:pPr>
      <w:r w:rsidDel="00000000" w:rsidR="00000000" w:rsidRPr="00000000">
        <w:rPr>
          <w:rtl w:val="0"/>
        </w:rPr>
        <w:t xml:space="preserve">Помимо правил, используемых для .NET кода, существует ряд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общих настроек</w:t>
        </w:r>
      </w:hyperlink>
      <w:r w:rsidDel="00000000" w:rsidR="00000000" w:rsidRPr="00000000">
        <w:rPr>
          <w:rtl w:val="0"/>
        </w:rPr>
        <w:t xml:space="preserve">, которые можно добавить в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.editorconfig</w:t>
      </w:r>
      <w:r w:rsidDel="00000000" w:rsidR="00000000" w:rsidRPr="00000000">
        <w:rPr>
          <w:rtl w:val="0"/>
        </w:rPr>
        <w:t xml:space="preserve"> (и которые будут использоваться в Visual Studio):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afterAutospacing="0"/>
        <w:ind w:left="720" w:hanging="360"/>
      </w:pP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indent_style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indent_size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tab_width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— для настройки отступов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end_of_line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— какой символ использовать в конце строки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charset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— кодировка файлов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trim_trailing_whitespace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— нужно ли убрать пробелы из концов строк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insert_final_newline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— нужно ли вставлять пустую строку в конце файла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before="0" w:beforeAutospacing="0"/>
        <w:ind w:left="720" w:hanging="360"/>
      </w:pP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root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— настройка, которая должна быть на самом верху файла конфигурации, определяющая, нужно ли наследовать конфигурацию из файлов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.editorconfig</w:t>
      </w:r>
      <w:r w:rsidDel="00000000" w:rsidR="00000000" w:rsidRPr="00000000">
        <w:rPr>
          <w:rtl w:val="0"/>
        </w:rPr>
        <w:t xml:space="preserve"> в родительских папках.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Правила в файле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.editorconfig</w:t>
      </w:r>
      <w:r w:rsidDel="00000000" w:rsidR="00000000" w:rsidRPr="00000000">
        <w:rPr>
          <w:rtl w:val="0"/>
        </w:rPr>
        <w:t xml:space="preserve"> применяются ко всем файлам в папках и подпапках директории, где располагается файл конфигурации. Для кастомизации правил к конкретным файлам и папкам проекта используются заголовки типа </w:t>
      </w:r>
      <w:r w:rsidDel="00000000" w:rsidR="00000000" w:rsidRPr="00000000">
        <w:rPr>
          <w:rFonts w:ascii="Consolas" w:cs="Consolas" w:eastAsia="Consolas" w:hAnsi="Consolas"/>
          <w:color w:val="674ea7"/>
          <w:rtl w:val="0"/>
        </w:rPr>
        <w:t xml:space="preserve">[*.cs]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d62f5"/>
          <w:rtl w:val="0"/>
        </w:rPr>
        <w:t xml:space="preserve"> </w:t>
      </w:r>
      <w:r w:rsidDel="00000000" w:rsidR="00000000" w:rsidRPr="00000000">
        <w:rPr>
          <w:rtl w:val="0"/>
        </w:rPr>
        <w:t xml:space="preserve">Таким образом, помещая записи под разными заголовками, можно определять правила для разных файлов в зависимости от расширения.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.editorconfig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можно создать вручную или с помощью Visual Studio с предустановленными настройками: Project → Add New Item → C# Items → General → editorconfig File (.NET) или editorconfig File (default).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nzhvh12fe1lp" w:id="8"/>
      <w:bookmarkEnd w:id="8"/>
      <w:r w:rsidDel="00000000" w:rsidR="00000000" w:rsidRPr="00000000">
        <w:rPr>
          <w:rtl w:val="0"/>
        </w:rPr>
        <w:t xml:space="preserve">Анализ стиля кода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70jb43txo716" w:id="9"/>
      <w:bookmarkEnd w:id="9"/>
      <w:r w:rsidDel="00000000" w:rsidR="00000000" w:rsidRPr="00000000">
        <w:rPr>
          <w:rtl w:val="0"/>
        </w:rPr>
        <w:t xml:space="preserve">Назначение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Анализ стиля кода (правила типа "</w:t>
      </w:r>
      <w:r w:rsidDel="00000000" w:rsidR="00000000" w:rsidRPr="00000000">
        <w:rPr>
          <w:rtl w:val="0"/>
        </w:rPr>
        <w:t xml:space="preserve">IDExxxx</w:t>
      </w:r>
      <w:r w:rsidDel="00000000" w:rsidR="00000000" w:rsidRPr="00000000">
        <w:rPr>
          <w:rtl w:val="0"/>
        </w:rPr>
        <w:t xml:space="preserve">") проверяет код с точки зрения соблюдения оформления в соответствии с принятым стилем.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По умолчанию проверка выполняется при работе в Visual Studio и используется в меню рефакторинга. Чтобы проверка выполнялась при сборке как в Visual Studio, так и при через консоль, необходимо задать свойство </w:t>
      </w: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EnforceCodeStyleInBuild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3c78d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&lt;PropertyGroup&gt;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. . .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 </w:t>
              <w:br w:type="textWrapping"/>
              <w:t xml:space="preserve">  &lt;EnforceCodeStyleInBuild&gt;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&lt;/EnforceCodeStyleInBuild&gt;</w:t>
              <w:br w:type="textWrapping"/>
              <w:t xml:space="preserve">&lt;/PropertyGroup&gt;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Аналогичную настройку можно произвести в Visual Studio: Project properties → Code Analysis → .NET analyzers → Enforce code style on build.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dcukbei2bscx" w:id="10"/>
      <w:bookmarkEnd w:id="10"/>
      <w:r w:rsidDel="00000000" w:rsidR="00000000" w:rsidRPr="00000000">
        <w:rPr>
          <w:rtl w:val="0"/>
        </w:rPr>
        <w:t xml:space="preserve">Настройка правил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Большая часть правил имеет несколько опций, позволяющих кастомизировать стиль кода. Например, для правила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IDE0063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 “Use simple using statement”</w:t>
        </w:r>
      </w:hyperlink>
      <w:r w:rsidDel="00000000" w:rsidR="00000000" w:rsidRPr="00000000">
        <w:rPr>
          <w:rtl w:val="0"/>
        </w:rPr>
        <w:t xml:space="preserve"> существует опция </w:t>
      </w: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csharp_prefer_simple_using_statement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4fbf4" w:val="clear"/>
                <w:rtl w:val="0"/>
              </w:rPr>
              <w:t xml:space="preserve">// csharp_prefer_simple_using_statement = true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4d79"/>
                <w:shd w:fill="f4fbf4" w:val="clear"/>
                <w:rtl w:val="0"/>
              </w:rPr>
              <w:t xml:space="preserve">using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var a = b;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4fbf4" w:val="clear"/>
                <w:rtl w:val="0"/>
              </w:rPr>
              <w:t xml:space="preserve">// csharp_prefer_simple_using_statement = false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4d79"/>
                <w:shd w:fill="f4fbf4" w:val="clear"/>
                <w:rtl w:val="0"/>
              </w:rPr>
              <w:t xml:space="preserve">using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(var a = b) {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Далее чтобы задать уровень важности правила (например, warning), необходимо также задать: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74ea7"/>
                <w:shd w:fill="f4fbf4" w:val="clear"/>
                <w:rtl w:val="0"/>
              </w:rPr>
              <w:t xml:space="preserve">[*.{cs,vb}]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dotnet_diagnostic.IDE0063.severity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hd w:fill="f4fbf4" w:val="clear"/>
                <w:rtl w:val="0"/>
              </w:rPr>
              <w:t xml:space="preserve">warning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7d3uzfnbfldz" w:id="11"/>
      <w:bookmarkEnd w:id="11"/>
      <w:r w:rsidDel="00000000" w:rsidR="00000000" w:rsidRPr="00000000">
        <w:rPr>
          <w:rtl w:val="0"/>
        </w:rPr>
        <w:t xml:space="preserve">Анализ качества кода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3hiw04f4ri96" w:id="12"/>
      <w:bookmarkEnd w:id="12"/>
      <w:r w:rsidDel="00000000" w:rsidR="00000000" w:rsidRPr="00000000">
        <w:rPr>
          <w:rtl w:val="0"/>
        </w:rPr>
        <w:t xml:space="preserve">Назначение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Анализ качества кода (правила типа "CAxxxx") проверяет проект с точки зрения безопасности, производительности и организации кода. Проверка выполняется при сборке проекта.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pnquusdbkcii" w:id="13"/>
      <w:bookmarkEnd w:id="13"/>
      <w:r w:rsidDel="00000000" w:rsidR="00000000" w:rsidRPr="00000000">
        <w:rPr>
          <w:rtl w:val="0"/>
        </w:rPr>
        <w:t xml:space="preserve">Настройка правил</w:t>
      </w:r>
    </w:p>
    <w:p w:rsidR="00000000" w:rsidDel="00000000" w:rsidP="00000000" w:rsidRDefault="00000000" w:rsidRPr="00000000" w14:paraId="0000004E">
      <w:pPr>
        <w:spacing w:after="80" w:before="80" w:lineRule="auto"/>
        <w:rPr/>
      </w:pPr>
      <w:r w:rsidDel="00000000" w:rsidR="00000000" w:rsidRPr="00000000">
        <w:rPr>
          <w:rtl w:val="0"/>
        </w:rPr>
        <w:t xml:space="preserve">У правил качества могут быть отдельные свойства, которые задаются для ограничения области проверки. Формат записи правил: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3c78d8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4fbf4" w:val="clear"/>
                <w:rtl w:val="0"/>
              </w:rPr>
              <w:t xml:space="preserve"># Задание свойства для отдельного правила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3c78d8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dotnet_code_quality.&lt;RuleId&gt;.&lt;OptionName&gt;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hd w:fill="f4fbf4" w:val="clear"/>
                <w:rtl w:val="0"/>
              </w:rPr>
              <w:t xml:space="preserve"> &lt;OptionValue&gt;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3c78d8"/>
                <w:shd w:fill="f4fb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3c78d8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4fbf4" w:val="clear"/>
                <w:rtl w:val="0"/>
              </w:rPr>
              <w:t xml:space="preserve"># Задание свойства для категории правил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6aa84f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dotnet_code_quality.&lt;RuleCategory&gt;.&lt;OptionName&gt;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hd w:fill="f4fbf4" w:val="clear"/>
                <w:rtl w:val="0"/>
              </w:rPr>
              <w:t xml:space="preserve"> &lt;OptionValue&gt;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6aa84f"/>
                <w:shd w:fill="f4fb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6aa84f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4fbf4" w:val="clear"/>
                <w:rtl w:val="0"/>
              </w:rPr>
              <w:t xml:space="preserve"># Задание свойства в целом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6aa84f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dotnet_code_quality.&lt;OptionName&gt;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hd w:fill="f4fbf4" w:val="clear"/>
                <w:rtl w:val="0"/>
              </w:rPr>
              <w:t xml:space="preserve"> &lt;OptionValue&gt;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 качестве </w:t>
      </w: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OptionName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могут быть следующие значения: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76" w:lineRule="auto"/>
        <w:ind w:left="720" w:right="0" w:hanging="360"/>
        <w:jc w:val="left"/>
      </w:pP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api_surface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— какую часть кода анализировать (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internal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all</w:t>
      </w:r>
      <w:r w:rsidDel="00000000" w:rsidR="00000000" w:rsidRPr="00000000">
        <w:rPr>
          <w:rtl w:val="0"/>
        </w:rPr>
        <w:t xml:space="preserve">), значение по умолчанию —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exclude_async_void_methods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— игнорировать асинхронные методы, которые не возвращают значение (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значение по умолчанию —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exclude_single_letter_type_parameters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— игнорировать типы параметров, состоящие из одного символа (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значение по умолчанию —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output_kind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— какие файлы анализировать (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ConsoleApplication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DynamicallyLinkedLibrary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NetModule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WindowsApplication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WindowsRuntimeApplication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WindowsRuntimeMetadata</w:t>
      </w:r>
      <w:r w:rsidDel="00000000" w:rsidR="00000000" w:rsidRPr="00000000">
        <w:rPr>
          <w:rtl w:val="0"/>
        </w:rPr>
        <w:t xml:space="preserve">), по умолчанию анализируются все файлы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required_modifiers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— объекты с каким модификатором анализировать (</w:t>
      </w:r>
      <w:r w:rsidDel="00000000" w:rsidR="00000000" w:rsidRPr="00000000">
        <w:rPr>
          <w:color w:val="6aa84f"/>
          <w:rtl w:val="0"/>
        </w:rPr>
        <w:t xml:space="preserve">none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public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private</w:t>
      </w:r>
      <w:r w:rsidDel="00000000" w:rsidR="00000000" w:rsidRPr="00000000">
        <w:rPr>
          <w:rtl w:val="0"/>
        </w:rPr>
        <w:t xml:space="preserve">, и т. д.), значение по умолчанию определяется в каждом правиле отдельно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exclude_extension_method_this_parameter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— игнорировать </w:t>
      </w:r>
      <w:r w:rsidDel="00000000" w:rsidR="00000000" w:rsidRPr="00000000">
        <w:rPr>
          <w:color w:val="a64d79"/>
          <w:rtl w:val="0"/>
        </w:rPr>
        <w:t xml:space="preserve">this</w:t>
      </w:r>
      <w:r w:rsidDel="00000000" w:rsidR="00000000" w:rsidRPr="00000000">
        <w:rPr>
          <w:rtl w:val="0"/>
        </w:rPr>
        <w:t xml:space="preserve"> в методах расширения (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true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false</w:t>
      </w:r>
      <w:r w:rsidDel="00000000" w:rsidR="00000000" w:rsidRPr="00000000">
        <w:rPr>
          <w:rtl w:val="0"/>
        </w:rPr>
        <w:t xml:space="preserve">), значение по умолчанию —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null_check_validation_methods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— обозначение методов проекта, которые проводят проверку параметров на “null” (значения — имена методов)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additional_string_formatting_methods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— обозначение методов проекта для форматирования строк (значения — имена методов)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excluded_type_names_with_derived_types</w:t>
      </w:r>
      <w:r w:rsidDel="00000000" w:rsidR="00000000" w:rsidRPr="00000000">
        <w:rPr>
          <w:color w:val="3c78d8"/>
          <w:rtl w:val="0"/>
        </w:rPr>
        <w:t xml:space="preserve">  </w:t>
      </w:r>
      <w:r w:rsidDel="00000000" w:rsidR="00000000" w:rsidRPr="00000000">
        <w:rPr>
          <w:rtl w:val="0"/>
        </w:rPr>
        <w:t xml:space="preserve">— игнорировать объекты по типу (значения — имена типов)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excluded_symbol_names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— игнорировать объекты по имени (возможные значения — имена объектов)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80" w:before="0" w:beforeAutospacing="0" w:lineRule="auto"/>
        <w:ind w:left="720" w:hanging="360"/>
        <w:rPr/>
      </w:pPr>
      <w:r w:rsidDel="00000000" w:rsidR="00000000" w:rsidRPr="00000000">
        <w:rPr>
          <w:rFonts w:ascii="Consolas" w:cs="Consolas" w:eastAsia="Consolas" w:hAnsi="Consolas"/>
          <w:color w:val="3c78d8"/>
          <w:rtl w:val="0"/>
        </w:rPr>
        <w:t xml:space="preserve">disallowed_symbol_names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— имена объектов, которые нельзя использовать (значения — имена объектов)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80" w:before="80" w:lineRule="auto"/>
        <w:rPr/>
      </w:pPr>
      <w:r w:rsidDel="00000000" w:rsidR="00000000" w:rsidRPr="00000000">
        <w:rPr>
          <w:rtl w:val="0"/>
        </w:rPr>
        <w:t xml:space="preserve">Помимо свойств, также необходимо задать важность правила. Пример конфигурации правила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CA1720: Identifiers should not contain type names</w:t>
        </w:r>
      </w:hyperlink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674ea7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74ea7"/>
                <w:shd w:fill="f4fbf4" w:val="clear"/>
                <w:rtl w:val="0"/>
              </w:rPr>
              <w:t xml:space="preserve">[*.{cs,vb}]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6aa84f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4fbf4" w:val="clear"/>
                <w:rtl w:val="0"/>
              </w:rPr>
              <w:t xml:space="preserve"># Задание важности правилу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dotnet_diagnostic.CA1720.severity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hd w:fill="f4fbf4" w:val="clear"/>
                <w:rtl w:val="0"/>
              </w:rPr>
              <w:t xml:space="preserve">warning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6aa84f"/>
                <w:shd w:fill="f4fb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999999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99999"/>
                <w:shd w:fill="f4fbf4" w:val="clear"/>
                <w:rtl w:val="0"/>
              </w:rPr>
              <w:t xml:space="preserve"># Ограничение области проверки по модификатору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6aa84f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dotnet_code_quality.CA1720.api_surface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hd w:fill="f4fbf4" w:val="clear"/>
                <w:rtl w:val="0"/>
              </w:rPr>
              <w:t xml:space="preserve"> private, internal</w:t>
            </w:r>
          </w:p>
        </w:tc>
      </w:tr>
    </w:tbl>
    <w:p w:rsidR="00000000" w:rsidDel="00000000" w:rsidP="00000000" w:rsidRDefault="00000000" w:rsidRPr="00000000" w14:paraId="0000006A">
      <w:pPr>
        <w:spacing w:after="80" w:before="80" w:lineRule="auto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/>
      </w:pPr>
      <w:bookmarkStart w:colFirst="0" w:colLast="0" w:name="_6c6sj8tzhjck" w:id="14"/>
      <w:bookmarkEnd w:id="14"/>
      <w:r w:rsidDel="00000000" w:rsidR="00000000" w:rsidRPr="00000000">
        <w:rPr>
          <w:rtl w:val="0"/>
        </w:rPr>
        <w:t xml:space="preserve">Анализаторы StyleCop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sk05f1nwdg8p" w:id="15"/>
      <w:bookmarkEnd w:id="15"/>
      <w:r w:rsidDel="00000000" w:rsidR="00000000" w:rsidRPr="00000000">
        <w:rPr>
          <w:rtl w:val="0"/>
        </w:rPr>
        <w:t xml:space="preserve">Назначение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StyleCopAnalyzers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ссылка на репозиторий</w:t>
        </w:r>
      </w:hyperlink>
      <w:r w:rsidDel="00000000" w:rsidR="00000000" w:rsidRPr="00000000">
        <w:rPr>
          <w:rtl w:val="0"/>
        </w:rPr>
        <w:t xml:space="preserve">)— утилита, которая позволяет анализировать код на наличие проблем с качеством и стилем кода. Если анализатор обнаруживает нарушения правил, появляется сообщение с префиксом "SA" в виде предложения, предупреждения или ошибки — в зависимости от того, как настроено каждое правило.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j5ef5gk5t7tm" w:id="16"/>
      <w:bookmarkEnd w:id="16"/>
      <w:r w:rsidDel="00000000" w:rsidR="00000000" w:rsidRPr="00000000">
        <w:rPr>
          <w:rtl w:val="0"/>
        </w:rPr>
        <w:t xml:space="preserve">Установка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StyleCopAnalyzers устанавливается в проект с помощью пакетного менеджера NuGet. Чтобы установить утилиту, необходимо открыть консоль NuGet (в Visual Studio: Tools → NuGet Package Manager → Package Manager Console) и выполнить команду: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Rule="auto"/>
              <w:rPr>
                <w:color w:val="3d85c6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Install-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StyleCop.Analyzers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Также можно выполнить установку с помощью графической оболочки NuGet. Для этого необходимо в Visual Studio перейти: Tools → NuGet Package Manager → Manage Packages for Solution, во вкладке Browse выполнить поиск StyleCop.Analyzers и установить утилиту для проекта: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1073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6rie74ybp1w7" w:id="17"/>
      <w:bookmarkEnd w:id="17"/>
      <w:r w:rsidDel="00000000" w:rsidR="00000000" w:rsidRPr="00000000">
        <w:rPr>
          <w:rtl w:val="0"/>
        </w:rPr>
        <w:t xml:space="preserve">Настройка правил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Конфигурация StyleCop.Analyzers выполняется с помощью двух отдельных файлов.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n6t9t244xquu" w:id="18"/>
      <w:bookmarkEnd w:id="18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rFonts w:ascii="Consolas" w:cs="Consolas" w:eastAsia="Consolas" w:hAnsi="Consolas"/>
          <w:color w:val="a61c00"/>
          <w:sz w:val="22"/>
          <w:szCs w:val="22"/>
          <w:rtl w:val="0"/>
        </w:rPr>
        <w:t xml:space="preserve">stylecop.ruleset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Файлы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*.ruleset</w:t>
      </w:r>
      <w:r w:rsidDel="00000000" w:rsidR="00000000" w:rsidRPr="00000000">
        <w:rPr>
          <w:rtl w:val="0"/>
        </w:rPr>
        <w:t xml:space="preserve"> — это XML-файлы, которые используются в Visual Studio для настройки встроенных анализаторов кода и могут быть также использованы для настройки StyleCop.Analyzers.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Данный файл позволяет включать / отключать правила и настраивать уровень их важности. Структура этих файлов описана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в документации Visual Studio</w:t>
        </w:r>
      </w:hyperlink>
      <w:r w:rsidDel="00000000" w:rsidR="00000000" w:rsidRPr="00000000">
        <w:rPr>
          <w:rtl w:val="0"/>
        </w:rPr>
        <w:t xml:space="preserve"> и в случае использования StyleCop.Analyzers выглядит следующим образом:</w:t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e6193c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&lt;?xml version="1.0"?&gt;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&lt;RuleSet Name=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"StyleCop.Analyzers rules"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hd w:fill="f4fbf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e6193c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         Description=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"StyleCop.Analyzers rules description"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hd w:fill="f4fbf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e6193c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         ToolsVersion=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"14.0"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&lt;Rules AnalyzerId=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"StyleCop.Analyzers"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hd w:fill="f4fbf4" w:val="clear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e6193c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           RuleNamespace=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"StyleCop.Analyzers.SpecialRules"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&lt;Rule Id=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"SA0001"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Action=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"Warning"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&lt;Rule Id=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"SA0002"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Action=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"Warning"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&lt;/Rules&gt;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&lt;Rules AnalyzerId=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"StyleCop.Analyzers"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hd w:fill="f4fbf4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5e6e5e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e6193c"/>
                <w:shd w:fill="f4fbf4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RuleNamespace=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"StyleCop.Analyzers.SpacingRules"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&lt;Rule Id=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"SA1000"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Action=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"Warning"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/&gt;</w:t>
            </w:r>
            <w:r w:rsidDel="00000000" w:rsidR="00000000" w:rsidRPr="00000000">
              <w:rPr>
                <w:rFonts w:ascii="Consolas" w:cs="Consolas" w:eastAsia="Consolas" w:hAnsi="Consolas"/>
                <w:color w:val="5e6e5e"/>
                <w:shd w:fill="f4fb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&lt;Rule Id=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"SA1001"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Action=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"Warning"</w:t>
            </w:r>
            <w:r w:rsidDel="00000000" w:rsidR="00000000" w:rsidRPr="00000000">
              <w:rPr>
                <w:rFonts w:ascii="Consolas" w:cs="Consolas" w:eastAsia="Consolas" w:hAnsi="Consolas"/>
                <w:color w:val="e6193c"/>
                <w:shd w:fill="f4fb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434343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    &lt;/Rules&gt;</w:t>
              <w:br w:type="textWrapping"/>
              <w:t xml:space="preserve">&lt;/RuleSet&gt;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Конфигурация каждого правила состоит из номера правила </w:t>
      </w:r>
      <w:r w:rsidDel="00000000" w:rsidR="00000000" w:rsidRPr="00000000">
        <w:rPr>
          <w:rFonts w:ascii="Consolas" w:cs="Consolas" w:eastAsia="Consolas" w:hAnsi="Consolas"/>
          <w:color w:val="3c78d8"/>
          <w:highlight w:val="white"/>
          <w:rtl w:val="0"/>
        </w:rPr>
        <w:t xml:space="preserve">Rule Id</w:t>
      </w:r>
      <w:r w:rsidDel="00000000" w:rsidR="00000000" w:rsidRPr="00000000">
        <w:rPr>
          <w:rFonts w:ascii="Consolas" w:cs="Consolas" w:eastAsia="Consolas" w:hAnsi="Consolas"/>
          <w:color w:val="3d85c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и уровня его важности —</w:t>
      </w:r>
      <w:r w:rsidDel="00000000" w:rsidR="00000000" w:rsidRPr="00000000">
        <w:rPr>
          <w:rFonts w:ascii="Consolas" w:cs="Consolas" w:eastAsia="Consolas" w:hAnsi="Consolas"/>
          <w:color w:val="3d85c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c78d8"/>
          <w:highlight w:val="white"/>
          <w:rtl w:val="0"/>
        </w:rPr>
        <w:t xml:space="preserve">Action</w:t>
      </w:r>
      <w:r w:rsidDel="00000000" w:rsidR="00000000" w:rsidRPr="00000000">
        <w:rPr>
          <w:rtl w:val="0"/>
        </w:rPr>
        <w:t xml:space="preserve">. Все правила сгруппированы по категориям</w:t>
      </w:r>
      <w:r w:rsidDel="00000000" w:rsidR="00000000" w:rsidRPr="00000000">
        <w:rPr>
          <w:rFonts w:ascii="Consolas" w:cs="Consolas" w:eastAsia="Consolas" w:hAnsi="Consolas"/>
          <w:color w:val="3d85c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c78d8"/>
          <w:highlight w:val="white"/>
          <w:rtl w:val="0"/>
        </w:rPr>
        <w:t xml:space="preserve">RuleNamespace </w:t>
      </w:r>
      <w:r w:rsidDel="00000000" w:rsidR="00000000" w:rsidRPr="00000000">
        <w:rPr>
          <w:rtl w:val="0"/>
        </w:rPr>
        <w:t xml:space="preserve">и анализаторам</w:t>
      </w:r>
      <w:r w:rsidDel="00000000" w:rsidR="00000000" w:rsidRPr="00000000">
        <w:rPr>
          <w:rFonts w:ascii="Consolas" w:cs="Consolas" w:eastAsia="Consolas" w:hAnsi="Consolas"/>
          <w:color w:val="3d85c6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c78d8"/>
          <w:highlight w:val="white"/>
          <w:rtl w:val="0"/>
        </w:rPr>
        <w:t xml:space="preserve">AnalyzerId</w:t>
      </w:r>
      <w:r w:rsidDel="00000000" w:rsidR="00000000" w:rsidRPr="00000000">
        <w:rPr>
          <w:rtl w:val="0"/>
        </w:rPr>
        <w:t xml:space="preserve">. В данном случае </w:t>
      </w:r>
      <w:r w:rsidDel="00000000" w:rsidR="00000000" w:rsidRPr="00000000">
        <w:rPr>
          <w:rFonts w:ascii="Consolas" w:cs="Consolas" w:eastAsia="Consolas" w:hAnsi="Consolas"/>
          <w:color w:val="3d85c6"/>
          <w:highlight w:val="white"/>
          <w:rtl w:val="0"/>
        </w:rPr>
        <w:t xml:space="preserve">AnalyzerId</w:t>
      </w:r>
      <w:r w:rsidDel="00000000" w:rsidR="00000000" w:rsidRPr="00000000">
        <w:rPr>
          <w:rtl w:val="0"/>
        </w:rPr>
        <w:t xml:space="preserve"> всегда равен </w:t>
      </w: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"StyleCop.Analyzers"</w:t>
      </w:r>
      <w:r w:rsidDel="00000000" w:rsidR="00000000" w:rsidRPr="00000000">
        <w:rPr>
          <w:rtl w:val="0"/>
        </w:rPr>
        <w:t xml:space="preserve">, а категории </w:t>
      </w:r>
      <w:r w:rsidDel="00000000" w:rsidR="00000000" w:rsidRPr="00000000">
        <w:rPr>
          <w:rFonts w:ascii="Consolas" w:cs="Consolas" w:eastAsia="Consolas" w:hAnsi="Consolas"/>
          <w:color w:val="3c78d8"/>
          <w:highlight w:val="white"/>
          <w:rtl w:val="0"/>
        </w:rPr>
        <w:t xml:space="preserve">RuleNamespace </w:t>
      </w:r>
      <w:r w:rsidDel="00000000" w:rsidR="00000000" w:rsidRPr="00000000">
        <w:rPr>
          <w:rtl w:val="0"/>
        </w:rPr>
        <w:t xml:space="preserve">могут быть следующие: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SpecialRules </w:t>
      </w:r>
      <w:r w:rsidDel="00000000" w:rsidR="00000000" w:rsidRPr="00000000">
        <w:rPr>
          <w:rtl w:val="0"/>
        </w:rPr>
        <w:t xml:space="preserve">— правила для контроля ошибок конфигурации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SpacingRules </w:t>
      </w:r>
      <w:r w:rsidDel="00000000" w:rsidR="00000000" w:rsidRPr="00000000">
        <w:rPr>
          <w:rtl w:val="0"/>
        </w:rPr>
        <w:t xml:space="preserve">— правила расстановки пробелов около операторов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ReadabilityRules </w:t>
      </w:r>
      <w:r w:rsidDel="00000000" w:rsidR="00000000" w:rsidRPr="00000000">
        <w:rPr>
          <w:rtl w:val="0"/>
        </w:rPr>
        <w:t xml:space="preserve">— правила для контроля читаемости кода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OrderingRules </w:t>
      </w:r>
      <w:r w:rsidDel="00000000" w:rsidR="00000000" w:rsidRPr="00000000">
        <w:rPr>
          <w:rtl w:val="0"/>
        </w:rPr>
        <w:t xml:space="preserve">— правила для контроля порядка размещения кода в файле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NamingRules </w:t>
      </w:r>
      <w:r w:rsidDel="00000000" w:rsidR="00000000" w:rsidRPr="00000000">
        <w:rPr>
          <w:rtl w:val="0"/>
        </w:rPr>
        <w:t xml:space="preserve">— правила именования элементов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MaintainabilityRules </w:t>
      </w:r>
      <w:r w:rsidDel="00000000" w:rsidR="00000000" w:rsidRPr="00000000">
        <w:rPr>
          <w:rtl w:val="0"/>
        </w:rPr>
        <w:t xml:space="preserve">— правила для облегчения сопровождения кода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LayoutRules </w:t>
      </w:r>
      <w:r w:rsidDel="00000000" w:rsidR="00000000" w:rsidRPr="00000000">
        <w:rPr>
          <w:rtl w:val="0"/>
        </w:rPr>
        <w:t xml:space="preserve">— правила, определяющие оформление кода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DocumentationRules </w:t>
      </w:r>
      <w:r w:rsidDel="00000000" w:rsidR="00000000" w:rsidRPr="00000000">
        <w:rPr>
          <w:rtl w:val="0"/>
        </w:rPr>
        <w:t xml:space="preserve">— правила для контроля документации к коду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spacing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AlternativeRules </w:t>
      </w:r>
      <w:r w:rsidDel="00000000" w:rsidR="00000000" w:rsidRPr="00000000">
        <w:rPr>
          <w:rtl w:val="0"/>
        </w:rPr>
        <w:t xml:space="preserve">— правила для нестандартной настройки стиля кода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Описание правил и их </w:t>
      </w:r>
      <w:r w:rsidDel="00000000" w:rsidR="00000000" w:rsidRPr="00000000">
        <w:rPr>
          <w:rFonts w:ascii="Consolas" w:cs="Consolas" w:eastAsia="Consolas" w:hAnsi="Consolas"/>
          <w:color w:val="3c78d8"/>
          <w:highlight w:val="white"/>
          <w:rtl w:val="0"/>
        </w:rPr>
        <w:t xml:space="preserve">Rule Id</w:t>
      </w:r>
      <w:r w:rsidDel="00000000" w:rsidR="00000000" w:rsidRPr="00000000">
        <w:rPr>
          <w:rFonts w:ascii="Consolas" w:cs="Consolas" w:eastAsia="Consolas" w:hAnsi="Consolas"/>
          <w:color w:val="3d85c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перечислены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в документации</w:t>
        </w:r>
      </w:hyperlink>
      <w:r w:rsidDel="00000000" w:rsidR="00000000" w:rsidRPr="00000000">
        <w:rPr>
          <w:rtl w:val="0"/>
        </w:rPr>
        <w:t xml:space="preserve"> по категориям. Уровни важности </w:t>
      </w:r>
      <w:r w:rsidDel="00000000" w:rsidR="00000000" w:rsidRPr="00000000">
        <w:rPr>
          <w:rFonts w:ascii="Consolas" w:cs="Consolas" w:eastAsia="Consolas" w:hAnsi="Consolas"/>
          <w:color w:val="3c78d8"/>
          <w:highlight w:val="white"/>
          <w:rtl w:val="0"/>
        </w:rPr>
        <w:t xml:space="preserve">Action</w:t>
      </w:r>
      <w:r w:rsidDel="00000000" w:rsidR="00000000" w:rsidRPr="00000000">
        <w:rPr>
          <w:color w:val="3c78d8"/>
          <w:rtl w:val="0"/>
        </w:rPr>
        <w:t xml:space="preserve"> </w:t>
      </w:r>
      <w:r w:rsidDel="00000000" w:rsidR="00000000" w:rsidRPr="00000000">
        <w:rPr>
          <w:rtl w:val="0"/>
        </w:rPr>
        <w:t xml:space="preserve">могут быть следующие: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Error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— нарушение правила приводит к ошибке при сборке проекта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Warning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— нарушение правила приводит к предупреждению при сборке проекта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Info </w:t>
      </w:r>
      <w:r w:rsidDel="00000000" w:rsidR="00000000" w:rsidRPr="00000000">
        <w:rPr>
          <w:rtl w:val="0"/>
        </w:rPr>
        <w:t xml:space="preserve">— при нарушении правила появляются информационные сообщения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Hidden </w:t>
      </w:r>
      <w:r w:rsidDel="00000000" w:rsidR="00000000" w:rsidRPr="00000000">
        <w:rPr>
          <w:rtl w:val="0"/>
        </w:rPr>
        <w:t xml:space="preserve">— нарушение правил будет невидимо для пользователя (отображается только в меню рефакторинга)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None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rtl w:val="0"/>
        </w:rPr>
        <w:t xml:space="preserve">— отключение правила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Чтобы использовать в Visual Studio правила, определенные в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*.ruleset</w:t>
      </w:r>
      <w:r w:rsidDel="00000000" w:rsidR="00000000" w:rsidRPr="00000000">
        <w:rPr>
          <w:rtl w:val="0"/>
        </w:rPr>
        <w:t xml:space="preserve"> файле, необходимо в конфигурации проекта (т. е. в файле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*.csproj</w:t>
      </w:r>
      <w:r w:rsidDel="00000000" w:rsidR="00000000" w:rsidRPr="00000000">
        <w:rPr>
          <w:rtl w:val="0"/>
        </w:rPr>
        <w:t xml:space="preserve">) задать к нему путь. Например, если настройки StyleCop.Analyzers определены в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stylecop.ruleset</w:t>
      </w:r>
      <w:r w:rsidDel="00000000" w:rsidR="00000000" w:rsidRPr="00000000">
        <w:rPr>
          <w:rtl w:val="0"/>
        </w:rPr>
        <w:t xml:space="preserve">, тогда конфигурация проекта будет выглядеть следующим образом:</w:t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Rule="auto"/>
              <w:rPr>
                <w:color w:val="3c78d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&lt;PropertyGroup&gt;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shd w:fill="f4fb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. . .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shd w:fill="f4fbf4" w:val="clear"/>
                <w:rtl w:val="0"/>
              </w:rPr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&lt;CodeAnalysisRuleSet&gt;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stylecop.ruleset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&lt;/CodeAnalysisRuleSet&gt;</w:t>
              <w:br w:type="textWrapping"/>
              <w:t xml:space="preserve">&lt;/PropertyGroup&gt;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Style w:val="Heading3"/>
        <w:rPr>
          <w:rFonts w:ascii="Consolas" w:cs="Consolas" w:eastAsia="Consolas" w:hAnsi="Consolas"/>
          <w:color w:val="a61c00"/>
          <w:sz w:val="22"/>
          <w:szCs w:val="22"/>
        </w:rPr>
      </w:pPr>
      <w:bookmarkStart w:colFirst="0" w:colLast="0" w:name="_7j8yg3umrk14" w:id="19"/>
      <w:bookmarkEnd w:id="19"/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rFonts w:ascii="Consolas" w:cs="Consolas" w:eastAsia="Consolas" w:hAnsi="Consolas"/>
          <w:color w:val="a61c00"/>
          <w:sz w:val="22"/>
          <w:szCs w:val="22"/>
          <w:rtl w:val="0"/>
        </w:rPr>
        <w:t xml:space="preserve">stylecop.json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Данный файл позволяет указывать некоторые параметры проекта (название компании, информацию об авторских правах и т. д.), а также конфигурировать отдельные правила. Файл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stylecop.json</w:t>
      </w:r>
      <w:r w:rsidDel="00000000" w:rsidR="00000000" w:rsidRPr="00000000">
        <w:rPr>
          <w:rtl w:val="0"/>
        </w:rPr>
        <w:t xml:space="preserve"> имеет следующую базовую структуру:</w:t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434343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434343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"$schema"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"https://raw.githubusercontent.com/DotNetAnalyzers/…"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434343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"settings"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434343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"documentationRules"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"companyName"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"PlaceholderCompany"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434343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434343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99999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rFonts w:ascii="Consolas" w:cs="Consolas" w:eastAsia="Consolas" w:hAnsi="Consolas"/>
          <w:color w:val="3c78d8"/>
          <w:highlight w:val="white"/>
          <w:rtl w:val="0"/>
        </w:rPr>
        <w:t xml:space="preserve">"$schema"</w:t>
      </w:r>
      <w:r w:rsidDel="00000000" w:rsidR="00000000" w:rsidRPr="00000000">
        <w:rPr>
          <w:rtl w:val="0"/>
        </w:rPr>
        <w:t xml:space="preserve"> задается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 на описание json-схемы файла, что позволяет использовать возможности IntelliSense при редактировании файла в Visual Studio (автодополнение, краткая информация и т. д.). Далее в </w:t>
      </w:r>
      <w:r w:rsidDel="00000000" w:rsidR="00000000" w:rsidRPr="00000000">
        <w:rPr>
          <w:rFonts w:ascii="Consolas" w:cs="Consolas" w:eastAsia="Consolas" w:hAnsi="Consolas"/>
          <w:color w:val="3c78d8"/>
          <w:highlight w:val="white"/>
          <w:rtl w:val="0"/>
        </w:rPr>
        <w:t xml:space="preserve">"settings"</w:t>
      </w:r>
      <w:r w:rsidDel="00000000" w:rsidR="00000000" w:rsidRPr="00000000">
        <w:rPr>
          <w:rtl w:val="0"/>
        </w:rPr>
        <w:t xml:space="preserve"> перечисляются необходимые настройки. Перечень всех возможных настроек можно найти в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документации</w:t>
        </w:r>
      </w:hyperlink>
      <w:r w:rsidDel="00000000" w:rsidR="00000000" w:rsidRPr="00000000">
        <w:rPr>
          <w:rtl w:val="0"/>
        </w:rPr>
        <w:t xml:space="preserve">. Пример настройки отступов:</w:t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434343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434343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"$schema"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"https://raw.githubusercontent.com/DotNetAnalyzers/…"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434343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"settings"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434343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"indentation"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434343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"indentationSize"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"4"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434343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      "tabSize"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"4"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434343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      "useTabs"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"false"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434343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2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434343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434343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Чтобы использовать в Visual Studio правила, определенные в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stylecop.json</w:t>
      </w:r>
      <w:r w:rsidDel="00000000" w:rsidR="00000000" w:rsidRPr="00000000">
        <w:rPr>
          <w:rtl w:val="0"/>
        </w:rPr>
        <w:t xml:space="preserve">, необходимо в конфигурации проекта (т. е. в файле </w:t>
      </w:r>
      <w:r w:rsidDel="00000000" w:rsidR="00000000" w:rsidRPr="00000000">
        <w:rPr>
          <w:rFonts w:ascii="Consolas" w:cs="Consolas" w:eastAsia="Consolas" w:hAnsi="Consolas"/>
          <w:color w:val="a61c00"/>
          <w:rtl w:val="0"/>
        </w:rPr>
        <w:t xml:space="preserve">*.csproj</w:t>
      </w:r>
      <w:r w:rsidDel="00000000" w:rsidR="00000000" w:rsidRPr="00000000">
        <w:rPr>
          <w:rtl w:val="0"/>
        </w:rPr>
        <w:t xml:space="preserve">) задать</w:t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3c78d8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&lt;PropertyGroup&gt;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shd w:fill="f4fb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hd w:fill="f4fbf4" w:val="clear"/>
                <w:rtl w:val="0"/>
              </w:rPr>
              <w:t xml:space="preserve">. . .</w:t>
            </w:r>
            <w:r w:rsidDel="00000000" w:rsidR="00000000" w:rsidRPr="00000000">
              <w:rPr>
                <w:rFonts w:ascii="Consolas" w:cs="Consolas" w:eastAsia="Consolas" w:hAnsi="Consolas"/>
                <w:color w:val="3d85c6"/>
                <w:shd w:fill="f4fbf4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&lt;/PropertyGroup&gt;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3c78d8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&lt;ItemGroup&gt;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3c78d8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  &lt;AdditionalFiles Include=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shd w:fill="f4fbf4" w:val="clear"/>
                <w:rtl w:val="0"/>
              </w:rPr>
              <w:t xml:space="preserve">"stylecop.json"</w:t>
            </w: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 /&gt;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before="0" w:lineRule="auto"/>
              <w:rPr>
                <w:rFonts w:ascii="Consolas" w:cs="Consolas" w:eastAsia="Consolas" w:hAnsi="Consolas"/>
                <w:color w:val="3c78d8"/>
                <w:shd w:fill="f4fb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c78d8"/>
                <w:shd w:fill="f4fbf4" w:val="clear"/>
                <w:rtl w:val="0"/>
              </w:rPr>
              <w:t xml:space="preserve">&lt;/ItemGroup&gt;</w:t>
            </w:r>
          </w:p>
        </w:tc>
      </w:tr>
    </w:tbl>
    <w:p w:rsidR="00000000" w:rsidDel="00000000" w:rsidP="00000000" w:rsidRDefault="00000000" w:rsidRPr="00000000" w14:paraId="000000A9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/>
      </w:pPr>
      <w:bookmarkStart w:colFirst="0" w:colLast="0" w:name="_o1vasfkxffcm" w:id="20"/>
      <w:bookmarkEnd w:id="20"/>
      <w:r w:rsidDel="00000000" w:rsidR="00000000" w:rsidRPr="00000000">
        <w:rPr>
          <w:rtl w:val="0"/>
        </w:rPr>
        <w:t xml:space="preserve">Перечень неучтенных правил</w:t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Члены перечислений должны быть в стиле паскаль.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Длина строк --- 78 символов.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Комментарии должны быть над строкой с кодом, а не справа.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Слова в названиях непубличных элементов не должны разделяться знаком подчеркивания.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Объявления полей класса должны быть на отдельных строках.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after="80" w:before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otNetAnalyzers/StyleCopAnalyzers" TargetMode="External"/><Relationship Id="rId22" Type="http://schemas.openxmlformats.org/officeDocument/2006/relationships/hyperlink" Target="https://learn.microsoft.com/en-us/visualstudio/code-quality/using-rule-sets-to-group-code-analysis-rules?view=vs-2022" TargetMode="External"/><Relationship Id="rId21" Type="http://schemas.openxmlformats.org/officeDocument/2006/relationships/image" Target="media/image1.png"/><Relationship Id="rId24" Type="http://schemas.openxmlformats.org/officeDocument/2006/relationships/hyperlink" Target="https://raw.githubusercontent.com/DotNetAnalyzers/StyleCopAnalyzers/master/StyleCop.Analyzers/StyleCop.Analyzers/Settings/stylecop.schema.json" TargetMode="External"/><Relationship Id="rId23" Type="http://schemas.openxmlformats.org/officeDocument/2006/relationships/hyperlink" Target="https://github.com/DotNetAnalyzers/StyleCopAnalyzers/blob/master/DOCUMENTATION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25" Type="http://schemas.openxmlformats.org/officeDocument/2006/relationships/hyperlink" Target="https://github.com/DotNetAnalyzers/StyleCopAnalyzers/blob/master/documentation/Configuration.md" TargetMode="External"/><Relationship Id="rId5" Type="http://schemas.openxmlformats.org/officeDocument/2006/relationships/styles" Target="styles.xml"/><Relationship Id="rId6" Type="http://schemas.openxmlformats.org/officeDocument/2006/relationships/hyperlink" Target="https://learn.microsoft.com/en-us/dotnet/fundamentals/code-analysis/overview" TargetMode="External"/><Relationship Id="rId7" Type="http://schemas.openxmlformats.org/officeDocument/2006/relationships/hyperlink" Target="https://github.com/DotNetAnalyzers/StyleCopAnalyzers" TargetMode="External"/><Relationship Id="rId8" Type="http://schemas.openxmlformats.org/officeDocument/2006/relationships/hyperlink" Target="https://github.com/evgenytsydenov/dotnet_linter_options" TargetMode="External"/><Relationship Id="rId11" Type="http://schemas.openxmlformats.org/officeDocument/2006/relationships/hyperlink" Target="https://learn.microsoft.com/en-us/dotnet/fundamentals/code-analysis/categories" TargetMode="External"/><Relationship Id="rId10" Type="http://schemas.openxmlformats.org/officeDocument/2006/relationships/hyperlink" Target="https://github.com/evgenytsydenov/dotnet_linter_options" TargetMode="External"/><Relationship Id="rId13" Type="http://schemas.openxmlformats.org/officeDocument/2006/relationships/hyperlink" Target="https://learn.microsoft.com/en-us/dotnet/core/project-sdk/msbuild-props#analysislevel" TargetMode="External"/><Relationship Id="rId12" Type="http://schemas.openxmlformats.org/officeDocument/2006/relationships/hyperlink" Target="https://learn.microsoft.com/en-us/dotnet/fundamentals/code-analysis/overview" TargetMode="External"/><Relationship Id="rId15" Type="http://schemas.openxmlformats.org/officeDocument/2006/relationships/hyperlink" Target="https://learn.microsoft.com/en-us/visualstudio/ide/create-portable-custom-editor-options?view=vs-2022" TargetMode="External"/><Relationship Id="rId14" Type="http://schemas.openxmlformats.org/officeDocument/2006/relationships/hyperlink" Target="https://learn.microsoft.com/en-us/visualstudio/ide/create-portable-custom-editor-options?view=vs-2022" TargetMode="External"/><Relationship Id="rId17" Type="http://schemas.openxmlformats.org/officeDocument/2006/relationships/hyperlink" Target="https://learn.microsoft.com/en-us/dotnet/fundamentals/code-analysis/style-rules/ide0063" TargetMode="External"/><Relationship Id="rId16" Type="http://schemas.openxmlformats.org/officeDocument/2006/relationships/hyperlink" Target="https://editorconfig.org/#supported-properties" TargetMode="External"/><Relationship Id="rId19" Type="http://schemas.openxmlformats.org/officeDocument/2006/relationships/hyperlink" Target="https://learn.microsoft.com/en-us/dotnet/fundamentals/code-analysis/quality-rules/ca1720" TargetMode="External"/><Relationship Id="rId18" Type="http://schemas.openxmlformats.org/officeDocument/2006/relationships/hyperlink" Target="https://learn.microsoft.com/en-us/dotnet/fundamentals/code-analysis/style-rules/ide00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