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33F" w:rsidRPr="00E11E7F" w:rsidRDefault="00EC433F" w:rsidP="00EC433F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C433F" w:rsidRPr="00E11E7F" w:rsidRDefault="00EC433F" w:rsidP="00EC433F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учреждение высшего образования</w:t>
      </w:r>
    </w:p>
    <w:p w:rsidR="00EC433F" w:rsidRPr="00E11E7F" w:rsidRDefault="00EC433F" w:rsidP="00EC433F">
      <w:pPr>
        <w:spacing w:line="168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«Пермский национальный исследовательский политехнический университет»</w:t>
      </w:r>
    </w:p>
    <w:p w:rsidR="00EC433F" w:rsidRPr="00E11E7F" w:rsidRDefault="00EC433F" w:rsidP="00EC433F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ПНИПУ</w:t>
      </w:r>
    </w:p>
    <w:p w:rsidR="00EC433F" w:rsidRPr="00E11E7F" w:rsidRDefault="00EC433F" w:rsidP="00EC433F">
      <w:pPr>
        <w:spacing w:line="240" w:lineRule="auto"/>
        <w:jc w:val="center"/>
        <w:rPr>
          <w:sz w:val="28"/>
          <w:szCs w:val="28"/>
        </w:rPr>
      </w:pPr>
    </w:p>
    <w:p w:rsidR="00EC433F" w:rsidRDefault="00EC433F" w:rsidP="00EC433F">
      <w:pPr>
        <w:spacing w:line="240" w:lineRule="auto"/>
        <w:jc w:val="center"/>
      </w:pPr>
    </w:p>
    <w:p w:rsidR="00EC433F" w:rsidRDefault="00EC433F" w:rsidP="00EC433F">
      <w:pPr>
        <w:spacing w:line="240" w:lineRule="auto"/>
        <w:jc w:val="center"/>
      </w:pPr>
    </w:p>
    <w:p w:rsidR="00EC433F" w:rsidRDefault="00EC433F" w:rsidP="00EC433F">
      <w:pPr>
        <w:spacing w:line="240" w:lineRule="auto"/>
        <w:jc w:val="center"/>
      </w:pPr>
    </w:p>
    <w:p w:rsidR="00EC433F" w:rsidRDefault="00EC433F" w:rsidP="00EC433F">
      <w:pPr>
        <w:spacing w:line="240" w:lineRule="auto"/>
        <w:jc w:val="center"/>
      </w:pPr>
    </w:p>
    <w:p w:rsidR="00EC433F" w:rsidRDefault="00EC433F" w:rsidP="00EC433F">
      <w:pPr>
        <w:spacing w:line="240" w:lineRule="auto"/>
        <w:jc w:val="center"/>
      </w:pPr>
    </w:p>
    <w:p w:rsidR="00EC433F" w:rsidRDefault="00EC433F" w:rsidP="00EC433F">
      <w:pPr>
        <w:spacing w:line="240" w:lineRule="auto"/>
        <w:jc w:val="center"/>
      </w:pPr>
    </w:p>
    <w:p w:rsidR="00EC433F" w:rsidRDefault="00EC433F" w:rsidP="00EC433F">
      <w:pPr>
        <w:spacing w:line="240" w:lineRule="auto"/>
        <w:jc w:val="center"/>
      </w:pPr>
    </w:p>
    <w:p w:rsidR="00EC433F" w:rsidRDefault="00EC433F" w:rsidP="00EC433F">
      <w:pPr>
        <w:spacing w:line="240" w:lineRule="auto"/>
        <w:jc w:val="center"/>
      </w:pPr>
    </w:p>
    <w:p w:rsidR="00EC433F" w:rsidRPr="00E11E7F" w:rsidRDefault="00EC433F" w:rsidP="00EC433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11E7F">
        <w:rPr>
          <w:rFonts w:ascii="Times New Roman" w:hAnsi="Times New Roman" w:cs="Times New Roman"/>
          <w:b/>
          <w:sz w:val="32"/>
          <w:szCs w:val="32"/>
        </w:rPr>
        <w:t>Лабораторная работа</w:t>
      </w:r>
    </w:p>
    <w:p w:rsidR="00EC433F" w:rsidRPr="003E09B5" w:rsidRDefault="00EC433F" w:rsidP="00EC433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09B5">
        <w:rPr>
          <w:rFonts w:ascii="Times New Roman" w:hAnsi="Times New Roman" w:cs="Times New Roman"/>
          <w:b/>
          <w:sz w:val="32"/>
          <w:szCs w:val="32"/>
        </w:rPr>
        <w:t>«</w:t>
      </w:r>
      <w:r>
        <w:rPr>
          <w:rFonts w:ascii="Times New Roman" w:hAnsi="Times New Roman" w:cs="Times New Roman"/>
          <w:b/>
          <w:sz w:val="32"/>
          <w:szCs w:val="32"/>
        </w:rPr>
        <w:t>Возможности доступа к памяти</w:t>
      </w:r>
      <w:r>
        <w:rPr>
          <w:rFonts w:ascii="Times New Roman" w:hAnsi="Times New Roman" w:cs="Times New Roman"/>
          <w:b/>
          <w:sz w:val="32"/>
          <w:szCs w:val="32"/>
        </w:rPr>
        <w:t xml:space="preserve"> в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C</w:t>
      </w:r>
      <w:r w:rsidRPr="00760AB9">
        <w:rPr>
          <w:rFonts w:ascii="Times New Roman" w:hAnsi="Times New Roman" w:cs="Times New Roman"/>
          <w:b/>
          <w:sz w:val="32"/>
          <w:szCs w:val="32"/>
        </w:rPr>
        <w:t>++</w:t>
      </w:r>
      <w:r w:rsidRPr="003E09B5">
        <w:rPr>
          <w:rFonts w:ascii="Times New Roman" w:hAnsi="Times New Roman" w:cs="Times New Roman"/>
          <w:b/>
          <w:sz w:val="32"/>
          <w:szCs w:val="32"/>
        </w:rPr>
        <w:t>»</w:t>
      </w:r>
    </w:p>
    <w:p w:rsidR="00EC433F" w:rsidRDefault="00EC433F" w:rsidP="00EC433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33F" w:rsidRDefault="00EC433F" w:rsidP="00EC433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33F" w:rsidRDefault="00EC433F" w:rsidP="00EC433F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C433F" w:rsidRPr="00E11E7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Выполнила:</w:t>
      </w:r>
    </w:p>
    <w:p w:rsidR="00EC433F" w:rsidRPr="00E11E7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 xml:space="preserve">студентка группы </w:t>
      </w:r>
      <w:r>
        <w:rPr>
          <w:rFonts w:ascii="Times New Roman" w:hAnsi="Times New Roman" w:cs="Times New Roman"/>
          <w:sz w:val="28"/>
          <w:szCs w:val="28"/>
        </w:rPr>
        <w:t>ИВТ-23-2Б</w:t>
      </w:r>
    </w:p>
    <w:p w:rsidR="00EC433F" w:rsidRPr="00E11E7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Сычева Евгения Андреевна</w:t>
      </w:r>
    </w:p>
    <w:p w:rsidR="00EC433F" w:rsidRPr="00E11E7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EC433F" w:rsidRPr="00E11E7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Проверила:</w:t>
      </w:r>
    </w:p>
    <w:p w:rsidR="00EC433F" w:rsidRPr="00E11E7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:rsidR="00EC433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  <w:r w:rsidRPr="00E11E7F">
        <w:rPr>
          <w:rFonts w:ascii="Times New Roman" w:hAnsi="Times New Roman" w:cs="Times New Roman"/>
          <w:sz w:val="28"/>
          <w:szCs w:val="28"/>
        </w:rPr>
        <w:t>О. А. Полякова</w:t>
      </w:r>
    </w:p>
    <w:p w:rsidR="00EC433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EC433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EC433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EC433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EC433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EC433F" w:rsidRDefault="00EC433F" w:rsidP="00EC433F">
      <w:pPr>
        <w:spacing w:line="216" w:lineRule="auto"/>
        <w:ind w:left="5670"/>
        <w:rPr>
          <w:rFonts w:ascii="Times New Roman" w:hAnsi="Times New Roman" w:cs="Times New Roman"/>
          <w:sz w:val="28"/>
          <w:szCs w:val="28"/>
        </w:rPr>
      </w:pPr>
    </w:p>
    <w:p w:rsidR="00EC433F" w:rsidRDefault="00EC433F" w:rsidP="00EC433F">
      <w:pPr>
        <w:spacing w:line="21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 г.</w:t>
      </w:r>
    </w:p>
    <w:p w:rsidR="00EC433F" w:rsidRDefault="00EC433F" w:rsidP="00EC433F">
      <w:pPr>
        <w:spacing w:line="216" w:lineRule="auto"/>
        <w:rPr>
          <w:rFonts w:ascii="Times New Roman" w:hAnsi="Times New Roman" w:cs="Times New Roman"/>
          <w:sz w:val="32"/>
          <w:szCs w:val="32"/>
        </w:rPr>
      </w:pPr>
      <w:r w:rsidRPr="008D5D02">
        <w:rPr>
          <w:rFonts w:ascii="Times New Roman" w:hAnsi="Times New Roman" w:cs="Times New Roman"/>
          <w:sz w:val="32"/>
          <w:szCs w:val="32"/>
        </w:rPr>
        <w:lastRenderedPageBreak/>
        <w:t>Постановка задачи:</w:t>
      </w:r>
    </w:p>
    <w:p w:rsidR="00EC433F" w:rsidRDefault="00EC433F" w:rsidP="00EC433F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Выявить возможные способы использования памяти в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33F">
        <w:rPr>
          <w:rFonts w:ascii="Times New Roman" w:hAnsi="Times New Roman" w:cs="Times New Roman"/>
          <w:sz w:val="28"/>
          <w:szCs w:val="28"/>
        </w:rPr>
        <w:t>++.</w:t>
      </w:r>
    </w:p>
    <w:p w:rsidR="00EC433F" w:rsidRDefault="00EC433F" w:rsidP="00EC433F">
      <w:pPr>
        <w:spacing w:line="216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Анализ задачи:</w:t>
      </w:r>
    </w:p>
    <w:p w:rsidR="00EC433F" w:rsidRDefault="00EC433F" w:rsidP="00EC433F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использование памяти в конкретной задаче: посчитаем произведение двух чисел целочисленного типа, используя функции</w:t>
      </w:r>
    </w:p>
    <w:p w:rsidR="00EC433F" w:rsidRDefault="00EC433F" w:rsidP="00EC433F">
      <w:pPr>
        <w:spacing w:line="216" w:lineRule="auto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EC433F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</w:rPr>
        <w:t xml:space="preserve"> возможно сократить использования памяти с помощью использования класса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EC4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6A46C01" wp14:editId="7CF1BB86">
            <wp:extent cx="5966532" cy="4137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644" cy="414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33F">
        <w:rPr>
          <w:noProof/>
          <w:lang w:eastAsia="ru-RU"/>
        </w:rPr>
        <w:t xml:space="preserve"> </w:t>
      </w:r>
      <w:r w:rsidRPr="00EC433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874DCE" wp14:editId="1BCDEDBA">
            <wp:extent cx="5979981" cy="187452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0244" cy="188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33F" w:rsidRDefault="00EC433F" w:rsidP="00EC433F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автоматический класс памяти (</w:t>
      </w:r>
      <w:r>
        <w:rPr>
          <w:rFonts w:ascii="Times New Roman" w:hAnsi="Times New Roman" w:cs="Times New Roman"/>
          <w:sz w:val="28"/>
          <w:szCs w:val="28"/>
          <w:lang w:val="en-US"/>
        </w:rPr>
        <w:t>auto</w:t>
      </w:r>
      <w:r>
        <w:rPr>
          <w:rFonts w:ascii="Times New Roman" w:hAnsi="Times New Roman" w:cs="Times New Roman"/>
          <w:sz w:val="28"/>
          <w:szCs w:val="28"/>
        </w:rPr>
        <w:t xml:space="preserve">), который применяется по умолчанию, память резервируется заранее, что увеличивает ее количество в отличие от класса памяти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>
        <w:rPr>
          <w:rFonts w:ascii="Times New Roman" w:hAnsi="Times New Roman" w:cs="Times New Roman"/>
          <w:sz w:val="28"/>
          <w:szCs w:val="28"/>
        </w:rPr>
        <w:t>, с помощью которого память выделяется в регистры процессора:</w:t>
      </w:r>
    </w:p>
    <w:p w:rsidR="00EC433F" w:rsidRDefault="00EC433F" w:rsidP="00EC433F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r w:rsidRPr="00EC433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6A5D16" wp14:editId="06813720">
            <wp:extent cx="4736592" cy="338328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5109" cy="340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C433F" w:rsidRPr="00EC433F" w:rsidRDefault="00EC433F" w:rsidP="00EC433F">
      <w:pPr>
        <w:spacing w:line="216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6A25EE" w:rsidRDefault="006A25EE"/>
    <w:sectPr w:rsidR="006A25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37F"/>
    <w:rsid w:val="006A25EE"/>
    <w:rsid w:val="008F237F"/>
    <w:rsid w:val="00EC4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A101"/>
  <w15:chartTrackingRefBased/>
  <w15:docId w15:val="{B2306C28-2E2C-4FC4-A047-84637B7E0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43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2024-02-10T17:00:00Z</dcterms:created>
  <dcterms:modified xsi:type="dcterms:W3CDTF">2024-02-10T17:10:00Z</dcterms:modified>
</cp:coreProperties>
</file>