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96"/>
        <w:gridCol w:w="3304"/>
        <w:gridCol w:w="3303"/>
        <w:gridCol w:w="3304"/>
      </w:tblGrid>
      <w:tr w:rsidR="00BD3B74" w:rsidRPr="00CE2BBF" w:rsidTr="00326FD1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E2BBF" w:rsidRDefault="009C2AA5" w:rsidP="00CE2BBF">
            <w:pPr>
              <w:spacing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  <w:bookmarkStart w:id="0" w:name="_GoBack"/>
            <w:bookmarkEnd w:id="0"/>
          </w:p>
          <w:p w:rsidR="009C2AA5" w:rsidRPr="00CE2BBF" w:rsidRDefault="009C2AA5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9C2AA5" w:rsidRPr="00CE2BBF" w:rsidRDefault="000764ED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ЕКСПЛУАТАЦІЯ МАШИН І ОБЛАДНАННЯ</w:t>
            </w:r>
          </w:p>
          <w:p w:rsidR="009C2AA5" w:rsidRPr="00CE2BBF" w:rsidRDefault="009C2AA5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</w:t>
            </w:r>
            <w:r w:rsidRPr="009614F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ектронний</w:t>
            </w: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 xml:space="preserve"> підручник</w:t>
            </w:r>
          </w:p>
        </w:tc>
      </w:tr>
      <w:tr w:rsidR="00BD3B74" w:rsidRPr="00CE2BBF" w:rsidTr="00326FD1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C03F8B" w:rsidRPr="001705BE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Головна</w:t>
            </w:r>
          </w:p>
          <w:p w:rsidR="00C03F8B" w:rsidRPr="001705BE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Теоретичні відомості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  <w:rPr>
                <w:sz w:val="16"/>
                <w:szCs w:val="16"/>
                <w:lang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Лабораторні та практичні роботи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Тести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Список використаних джерел</w:t>
            </w:r>
          </w:p>
          <w:p w:rsidR="009C2AA5" w:rsidRPr="00CE2BBF" w:rsidRDefault="009C2AA5" w:rsidP="00CE2BBF">
            <w:pPr>
              <w:spacing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CE2BBF" w:rsidRDefault="006815DF" w:rsidP="006815D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 Звіт</w:t>
            </w:r>
          </w:p>
        </w:tc>
      </w:tr>
      <w:tr w:rsidR="00BD3B74" w:rsidRPr="00CE2BBF" w:rsidTr="00326FD1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326FD1" w:rsidRPr="00E154C9" w:rsidRDefault="00326FD1" w:rsidP="00326FD1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</w:p>
          <w:p w:rsidR="00326FD1" w:rsidRPr="00E154C9" w:rsidRDefault="00326FD1" w:rsidP="00326FD1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  <w:r w:rsidRPr="00E154C9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ПРАКТИЧНЕ ЗАНЯТТЯ 4</w:t>
            </w:r>
          </w:p>
          <w:p w:rsidR="00326FD1" w:rsidRDefault="00937F2B" w:rsidP="00937F2B">
            <w:pPr>
              <w:ind w:left="284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Кінематика машинно-тракторних агрегатів</w:t>
            </w:r>
          </w:p>
          <w:p w:rsidR="00326FD1" w:rsidRPr="00E154C9" w:rsidRDefault="00326FD1" w:rsidP="00326FD1">
            <w:pPr>
              <w:ind w:left="284"/>
              <w:jc w:val="both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</w:p>
          <w:p w:rsidR="00326FD1" w:rsidRPr="00E154C9" w:rsidRDefault="00326FD1" w:rsidP="00326FD1">
            <w:pPr>
              <w:pStyle w:val="1"/>
              <w:shd w:val="clear" w:color="auto" w:fill="auto"/>
              <w:tabs>
                <w:tab w:val="left" w:pos="841"/>
              </w:tabs>
              <w:spacing w:after="0" w:line="360" w:lineRule="auto"/>
              <w:ind w:left="284" w:firstLine="567"/>
              <w:jc w:val="left"/>
              <w:rPr>
                <w:rStyle w:val="105pt0pt"/>
                <w:rFonts w:ascii="Tahoma" w:hAnsi="Tahoma" w:cs="Tahoma"/>
                <w:sz w:val="16"/>
                <w:szCs w:val="16"/>
              </w:rPr>
            </w:pPr>
            <w:r w:rsidRPr="00E154C9">
              <w:rPr>
                <w:rStyle w:val="105pt0pt"/>
                <w:rFonts w:ascii="Tahoma" w:hAnsi="Tahoma" w:cs="Tahoma"/>
                <w:sz w:val="16"/>
                <w:szCs w:val="16"/>
              </w:rPr>
              <w:t>1.</w:t>
            </w:r>
            <w:r w:rsidRPr="00E154C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 </w:t>
            </w:r>
            <w:r w:rsidRPr="00E154C9">
              <w:rPr>
                <w:rStyle w:val="105pt0pt"/>
                <w:rFonts w:ascii="Tahoma" w:hAnsi="Tahoma" w:cs="Tahoma"/>
                <w:sz w:val="16"/>
                <w:szCs w:val="16"/>
              </w:rPr>
              <w:t>Відповідно до запропонованого варіанту вказати:</w:t>
            </w:r>
          </w:p>
          <w:p w:rsidR="00326FD1" w:rsidRPr="00E154C9" w:rsidRDefault="00326FD1" w:rsidP="00326FD1">
            <w:pPr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E154C9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технологічну операцію</w:t>
            </w:r>
            <w:r w:rsidRPr="00E154C9">
              <w:rPr>
                <w:rStyle w:val="105pt0pt"/>
                <w:rFonts w:ascii="Tahoma" w:eastAsia="Courier New" w:hAnsi="Tahoma" w:cs="Tahoma"/>
                <w:b/>
                <w:sz w:val="16"/>
                <w:szCs w:val="16"/>
              </w:rPr>
              <w:t xml:space="preserve"> </w:t>
            </w:r>
            <w:r w:rsidRPr="00E154C9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________________________________________</w:t>
            </w:r>
            <w:r w:rsidRPr="00704633">
              <w:rPr>
                <w:rFonts w:ascii="Tahoma" w:hAnsi="Tahoma" w:cs="Tahoma"/>
                <w:sz w:val="16"/>
                <w:szCs w:val="16"/>
                <w:lang w:val="uk-UA"/>
              </w:rPr>
              <w:t>____</w:t>
            </w:r>
            <w:r w:rsidRPr="00E154C9">
              <w:rPr>
                <w:rFonts w:ascii="Tahoma" w:hAnsi="Tahoma" w:cs="Tahoma"/>
                <w:sz w:val="16"/>
                <w:szCs w:val="16"/>
                <w:lang w:val="uk-UA"/>
              </w:rPr>
              <w:t>_</w:t>
            </w:r>
          </w:p>
          <w:p w:rsidR="00326FD1" w:rsidRPr="00E154C9" w:rsidRDefault="00326FD1" w:rsidP="00326FD1">
            <w:pPr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704633">
              <w:rPr>
                <w:rFonts w:ascii="Tahoma" w:hAnsi="Tahoma" w:cs="Tahoma"/>
                <w:sz w:val="16"/>
                <w:szCs w:val="16"/>
                <w:lang w:val="uk-UA"/>
              </w:rPr>
              <w:t>склад МТА ________________________________________________________</w:t>
            </w:r>
          </w:p>
          <w:p w:rsidR="00326FD1" w:rsidRPr="00E154C9" w:rsidRDefault="00326FD1" w:rsidP="00326FD1">
            <w:pPr>
              <w:pStyle w:val="af2"/>
              <w:shd w:val="clear" w:color="auto" w:fill="auto"/>
              <w:tabs>
                <w:tab w:val="left" w:leader="underscore" w:pos="284"/>
              </w:tabs>
              <w:spacing w:line="360" w:lineRule="auto"/>
              <w:ind w:left="284" w:firstLine="567"/>
              <w:jc w:val="left"/>
              <w:rPr>
                <w:rStyle w:val="105pt0pt2"/>
                <w:rFonts w:ascii="Tahoma" w:hAnsi="Tahoma" w:cs="Tahoma"/>
                <w:b/>
                <w:sz w:val="16"/>
                <w:szCs w:val="16"/>
              </w:rPr>
            </w:pPr>
            <w:r w:rsidRPr="00E154C9">
              <w:rPr>
                <w:rFonts w:ascii="Tahoma" w:eastAsia="Calibri" w:hAnsi="Tahoma" w:cs="Tahoma"/>
                <w:bCs/>
                <w:spacing w:val="0"/>
                <w:sz w:val="16"/>
                <w:szCs w:val="16"/>
                <w:lang w:eastAsia="en-US"/>
              </w:rPr>
              <w:t>обґрунтувати спосіб руху, найбільш доцільний для даної технологічної операції</w:t>
            </w:r>
            <w:r w:rsidRPr="00E154C9">
              <w:rPr>
                <w:rStyle w:val="105pt0pt2"/>
                <w:rFonts w:ascii="Tahoma" w:hAnsi="Tahoma" w:cs="Tahoma"/>
                <w:b/>
                <w:sz w:val="16"/>
                <w:szCs w:val="16"/>
              </w:rPr>
              <w:t xml:space="preserve"> </w:t>
            </w:r>
            <w:r w:rsidRPr="00E154C9">
              <w:rPr>
                <w:rFonts w:ascii="Tahoma" w:hAnsi="Tahoma" w:cs="Tahoma"/>
                <w:sz w:val="16"/>
                <w:szCs w:val="16"/>
              </w:rPr>
              <w:t xml:space="preserve"> ___________________</w:t>
            </w:r>
          </w:p>
          <w:p w:rsidR="00326FD1" w:rsidRPr="00E154C9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E154C9">
              <w:rPr>
                <w:rStyle w:val="105pt0pt2"/>
                <w:rFonts w:ascii="Tahoma" w:hAnsi="Tahoma" w:cs="Tahoma"/>
                <w:sz w:val="16"/>
                <w:szCs w:val="16"/>
              </w:rPr>
              <w:t>2. </w:t>
            </w:r>
            <w:r w:rsidRPr="00E154C9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Користуючись довідниками і технічними характеристиками відповідної сільськогосподарської техніки згідно варіанту виписати  дані для розрахунків у таблицю 4.1.</w:t>
            </w:r>
          </w:p>
          <w:p w:rsidR="00326FD1" w:rsidRPr="00E154C9" w:rsidRDefault="00326FD1" w:rsidP="00326FD1">
            <w:pPr>
              <w:pStyle w:val="af2"/>
              <w:shd w:val="clear" w:color="auto" w:fill="auto"/>
              <w:tabs>
                <w:tab w:val="left" w:leader="underscore" w:pos="284"/>
              </w:tabs>
              <w:spacing w:line="360" w:lineRule="auto"/>
              <w:ind w:lef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</w:p>
          <w:p w:rsidR="00326FD1" w:rsidRPr="00704633" w:rsidRDefault="00326FD1" w:rsidP="00326FD1">
            <w:pPr>
              <w:pStyle w:val="a9"/>
              <w:autoSpaceDE/>
              <w:autoSpaceDN/>
              <w:adjustRightInd/>
              <w:spacing w:line="360" w:lineRule="auto"/>
              <w:ind w:left="284" w:firstLine="567"/>
              <w:contextualSpacing/>
              <w:jc w:val="right"/>
              <w:rPr>
                <w:rFonts w:ascii="Tahoma" w:eastAsia="Calibri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  <w:r w:rsidRPr="00704633">
              <w:rPr>
                <w:rFonts w:ascii="Tahoma" w:eastAsia="Calibri" w:hAnsi="Tahoma" w:cs="Tahoma"/>
                <w:b/>
                <w:bCs/>
                <w:color w:val="2B587A"/>
                <w:sz w:val="16"/>
                <w:szCs w:val="16"/>
                <w:lang w:val="uk-UA"/>
              </w:rPr>
              <w:t>Таблиця 4.1</w:t>
            </w:r>
          </w:p>
          <w:p w:rsidR="00326FD1" w:rsidRPr="00326FD1" w:rsidRDefault="00326FD1" w:rsidP="00326FD1">
            <w:pPr>
              <w:pStyle w:val="a9"/>
              <w:spacing w:line="360" w:lineRule="auto"/>
              <w:ind w:left="284" w:firstLine="567"/>
              <w:jc w:val="center"/>
              <w:rPr>
                <w:rStyle w:val="105pt0pt"/>
                <w:rFonts w:ascii="Tahoma" w:eastAsia="Courier New" w:hAnsi="Tahoma" w:cs="Tahoma"/>
                <w:b/>
                <w:color w:val="2B587A"/>
                <w:sz w:val="16"/>
                <w:szCs w:val="16"/>
                <w:lang w:eastAsia="en-US"/>
              </w:rPr>
            </w:pPr>
            <w:r w:rsidRPr="00326FD1">
              <w:rPr>
                <w:rStyle w:val="105pt0pt"/>
                <w:rFonts w:ascii="Tahoma" w:eastAsia="Courier New" w:hAnsi="Tahoma" w:cs="Tahoma"/>
                <w:b/>
                <w:color w:val="2B587A"/>
                <w:sz w:val="16"/>
                <w:szCs w:val="16"/>
                <w:lang w:eastAsia="en-US"/>
              </w:rPr>
              <w:t>Вихідні дані для розрахунків</w:t>
            </w:r>
          </w:p>
          <w:p w:rsidR="00326FD1" w:rsidRPr="00E154C9" w:rsidRDefault="00326FD1" w:rsidP="00326FD1">
            <w:pPr>
              <w:pStyle w:val="a9"/>
              <w:spacing w:line="360" w:lineRule="auto"/>
              <w:ind w:left="284" w:firstLine="567"/>
              <w:jc w:val="center"/>
              <w:rPr>
                <w:rStyle w:val="105pt0pt"/>
                <w:rFonts w:ascii="Tahoma" w:eastAsia="Courier New" w:hAnsi="Tahoma" w:cs="Tahoma"/>
                <w:b/>
                <w:sz w:val="16"/>
                <w:szCs w:val="16"/>
                <w:lang w:eastAsia="en-US"/>
              </w:rPr>
            </w:pPr>
          </w:p>
          <w:tbl>
            <w:tblPr>
              <w:tblStyle w:val="11"/>
              <w:tblW w:w="8505" w:type="dxa"/>
              <w:jc w:val="center"/>
              <w:tblLook w:val="0000" w:firstRow="0" w:lastRow="0" w:firstColumn="0" w:lastColumn="0" w:noHBand="0" w:noVBand="0"/>
            </w:tblPr>
            <w:tblGrid>
              <w:gridCol w:w="1558"/>
              <w:gridCol w:w="1641"/>
              <w:gridCol w:w="5306"/>
            </w:tblGrid>
            <w:tr w:rsidR="00326FD1" w:rsidRPr="00E154C9" w:rsidTr="007E49BD">
              <w:trPr>
                <w:trHeight w:val="20"/>
                <w:jc w:val="center"/>
              </w:trPr>
              <w:tc>
                <w:tcPr>
                  <w:tcW w:w="1558" w:type="dxa"/>
                  <w:vAlign w:val="center"/>
                </w:tcPr>
                <w:p w:rsidR="00326FD1" w:rsidRPr="00E31B54" w:rsidRDefault="00326FD1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</w:t>
                  </w: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оказник</w:t>
                  </w:r>
                </w:p>
              </w:tc>
              <w:tc>
                <w:tcPr>
                  <w:tcW w:w="1641" w:type="dxa"/>
                  <w:vAlign w:val="center"/>
                </w:tcPr>
                <w:p w:rsidR="00326FD1" w:rsidRPr="00E31B54" w:rsidRDefault="00326FD1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Значення</w:t>
                  </w:r>
                </w:p>
                <w:p w:rsidR="00326FD1" w:rsidRPr="00E31B54" w:rsidRDefault="00326FD1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показника</w:t>
                  </w:r>
                </w:p>
              </w:tc>
              <w:tc>
                <w:tcPr>
                  <w:tcW w:w="5306" w:type="dxa"/>
                  <w:vAlign w:val="center"/>
                </w:tcPr>
                <w:p w:rsidR="00326FD1" w:rsidRPr="00E154C9" w:rsidRDefault="00326FD1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E154C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Примітка</w:t>
                  </w:r>
                </w:p>
              </w:tc>
            </w:tr>
            <w:tr w:rsidR="00326FD1" w:rsidRPr="00E154C9" w:rsidTr="007E49BD">
              <w:trPr>
                <w:trHeight w:val="20"/>
                <w:jc w:val="center"/>
              </w:trPr>
              <w:tc>
                <w:tcPr>
                  <w:tcW w:w="1558" w:type="dxa"/>
                  <w:vAlign w:val="center"/>
                </w:tcPr>
                <w:p w:rsidR="00326FD1" w:rsidRPr="00E154C9" w:rsidRDefault="00326FD1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E154C9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L</w:t>
                  </w:r>
                </w:p>
              </w:tc>
              <w:tc>
                <w:tcPr>
                  <w:tcW w:w="1641" w:type="dxa"/>
                </w:tcPr>
                <w:p w:rsidR="00326FD1" w:rsidRPr="00E154C9" w:rsidRDefault="00326FD1" w:rsidP="007E49BD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306" w:type="dxa"/>
                </w:tcPr>
                <w:p w:rsidR="00326FD1" w:rsidRPr="00E154C9" w:rsidRDefault="00326FD1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E154C9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Довжина поля, м</w:t>
                  </w:r>
                </w:p>
              </w:tc>
            </w:tr>
            <w:tr w:rsidR="00326FD1" w:rsidRPr="00E154C9" w:rsidTr="007E49BD">
              <w:trPr>
                <w:trHeight w:val="20"/>
                <w:jc w:val="center"/>
              </w:trPr>
              <w:tc>
                <w:tcPr>
                  <w:tcW w:w="1558" w:type="dxa"/>
                  <w:vAlign w:val="center"/>
                </w:tcPr>
                <w:p w:rsidR="00326FD1" w:rsidRPr="00E154C9" w:rsidRDefault="00326FD1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E154C9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А</w:t>
                  </w:r>
                </w:p>
              </w:tc>
              <w:tc>
                <w:tcPr>
                  <w:tcW w:w="1641" w:type="dxa"/>
                </w:tcPr>
                <w:p w:rsidR="00326FD1" w:rsidRPr="00E154C9" w:rsidRDefault="00326FD1" w:rsidP="007E49BD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306" w:type="dxa"/>
                </w:tcPr>
                <w:p w:rsidR="00326FD1" w:rsidRPr="00E154C9" w:rsidRDefault="00326FD1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E154C9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Ширина поля, м</w:t>
                  </w:r>
                </w:p>
              </w:tc>
            </w:tr>
            <w:tr w:rsidR="00326FD1" w:rsidRPr="00E154C9" w:rsidTr="007E49BD">
              <w:trPr>
                <w:trHeight w:val="20"/>
                <w:jc w:val="center"/>
              </w:trPr>
              <w:tc>
                <w:tcPr>
                  <w:tcW w:w="1558" w:type="dxa"/>
                  <w:vAlign w:val="center"/>
                </w:tcPr>
                <w:p w:rsidR="00326FD1" w:rsidRPr="00E154C9" w:rsidRDefault="00326FD1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proofErr w:type="spellStart"/>
                  <w:r w:rsidRPr="00E154C9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В</w:t>
                  </w:r>
                  <w:r w:rsidRPr="00E154C9">
                    <w:rPr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к</w:t>
                  </w:r>
                  <w:proofErr w:type="spellEnd"/>
                </w:p>
              </w:tc>
              <w:tc>
                <w:tcPr>
                  <w:tcW w:w="1641" w:type="dxa"/>
                </w:tcPr>
                <w:p w:rsidR="00326FD1" w:rsidRPr="00E154C9" w:rsidRDefault="00326FD1" w:rsidP="007E49BD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306" w:type="dxa"/>
                </w:tcPr>
                <w:p w:rsidR="00326FD1" w:rsidRPr="00E154C9" w:rsidRDefault="00326FD1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E154C9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Конструктивна ширина захвату с.-г. машини,м</w:t>
                  </w:r>
                </w:p>
              </w:tc>
            </w:tr>
            <w:tr w:rsidR="00326FD1" w:rsidRPr="00E154C9" w:rsidTr="007E49BD">
              <w:trPr>
                <w:trHeight w:val="20"/>
                <w:jc w:val="center"/>
              </w:trPr>
              <w:tc>
                <w:tcPr>
                  <w:tcW w:w="1558" w:type="dxa"/>
                  <w:vAlign w:val="center"/>
                </w:tcPr>
                <w:p w:rsidR="00326FD1" w:rsidRPr="00E154C9" w:rsidRDefault="00326FD1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E154C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β</w:t>
                  </w:r>
                </w:p>
              </w:tc>
              <w:tc>
                <w:tcPr>
                  <w:tcW w:w="1641" w:type="dxa"/>
                </w:tcPr>
                <w:p w:rsidR="00326FD1" w:rsidRPr="00E154C9" w:rsidRDefault="00326FD1" w:rsidP="007E49BD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306" w:type="dxa"/>
                </w:tcPr>
                <w:p w:rsidR="00326FD1" w:rsidRPr="00E154C9" w:rsidRDefault="00326FD1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К</w:t>
                  </w:r>
                  <w:r w:rsidRPr="00E154C9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оефіці</w:t>
                  </w:r>
                  <w:r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єнт використання ширини захвату машини;</w:t>
                  </w:r>
                </w:p>
              </w:tc>
            </w:tr>
            <w:tr w:rsidR="00326FD1" w:rsidRPr="00E154C9" w:rsidTr="007E49BD">
              <w:trPr>
                <w:trHeight w:val="20"/>
                <w:jc w:val="center"/>
              </w:trPr>
              <w:tc>
                <w:tcPr>
                  <w:tcW w:w="1558" w:type="dxa"/>
                  <w:vAlign w:val="center"/>
                </w:tcPr>
                <w:p w:rsidR="00326FD1" w:rsidRPr="00E154C9" w:rsidRDefault="00326FD1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proofErr w:type="spellStart"/>
                  <w:r w:rsidRPr="00E154C9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l</w:t>
                  </w:r>
                  <w:r w:rsidRPr="00E154C9">
                    <w:rPr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тр</w:t>
                  </w:r>
                  <w:proofErr w:type="spellEnd"/>
                </w:p>
              </w:tc>
              <w:tc>
                <w:tcPr>
                  <w:tcW w:w="1641" w:type="dxa"/>
                </w:tcPr>
                <w:p w:rsidR="00326FD1" w:rsidRPr="00E154C9" w:rsidRDefault="00326FD1" w:rsidP="007E49BD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306" w:type="dxa"/>
                </w:tcPr>
                <w:p w:rsidR="00326FD1" w:rsidRPr="00E154C9" w:rsidRDefault="00326FD1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E154C9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Кінематична довжина трактора, м</w:t>
                  </w:r>
                </w:p>
              </w:tc>
            </w:tr>
            <w:tr w:rsidR="00326FD1" w:rsidRPr="00E154C9" w:rsidTr="007E49BD">
              <w:trPr>
                <w:trHeight w:val="20"/>
                <w:jc w:val="center"/>
              </w:trPr>
              <w:tc>
                <w:tcPr>
                  <w:tcW w:w="1558" w:type="dxa"/>
                  <w:vAlign w:val="center"/>
                </w:tcPr>
                <w:p w:rsidR="00326FD1" w:rsidRPr="00E154C9" w:rsidRDefault="00326FD1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proofErr w:type="spellStart"/>
                  <w:r w:rsidRPr="00E154C9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l</w:t>
                  </w:r>
                  <w:r w:rsidRPr="00E154C9">
                    <w:rPr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зч</w:t>
                  </w:r>
                  <w:proofErr w:type="spellEnd"/>
                </w:p>
              </w:tc>
              <w:tc>
                <w:tcPr>
                  <w:tcW w:w="1641" w:type="dxa"/>
                </w:tcPr>
                <w:p w:rsidR="00326FD1" w:rsidRPr="00E154C9" w:rsidRDefault="00326FD1" w:rsidP="007E49BD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306" w:type="dxa"/>
                </w:tcPr>
                <w:p w:rsidR="00326FD1" w:rsidRPr="00E154C9" w:rsidRDefault="00326FD1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E154C9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Кінематична довжина зчіпки, м</w:t>
                  </w:r>
                </w:p>
              </w:tc>
            </w:tr>
            <w:tr w:rsidR="00326FD1" w:rsidRPr="00E154C9" w:rsidTr="007E49BD">
              <w:trPr>
                <w:trHeight w:val="20"/>
                <w:jc w:val="center"/>
              </w:trPr>
              <w:tc>
                <w:tcPr>
                  <w:tcW w:w="1558" w:type="dxa"/>
                  <w:vAlign w:val="center"/>
                </w:tcPr>
                <w:p w:rsidR="00326FD1" w:rsidRPr="00E154C9" w:rsidRDefault="00326FD1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proofErr w:type="spellStart"/>
                  <w:r w:rsidRPr="00E154C9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l</w:t>
                  </w:r>
                  <w:r w:rsidRPr="00E154C9">
                    <w:rPr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м</w:t>
                  </w:r>
                  <w:proofErr w:type="spellEnd"/>
                </w:p>
              </w:tc>
              <w:tc>
                <w:tcPr>
                  <w:tcW w:w="1641" w:type="dxa"/>
                </w:tcPr>
                <w:p w:rsidR="00326FD1" w:rsidRPr="00E154C9" w:rsidRDefault="00326FD1" w:rsidP="007E49BD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306" w:type="dxa"/>
                </w:tcPr>
                <w:p w:rsidR="00326FD1" w:rsidRPr="00E154C9" w:rsidRDefault="00326FD1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E154C9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Кінематична довжина с.-г. машини, м</w:t>
                  </w:r>
                </w:p>
              </w:tc>
            </w:tr>
            <w:tr w:rsidR="00326FD1" w:rsidRPr="00E154C9" w:rsidTr="007E49BD">
              <w:trPr>
                <w:trHeight w:val="20"/>
                <w:jc w:val="center"/>
              </w:trPr>
              <w:tc>
                <w:tcPr>
                  <w:tcW w:w="1558" w:type="dxa"/>
                  <w:vAlign w:val="center"/>
                </w:tcPr>
                <w:p w:rsidR="00326FD1" w:rsidRPr="00E154C9" w:rsidRDefault="00326FD1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E154C9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1641" w:type="dxa"/>
                </w:tcPr>
                <w:p w:rsidR="00326FD1" w:rsidRPr="00E154C9" w:rsidRDefault="00326FD1" w:rsidP="007E49BD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306" w:type="dxa"/>
                </w:tcPr>
                <w:p w:rsidR="00326FD1" w:rsidRPr="00E154C9" w:rsidRDefault="00326FD1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E154C9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Площа поля, га</w:t>
                  </w:r>
                </w:p>
              </w:tc>
            </w:tr>
          </w:tbl>
          <w:p w:rsidR="00326FD1" w:rsidRPr="00E154C9" w:rsidRDefault="00326FD1" w:rsidP="00326FD1">
            <w:pPr>
              <w:pStyle w:val="a9"/>
              <w:tabs>
                <w:tab w:val="left" w:pos="1276"/>
              </w:tabs>
              <w:spacing w:line="360" w:lineRule="auto"/>
              <w:ind w:left="284" w:firstLine="567"/>
              <w:contextualSpacing/>
              <w:rPr>
                <w:rStyle w:val="105pt0pt2"/>
                <w:rFonts w:ascii="Tahoma" w:eastAsia="Calibri" w:hAnsi="Tahoma" w:cs="Tahoma"/>
                <w:color w:val="auto"/>
                <w:spacing w:val="0"/>
                <w:sz w:val="16"/>
                <w:szCs w:val="16"/>
                <w:shd w:val="clear" w:color="auto" w:fill="auto"/>
                <w:lang w:val="ru-RU" w:eastAsia="en-US"/>
              </w:rPr>
            </w:pPr>
          </w:p>
          <w:p w:rsidR="00326FD1" w:rsidRPr="00326FD1" w:rsidRDefault="00326FD1" w:rsidP="00326FD1">
            <w:pPr>
              <w:pStyle w:val="1"/>
              <w:numPr>
                <w:ilvl w:val="0"/>
                <w:numId w:val="19"/>
              </w:numPr>
              <w:shd w:val="clear" w:color="auto" w:fill="auto"/>
              <w:tabs>
                <w:tab w:val="left" w:pos="873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sz w:val="16"/>
                <w:szCs w:val="16"/>
              </w:rPr>
              <w:t>Розрахувати ширину поворотної смуги в залежності від складу і виду повороту.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При 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петльових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поворотах ширина поворотної смути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Е =3·R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min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+1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а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При 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безпетльових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поворотах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E = 1,5·R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min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+1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а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,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де 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R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min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– мінімальний радіус повороту, м. 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Радіуси поворотів агрегатів колісних тракторів з начіпними машинами знаходяться в межах </w:t>
            </w:r>
            <w:proofErr w:type="spellStart"/>
            <w:r w:rsidRPr="00326FD1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>R</w:t>
            </w:r>
            <w:r w:rsidRPr="00326FD1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  <w:vertAlign w:val="subscript"/>
              </w:rPr>
              <w:t>min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2,5…8 м.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Радіуси повороту агрегатів з причіпними машинами мають такі наближені значення:</w:t>
            </w:r>
          </w:p>
          <w:p w:rsidR="00326FD1" w:rsidRPr="00326FD1" w:rsidRDefault="00326FD1" w:rsidP="00326FD1">
            <w:pPr>
              <w:pStyle w:val="a9"/>
              <w:numPr>
                <w:ilvl w:val="0"/>
                <w:numId w:val="17"/>
              </w:numPr>
              <w:spacing w:line="360" w:lineRule="auto"/>
              <w:ind w:left="284" w:firstLine="567"/>
              <w:jc w:val="both"/>
              <w:rPr>
                <w:rStyle w:val="105pt0pt"/>
                <w:rFonts w:ascii="Tahoma" w:eastAsia="Courier New" w:hAnsi="Tahoma" w:cs="Tahoma"/>
                <w:sz w:val="16"/>
                <w:szCs w:val="16"/>
              </w:rPr>
            </w:pPr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орний агрегат з колісним трактором R</w:t>
            </w:r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min</w:t>
            </w:r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=7B</w:t>
            </w:r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р</w:t>
            </w:r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; з гусеничним </w:t>
            </w:r>
            <w:proofErr w:type="spellStart"/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R</w:t>
            </w:r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min</w:t>
            </w:r>
            <w:proofErr w:type="spellEnd"/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= 3,4B</w:t>
            </w:r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р</w:t>
            </w:r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;</w:t>
            </w:r>
          </w:p>
          <w:p w:rsidR="00326FD1" w:rsidRPr="00326FD1" w:rsidRDefault="00326FD1" w:rsidP="00326FD1">
            <w:pPr>
              <w:pStyle w:val="a9"/>
              <w:numPr>
                <w:ilvl w:val="0"/>
                <w:numId w:val="17"/>
              </w:numPr>
              <w:spacing w:line="360" w:lineRule="auto"/>
              <w:ind w:left="284" w:firstLine="567"/>
              <w:jc w:val="both"/>
              <w:rPr>
                <w:rStyle w:val="105pt0pt"/>
                <w:rFonts w:ascii="Tahoma" w:eastAsia="Courier New" w:hAnsi="Tahoma" w:cs="Tahoma"/>
                <w:sz w:val="16"/>
                <w:szCs w:val="16"/>
              </w:rPr>
            </w:pPr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посівні і культиваторні агрегати під час роботи: </w:t>
            </w:r>
          </w:p>
          <w:p w:rsidR="00326FD1" w:rsidRPr="00326FD1" w:rsidRDefault="00326FD1" w:rsidP="00326FD1">
            <w:pPr>
              <w:pStyle w:val="a9"/>
              <w:numPr>
                <w:ilvl w:val="0"/>
                <w:numId w:val="16"/>
              </w:numPr>
              <w:autoSpaceDE/>
              <w:autoSpaceDN/>
              <w:adjustRightInd/>
              <w:spacing w:line="360" w:lineRule="auto"/>
              <w:ind w:left="284" w:firstLine="567"/>
              <w:contextualSpacing/>
              <w:jc w:val="both"/>
              <w:rPr>
                <w:rStyle w:val="105pt0pt"/>
                <w:rFonts w:ascii="Tahoma" w:eastAsia="Courier New" w:hAnsi="Tahoma" w:cs="Tahoma"/>
                <w:sz w:val="16"/>
                <w:szCs w:val="16"/>
              </w:rPr>
            </w:pPr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з однією машиною </w:t>
            </w:r>
            <w:proofErr w:type="spellStart"/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R</w:t>
            </w:r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min</w:t>
            </w:r>
            <w:proofErr w:type="spellEnd"/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=1,7В</w:t>
            </w:r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р</w:t>
            </w:r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; </w:t>
            </w:r>
          </w:p>
          <w:p w:rsidR="00326FD1" w:rsidRPr="00326FD1" w:rsidRDefault="00326FD1" w:rsidP="00326FD1">
            <w:pPr>
              <w:pStyle w:val="a9"/>
              <w:numPr>
                <w:ilvl w:val="0"/>
                <w:numId w:val="16"/>
              </w:numPr>
              <w:autoSpaceDE/>
              <w:autoSpaceDN/>
              <w:adjustRightInd/>
              <w:spacing w:line="360" w:lineRule="auto"/>
              <w:ind w:left="284" w:firstLine="567"/>
              <w:contextualSpacing/>
              <w:jc w:val="both"/>
              <w:rPr>
                <w:rStyle w:val="105pt0pt"/>
                <w:rFonts w:ascii="Tahoma" w:eastAsia="Courier New" w:hAnsi="Tahoma" w:cs="Tahoma"/>
                <w:sz w:val="16"/>
                <w:szCs w:val="16"/>
              </w:rPr>
            </w:pPr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з двома машинами </w:t>
            </w:r>
            <w:proofErr w:type="spellStart"/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R</w:t>
            </w:r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min</w:t>
            </w:r>
            <w:proofErr w:type="spellEnd"/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=1,2В</w:t>
            </w:r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р</w:t>
            </w:r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; </w:t>
            </w:r>
          </w:p>
          <w:p w:rsidR="00326FD1" w:rsidRPr="00326FD1" w:rsidRDefault="00326FD1" w:rsidP="00326FD1">
            <w:pPr>
              <w:pStyle w:val="a9"/>
              <w:numPr>
                <w:ilvl w:val="0"/>
                <w:numId w:val="16"/>
              </w:numPr>
              <w:autoSpaceDE/>
              <w:autoSpaceDN/>
              <w:adjustRightInd/>
              <w:spacing w:line="360" w:lineRule="auto"/>
              <w:ind w:left="284" w:firstLine="567"/>
              <w:contextualSpacing/>
              <w:jc w:val="both"/>
              <w:rPr>
                <w:rStyle w:val="105pt0pt"/>
                <w:rFonts w:ascii="Tahoma" w:eastAsia="Courier New" w:hAnsi="Tahoma" w:cs="Tahoma"/>
                <w:sz w:val="16"/>
                <w:szCs w:val="16"/>
              </w:rPr>
            </w:pPr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з трьома машинами </w:t>
            </w:r>
            <w:proofErr w:type="spellStart"/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R</w:t>
            </w:r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min</w:t>
            </w:r>
            <w:proofErr w:type="spellEnd"/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= 0,9 </w:t>
            </w:r>
            <w:proofErr w:type="spellStart"/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В</w:t>
            </w:r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р</w:t>
            </w:r>
            <w:proofErr w:type="spellEnd"/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;</w:t>
            </w:r>
          </w:p>
          <w:p w:rsidR="00326FD1" w:rsidRPr="00326FD1" w:rsidRDefault="00326FD1" w:rsidP="00326FD1">
            <w:pPr>
              <w:pStyle w:val="a9"/>
              <w:numPr>
                <w:ilvl w:val="0"/>
                <w:numId w:val="18"/>
              </w:numPr>
              <w:spacing w:line="360" w:lineRule="auto"/>
              <w:ind w:left="284" w:firstLine="567"/>
              <w:contextualSpacing/>
              <w:jc w:val="both"/>
              <w:rPr>
                <w:rStyle w:val="105pt0pt"/>
                <w:rFonts w:ascii="Tahoma" w:eastAsia="Calibri" w:hAnsi="Tahoma" w:cs="Tahoma"/>
                <w:sz w:val="16"/>
                <w:szCs w:val="16"/>
              </w:rPr>
            </w:pPr>
            <w:proofErr w:type="spellStart"/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б</w:t>
            </w:r>
            <w:r w:rsidRPr="00326FD1">
              <w:rPr>
                <w:rStyle w:val="105pt0pt"/>
                <w:rFonts w:ascii="Tahoma" w:eastAsia="Calibri" w:hAnsi="Tahoma" w:cs="Tahoma"/>
                <w:sz w:val="16"/>
                <w:szCs w:val="16"/>
              </w:rPr>
              <w:t>оронувальні</w:t>
            </w:r>
            <w:proofErr w:type="spellEnd"/>
            <w:r w:rsidRPr="00326FD1">
              <w:rPr>
                <w:rStyle w:val="105pt0pt"/>
                <w:rFonts w:ascii="Tahoma" w:eastAsia="Calibri" w:hAnsi="Tahoma" w:cs="Tahoma"/>
                <w:sz w:val="16"/>
                <w:szCs w:val="16"/>
              </w:rPr>
              <w:t xml:space="preserve"> і лущильні агрегати </w:t>
            </w:r>
            <w:proofErr w:type="spellStart"/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R</w:t>
            </w:r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min</w:t>
            </w:r>
            <w:proofErr w:type="spellEnd"/>
            <w:r w:rsidRPr="00326FD1">
              <w:rPr>
                <w:rStyle w:val="105pt0pt"/>
                <w:rFonts w:ascii="Tahoma" w:eastAsia="Calibri" w:hAnsi="Tahoma" w:cs="Tahoma"/>
                <w:sz w:val="16"/>
                <w:szCs w:val="16"/>
              </w:rPr>
              <w:t xml:space="preserve"> = </w:t>
            </w:r>
            <w:proofErr w:type="spellStart"/>
            <w:r w:rsidRPr="00326FD1">
              <w:rPr>
                <w:rStyle w:val="105pt0pt"/>
                <w:rFonts w:ascii="Tahoma" w:eastAsia="Calibri" w:hAnsi="Tahoma" w:cs="Tahoma"/>
                <w:sz w:val="16"/>
                <w:szCs w:val="16"/>
              </w:rPr>
              <w:t>В</w:t>
            </w:r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р</w:t>
            </w:r>
            <w:proofErr w:type="spellEnd"/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,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326FD1">
              <w:rPr>
                <w:rFonts w:ascii="Tahoma" w:hAnsi="Tahoma" w:cs="Tahoma"/>
                <w:b w:val="0"/>
                <w:sz w:val="16"/>
                <w:szCs w:val="16"/>
              </w:rPr>
              <w:t xml:space="preserve">де </w:t>
            </w:r>
            <w:proofErr w:type="spellStart"/>
            <w:r w:rsidRPr="00326FD1">
              <w:rPr>
                <w:rFonts w:ascii="Tahoma" w:hAnsi="Tahoma" w:cs="Tahoma"/>
                <w:b w:val="0"/>
                <w:sz w:val="16"/>
                <w:szCs w:val="16"/>
              </w:rPr>
              <w:t>В</w:t>
            </w:r>
            <w:r w:rsidRPr="00326FD1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р</w:t>
            </w:r>
            <w:proofErr w:type="spellEnd"/>
            <w:r w:rsidRPr="00326FD1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 </w:t>
            </w:r>
            <w:r w:rsidRPr="00326FD1">
              <w:rPr>
                <w:rFonts w:ascii="Tahoma" w:hAnsi="Tahoma" w:cs="Tahoma"/>
                <w:b w:val="0"/>
                <w:sz w:val="16"/>
                <w:szCs w:val="16"/>
              </w:rPr>
              <w:t>– робоча ширина захвату агрегату, м: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р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 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= 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к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∙β,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р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 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= </w:t>
            </w:r>
            <w:r w:rsidRPr="00326FD1">
              <w:rPr>
                <w:rFonts w:ascii="Tahoma" w:hAnsi="Tahoma" w:cs="Tahoma"/>
                <w:b w:val="0"/>
                <w:sz w:val="16"/>
                <w:szCs w:val="16"/>
              </w:rPr>
              <w:t>_____________________________________________________м;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326FD1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>R</w:t>
            </w:r>
            <w:r w:rsidRPr="00326FD1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  <w:vertAlign w:val="subscript"/>
              </w:rPr>
              <w:t>min</w:t>
            </w:r>
            <w:proofErr w:type="spellEnd"/>
            <w:r w:rsidRPr="00326FD1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 xml:space="preserve"> =</w:t>
            </w:r>
            <w:r w:rsidRPr="00326FD1">
              <w:rPr>
                <w:rFonts w:ascii="Tahoma" w:hAnsi="Tahoma" w:cs="Tahoma"/>
                <w:b w:val="0"/>
                <w:sz w:val="16"/>
                <w:szCs w:val="16"/>
              </w:rPr>
              <w:t>____________________________________________________м,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а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- кінематична довжина агрегату, м: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а 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=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 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тр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+1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зч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+1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м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де 1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тр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- кінематична довжина трактора, м;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1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зч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- кінематична довжина зчіпки, м;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1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м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- кінематична довжина сільськогосподарської машини, м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а </w:t>
            </w:r>
            <w:r w:rsidRPr="00326FD1">
              <w:rPr>
                <w:rFonts w:ascii="Tahoma" w:hAnsi="Tahoma" w:cs="Tahoma"/>
                <w:b w:val="0"/>
                <w:sz w:val="16"/>
                <w:szCs w:val="16"/>
              </w:rPr>
              <w:t>= _____________________________________________________м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E = ______________________________________________________м.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Остаточно прийняте значення ширини поворотної смуги повинне бути кратним робочій ширині захвату агрегату. 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Розрахувати </w:t>
            </w:r>
            <w:r w:rsidRPr="00326FD1">
              <w:rPr>
                <w:rFonts w:ascii="Tahoma" w:hAnsi="Tahoma" w:cs="Tahoma"/>
                <w:b w:val="0"/>
                <w:sz w:val="16"/>
                <w:szCs w:val="16"/>
              </w:rPr>
              <w:t>фактичну ширину поворотної смуги: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proofErr w:type="spellStart"/>
            <w:r w:rsidRPr="00326FD1"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  <w:t>Е</w:t>
            </w:r>
            <w:r w:rsidRPr="00326FD1">
              <w:rPr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ф</w:t>
            </w:r>
            <w:proofErr w:type="spellEnd"/>
            <w:r w:rsidRPr="00326FD1"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= </w:t>
            </w:r>
            <w:proofErr w:type="gram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n</w:t>
            </w:r>
            <w:proofErr w:type="spellStart"/>
            <w:proofErr w:type="gram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см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·В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р</w:t>
            </w:r>
            <w:proofErr w:type="spellEnd"/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n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см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- кількість проходів агрегату при обробці поворотної смуги шириною Е:</w:t>
            </w:r>
          </w:p>
          <w:p w:rsidR="00326FD1" w:rsidRPr="00937F2B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n</w:t>
            </w:r>
            <w:r w:rsidRPr="00937F2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см </w:t>
            </w:r>
            <w:r w:rsidRPr="00937F2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=Е/</w:t>
            </w:r>
            <w:proofErr w:type="spellStart"/>
            <w:r w:rsidRPr="00937F2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</w:t>
            </w:r>
            <w:r w:rsidRPr="00937F2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р</w:t>
            </w:r>
            <w:proofErr w:type="spellEnd"/>
            <w:r w:rsidRPr="00937F2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,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n</w:t>
            </w:r>
            <w:r w:rsidRPr="00937F2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см</w:t>
            </w:r>
            <w:r w:rsidRPr="00326FD1">
              <w:rPr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r w:rsidRPr="00937F2B">
              <w:rPr>
                <w:rFonts w:ascii="Tahoma" w:hAnsi="Tahoma" w:cs="Tahoma"/>
                <w:b w:val="0"/>
                <w:sz w:val="16"/>
                <w:szCs w:val="16"/>
              </w:rPr>
              <w:t xml:space="preserve">= </w:t>
            </w:r>
            <w:r w:rsidRPr="00326FD1">
              <w:rPr>
                <w:rFonts w:ascii="Tahoma" w:hAnsi="Tahoma" w:cs="Tahoma"/>
                <w:b w:val="0"/>
                <w:sz w:val="16"/>
                <w:szCs w:val="16"/>
              </w:rPr>
              <w:t>_____________________________________________________шт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937F2B">
              <w:rPr>
                <w:rFonts w:ascii="Tahoma" w:hAnsi="Tahoma" w:cs="Tahoma"/>
                <w:b w:val="0"/>
                <w:sz w:val="16"/>
                <w:szCs w:val="16"/>
              </w:rPr>
              <w:t>Е</w:t>
            </w:r>
            <w:r w:rsidRPr="00937F2B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ф</w:t>
            </w:r>
            <w:r w:rsidRPr="00937F2B">
              <w:rPr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r w:rsidRPr="00326FD1">
              <w:rPr>
                <w:rFonts w:ascii="Tahoma" w:hAnsi="Tahoma" w:cs="Tahoma"/>
                <w:b w:val="0"/>
                <w:sz w:val="16"/>
                <w:szCs w:val="16"/>
              </w:rPr>
              <w:t>= _____________________________________________________м.</w:t>
            </w:r>
          </w:p>
          <w:p w:rsidR="00326FD1" w:rsidRPr="00326FD1" w:rsidRDefault="00326FD1" w:rsidP="00326FD1">
            <w:pPr>
              <w:pStyle w:val="1"/>
              <w:numPr>
                <w:ilvl w:val="0"/>
                <w:numId w:val="19"/>
              </w:numPr>
              <w:shd w:val="clear" w:color="auto" w:fill="auto"/>
              <w:tabs>
                <w:tab w:val="left" w:pos="898"/>
              </w:tabs>
              <w:spacing w:after="0" w:line="360" w:lineRule="auto"/>
              <w:ind w:left="284" w:firstLine="567"/>
              <w:jc w:val="left"/>
              <w:rPr>
                <w:rStyle w:val="105pt0pt"/>
                <w:rFonts w:ascii="Tahoma" w:hAnsi="Tahoma" w:cs="Tahoma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sz w:val="16"/>
                <w:szCs w:val="16"/>
              </w:rPr>
              <w:t>Визначити оптимальну ширину загінки.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tabs>
                <w:tab w:val="left" w:pos="898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Для 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петльового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способу руху: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tabs>
                <w:tab w:val="left" w:pos="898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= √ ̅2(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В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р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· 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+8·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perscript"/>
              </w:rPr>
              <w:t>2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)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 де 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– робоча довжина загінки, м: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L -2Е</w:t>
            </w:r>
            <w:r w:rsidRPr="00326FD1">
              <w:rPr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ф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,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де L – довжина поля, м;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=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 xml:space="preserve"> </w:t>
            </w:r>
            <w:r w:rsidRPr="00326FD1">
              <w:rPr>
                <w:rFonts w:ascii="Tahoma" w:hAnsi="Tahoma" w:cs="Tahoma"/>
                <w:b w:val="0"/>
                <w:sz w:val="16"/>
                <w:szCs w:val="16"/>
              </w:rPr>
              <w:t>_____________________________________________________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м.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Для 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безпетльового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способу руху з перекриванням загінок: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</w:pP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= √ ̅ 2(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В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р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· 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+8·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perscript"/>
              </w:rPr>
              <w:t>3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),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</w:t>
            </w:r>
            <w:r w:rsidRPr="00326FD1">
              <w:rPr>
                <w:rFonts w:ascii="Tahoma" w:hAnsi="Tahoma" w:cs="Tahoma"/>
                <w:b w:val="0"/>
                <w:sz w:val="16"/>
                <w:szCs w:val="16"/>
              </w:rPr>
              <w:t>_____________________________________________________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м.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Для комбінованого способу руху з чергуванням загінок всклад і врозгін: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tabs>
                <w:tab w:val="left" w:pos="898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= √ ̅ 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В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р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·</w:t>
            </w:r>
            <w:proofErr w:type="gram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(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+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2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·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+2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·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a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)·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·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perscript"/>
              </w:rPr>
              <w:t>2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,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= </w:t>
            </w:r>
            <w:r w:rsidRPr="00326FD1">
              <w:rPr>
                <w:rFonts w:ascii="Tahoma" w:hAnsi="Tahoma" w:cs="Tahoma"/>
                <w:b w:val="0"/>
                <w:sz w:val="16"/>
                <w:szCs w:val="16"/>
              </w:rPr>
              <w:t>_____________________________________________________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м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Для кругового способу руху: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</w:pP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 xml:space="preserve"> =(0,15-0,2)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·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</w:p>
          <w:p w:rsidR="00326FD1" w:rsidRPr="00326FD1" w:rsidRDefault="00326FD1" w:rsidP="00326FD1">
            <w:pPr>
              <w:pStyle w:val="1"/>
              <w:shd w:val="clear" w:color="auto" w:fill="auto"/>
              <w:tabs>
                <w:tab w:val="left" w:pos="353"/>
                <w:tab w:val="left" w:pos="1134"/>
              </w:tabs>
              <w:spacing w:after="0" w:line="360" w:lineRule="auto"/>
              <w:ind w:left="284" w:firstLine="567"/>
              <w:jc w:val="left"/>
              <w:rPr>
                <w:rStyle w:val="105pt0pt"/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= </w:t>
            </w:r>
            <w:r w:rsidRPr="00326FD1">
              <w:rPr>
                <w:rFonts w:ascii="Tahoma" w:hAnsi="Tahoma" w:cs="Tahoma"/>
                <w:b w:val="0"/>
                <w:sz w:val="16"/>
                <w:szCs w:val="16"/>
              </w:rPr>
              <w:t>_____________________________________________________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м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  <w:p w:rsidR="00326FD1" w:rsidRPr="00326FD1" w:rsidRDefault="00326FD1" w:rsidP="00326FD1">
            <w:pPr>
              <w:pStyle w:val="1"/>
              <w:numPr>
                <w:ilvl w:val="0"/>
                <w:numId w:val="19"/>
              </w:numPr>
              <w:shd w:val="clear" w:color="auto" w:fill="auto"/>
              <w:tabs>
                <w:tab w:val="left" w:pos="353"/>
                <w:tab w:val="left" w:pos="1134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sz w:val="16"/>
                <w:szCs w:val="16"/>
              </w:rPr>
              <w:t>Визначити кількість загінок (ціле число):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tabs>
                <w:tab w:val="left" w:pos="353"/>
                <w:tab w:val="left" w:pos="1134"/>
              </w:tabs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n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з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10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perscript"/>
              </w:rPr>
              <w:t>4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·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F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/ 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·С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опт</w:t>
            </w:r>
            <w:proofErr w:type="spellEnd"/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де F - площа поля, га;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tabs>
                <w:tab w:val="left" w:pos="353"/>
              </w:tabs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n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з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r w:rsidRPr="00326FD1">
              <w:rPr>
                <w:rFonts w:ascii="Tahoma" w:hAnsi="Tahoma" w:cs="Tahoma"/>
                <w:b w:val="0"/>
                <w:sz w:val="16"/>
                <w:szCs w:val="16"/>
              </w:rPr>
              <w:t>= _____________________________________________________</w:t>
            </w:r>
          </w:p>
          <w:p w:rsidR="00326FD1" w:rsidRPr="00326FD1" w:rsidRDefault="00326FD1" w:rsidP="00326FD1">
            <w:pPr>
              <w:pStyle w:val="1"/>
              <w:numPr>
                <w:ilvl w:val="0"/>
                <w:numId w:val="19"/>
              </w:numPr>
              <w:shd w:val="clear" w:color="auto" w:fill="auto"/>
              <w:tabs>
                <w:tab w:val="left" w:pos="358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sz w:val="16"/>
                <w:szCs w:val="16"/>
              </w:rPr>
              <w:t>Визначити коефіцієнт робочих ходів.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tabs>
                <w:tab w:val="left" w:pos="358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Для 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петльових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способів руху: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tabs>
                <w:tab w:val="left" w:pos="358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φ = 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/ 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+С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опт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1,14·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+2·1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а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φ = _______________________________________________________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Для 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безпетльових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способів руху: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tabs>
                <w:tab w:val="left" w:pos="358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φ = 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/ 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+5,14·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+2·1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а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+(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с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·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·В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р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)/4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де К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с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– 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кратність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проходів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на 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поворотній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смузі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. 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Для 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петльових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способів руху 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с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2,  для 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безпетльових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proofErr w:type="spellStart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</w:t>
            </w: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с</w:t>
            </w:r>
            <w:proofErr w:type="spellEnd"/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3;  </w:t>
            </w:r>
          </w:p>
          <w:p w:rsidR="00326FD1" w:rsidRPr="00326FD1" w:rsidRDefault="00326FD1" w:rsidP="00326FD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φ = ______________________________________________________</w:t>
            </w:r>
          </w:p>
          <w:p w:rsidR="00326FD1" w:rsidRPr="00326FD1" w:rsidRDefault="00326FD1" w:rsidP="00326FD1">
            <w:pPr>
              <w:pStyle w:val="1"/>
              <w:numPr>
                <w:ilvl w:val="0"/>
                <w:numId w:val="19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sz w:val="16"/>
                <w:szCs w:val="16"/>
              </w:rPr>
            </w:pPr>
            <w:r w:rsidRPr="00326FD1">
              <w:rPr>
                <w:rStyle w:val="105pt0pt"/>
                <w:rFonts w:ascii="Tahoma" w:hAnsi="Tahoma" w:cs="Tahoma"/>
                <w:sz w:val="16"/>
                <w:szCs w:val="16"/>
              </w:rPr>
              <w:t xml:space="preserve">Накреслити схему вибраного способу руху. Вказати кінематичні характеристики робочої ділянки: ширину поля, довжину поля, ширину загінки, ширину поворотної смуги, мінімальний радіус повороту. </w:t>
            </w:r>
          </w:p>
          <w:p w:rsidR="00326FD1" w:rsidRPr="00326FD1" w:rsidRDefault="00326FD1" w:rsidP="00326FD1">
            <w:pPr>
              <w:pStyle w:val="1"/>
              <w:numPr>
                <w:ilvl w:val="0"/>
                <w:numId w:val="19"/>
              </w:numPr>
              <w:shd w:val="clear" w:color="auto" w:fill="auto"/>
              <w:tabs>
                <w:tab w:val="left" w:pos="1052"/>
                <w:tab w:val="left" w:leader="underscore" w:pos="2785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326FD1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Зробити висновок про раціональність вибору способу руху.</w:t>
            </w:r>
          </w:p>
          <w:p w:rsidR="00326FD1" w:rsidRPr="00326FD1" w:rsidRDefault="00326FD1" w:rsidP="00326FD1">
            <w:pPr>
              <w:pStyle w:val="a9"/>
              <w:numPr>
                <w:ilvl w:val="0"/>
                <w:numId w:val="19"/>
              </w:numPr>
              <w:spacing w:line="360" w:lineRule="auto"/>
              <w:ind w:left="284" w:firstLine="567"/>
              <w:contextualSpacing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proofErr w:type="gramStart"/>
            <w:r w:rsidRPr="00326FD1">
              <w:rPr>
                <w:rFonts w:ascii="Tahoma" w:hAnsi="Tahoma" w:cs="Tahoma"/>
                <w:b/>
                <w:sz w:val="16"/>
                <w:szCs w:val="16"/>
              </w:rPr>
              <w:t>Дати</w:t>
            </w:r>
            <w:proofErr w:type="spellEnd"/>
            <w:r w:rsidRPr="00326FD1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326FD1">
              <w:rPr>
                <w:rFonts w:ascii="Tahoma" w:hAnsi="Tahoma" w:cs="Tahoma"/>
                <w:b/>
                <w:sz w:val="16"/>
                <w:szCs w:val="16"/>
              </w:rPr>
              <w:t>в</w:t>
            </w:r>
            <w:proofErr w:type="gramEnd"/>
            <w:r w:rsidRPr="00326FD1">
              <w:rPr>
                <w:rFonts w:ascii="Tahoma" w:hAnsi="Tahoma" w:cs="Tahoma"/>
                <w:b/>
                <w:sz w:val="16"/>
                <w:szCs w:val="16"/>
              </w:rPr>
              <w:t>ідповіді</w:t>
            </w:r>
            <w:proofErr w:type="spellEnd"/>
            <w:r w:rsidRPr="00326FD1">
              <w:rPr>
                <w:rFonts w:ascii="Tahoma" w:hAnsi="Tahoma" w:cs="Tahoma"/>
                <w:b/>
                <w:sz w:val="16"/>
                <w:szCs w:val="16"/>
              </w:rPr>
              <w:t xml:space="preserve"> на </w:t>
            </w:r>
            <w:proofErr w:type="spellStart"/>
            <w:r w:rsidRPr="00326FD1">
              <w:rPr>
                <w:rFonts w:ascii="Tahoma" w:hAnsi="Tahoma" w:cs="Tahoma"/>
                <w:b/>
                <w:sz w:val="16"/>
                <w:szCs w:val="16"/>
              </w:rPr>
              <w:t>контрольні</w:t>
            </w:r>
            <w:proofErr w:type="spellEnd"/>
            <w:r w:rsidRPr="00326FD1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326FD1">
              <w:rPr>
                <w:rFonts w:ascii="Tahoma" w:hAnsi="Tahoma" w:cs="Tahoma"/>
                <w:b/>
                <w:sz w:val="16"/>
                <w:szCs w:val="16"/>
              </w:rPr>
              <w:t>запитання</w:t>
            </w:r>
            <w:proofErr w:type="spellEnd"/>
            <w:r w:rsidRPr="00326FD1">
              <w:rPr>
                <w:rFonts w:ascii="Tahoma" w:hAnsi="Tahoma" w:cs="Tahoma"/>
                <w:b/>
                <w:sz w:val="16"/>
                <w:szCs w:val="16"/>
              </w:rPr>
              <w:t>.</w:t>
            </w:r>
          </w:p>
          <w:p w:rsidR="00326FD1" w:rsidRPr="00326FD1" w:rsidRDefault="00326FD1" w:rsidP="00326FD1">
            <w:pPr>
              <w:pStyle w:val="a9"/>
              <w:numPr>
                <w:ilvl w:val="0"/>
                <w:numId w:val="19"/>
              </w:numPr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Fonts w:ascii="Tahoma" w:hAnsi="Tahoma" w:cs="Tahoma"/>
                <w:b/>
                <w:sz w:val="16"/>
                <w:szCs w:val="16"/>
              </w:rPr>
            </w:pPr>
            <w:r w:rsidRPr="00326FD1">
              <w:rPr>
                <w:rFonts w:ascii="Tahoma" w:hAnsi="Tahoma" w:cs="Tahoma"/>
                <w:b/>
                <w:sz w:val="16"/>
                <w:szCs w:val="16"/>
                <w:lang w:val="uk-UA"/>
              </w:rPr>
              <w:t>Оформити звіт з виконаної роботи</w:t>
            </w:r>
          </w:p>
          <w:p w:rsidR="00A346E3" w:rsidRPr="0099560A" w:rsidRDefault="00A346E3" w:rsidP="0019153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284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val="uk-UA" w:eastAsia="ru-RU"/>
              </w:rPr>
            </w:pPr>
          </w:p>
          <w:tbl>
            <w:tblPr>
              <w:tblW w:w="9072" w:type="dxa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935"/>
              <w:gridCol w:w="5137"/>
            </w:tblGrid>
            <w:tr w:rsidR="00A346E3" w:rsidRPr="0099560A" w:rsidTr="00B21541">
              <w:trPr>
                <w:jc w:val="center"/>
              </w:trPr>
              <w:tc>
                <w:tcPr>
                  <w:tcW w:w="3935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Оцінка _____________</w:t>
                  </w:r>
                </w:p>
              </w:tc>
              <w:tc>
                <w:tcPr>
                  <w:tcW w:w="5137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___________________________</w:t>
                  </w:r>
                </w:p>
              </w:tc>
            </w:tr>
            <w:tr w:rsidR="00A346E3" w:rsidRPr="0099560A" w:rsidTr="00B21541">
              <w:trPr>
                <w:jc w:val="center"/>
              </w:trPr>
              <w:tc>
                <w:tcPr>
                  <w:tcW w:w="3935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137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vertAlign w:val="superscript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vertAlign w:val="superscript"/>
                      <w:lang w:val="uk-UA"/>
                    </w:rPr>
                    <w:t>(підпис викладача)</w:t>
                  </w:r>
                </w:p>
              </w:tc>
            </w:tr>
          </w:tbl>
          <w:p w:rsidR="00833E8F" w:rsidRDefault="00833E8F" w:rsidP="0019153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  <w:p w:rsidR="006815DF" w:rsidRPr="006815DF" w:rsidRDefault="006815DF" w:rsidP="006815DF">
            <w:pPr>
              <w:pStyle w:val="a8"/>
              <w:spacing w:before="0" w:beforeAutospacing="0" w:after="0" w:afterAutospacing="0" w:line="360" w:lineRule="auto"/>
              <w:ind w:left="284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BD3B74" w:rsidRPr="00CE2BBF" w:rsidTr="00326FD1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ind w:left="363" w:hanging="329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197F84" w:rsidRDefault="009C2AA5" w:rsidP="00CE2BBF">
            <w:pPr>
              <w:spacing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197F84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tabs>
                <w:tab w:val="left" w:pos="2902"/>
              </w:tabs>
              <w:spacing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Наступна тема</w:t>
            </w:r>
          </w:p>
        </w:tc>
      </w:tr>
      <w:tr w:rsidR="00A52D57" w:rsidRPr="00CE2BBF" w:rsidTr="00326FD1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A52D57" w:rsidRDefault="00A52D57" w:rsidP="00A52D57">
            <w:pPr>
              <w:spacing w:line="240" w:lineRule="auto"/>
              <w:ind w:firstLine="269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©</w:t>
            </w:r>
            <w:r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201</w:t>
            </w:r>
            <w:r w:rsidR="00B27F71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6</w:t>
            </w: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</w:t>
            </w:r>
            <w:proofErr w:type="spellStart"/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Агроосвіта</w:t>
            </w:r>
            <w:proofErr w:type="spellEnd"/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»</w:t>
            </w:r>
          </w:p>
          <w:p w:rsidR="00A52D57" w:rsidRPr="00CE2BBF" w:rsidRDefault="00A52D57" w:rsidP="00A52D57">
            <w:pPr>
              <w:spacing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03151, м. Київ, вул. Смілянська, 11</w:t>
            </w:r>
          </w:p>
        </w:tc>
      </w:tr>
    </w:tbl>
    <w:p w:rsidR="009C2AA5" w:rsidRDefault="009C2AA5"/>
    <w:sectPr w:rsidR="009C2AA5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4893"/>
    <w:multiLevelType w:val="hybridMultilevel"/>
    <w:tmpl w:val="CBBA1422"/>
    <w:lvl w:ilvl="0" w:tplc="AAA86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1082F"/>
    <w:multiLevelType w:val="hybridMultilevel"/>
    <w:tmpl w:val="3D74E99C"/>
    <w:lvl w:ilvl="0" w:tplc="9BE40866">
      <w:numFmt w:val="bullet"/>
      <w:lvlText w:val="–"/>
      <w:lvlJc w:val="left"/>
      <w:pPr>
        <w:ind w:left="157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6B24004"/>
    <w:multiLevelType w:val="hybridMultilevel"/>
    <w:tmpl w:val="B3E63378"/>
    <w:lvl w:ilvl="0" w:tplc="C12893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E1E39"/>
    <w:multiLevelType w:val="hybridMultilevel"/>
    <w:tmpl w:val="06147CDC"/>
    <w:lvl w:ilvl="0" w:tplc="85547D36">
      <w:start w:val="3"/>
      <w:numFmt w:val="decimal"/>
      <w:lvlText w:val="%1."/>
      <w:lvlJc w:val="left"/>
      <w:pPr>
        <w:ind w:left="1070" w:hanging="360"/>
      </w:pPr>
      <w:rPr>
        <w:rFonts w:hint="default"/>
        <w:b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333118AF"/>
    <w:multiLevelType w:val="multilevel"/>
    <w:tmpl w:val="5FB418B4"/>
    <w:lvl w:ilvl="0">
      <w:start w:val="1"/>
      <w:numFmt w:val="upperRoman"/>
      <w:lvlText w:val="%1."/>
      <w:lvlJc w:val="right"/>
      <w:rPr>
        <w:rFonts w:ascii="Tahoma" w:hAnsi="Tahoma" w:cs="Tahoma" w:hint="default"/>
        <w:b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16"/>
        <w:szCs w:val="1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6D667C1"/>
    <w:multiLevelType w:val="hybridMultilevel"/>
    <w:tmpl w:val="C4441008"/>
    <w:lvl w:ilvl="0" w:tplc="6F34773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A51625"/>
    <w:multiLevelType w:val="hybridMultilevel"/>
    <w:tmpl w:val="31FE64B8"/>
    <w:lvl w:ilvl="0" w:tplc="1FB6E8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2F5A98"/>
    <w:multiLevelType w:val="hybridMultilevel"/>
    <w:tmpl w:val="09DCA5F8"/>
    <w:lvl w:ilvl="0" w:tplc="9368954C">
      <w:start w:val="1"/>
      <w:numFmt w:val="decimal"/>
      <w:lvlText w:val="%1."/>
      <w:lvlJc w:val="left"/>
      <w:pPr>
        <w:ind w:left="1069" w:hanging="360"/>
      </w:pPr>
      <w:rPr>
        <w:rFonts w:ascii="Tahoma" w:hAnsi="Tahoma" w:cs="Tahoma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FF15208"/>
    <w:multiLevelType w:val="hybridMultilevel"/>
    <w:tmpl w:val="6ECCFBEC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5291B"/>
    <w:multiLevelType w:val="hybridMultilevel"/>
    <w:tmpl w:val="1AE4EE98"/>
    <w:lvl w:ilvl="0" w:tplc="D2323F56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46683D9E"/>
    <w:multiLevelType w:val="hybridMultilevel"/>
    <w:tmpl w:val="24AE7566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AD58A5"/>
    <w:multiLevelType w:val="hybridMultilevel"/>
    <w:tmpl w:val="20026594"/>
    <w:lvl w:ilvl="0" w:tplc="9BE40866">
      <w:numFmt w:val="bullet"/>
      <w:lvlText w:val="–"/>
      <w:lvlJc w:val="left"/>
      <w:pPr>
        <w:ind w:left="121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>
    <w:nsid w:val="544351EF"/>
    <w:multiLevelType w:val="hybridMultilevel"/>
    <w:tmpl w:val="DF1CE4CC"/>
    <w:lvl w:ilvl="0" w:tplc="E9E813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8B133A"/>
    <w:multiLevelType w:val="hybridMultilevel"/>
    <w:tmpl w:val="D22ED542"/>
    <w:lvl w:ilvl="0" w:tplc="F1C6CA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C073AA6"/>
    <w:multiLevelType w:val="hybridMultilevel"/>
    <w:tmpl w:val="C0BEB374"/>
    <w:lvl w:ilvl="0" w:tplc="E4369A58">
      <w:start w:val="6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136BCC"/>
    <w:multiLevelType w:val="multilevel"/>
    <w:tmpl w:val="4754B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/>
      </w:rPr>
    </w:lvl>
  </w:abstractNum>
  <w:abstractNum w:abstractNumId="17">
    <w:nsid w:val="74663AC0"/>
    <w:multiLevelType w:val="hybridMultilevel"/>
    <w:tmpl w:val="6DB8AB6C"/>
    <w:lvl w:ilvl="0" w:tplc="C1AA36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8"/>
  </w:num>
  <w:num w:numId="4">
    <w:abstractNumId w:val="5"/>
  </w:num>
  <w:num w:numId="5">
    <w:abstractNumId w:val="14"/>
  </w:num>
  <w:num w:numId="6">
    <w:abstractNumId w:val="9"/>
  </w:num>
  <w:num w:numId="7">
    <w:abstractNumId w:val="4"/>
  </w:num>
  <w:num w:numId="8">
    <w:abstractNumId w:val="2"/>
  </w:num>
  <w:num w:numId="9">
    <w:abstractNumId w:val="15"/>
  </w:num>
  <w:num w:numId="10">
    <w:abstractNumId w:val="11"/>
  </w:num>
  <w:num w:numId="11">
    <w:abstractNumId w:val="17"/>
  </w:num>
  <w:num w:numId="12">
    <w:abstractNumId w:val="13"/>
  </w:num>
  <w:num w:numId="13">
    <w:abstractNumId w:val="16"/>
  </w:num>
  <w:num w:numId="14">
    <w:abstractNumId w:val="0"/>
  </w:num>
  <w:num w:numId="15">
    <w:abstractNumId w:val="10"/>
  </w:num>
  <w:num w:numId="16">
    <w:abstractNumId w:val="7"/>
  </w:num>
  <w:num w:numId="17">
    <w:abstractNumId w:val="12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1F4E"/>
    <w:rsid w:val="00004E08"/>
    <w:rsid w:val="000201EB"/>
    <w:rsid w:val="000211FF"/>
    <w:rsid w:val="000764ED"/>
    <w:rsid w:val="00081100"/>
    <w:rsid w:val="0010643A"/>
    <w:rsid w:val="00136FAB"/>
    <w:rsid w:val="00163036"/>
    <w:rsid w:val="00165250"/>
    <w:rsid w:val="00181473"/>
    <w:rsid w:val="0019153F"/>
    <w:rsid w:val="00197F84"/>
    <w:rsid w:val="001D0EE1"/>
    <w:rsid w:val="002B327A"/>
    <w:rsid w:val="002D3DF3"/>
    <w:rsid w:val="002D5324"/>
    <w:rsid w:val="003123DD"/>
    <w:rsid w:val="00326FD1"/>
    <w:rsid w:val="00336E60"/>
    <w:rsid w:val="00341135"/>
    <w:rsid w:val="0035381B"/>
    <w:rsid w:val="00366BD5"/>
    <w:rsid w:val="00372773"/>
    <w:rsid w:val="0038189A"/>
    <w:rsid w:val="003D51F8"/>
    <w:rsid w:val="003F5989"/>
    <w:rsid w:val="0043026E"/>
    <w:rsid w:val="004536E0"/>
    <w:rsid w:val="004A2E5F"/>
    <w:rsid w:val="004C3B3B"/>
    <w:rsid w:val="005035AE"/>
    <w:rsid w:val="00520793"/>
    <w:rsid w:val="00530927"/>
    <w:rsid w:val="00536498"/>
    <w:rsid w:val="00553753"/>
    <w:rsid w:val="0056289C"/>
    <w:rsid w:val="005B2BC7"/>
    <w:rsid w:val="005E0270"/>
    <w:rsid w:val="005E0CD1"/>
    <w:rsid w:val="005F1E9E"/>
    <w:rsid w:val="005F1FDE"/>
    <w:rsid w:val="00611DDF"/>
    <w:rsid w:val="00612873"/>
    <w:rsid w:val="00635AD8"/>
    <w:rsid w:val="00652592"/>
    <w:rsid w:val="00655CC0"/>
    <w:rsid w:val="00665ADA"/>
    <w:rsid w:val="006660DF"/>
    <w:rsid w:val="006815DF"/>
    <w:rsid w:val="0069757B"/>
    <w:rsid w:val="006B239F"/>
    <w:rsid w:val="006B4F04"/>
    <w:rsid w:val="006B5259"/>
    <w:rsid w:val="006B68E5"/>
    <w:rsid w:val="006F2750"/>
    <w:rsid w:val="007107C7"/>
    <w:rsid w:val="00726ED2"/>
    <w:rsid w:val="0073719D"/>
    <w:rsid w:val="00756559"/>
    <w:rsid w:val="00791609"/>
    <w:rsid w:val="007A0189"/>
    <w:rsid w:val="007F3761"/>
    <w:rsid w:val="007F5F07"/>
    <w:rsid w:val="007F741A"/>
    <w:rsid w:val="00831EEE"/>
    <w:rsid w:val="00833E8F"/>
    <w:rsid w:val="00855055"/>
    <w:rsid w:val="0086557B"/>
    <w:rsid w:val="00883E2D"/>
    <w:rsid w:val="00887DE1"/>
    <w:rsid w:val="008E2D3F"/>
    <w:rsid w:val="009131AB"/>
    <w:rsid w:val="00924B0B"/>
    <w:rsid w:val="00933F6D"/>
    <w:rsid w:val="00937F2B"/>
    <w:rsid w:val="009510B9"/>
    <w:rsid w:val="009614FF"/>
    <w:rsid w:val="009638C2"/>
    <w:rsid w:val="009810E0"/>
    <w:rsid w:val="0099560A"/>
    <w:rsid w:val="009A7753"/>
    <w:rsid w:val="009C2AA5"/>
    <w:rsid w:val="00A03F7E"/>
    <w:rsid w:val="00A346E3"/>
    <w:rsid w:val="00A50602"/>
    <w:rsid w:val="00A52D57"/>
    <w:rsid w:val="00A64C7D"/>
    <w:rsid w:val="00AD43AD"/>
    <w:rsid w:val="00AE2A40"/>
    <w:rsid w:val="00B07906"/>
    <w:rsid w:val="00B21541"/>
    <w:rsid w:val="00B2643D"/>
    <w:rsid w:val="00B27F71"/>
    <w:rsid w:val="00B3268C"/>
    <w:rsid w:val="00B52C48"/>
    <w:rsid w:val="00B6562E"/>
    <w:rsid w:val="00B80BFD"/>
    <w:rsid w:val="00B813F7"/>
    <w:rsid w:val="00B84270"/>
    <w:rsid w:val="00BA4F8E"/>
    <w:rsid w:val="00BD3B74"/>
    <w:rsid w:val="00BE233D"/>
    <w:rsid w:val="00C02F9F"/>
    <w:rsid w:val="00C03F8B"/>
    <w:rsid w:val="00C208AB"/>
    <w:rsid w:val="00C47874"/>
    <w:rsid w:val="00C50516"/>
    <w:rsid w:val="00C5254D"/>
    <w:rsid w:val="00C5508E"/>
    <w:rsid w:val="00C63EA4"/>
    <w:rsid w:val="00C865B5"/>
    <w:rsid w:val="00C867C8"/>
    <w:rsid w:val="00C90FEC"/>
    <w:rsid w:val="00CA7157"/>
    <w:rsid w:val="00CB0AA5"/>
    <w:rsid w:val="00CB6932"/>
    <w:rsid w:val="00CD33DA"/>
    <w:rsid w:val="00CD3853"/>
    <w:rsid w:val="00CE2BBF"/>
    <w:rsid w:val="00D31619"/>
    <w:rsid w:val="00DB5ADB"/>
    <w:rsid w:val="00DD5A0F"/>
    <w:rsid w:val="00E028FE"/>
    <w:rsid w:val="00E169EA"/>
    <w:rsid w:val="00E31B54"/>
    <w:rsid w:val="00E42915"/>
    <w:rsid w:val="00E513B5"/>
    <w:rsid w:val="00E52560"/>
    <w:rsid w:val="00E54E3C"/>
    <w:rsid w:val="00E55618"/>
    <w:rsid w:val="00EA2101"/>
    <w:rsid w:val="00F1547F"/>
    <w:rsid w:val="00F31F11"/>
    <w:rsid w:val="00F345E8"/>
    <w:rsid w:val="00F66896"/>
    <w:rsid w:val="00F93D8E"/>
    <w:rsid w:val="00F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B4C59-43AD-474A-9A08-30B5231AD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649</Words>
  <Characters>3704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28</cp:revision>
  <cp:lastPrinted>2014-10-24T08:26:00Z</cp:lastPrinted>
  <dcterms:created xsi:type="dcterms:W3CDTF">2018-01-15T07:54:00Z</dcterms:created>
  <dcterms:modified xsi:type="dcterms:W3CDTF">2018-11-18T10:59:00Z</dcterms:modified>
</cp:coreProperties>
</file>