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9147E8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814526" w:rsidRPr="00CE2BBF" w:rsidRDefault="00814526" w:rsidP="008145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</w:t>
            </w:r>
            <w:r w:rsidR="00893462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АЦ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9147E8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89346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9346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89346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9346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893462" w:rsidRDefault="009C2AA5" w:rsidP="00CE2BBF">
            <w:pPr>
              <w:spacing w:before="120" w:after="0" w:line="240" w:lineRule="auto"/>
              <w:ind w:left="28" w:right="28"/>
              <w:rPr>
                <w:bCs/>
                <w:sz w:val="16"/>
                <w:szCs w:val="16"/>
                <w:lang w:eastAsia="ru-RU"/>
              </w:rPr>
            </w:pPr>
            <w:r w:rsidRPr="0089346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893462" w:rsidRDefault="009C2AA5" w:rsidP="00CE2BBF">
            <w:pPr>
              <w:spacing w:before="120" w:after="0" w:line="240" w:lineRule="auto"/>
              <w:ind w:left="28" w:right="28"/>
              <w:rPr>
                <w:bCs/>
              </w:rPr>
            </w:pPr>
            <w:r w:rsidRPr="0089346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893462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893462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C429E5" w:rsidP="008145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Практичне  заняття </w:t>
            </w:r>
            <w:r w:rsidR="0081452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6</w:t>
            </w:r>
          </w:p>
        </w:tc>
      </w:tr>
      <w:tr w:rsidR="00717FC3" w:rsidRPr="00C429E5" w:rsidTr="009147E8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1042D2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335B25" w:rsidRPr="009147E8" w:rsidRDefault="00F56217" w:rsidP="009147E8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Е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ксплуатаційн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і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витрат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и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під час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роб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и</w:t>
            </w:r>
            <w:r w:rsidR="00FD1AB6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 w:rsidR="00B504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машинно-тракторних агрегатів</w:t>
            </w:r>
            <w:bookmarkStart w:id="1" w:name="_GoBack"/>
            <w:bookmarkEnd w:id="1"/>
          </w:p>
          <w:p w:rsidR="006120FA" w:rsidRPr="009147E8" w:rsidRDefault="006120FA" w:rsidP="009147E8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D1AB6" w:rsidRPr="009147E8" w:rsidRDefault="00335B25" w:rsidP="009147E8">
            <w:pPr>
              <w:pStyle w:val="ad"/>
              <w:shd w:val="clear" w:color="auto" w:fill="auto"/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147E8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Мета:</w:t>
            </w:r>
            <w:r w:rsidRPr="009147E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429E5" w:rsidRPr="009147E8">
              <w:rPr>
                <w:rFonts w:ascii="Tahoma" w:hAnsi="Tahoma" w:cs="Tahoma"/>
                <w:sz w:val="16"/>
                <w:szCs w:val="16"/>
                <w:lang w:eastAsia="ru-RU"/>
              </w:rPr>
              <w:t xml:space="preserve">Навчитись </w:t>
            </w:r>
            <w:r w:rsidR="00FD1AB6" w:rsidRPr="009147E8">
              <w:rPr>
                <w:rFonts w:ascii="Tahoma" w:hAnsi="Tahoma" w:cs="Tahoma"/>
                <w:sz w:val="16"/>
                <w:szCs w:val="16"/>
                <w:lang w:eastAsia="ru-RU"/>
              </w:rPr>
              <w:t>визначати витрату палива на одиницю роботи, розраховувати експлуатаційні витрати на одиницю роботи, обґрунтовувати шляхи зменшення експлуатаційних затрат на виконання технологічної операції.</w:t>
            </w:r>
          </w:p>
          <w:p w:rsidR="00C429E5" w:rsidRPr="009147E8" w:rsidRDefault="00C429E5" w:rsidP="009147E8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</w:p>
          <w:p w:rsidR="00335B25" w:rsidRPr="009147E8" w:rsidRDefault="000B0617" w:rsidP="009147E8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9147E8" w:rsidRDefault="008004BB" w:rsidP="009147E8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Креслярський інструмент, технічні паспорти сільськогосподарських тракторів</w:t>
            </w:r>
            <w:r w:rsidRPr="009147E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та машин, довідкова література, </w:t>
            </w:r>
            <w:r w:rsidR="00FD1AB6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типові норми виробітку і витрат палива на механізовані польові роботи, інструкційно-технологічна карта, довідкова література, </w:t>
            </w: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9147E8" w:rsidRDefault="006120FA" w:rsidP="009147E8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9147E8" w:rsidRDefault="006120FA" w:rsidP="009147E8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9147E8" w:rsidRDefault="008004BB" w:rsidP="00613CE6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9147E8" w:rsidRDefault="008004BB" w:rsidP="00613CE6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Івашина М.Б. 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Машиновикористання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 землеробстві: [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навч.-метод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. 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посіб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.] / Івашина М.Б. – НМЦ, 2003.</w:t>
            </w: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– 159 с.</w:t>
            </w:r>
          </w:p>
          <w:p w:rsidR="008004BB" w:rsidRPr="009147E8" w:rsidRDefault="008004BB" w:rsidP="00613CE6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FD1AB6" w:rsidRPr="009147E8" w:rsidRDefault="00FD1AB6" w:rsidP="00613CE6">
            <w:pPr>
              <w:pStyle w:val="a9"/>
              <w:numPr>
                <w:ilvl w:val="0"/>
                <w:numId w:val="19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</w:t>
            </w:r>
            <w:r w:rsidR="006E2AC0"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тракторно-транспортних роботах</w:t>
            </w:r>
            <w:r w:rsidR="006E2AC0" w:rsidRPr="009147E8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="006E2AC0"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="006E2AC0"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="006E2AC0"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</w:t>
            </w: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Кучеренко та ін.. – К.: НДІ «</w:t>
            </w:r>
            <w:proofErr w:type="spellStart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9147E8" w:rsidRDefault="00FD1AB6" w:rsidP="00613CE6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</w:p>
          <w:p w:rsidR="00335B25" w:rsidRPr="009147E8" w:rsidRDefault="000B0617" w:rsidP="00613CE6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EB62BF" w:rsidRPr="009147E8" w:rsidRDefault="00EB62BF" w:rsidP="00613CE6">
            <w:pPr>
              <w:pStyle w:val="11"/>
              <w:numPr>
                <w:ilvl w:val="0"/>
                <w:numId w:val="31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Ознайомитись з інструкційно-технологічною картою та теоретичним матеріалом з даної теми в підручнику [Л3, С. </w:t>
            </w:r>
            <w:r w:rsidR="006E2AC0" w:rsidRPr="009147E8">
              <w:rPr>
                <w:rStyle w:val="100"/>
                <w:rFonts w:ascii="Tahoma" w:eastAsia="Arial" w:hAnsi="Tahoma" w:cs="Tahoma"/>
                <w:sz w:val="16"/>
                <w:szCs w:val="16"/>
              </w:rPr>
              <w:t>136-156</w:t>
            </w: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EB62BF" w:rsidRPr="009147E8" w:rsidRDefault="00EB62BF" w:rsidP="00613CE6">
            <w:pPr>
              <w:pStyle w:val="11"/>
              <w:numPr>
                <w:ilvl w:val="0"/>
                <w:numId w:val="31"/>
              </w:numPr>
              <w:shd w:val="clear" w:color="auto" w:fill="auto"/>
              <w:tabs>
                <w:tab w:val="left" w:leader="underscore" w:pos="986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Записати назву тех</w:t>
            </w:r>
            <w:r w:rsidR="006E2AC0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нологічної операції, склад МТА.</w:t>
            </w:r>
          </w:p>
          <w:p w:rsidR="00EB62BF" w:rsidRPr="009147E8" w:rsidRDefault="00EB62BF" w:rsidP="00613CE6">
            <w:pPr>
              <w:pStyle w:val="11"/>
              <w:numPr>
                <w:ilvl w:val="0"/>
                <w:numId w:val="31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довідниками і технічними характеристиками відповідної сільськогосподарської техніки згідно варіанту виписати  дані для розрахунків </w:t>
            </w:r>
            <w:r w:rsidR="006E2AC0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експлуатаційних витрат </w:t>
            </w:r>
            <w:r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у таблицю.</w:t>
            </w:r>
          </w:p>
          <w:p w:rsidR="006E2AC0" w:rsidRPr="009147E8" w:rsidRDefault="006E2AC0" w:rsidP="00613CE6">
            <w:pPr>
              <w:pStyle w:val="13"/>
              <w:numPr>
                <w:ilvl w:val="0"/>
                <w:numId w:val="31"/>
              </w:numPr>
              <w:shd w:val="clear" w:color="auto" w:fill="auto"/>
              <w:spacing w:before="0" w:after="0" w:line="360" w:lineRule="auto"/>
              <w:ind w:left="284" w:right="284" w:firstLine="709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9147E8">
              <w:rPr>
                <w:rFonts w:ascii="Tahoma" w:hAnsi="Tahoma" w:cs="Tahoma"/>
                <w:b w:val="0"/>
                <w:sz w:val="16"/>
                <w:szCs w:val="16"/>
              </w:rPr>
              <w:t>Визначити витрати палива на одиницю роботи</w:t>
            </w:r>
            <w:r w:rsidR="00887DAB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  <w:r w:rsidRPr="009147E8">
              <w:rPr>
                <w:rFonts w:ascii="Tahoma" w:hAnsi="Tahoma" w:cs="Tahoma"/>
                <w:b w:val="0"/>
                <w:sz w:val="16"/>
                <w:szCs w:val="16"/>
              </w:rPr>
              <w:t xml:space="preserve">  </w:t>
            </w:r>
          </w:p>
          <w:p w:rsidR="006E2AC0" w:rsidRPr="009147E8" w:rsidRDefault="006E2AC0" w:rsidP="00613CE6">
            <w:pPr>
              <w:pStyle w:val="11"/>
              <w:numPr>
                <w:ilvl w:val="0"/>
                <w:numId w:val="31"/>
              </w:numPr>
              <w:shd w:val="clear" w:color="auto" w:fill="auto"/>
              <w:tabs>
                <w:tab w:val="left" w:pos="850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Визначити прямі експлуатаційні витрати.</w:t>
            </w:r>
          </w:p>
          <w:p w:rsidR="006E2AC0" w:rsidRPr="009147E8" w:rsidRDefault="006E2AC0" w:rsidP="00613CE6">
            <w:pPr>
              <w:pStyle w:val="13"/>
              <w:numPr>
                <w:ilvl w:val="1"/>
                <w:numId w:val="32"/>
              </w:numPr>
              <w:shd w:val="clear" w:color="auto" w:fill="auto"/>
              <w:spacing w:before="0" w:after="0" w:line="360" w:lineRule="auto"/>
              <w:ind w:left="284" w:right="284" w:firstLine="709"/>
              <w:jc w:val="left"/>
              <w:outlineLvl w:val="9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Визначити затрати праці на одиницю роботи.</w:t>
            </w:r>
          </w:p>
          <w:p w:rsidR="006E2AC0" w:rsidRPr="009147E8" w:rsidRDefault="006E2AC0" w:rsidP="00613CE6">
            <w:pPr>
              <w:pStyle w:val="11"/>
              <w:numPr>
                <w:ilvl w:val="1"/>
                <w:numId w:val="34"/>
              </w:numPr>
              <w:shd w:val="clear" w:color="auto" w:fill="auto"/>
              <w:tabs>
                <w:tab w:val="left" w:pos="835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sz w:val="16"/>
                <w:szCs w:val="16"/>
              </w:rPr>
            </w:pPr>
            <w:proofErr w:type="spellStart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Розрахувати</w:t>
            </w:r>
            <w:proofErr w:type="spellEnd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в</w:t>
            </w:r>
            <w:proofErr w:type="spellStart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артість</w:t>
            </w:r>
            <w:proofErr w:type="spellEnd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нафтопродуктів, витрачених на фізичний гектар.</w:t>
            </w:r>
          </w:p>
          <w:p w:rsidR="006E2AC0" w:rsidRPr="009147E8" w:rsidRDefault="006E2AC0" w:rsidP="00613CE6">
            <w:pPr>
              <w:pStyle w:val="11"/>
              <w:numPr>
                <w:ilvl w:val="1"/>
                <w:numId w:val="34"/>
              </w:numPr>
              <w:shd w:val="clear" w:color="auto" w:fill="auto"/>
              <w:tabs>
                <w:tab w:val="left" w:pos="835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sz w:val="16"/>
                <w:szCs w:val="16"/>
              </w:rPr>
            </w:pPr>
            <w:proofErr w:type="spellStart"/>
            <w:r w:rsidRPr="009147E8">
              <w:rPr>
                <w:rStyle w:val="100"/>
                <w:rFonts w:ascii="Tahoma" w:hAnsi="Tahoma" w:cs="Tahoma"/>
                <w:sz w:val="16"/>
                <w:szCs w:val="16"/>
                <w:lang w:val="ru-RU"/>
              </w:rPr>
              <w:t>Розрахувати</w:t>
            </w:r>
            <w:proofErr w:type="spellEnd"/>
            <w:r w:rsidRPr="009147E8">
              <w:rPr>
                <w:rStyle w:val="100"/>
                <w:rFonts w:ascii="Tahoma" w:hAnsi="Tahoma" w:cs="Tahoma"/>
                <w:sz w:val="16"/>
                <w:szCs w:val="16"/>
                <w:lang w:val="ru-RU"/>
              </w:rPr>
              <w:t xml:space="preserve"> а</w:t>
            </w:r>
            <w:proofErr w:type="spellStart"/>
            <w:r w:rsidRPr="009147E8">
              <w:rPr>
                <w:rStyle w:val="100"/>
                <w:rFonts w:ascii="Tahoma" w:hAnsi="Tahoma" w:cs="Tahoma"/>
                <w:sz w:val="16"/>
                <w:szCs w:val="16"/>
              </w:rPr>
              <w:t>мортизаційні</w:t>
            </w:r>
            <w:proofErr w:type="spellEnd"/>
            <w:r w:rsidRPr="009147E8">
              <w:rPr>
                <w:rStyle w:val="100"/>
                <w:rFonts w:ascii="Tahoma" w:hAnsi="Tahoma" w:cs="Tahoma"/>
                <w:sz w:val="16"/>
                <w:szCs w:val="16"/>
              </w:rPr>
              <w:t xml:space="preserve"> відрахування.</w:t>
            </w:r>
          </w:p>
          <w:p w:rsidR="006E2AC0" w:rsidRPr="009147E8" w:rsidRDefault="006E2AC0" w:rsidP="00613CE6">
            <w:pPr>
              <w:pStyle w:val="11"/>
              <w:numPr>
                <w:ilvl w:val="1"/>
                <w:numId w:val="34"/>
              </w:numPr>
              <w:shd w:val="clear" w:color="auto" w:fill="auto"/>
              <w:tabs>
                <w:tab w:val="left" w:pos="913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bCs/>
                <w:color w:val="auto"/>
                <w:spacing w:val="2"/>
                <w:sz w:val="16"/>
                <w:szCs w:val="16"/>
              </w:rPr>
            </w:pPr>
            <w:proofErr w:type="spellStart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Визначити</w:t>
            </w:r>
            <w:proofErr w:type="spellEnd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в</w:t>
            </w:r>
            <w:proofErr w:type="spellStart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ідрахування</w:t>
            </w:r>
            <w:proofErr w:type="spellEnd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на поточний ремонт та </w:t>
            </w:r>
            <w:proofErr w:type="gramStart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техн</w:t>
            </w:r>
            <w:proofErr w:type="gramEnd"/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ічне обслуговування. </w:t>
            </w:r>
          </w:p>
          <w:p w:rsidR="00EB62BF" w:rsidRPr="009147E8" w:rsidRDefault="006E2AC0" w:rsidP="00613CE6">
            <w:pPr>
              <w:pStyle w:val="11"/>
              <w:numPr>
                <w:ilvl w:val="0"/>
                <w:numId w:val="34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  <w:r w:rsidR="00EB62BF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Зробити висновок щодо </w:t>
            </w:r>
            <w:r w:rsidR="00BC4EB3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експлуатаційних витрат агрегату</w:t>
            </w:r>
            <w:r w:rsidR="00EB62BF" w:rsidRPr="009147E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C429E5" w:rsidRPr="009147E8" w:rsidRDefault="00C429E5" w:rsidP="00613CE6">
            <w:pPr>
              <w:pStyle w:val="11"/>
              <w:numPr>
                <w:ilvl w:val="0"/>
                <w:numId w:val="34"/>
              </w:numPr>
              <w:shd w:val="clear" w:color="auto" w:fill="auto"/>
              <w:tabs>
                <w:tab w:val="left" w:pos="1052"/>
                <w:tab w:val="left" w:leader="underscore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47E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Дати відповіді на контрольні запитання.</w:t>
            </w:r>
          </w:p>
          <w:p w:rsidR="00335B25" w:rsidRPr="009147E8" w:rsidRDefault="00335B25" w:rsidP="00613CE6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9147E8" w:rsidRDefault="00637214" w:rsidP="00613CE6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9147E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9147E8" w:rsidRDefault="001042D2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Що </w:t>
            </w:r>
            <w:r w:rsidR="00BC4EB3" w:rsidRPr="009147E8">
              <w:rPr>
                <w:rFonts w:ascii="Tahoma" w:hAnsi="Tahoma" w:cs="Tahoma"/>
                <w:sz w:val="16"/>
                <w:szCs w:val="16"/>
                <w:lang w:val="uk-UA"/>
              </w:rPr>
              <w:t>впливає на погектарну витрату палива</w:t>
            </w: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1042D2" w:rsidRPr="009147E8" w:rsidRDefault="001042D2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Перерахуйте основні </w:t>
            </w:r>
            <w:r w:rsidR="00135925" w:rsidRPr="009147E8">
              <w:rPr>
                <w:rFonts w:ascii="Tahoma" w:hAnsi="Tahoma" w:cs="Tahoma"/>
                <w:sz w:val="16"/>
                <w:szCs w:val="16"/>
                <w:lang w:val="uk-UA"/>
              </w:rPr>
              <w:t>шляхи економії паливно-мастильних матеріалів</w:t>
            </w: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335B25" w:rsidRPr="009147E8" w:rsidRDefault="00135925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З якою метою встановлюють </w:t>
            </w:r>
            <w:r w:rsidRPr="009147E8">
              <w:rPr>
                <w:rFonts w:ascii="Tahoma" w:eastAsia="Calibri" w:hAnsi="Tahoma" w:cs="Tahoma"/>
                <w:sz w:val="16"/>
                <w:szCs w:val="16"/>
                <w:lang w:val="uk-UA"/>
              </w:rPr>
              <w:t>норми продуктивності та витрати палива на тракторно-транспортних роботах</w:t>
            </w:r>
            <w:r w:rsidR="001042D2"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335B25" w:rsidRPr="009147E8" w:rsidRDefault="00862203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Що розуміють під амортизаційними відрахуваннями</w:t>
            </w:r>
            <w:r w:rsidR="001042D2"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335B25" w:rsidRPr="009147E8" w:rsidRDefault="009147E8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="00BC4767"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ід чого </w:t>
            </w: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залеж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ить </w:t>
            </w:r>
            <w:r w:rsidR="00BC4767" w:rsidRPr="009147E8">
              <w:rPr>
                <w:rStyle w:val="100"/>
                <w:rFonts w:ascii="Tahoma" w:eastAsia="Courier New" w:hAnsi="Tahoma" w:cs="Tahoma"/>
                <w:b w:val="0"/>
                <w:sz w:val="16"/>
                <w:szCs w:val="16"/>
              </w:rPr>
              <w:t>тарифна ставка працівника</w:t>
            </w:r>
            <w:r w:rsidR="001042D2"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335B25" w:rsidRPr="009147E8" w:rsidRDefault="005F2EE3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Що називають прямими і непрямими експлуатаційними витратами?</w:t>
            </w:r>
          </w:p>
          <w:p w:rsidR="00335B25" w:rsidRPr="009147E8" w:rsidRDefault="00146FA2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Що характеризує рівень механізації виробничих процесів</w:t>
            </w:r>
            <w:r w:rsidR="00813CB1"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335B25" w:rsidRPr="009147E8" w:rsidRDefault="001F1B51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Які фактори впливають на нормування витрат палива для автомобільного транспорту</w:t>
            </w:r>
            <w:r w:rsidR="006E22CC" w:rsidRPr="009147E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E22CC" w:rsidRPr="009147E8" w:rsidRDefault="008A7C85" w:rsidP="00613CE6">
            <w:pPr>
              <w:pStyle w:val="11"/>
              <w:numPr>
                <w:ilvl w:val="0"/>
                <w:numId w:val="36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9147E8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Перерахуйте шляхи зменшення енерговитрат.</w:t>
            </w:r>
            <w:r w:rsidR="006E22CC" w:rsidRPr="009147E8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</w:p>
          <w:p w:rsidR="00335B25" w:rsidRPr="009147E8" w:rsidRDefault="006E22CC" w:rsidP="00613CE6">
            <w:pPr>
              <w:pStyle w:val="a9"/>
              <w:numPr>
                <w:ilvl w:val="0"/>
                <w:numId w:val="36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Перерахуйте фактори, що </w:t>
            </w:r>
            <w:r w:rsidR="007926A1" w:rsidRPr="009147E8">
              <w:rPr>
                <w:rFonts w:ascii="Tahoma" w:hAnsi="Tahoma" w:cs="Tahoma"/>
                <w:sz w:val="16"/>
                <w:szCs w:val="16"/>
                <w:lang w:val="uk-UA"/>
              </w:rPr>
              <w:t>сприяють</w:t>
            </w: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8A7C85" w:rsidRPr="009147E8">
              <w:rPr>
                <w:rFonts w:ascii="Tahoma" w:hAnsi="Tahoma" w:cs="Tahoma"/>
                <w:sz w:val="16"/>
                <w:szCs w:val="16"/>
                <w:lang w:val="uk-UA"/>
              </w:rPr>
              <w:t>зменшенн</w:t>
            </w:r>
            <w:r w:rsidR="007926A1" w:rsidRPr="009147E8">
              <w:rPr>
                <w:rFonts w:ascii="Tahoma" w:hAnsi="Tahoma" w:cs="Tahoma"/>
                <w:sz w:val="16"/>
                <w:szCs w:val="16"/>
                <w:lang w:val="uk-UA"/>
              </w:rPr>
              <w:t>ю</w:t>
            </w:r>
            <w:r w:rsidR="008A7C85"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 витрат на поточний ремонт і технічне обслуговування</w:t>
            </w:r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9147E8" w:rsidRDefault="00637214" w:rsidP="00613CE6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9147E8" w:rsidRDefault="00F97B47" w:rsidP="00613CE6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9147E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613CE6" w:rsidRDefault="00BC4EB3" w:rsidP="00613CE6">
            <w:pPr>
              <w:pStyle w:val="a9"/>
              <w:numPr>
                <w:ilvl w:val="0"/>
                <w:numId w:val="35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 xml:space="preserve">Аналізуючи результати розрахунків продуктивності МТА, </w:t>
            </w:r>
            <w:r w:rsidR="00D32D0F"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>погектарної витрати палива</w:t>
            </w:r>
            <w:r w:rsidR="00A70136"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>, затрат праці</w:t>
            </w:r>
            <w:r w:rsidR="00D32D0F"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 xml:space="preserve"> </w:t>
            </w:r>
            <w:r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 xml:space="preserve">та прямих експлуатаційних витрат запропонувати шляхи </w:t>
            </w:r>
            <w:r w:rsid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>покращення</w:t>
            </w:r>
            <w:r w:rsidRPr="00613CE6">
              <w:rPr>
                <w:rStyle w:val="100"/>
                <w:rFonts w:ascii="Tahoma" w:eastAsia="Calibri" w:hAnsi="Tahoma" w:cs="Tahoma"/>
                <w:b w:val="0"/>
                <w:bCs w:val="0"/>
                <w:spacing w:val="1"/>
                <w:sz w:val="16"/>
                <w:szCs w:val="16"/>
              </w:rPr>
              <w:t xml:space="preserve"> кожного показника та способи їх досягнення.</w:t>
            </w:r>
          </w:p>
          <w:p w:rsidR="00637214" w:rsidRPr="009147E8" w:rsidRDefault="00637214" w:rsidP="00613CE6">
            <w:pPr>
              <w:pStyle w:val="a9"/>
              <w:numPr>
                <w:ilvl w:val="0"/>
                <w:numId w:val="35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9147E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9147E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9147E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9147E8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9147E8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99A24E2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5D67F0D"/>
    <w:multiLevelType w:val="hybridMultilevel"/>
    <w:tmpl w:val="CBA867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99F1B3A"/>
    <w:multiLevelType w:val="hybridMultilevel"/>
    <w:tmpl w:val="864C8434"/>
    <w:lvl w:ilvl="0" w:tplc="640A4B8E">
      <w:start w:val="1"/>
      <w:numFmt w:val="decimal"/>
      <w:lvlText w:val="%1."/>
      <w:lvlJc w:val="left"/>
      <w:pPr>
        <w:ind w:left="786" w:hanging="360"/>
      </w:pPr>
      <w:rPr>
        <w:b w:val="0"/>
        <w:sz w:val="29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C3D47C5"/>
    <w:multiLevelType w:val="multilevel"/>
    <w:tmpl w:val="37E0E400"/>
    <w:lvl w:ilvl="0">
      <w:start w:val="5"/>
      <w:numFmt w:val="decimal"/>
      <w:lvlText w:val="%1."/>
      <w:lvlJc w:val="left"/>
      <w:pPr>
        <w:ind w:left="420" w:hanging="420"/>
      </w:pPr>
      <w:rPr>
        <w:rFonts w:ascii="Tahoma" w:hAnsi="Tahoma" w:cs="Tahoma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ascii="Tahoma" w:hAnsi="Tahoma" w:cs="Tahoma"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ascii="Tahoma" w:hAnsi="Tahoma" w:cs="Tahoma" w:hint="default"/>
      </w:rPr>
    </w:lvl>
  </w:abstractNum>
  <w:abstractNum w:abstractNumId="26">
    <w:nsid w:val="5F1313D3"/>
    <w:multiLevelType w:val="multilevel"/>
    <w:tmpl w:val="6094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C1052E"/>
    <w:multiLevelType w:val="multilevel"/>
    <w:tmpl w:val="C1F0C7B2"/>
    <w:lvl w:ilvl="0">
      <w:start w:val="1"/>
      <w:numFmt w:val="decimal"/>
      <w:lvlText w:val="%1."/>
      <w:lvlJc w:val="left"/>
      <w:pPr>
        <w:ind w:left="920" w:hanging="360"/>
      </w:pPr>
    </w:lvl>
    <w:lvl w:ilvl="1">
      <w:start w:val="1"/>
      <w:numFmt w:val="decimal"/>
      <w:isLgl/>
      <w:lvlText w:val="%1.%2."/>
      <w:lvlJc w:val="left"/>
      <w:pPr>
        <w:ind w:left="1280" w:hanging="720"/>
      </w:pPr>
    </w:lvl>
    <w:lvl w:ilvl="2">
      <w:start w:val="1"/>
      <w:numFmt w:val="decimal"/>
      <w:isLgl/>
      <w:lvlText w:val="%1.%2.%3."/>
      <w:lvlJc w:val="left"/>
      <w:pPr>
        <w:ind w:left="1640" w:hanging="1080"/>
      </w:pPr>
    </w:lvl>
    <w:lvl w:ilvl="3">
      <w:start w:val="1"/>
      <w:numFmt w:val="decimal"/>
      <w:isLgl/>
      <w:lvlText w:val="%1.%2.%3.%4."/>
      <w:lvlJc w:val="left"/>
      <w:pPr>
        <w:ind w:left="1640" w:hanging="1080"/>
      </w:pPr>
    </w:lvl>
    <w:lvl w:ilvl="4">
      <w:start w:val="1"/>
      <w:numFmt w:val="decimal"/>
      <w:isLgl/>
      <w:lvlText w:val="%1.%2.%3.%4.%5."/>
      <w:lvlJc w:val="left"/>
      <w:pPr>
        <w:ind w:left="2000" w:hanging="1440"/>
      </w:pPr>
    </w:lvl>
    <w:lvl w:ilvl="5">
      <w:start w:val="1"/>
      <w:numFmt w:val="decimal"/>
      <w:isLgl/>
      <w:lvlText w:val="%1.%2.%3.%4.%5.%6."/>
      <w:lvlJc w:val="left"/>
      <w:pPr>
        <w:ind w:left="2360" w:hanging="1800"/>
      </w:pPr>
    </w:lvl>
    <w:lvl w:ilvl="6">
      <w:start w:val="1"/>
      <w:numFmt w:val="decimal"/>
      <w:isLgl/>
      <w:lvlText w:val="%1.%2.%3.%4.%5.%6.%7."/>
      <w:lvlJc w:val="left"/>
      <w:pPr>
        <w:ind w:left="2720" w:hanging="2160"/>
      </w:pPr>
    </w:lvl>
    <w:lvl w:ilvl="7">
      <w:start w:val="1"/>
      <w:numFmt w:val="decimal"/>
      <w:isLgl/>
      <w:lvlText w:val="%1.%2.%3.%4.%5.%6.%7.%8."/>
      <w:lvlJc w:val="left"/>
      <w:pPr>
        <w:ind w:left="2720" w:hanging="2160"/>
      </w:pPr>
    </w:lvl>
    <w:lvl w:ilvl="8">
      <w:start w:val="1"/>
      <w:numFmt w:val="decimal"/>
      <w:isLgl/>
      <w:lvlText w:val="%1.%2.%3.%4.%5.%6.%7.%8.%9."/>
      <w:lvlJc w:val="left"/>
      <w:pPr>
        <w:ind w:left="3080" w:hanging="2520"/>
      </w:pPr>
    </w:lvl>
  </w:abstractNum>
  <w:abstractNum w:abstractNumId="29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3691C"/>
    <w:multiLevelType w:val="multilevel"/>
    <w:tmpl w:val="A07E831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31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00008B"/>
    <w:multiLevelType w:val="multilevel"/>
    <w:tmpl w:val="F1026CEA"/>
    <w:lvl w:ilvl="0">
      <w:start w:val="1"/>
      <w:numFmt w:val="decimal"/>
      <w:lvlText w:val="%1."/>
      <w:lvlJc w:val="left"/>
      <w:pPr>
        <w:ind w:left="1264" w:hanging="420"/>
      </w:pPr>
      <w:rPr>
        <w:rFonts w:ascii="Tahoma" w:eastAsia="Calibri" w:hAnsi="Tahoma" w:cs="Tahoma"/>
        <w:b w:val="0"/>
      </w:rPr>
    </w:lvl>
    <w:lvl w:ilvl="1">
      <w:start w:val="1"/>
      <w:numFmt w:val="decimal"/>
      <w:lvlText w:val="%1.%2."/>
      <w:lvlJc w:val="left"/>
      <w:pPr>
        <w:ind w:left="1990" w:hanging="720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ind w:left="2416" w:hanging="720"/>
      </w:pPr>
      <w:rPr>
        <w:rFonts w:ascii="Tahoma" w:hAnsi="Tahoma" w:cs="Tahoma" w:hint="default"/>
      </w:rPr>
    </w:lvl>
    <w:lvl w:ilvl="3">
      <w:start w:val="1"/>
      <w:numFmt w:val="decimal"/>
      <w:lvlText w:val="%1.%2.%3.%4."/>
      <w:lvlJc w:val="left"/>
      <w:pPr>
        <w:ind w:left="3202" w:hanging="108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ind w:left="3628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ind w:left="4414" w:hanging="144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ind w:left="48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ind w:left="5626" w:hanging="180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ind w:left="6052" w:hanging="1800"/>
      </w:pPr>
      <w:rPr>
        <w:rFonts w:ascii="Tahoma" w:hAnsi="Tahoma" w:cs="Tahoma" w:hint="default"/>
      </w:rPr>
    </w:lvl>
  </w:abstractNum>
  <w:abstractNum w:abstractNumId="33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5"/>
  </w:num>
  <w:num w:numId="8">
    <w:abstractNumId w:val="10"/>
  </w:num>
  <w:num w:numId="9">
    <w:abstractNumId w:val="5"/>
  </w:num>
  <w:num w:numId="10">
    <w:abstractNumId w:val="9"/>
  </w:num>
  <w:num w:numId="11">
    <w:abstractNumId w:val="18"/>
  </w:num>
  <w:num w:numId="12">
    <w:abstractNumId w:val="0"/>
  </w:num>
  <w:num w:numId="13">
    <w:abstractNumId w:val="8"/>
  </w:num>
  <w:num w:numId="14">
    <w:abstractNumId w:val="31"/>
  </w:num>
  <w:num w:numId="15">
    <w:abstractNumId w:val="23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6"/>
  </w:num>
  <w:num w:numId="21">
    <w:abstractNumId w:val="20"/>
  </w:num>
  <w:num w:numId="22">
    <w:abstractNumId w:val="3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4"/>
  </w:num>
  <w:num w:numId="26">
    <w:abstractNumId w:val="34"/>
  </w:num>
  <w:num w:numId="27">
    <w:abstractNumId w:val="7"/>
  </w:num>
  <w:num w:numId="28">
    <w:abstractNumId w:val="33"/>
  </w:num>
  <w:num w:numId="29">
    <w:abstractNumId w:val="26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0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3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D7D49"/>
    <w:rsid w:val="000E4727"/>
    <w:rsid w:val="000E5665"/>
    <w:rsid w:val="000E5B0A"/>
    <w:rsid w:val="000F61B8"/>
    <w:rsid w:val="001042D2"/>
    <w:rsid w:val="001113BE"/>
    <w:rsid w:val="00116FDF"/>
    <w:rsid w:val="00135925"/>
    <w:rsid w:val="00135DCE"/>
    <w:rsid w:val="00136FAB"/>
    <w:rsid w:val="0014052B"/>
    <w:rsid w:val="00146FA2"/>
    <w:rsid w:val="00154C06"/>
    <w:rsid w:val="001618EB"/>
    <w:rsid w:val="00165250"/>
    <w:rsid w:val="001705BE"/>
    <w:rsid w:val="001860EF"/>
    <w:rsid w:val="001B08CC"/>
    <w:rsid w:val="001B3EBB"/>
    <w:rsid w:val="001D0EE1"/>
    <w:rsid w:val="001F1847"/>
    <w:rsid w:val="001F1B51"/>
    <w:rsid w:val="002227F3"/>
    <w:rsid w:val="0024002F"/>
    <w:rsid w:val="002626FD"/>
    <w:rsid w:val="002654EE"/>
    <w:rsid w:val="0027020E"/>
    <w:rsid w:val="002904DF"/>
    <w:rsid w:val="002B327A"/>
    <w:rsid w:val="002D3DF3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7D6C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E0E08"/>
    <w:rsid w:val="005E6C28"/>
    <w:rsid w:val="005F1E9E"/>
    <w:rsid w:val="005F2EE3"/>
    <w:rsid w:val="00611DDF"/>
    <w:rsid w:val="006120FA"/>
    <w:rsid w:val="00612873"/>
    <w:rsid w:val="00613CE6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A3BAE"/>
    <w:rsid w:val="006A50D4"/>
    <w:rsid w:val="006A6CBF"/>
    <w:rsid w:val="006A7ADB"/>
    <w:rsid w:val="006B5259"/>
    <w:rsid w:val="006C248D"/>
    <w:rsid w:val="006D4848"/>
    <w:rsid w:val="006E22CC"/>
    <w:rsid w:val="006E2AC0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56559"/>
    <w:rsid w:val="00761B4A"/>
    <w:rsid w:val="007717FC"/>
    <w:rsid w:val="00780A9B"/>
    <w:rsid w:val="007856D4"/>
    <w:rsid w:val="00791609"/>
    <w:rsid w:val="007926A1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4526"/>
    <w:rsid w:val="008166F9"/>
    <w:rsid w:val="008169C3"/>
    <w:rsid w:val="008262E6"/>
    <w:rsid w:val="0085320D"/>
    <w:rsid w:val="00855055"/>
    <w:rsid w:val="00862203"/>
    <w:rsid w:val="00866A0E"/>
    <w:rsid w:val="0088032D"/>
    <w:rsid w:val="00882C8C"/>
    <w:rsid w:val="00887B37"/>
    <w:rsid w:val="00887DAB"/>
    <w:rsid w:val="0089199D"/>
    <w:rsid w:val="00893462"/>
    <w:rsid w:val="008A7C85"/>
    <w:rsid w:val="008E2BC6"/>
    <w:rsid w:val="008F7620"/>
    <w:rsid w:val="009131AB"/>
    <w:rsid w:val="009147E8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A52D57"/>
    <w:rsid w:val="00A558F0"/>
    <w:rsid w:val="00A56275"/>
    <w:rsid w:val="00A653E6"/>
    <w:rsid w:val="00A70136"/>
    <w:rsid w:val="00A77BC7"/>
    <w:rsid w:val="00A83904"/>
    <w:rsid w:val="00A9358C"/>
    <w:rsid w:val="00A95CC2"/>
    <w:rsid w:val="00A979DA"/>
    <w:rsid w:val="00AE2A40"/>
    <w:rsid w:val="00AE520B"/>
    <w:rsid w:val="00B019AB"/>
    <w:rsid w:val="00B03074"/>
    <w:rsid w:val="00B238D4"/>
    <w:rsid w:val="00B2643D"/>
    <w:rsid w:val="00B35A76"/>
    <w:rsid w:val="00B504DA"/>
    <w:rsid w:val="00B52C48"/>
    <w:rsid w:val="00B6562E"/>
    <w:rsid w:val="00B75FD0"/>
    <w:rsid w:val="00B813F7"/>
    <w:rsid w:val="00B82517"/>
    <w:rsid w:val="00B84270"/>
    <w:rsid w:val="00BB2088"/>
    <w:rsid w:val="00BB4708"/>
    <w:rsid w:val="00BC4767"/>
    <w:rsid w:val="00BC4EB3"/>
    <w:rsid w:val="00BC62E6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2BBF"/>
    <w:rsid w:val="00D16537"/>
    <w:rsid w:val="00D32D0F"/>
    <w:rsid w:val="00D424DE"/>
    <w:rsid w:val="00D428BE"/>
    <w:rsid w:val="00D516BA"/>
    <w:rsid w:val="00D81A11"/>
    <w:rsid w:val="00DB5ADB"/>
    <w:rsid w:val="00DB6D26"/>
    <w:rsid w:val="00DB7502"/>
    <w:rsid w:val="00DD5A0F"/>
    <w:rsid w:val="00DF7C3E"/>
    <w:rsid w:val="00E00881"/>
    <w:rsid w:val="00E028FE"/>
    <w:rsid w:val="00E126B8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B9B"/>
    <w:rsid w:val="00EB02D5"/>
    <w:rsid w:val="00EB62BF"/>
    <w:rsid w:val="00EC381B"/>
    <w:rsid w:val="00EE5D1B"/>
    <w:rsid w:val="00EF577F"/>
    <w:rsid w:val="00F3237B"/>
    <w:rsid w:val="00F345E8"/>
    <w:rsid w:val="00F56217"/>
    <w:rsid w:val="00F64609"/>
    <w:rsid w:val="00F73B43"/>
    <w:rsid w:val="00F74944"/>
    <w:rsid w:val="00F83EB4"/>
    <w:rsid w:val="00F95D08"/>
    <w:rsid w:val="00F97B47"/>
    <w:rsid w:val="00FA0033"/>
    <w:rsid w:val="00FA6432"/>
    <w:rsid w:val="00FD1AB6"/>
    <w:rsid w:val="00FD5C90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c">
    <w:name w:val="Сноска_"/>
    <w:basedOn w:val="a0"/>
    <w:link w:val="ad"/>
    <w:locked/>
    <w:rsid w:val="00FD1AB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Сноска"/>
    <w:basedOn w:val="a"/>
    <w:link w:val="ac"/>
    <w:rsid w:val="00FD1AB6"/>
    <w:pPr>
      <w:shd w:val="clear" w:color="auto" w:fill="FFFFFF"/>
      <w:spacing w:after="0"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style15">
    <w:name w:val="style15"/>
    <w:basedOn w:val="a0"/>
    <w:rsid w:val="00FD1AB6"/>
  </w:style>
  <w:style w:type="character" w:customStyle="1" w:styleId="12">
    <w:name w:val="Заголовок №1_"/>
    <w:basedOn w:val="a0"/>
    <w:link w:val="13"/>
    <w:locked/>
    <w:rsid w:val="006E2AC0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6E2AC0"/>
    <w:pPr>
      <w:shd w:val="clear" w:color="auto" w:fill="FFFFFF"/>
      <w:spacing w:before="3540" w:after="420" w:line="0" w:lineRule="atLeast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a0"/>
    <w:rsid w:val="006E2AC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c">
    <w:name w:val="Сноска_"/>
    <w:basedOn w:val="a0"/>
    <w:link w:val="ad"/>
    <w:locked/>
    <w:rsid w:val="00FD1AB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Сноска"/>
    <w:basedOn w:val="a"/>
    <w:link w:val="ac"/>
    <w:rsid w:val="00FD1AB6"/>
    <w:pPr>
      <w:shd w:val="clear" w:color="auto" w:fill="FFFFFF"/>
      <w:spacing w:after="0"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style15">
    <w:name w:val="style15"/>
    <w:basedOn w:val="a0"/>
    <w:rsid w:val="00FD1AB6"/>
  </w:style>
  <w:style w:type="character" w:customStyle="1" w:styleId="12">
    <w:name w:val="Заголовок №1_"/>
    <w:basedOn w:val="a0"/>
    <w:link w:val="13"/>
    <w:locked/>
    <w:rsid w:val="006E2AC0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6E2AC0"/>
    <w:pPr>
      <w:shd w:val="clear" w:color="auto" w:fill="FFFFFF"/>
      <w:spacing w:before="3540" w:after="420" w:line="0" w:lineRule="atLeast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a0"/>
    <w:rsid w:val="006E2AC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43FF-42E6-4610-8211-F5A35E23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30</cp:revision>
  <cp:lastPrinted>2014-10-24T08:26:00Z</cp:lastPrinted>
  <dcterms:created xsi:type="dcterms:W3CDTF">2018-01-12T11:00:00Z</dcterms:created>
  <dcterms:modified xsi:type="dcterms:W3CDTF">2018-11-18T11:12:00Z</dcterms:modified>
</cp:coreProperties>
</file>