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AF" w:rsidRPr="00836AF6" w:rsidRDefault="002647AF" w:rsidP="002647A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8</w:t>
      </w:r>
    </w:p>
    <w:p w:rsidR="002647AF" w:rsidRDefault="002647AF" w:rsidP="002647A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proofErr w:type="spellStart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>Приготування</w:t>
      </w:r>
      <w:proofErr w:type="spellEnd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 xml:space="preserve"> та </w:t>
      </w:r>
      <w:proofErr w:type="spellStart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>внесення</w:t>
      </w:r>
      <w:proofErr w:type="spellEnd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 xml:space="preserve"> </w:t>
      </w:r>
      <w:proofErr w:type="spellStart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>мінеральних</w:t>
      </w:r>
      <w:proofErr w:type="spellEnd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 xml:space="preserve"> і </w:t>
      </w:r>
      <w:proofErr w:type="spellStart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>органічних</w:t>
      </w:r>
      <w:proofErr w:type="spellEnd"/>
      <w:r w:rsidRPr="000B637B">
        <w:rPr>
          <w:rFonts w:ascii="Tahoma" w:hAnsi="Tahoma" w:cs="Tahoma"/>
          <w:b/>
          <w:bCs/>
          <w:color w:val="2B587A"/>
          <w:sz w:val="16"/>
          <w:szCs w:val="16"/>
        </w:rPr>
        <w:t xml:space="preserve"> добрив</w:t>
      </w:r>
    </w:p>
    <w:p w:rsidR="002647AF" w:rsidRPr="00836AF6" w:rsidRDefault="002647AF" w:rsidP="002647A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2647AF" w:rsidRPr="00836AF6" w:rsidRDefault="002647AF" w:rsidP="002647AF">
      <w:pPr>
        <w:pStyle w:val="1"/>
        <w:numPr>
          <w:ilvl w:val="1"/>
          <w:numId w:val="2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згідно варіанту виписати  дані для розрахунків у таблицю 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8</w:t>
      </w: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.1.</w:t>
      </w:r>
    </w:p>
    <w:p w:rsidR="002647AF" w:rsidRPr="00836AF6" w:rsidRDefault="002647AF" w:rsidP="002647AF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836AF6">
        <w:rPr>
          <w:rFonts w:ascii="Tahoma" w:hAnsi="Tahoma" w:cs="Tahoma"/>
          <w:b/>
          <w:color w:val="2B587A"/>
          <w:sz w:val="16"/>
          <w:szCs w:val="16"/>
        </w:rPr>
        <w:t>Таблиця</w:t>
      </w:r>
      <w:proofErr w:type="spellEnd"/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8</w:t>
      </w:r>
      <w:r w:rsidRPr="00836AF6">
        <w:rPr>
          <w:rFonts w:ascii="Tahoma" w:hAnsi="Tahoma" w:cs="Tahoma"/>
          <w:b/>
          <w:color w:val="2B587A"/>
          <w:sz w:val="16"/>
          <w:szCs w:val="16"/>
        </w:rPr>
        <w:t>.1</w:t>
      </w:r>
    </w:p>
    <w:p w:rsidR="002647AF" w:rsidRDefault="002647AF" w:rsidP="002647AF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00081B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2647AF" w:rsidRPr="0000081B" w:rsidRDefault="002647AF" w:rsidP="002647AF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9"/>
        <w:gridCol w:w="1415"/>
        <w:gridCol w:w="4991"/>
      </w:tblGrid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7AF" w:rsidRPr="00E31B54" w:rsidRDefault="002647AF" w:rsidP="00697F0A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7AF" w:rsidRPr="00E31B54" w:rsidRDefault="002647AF" w:rsidP="00697F0A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2647AF" w:rsidRPr="00E31B54" w:rsidRDefault="002647AF" w:rsidP="00697F0A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2647AF" w:rsidRPr="00612161" w:rsidTr="00697F0A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BE2C6D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BE2C6D">
              <w:rPr>
                <w:rFonts w:ascii="Tahoma" w:hAnsi="Tahoma" w:cs="Tahoma"/>
                <w:b w:val="0"/>
                <w:sz w:val="16"/>
                <w:szCs w:val="16"/>
              </w:rPr>
              <w:t>Назва операції</w:t>
            </w:r>
          </w:p>
        </w:tc>
      </w:tr>
      <w:tr w:rsidR="002647AF" w:rsidRPr="00612161" w:rsidTr="00697F0A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трактора</w:t>
            </w:r>
          </w:p>
        </w:tc>
      </w:tr>
      <w:tr w:rsidR="002647AF" w:rsidRPr="00612161" w:rsidTr="00697F0A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 w:rsidRPr="00BE2C6D">
              <w:rPr>
                <w:rFonts w:ascii="Tahoma" w:hAnsi="Tahoma" w:cs="Tahoma"/>
                <w:b w:val="0"/>
                <w:sz w:val="16"/>
                <w:szCs w:val="16"/>
              </w:rPr>
              <w:t>сільськогосподарської</w:t>
            </w:r>
            <w:r w:rsidRPr="00986BF6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машини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Об’єм містко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ст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і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кузова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розкидача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м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ψ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Коефіцієнт заповнення місткості кузова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Робоча ширина захвату агрегату, м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D31BD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min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-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max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Допустима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швидкість руху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розкидача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км/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H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D31BD8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Норма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внесення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добрив, т/га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γ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7AF" w:rsidRPr="00D31BD8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Об</w:t>
            </w:r>
            <w:r w:rsidRPr="00D31BD8"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є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мна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маса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добрив, т/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м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723006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723006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Довжина</w:t>
            </w:r>
            <w:proofErr w:type="spellEnd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поля, </w:t>
            </w:r>
            <w:proofErr w:type="gram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м</w:t>
            </w:r>
            <w:proofErr w:type="gramEnd"/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інематична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довжина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трактора</w:t>
            </w:r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м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інематична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довжина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розкидача</w:t>
            </w:r>
            <w:proofErr w:type="spellEnd"/>
          </w:p>
        </w:tc>
      </w:tr>
      <w:tr w:rsidR="002647AF" w:rsidRPr="00612161" w:rsidTr="00697F0A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AF" w:rsidRPr="00612161" w:rsidRDefault="002647AF" w:rsidP="00697F0A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</w:tr>
    </w:tbl>
    <w:p w:rsidR="002647AF" w:rsidRPr="00986BF6" w:rsidRDefault="002647AF" w:rsidP="002647AF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2647AF" w:rsidRPr="00BE2C6D" w:rsidRDefault="002647AF" w:rsidP="002647AF">
      <w:pPr>
        <w:pStyle w:val="1"/>
        <w:numPr>
          <w:ilvl w:val="0"/>
          <w:numId w:val="23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BE2C6D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агрегат для внесення добрив.</w:t>
      </w:r>
    </w:p>
    <w:p w:rsidR="002647AF" w:rsidRPr="00986BF6" w:rsidRDefault="002647AF" w:rsidP="002647AF">
      <w:pPr>
        <w:pStyle w:val="a9"/>
        <w:numPr>
          <w:ilvl w:val="1"/>
          <w:numId w:val="23"/>
        </w:numPr>
        <w:shd w:val="clear" w:color="auto" w:fill="FFFFFF"/>
        <w:spacing w:line="360" w:lineRule="auto"/>
        <w:ind w:left="284" w:firstLine="567"/>
        <w:jc w:val="both"/>
        <w:rPr>
          <w:rFonts w:ascii="Tahoma" w:eastAsia="Calibri" w:hAnsi="Tahoma" w:cs="Tahoma"/>
          <w:sz w:val="16"/>
          <w:szCs w:val="16"/>
          <w:lang w:val="uk-UA" w:eastAsia="en-US"/>
        </w:rPr>
      </w:pPr>
      <w:r w:rsidRPr="00986BF6">
        <w:rPr>
          <w:rFonts w:ascii="Tahoma" w:eastAsia="Calibri" w:hAnsi="Tahoma" w:cs="Tahoma"/>
          <w:sz w:val="16"/>
          <w:szCs w:val="16"/>
          <w:lang w:val="uk-UA" w:eastAsia="en-US"/>
        </w:rPr>
        <w:t>Вказати:</w:t>
      </w:r>
    </w:p>
    <w:p w:rsidR="002647AF" w:rsidRPr="00986BF6" w:rsidRDefault="002647AF" w:rsidP="002647AF">
      <w:pPr>
        <w:pStyle w:val="a9"/>
        <w:numPr>
          <w:ilvl w:val="0"/>
          <w:numId w:val="24"/>
        </w:numPr>
        <w:shd w:val="clear" w:color="auto" w:fill="FFFFFF"/>
        <w:spacing w:line="360" w:lineRule="auto"/>
        <w:ind w:left="284" w:firstLine="567"/>
        <w:jc w:val="both"/>
        <w:rPr>
          <w:rFonts w:ascii="Tahoma" w:eastAsia="Calibri" w:hAnsi="Tahoma" w:cs="Tahoma"/>
          <w:sz w:val="16"/>
          <w:szCs w:val="16"/>
          <w:lang w:val="uk-UA" w:eastAsia="en-US"/>
        </w:rPr>
      </w:pPr>
      <w:r w:rsidRPr="00986BF6">
        <w:rPr>
          <w:rFonts w:ascii="Tahoma" w:eastAsia="Calibri" w:hAnsi="Tahoma" w:cs="Tahoma"/>
          <w:sz w:val="16"/>
          <w:szCs w:val="16"/>
          <w:lang w:val="uk-UA" w:eastAsia="en-US"/>
        </w:rPr>
        <w:t>агротехнічні вимоги до операції __________________________</w:t>
      </w:r>
    </w:p>
    <w:p w:rsidR="002647AF" w:rsidRPr="00986BF6" w:rsidRDefault="002647AF" w:rsidP="002647AF">
      <w:pPr>
        <w:pStyle w:val="a9"/>
        <w:numPr>
          <w:ilvl w:val="0"/>
          <w:numId w:val="24"/>
        </w:numPr>
        <w:spacing w:line="360" w:lineRule="auto"/>
        <w:ind w:left="284" w:firstLine="567"/>
        <w:rPr>
          <w:rFonts w:ascii="Tahoma" w:eastAsia="Calibri" w:hAnsi="Tahoma" w:cs="Tahoma"/>
          <w:sz w:val="16"/>
          <w:szCs w:val="16"/>
          <w:lang w:val="uk-UA" w:eastAsia="en-US"/>
        </w:rPr>
      </w:pPr>
      <w:r w:rsidRPr="00986BF6">
        <w:rPr>
          <w:rFonts w:ascii="Tahoma" w:eastAsia="Calibri" w:hAnsi="Tahoma" w:cs="Tahoma"/>
          <w:sz w:val="16"/>
          <w:szCs w:val="16"/>
          <w:lang w:val="uk-UA" w:eastAsia="en-US"/>
        </w:rPr>
        <w:t>технологічн</w:t>
      </w:r>
      <w:r>
        <w:rPr>
          <w:rFonts w:ascii="Tahoma" w:eastAsia="Calibri" w:hAnsi="Tahoma" w:cs="Tahoma"/>
          <w:sz w:val="16"/>
          <w:szCs w:val="16"/>
          <w:lang w:val="uk-UA" w:eastAsia="en-US"/>
        </w:rPr>
        <w:t>у схему</w:t>
      </w:r>
      <w:r w:rsidRPr="00986BF6">
        <w:rPr>
          <w:rFonts w:ascii="Tahoma" w:eastAsia="Calibri" w:hAnsi="Tahoma" w:cs="Tahoma"/>
          <w:sz w:val="16"/>
          <w:szCs w:val="16"/>
          <w:lang w:val="uk-UA" w:eastAsia="en-US"/>
        </w:rPr>
        <w:t xml:space="preserve"> внесення добрив _____________________</w:t>
      </w:r>
      <w:r>
        <w:rPr>
          <w:rFonts w:ascii="Tahoma" w:eastAsia="Calibri" w:hAnsi="Tahoma" w:cs="Tahoma"/>
          <w:sz w:val="16"/>
          <w:szCs w:val="16"/>
          <w:lang w:val="uk-UA" w:eastAsia="en-US"/>
        </w:rPr>
        <w:t>_</w:t>
      </w:r>
    </w:p>
    <w:p w:rsidR="002647AF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та виконати технологічні регулювання</w:t>
      </w: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2647AF" w:rsidRPr="00986BF6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______________________________________________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</w:t>
      </w:r>
    </w:p>
    <w:p w:rsidR="002647AF" w:rsidRPr="00986BF6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машини: </w:t>
      </w: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</w:t>
      </w:r>
    </w:p>
    <w:p w:rsidR="002647AF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У</w:t>
      </w:r>
      <w:r w:rsidRPr="0018447E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становити машину на задану норму внесення добрив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2647AF" w:rsidRPr="00986BF6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</w:t>
      </w:r>
      <w:r w:rsidRPr="00986B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</w:t>
      </w:r>
    </w:p>
    <w:p w:rsidR="002647AF" w:rsidRPr="002450A9" w:rsidRDefault="002647AF" w:rsidP="002647AF">
      <w:pPr>
        <w:pStyle w:val="a9"/>
        <w:numPr>
          <w:ilvl w:val="0"/>
          <w:numId w:val="23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2450A9">
        <w:rPr>
          <w:rFonts w:ascii="Tahoma" w:hAnsi="Tahoma" w:cs="Tahoma"/>
          <w:b/>
          <w:sz w:val="16"/>
          <w:szCs w:val="16"/>
          <w:lang w:val="uk-UA"/>
        </w:rPr>
        <w:t>Розрахувати ширину поворотної смуги:</w:t>
      </w:r>
    </w:p>
    <w:p w:rsidR="002647AF" w:rsidRPr="002C0615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Е =3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R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min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+1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а</w: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 м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2647AF" w:rsidRPr="002C0615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де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R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min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радіус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повного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повороту агрегату, </w:t>
      </w:r>
      <w:proofErr w:type="gram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м</w:t>
      </w:r>
      <w:proofErr w:type="gram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;</w:t>
      </w:r>
    </w:p>
    <w:p w:rsidR="002647AF" w:rsidRPr="00F5020A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а</w:t>
      </w:r>
      <w:proofErr w:type="gram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кінематична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довжина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агрегату, м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2647AF" w:rsidRPr="00250B2C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а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0,6·(1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тр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+1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м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2647AF" w:rsidRPr="00250B2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а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_______________________________________м</w:t>
      </w:r>
    </w:p>
    <w:p w:rsidR="002647AF" w:rsidRPr="002C0615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R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min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1</w:t>
      </w: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,5</w:t>
      </w:r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</w:p>
    <w:p w:rsidR="002647AF" w:rsidRPr="002C0615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fldChar w:fldCharType="begin"/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instrText xml:space="preserve"> 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instrText>TOC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instrText xml:space="preserve"> \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instrText>o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instrText xml:space="preserve"> "1-5" \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instrText>h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instrText xml:space="preserve"> \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instrText>z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instrText xml:space="preserve"> </w:instrTex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fldChar w:fldCharType="separate"/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робоча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ширина захвату агрегату, </w:t>
      </w:r>
      <w:proofErr w:type="gram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м</w:t>
      </w:r>
      <w:proofErr w:type="gram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.</w: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fldChar w:fldCharType="end"/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к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∙</w: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2647AF" w:rsidRPr="005C2E43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де </w:t>
      </w:r>
      <w:proofErr w:type="spellStart"/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</w:t>
      </w:r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к</w:t>
      </w:r>
      <w:proofErr w:type="spellEnd"/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конструктивна ширина захвату </w:t>
      </w:r>
      <w:proofErr w:type="spellStart"/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розкидача</w:t>
      </w:r>
      <w:proofErr w:type="spellEnd"/>
      <w:r w:rsidRPr="005C2E4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 м;</w:t>
      </w:r>
    </w:p>
    <w:p w:rsidR="002647AF" w:rsidRPr="00250B2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β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proofErr w:type="gramStart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коефіцієнт</w:t>
      </w:r>
      <w:proofErr w:type="spellEnd"/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використання</w:t>
      </w:r>
      <w:proofErr w:type="spell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ширина захвату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β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0,95;</w:t>
      </w:r>
    </w:p>
    <w:p w:rsidR="002647AF" w:rsidRPr="00F5020A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proofErr w:type="spellEnd"/>
      <w:r w:rsidRPr="00F5020A">
        <w:rPr>
          <w:sz w:val="24"/>
          <w:szCs w:val="24"/>
        </w:rPr>
        <w:t xml:space="preserve">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ійсн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у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ширин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у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поворотної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смуги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 яка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gramStart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повинна</w:t>
      </w:r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бути кратна </w:t>
      </w:r>
      <w:proofErr w:type="spellStart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ширині</w:t>
      </w:r>
      <w:proofErr w:type="spell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захвату агрегату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:</w:t>
      </w:r>
    </w:p>
    <w:p w:rsidR="002647AF" w:rsidRPr="00F5020A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proofErr w:type="gram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-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кратність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проходів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агрегату на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поворотній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смузі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: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2647AF" w:rsidRPr="00250B2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proofErr w:type="gramEnd"/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_______________________________________м</w:t>
      </w:r>
    </w:p>
    <w:p w:rsidR="002647AF" w:rsidRPr="00250B2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2647AF" w:rsidRPr="009A2B9C" w:rsidRDefault="002647AF" w:rsidP="002647AF">
      <w:pPr>
        <w:pStyle w:val="1"/>
        <w:numPr>
          <w:ilvl w:val="0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Відбити</w:t>
      </w:r>
      <w:proofErr w:type="spellEnd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 (</w:t>
      </w:r>
      <w:proofErr w:type="spellStart"/>
      <w:proofErr w:type="gramStart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пров</w:t>
      </w:r>
      <w:proofErr w:type="gramEnd"/>
      <w:r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іша</w:t>
      </w:r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ти</w:t>
      </w:r>
      <w:proofErr w:type="spellEnd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) </w:t>
      </w:r>
      <w:proofErr w:type="spellStart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лінію</w:t>
      </w:r>
      <w:proofErr w:type="spellEnd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>першого</w:t>
      </w:r>
      <w:proofErr w:type="spellEnd"/>
      <w:r w:rsidRPr="002450A9">
        <w:rPr>
          <w:rFonts w:ascii="Tahoma" w:eastAsia="Calibri" w:hAnsi="Tahoma" w:cs="Tahoma"/>
          <w:bCs w:val="0"/>
          <w:spacing w:val="0"/>
          <w:sz w:val="16"/>
          <w:szCs w:val="16"/>
          <w:lang w:val="ru-RU" w:eastAsia="en-US"/>
        </w:rPr>
        <w:t xml:space="preserve"> проходу агрегату. </w:t>
      </w:r>
    </w:p>
    <w:p w:rsidR="002647AF" w:rsidRPr="009A2B9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Встановити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віхи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довжиною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2,5 м на 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відстані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200-250 м за  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довжиною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гону 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посередині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проходу агрегату.</w:t>
      </w:r>
    </w:p>
    <w:p w:rsidR="002647AF" w:rsidRDefault="002647AF" w:rsidP="002647AF">
      <w:pPr>
        <w:pStyle w:val="1"/>
        <w:numPr>
          <w:ilvl w:val="0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72300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Провести технологічні розрахунки.</w:t>
      </w:r>
    </w:p>
    <w:p w:rsidR="002647AF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Розрахувати шлях опорожнення технологічної місткості, м: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S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0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=10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val="en-US" w:eastAsia="en-US"/>
        </w:rPr>
        <w:t>4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·V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м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γ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ψ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/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H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,</w:t>
      </w:r>
    </w:p>
    <w:p w:rsidR="002647AF" w:rsidRPr="00723006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S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0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</w:t>
      </w:r>
    </w:p>
    <w:p w:rsidR="002647AF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Розрахувати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ількість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проходів агрегату для опорожнення місткості кузова: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п</w:t>
      </w:r>
      <w:proofErr w:type="gramEnd"/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S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0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p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,</w:t>
      </w:r>
    </w:p>
    <w:p w:rsidR="002647AF" w:rsidRPr="002C0615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де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p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– довжин</w:t>
      </w:r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а </w:t>
      </w:r>
      <w:proofErr w:type="spellStart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робочого</w:t>
      </w:r>
      <w:proofErr w:type="spellEnd"/>
      <w:r w:rsidRPr="002C061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ходу агрегату.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p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-2</w:t>
      </w: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(</w:t>
      </w:r>
      <w:proofErr w:type="spellStart"/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Е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ф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),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lastRenderedPageBreak/>
        <w:t>n</w:t>
      </w:r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п</w:t>
      </w:r>
      <w:proofErr w:type="gramEnd"/>
      <w:r w:rsidRPr="0072300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</w:t>
      </w:r>
    </w:p>
    <w:p w:rsidR="002647AF" w:rsidRPr="00250B2C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Інтервал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опорожнення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місткості кузова агрегату, 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год</w:t>
      </w:r>
      <w:proofErr w:type="spellEnd"/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t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оп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0,001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S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о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де 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робоча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швидкість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агрегату,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що забезпечує задану норму внесення добрив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, </w:t>
      </w: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км</w:t>
      </w:r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/год: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36</w:t>
      </w:r>
      <w:proofErr w:type="spell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q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p</w:t>
      </w:r>
      <w:proofErr w:type="spellEnd"/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/(</w:t>
      </w:r>
      <w:proofErr w:type="spellStart"/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F5020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proofErr w:type="spell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H</w:t>
      </w:r>
      <w:r w:rsidRPr="00BE2C6D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2647AF" w:rsidRPr="002450A9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 км/год</w:t>
      </w:r>
    </w:p>
    <w:p w:rsidR="002647AF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proofErr w:type="gramStart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t</w:t>
      </w:r>
      <w:r w:rsidRPr="002450A9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оп</w:t>
      </w:r>
      <w:proofErr w:type="gramEnd"/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250B2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_______________________________________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_год</w:t>
      </w:r>
    </w:p>
    <w:p w:rsidR="002647AF" w:rsidRPr="005C2E43" w:rsidRDefault="002647AF" w:rsidP="002647AF">
      <w:pPr>
        <w:pStyle w:val="1"/>
        <w:numPr>
          <w:ilvl w:val="0"/>
          <w:numId w:val="23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5C2E43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Накреслити схему руху агрегату при внесенні добрив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.</w:t>
      </w:r>
    </w:p>
    <w:p w:rsidR="002647AF" w:rsidRPr="00245613" w:rsidRDefault="002647AF" w:rsidP="002647AF">
      <w:pPr>
        <w:pStyle w:val="1"/>
        <w:numPr>
          <w:ilvl w:val="0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245613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операцію внесення добрив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.</w:t>
      </w:r>
    </w:p>
    <w:p w:rsidR="002647AF" w:rsidRPr="00245613" w:rsidRDefault="002647AF" w:rsidP="002647AF">
      <w:pPr>
        <w:pStyle w:val="1"/>
        <w:numPr>
          <w:ilvl w:val="1"/>
          <w:numId w:val="23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Виїхати агрегатом до місця виконання операції, вибрати робочу передачу трактора (відповідно до </w:t>
      </w:r>
      <w:proofErr w:type="spellStart"/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робочої</w:t>
      </w:r>
      <w:proofErr w:type="spellEnd"/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proofErr w:type="spellStart"/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швидкості</w:t>
      </w:r>
      <w:proofErr w:type="spellEnd"/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</w:t>
      </w:r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V</w:t>
      </w:r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р</w:t>
      </w:r>
      <w:r w:rsidRPr="00245613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). </w:t>
      </w:r>
    </w:p>
    <w:p w:rsidR="002647AF" w:rsidRPr="00245613" w:rsidRDefault="002647AF" w:rsidP="002647AF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245613">
        <w:rPr>
          <w:rFonts w:ascii="Tahoma" w:hAnsi="Tahoma" w:cs="Tahoma"/>
          <w:sz w:val="16"/>
          <w:szCs w:val="16"/>
          <w:lang w:val="uk-UA"/>
        </w:rPr>
        <w:t>6.2. Пустити агрегат в роботу, зробити перший прохід.</w:t>
      </w:r>
    </w:p>
    <w:p w:rsidR="002647AF" w:rsidRDefault="002647AF" w:rsidP="002647AF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245613">
        <w:rPr>
          <w:rFonts w:ascii="Tahoma" w:hAnsi="Tahoma" w:cs="Tahoma"/>
          <w:sz w:val="16"/>
          <w:szCs w:val="16"/>
          <w:lang w:val="uk-UA"/>
        </w:rPr>
        <w:t>6.3. Перевірити правильність уставлення норми внесення добрив. Для цього перевірити відповідність маси добрив (</w:t>
      </w:r>
      <w:r w:rsidRPr="00245613">
        <w:rPr>
          <w:rFonts w:ascii="Tahoma" w:hAnsi="Tahoma" w:cs="Tahoma"/>
          <w:bCs/>
          <w:sz w:val="16"/>
          <w:szCs w:val="16"/>
          <w:lang w:val="en-US"/>
        </w:rPr>
        <w:t>m</w:t>
      </w:r>
      <w:r w:rsidRPr="00245613">
        <w:rPr>
          <w:rFonts w:ascii="Tahoma" w:hAnsi="Tahoma" w:cs="Tahoma"/>
          <w:bCs/>
          <w:sz w:val="16"/>
          <w:szCs w:val="16"/>
          <w:vertAlign w:val="subscript"/>
          <w:lang w:val="uk-UA"/>
        </w:rPr>
        <w:t>д</w:t>
      </w:r>
      <w:r w:rsidRPr="00245613">
        <w:rPr>
          <w:rFonts w:ascii="Tahoma" w:hAnsi="Tahoma" w:cs="Tahoma"/>
          <w:bCs/>
          <w:sz w:val="16"/>
          <w:szCs w:val="16"/>
          <w:lang w:val="uk-UA"/>
        </w:rPr>
        <w:t>, кг)</w:t>
      </w:r>
      <w:r w:rsidRPr="00245613">
        <w:rPr>
          <w:rFonts w:ascii="Tahoma" w:hAnsi="Tahoma" w:cs="Tahoma"/>
          <w:sz w:val="16"/>
          <w:szCs w:val="16"/>
          <w:lang w:val="uk-UA"/>
        </w:rPr>
        <w:t xml:space="preserve"> до площі їх розподілу (</w:t>
      </w:r>
      <w:r w:rsidRPr="00245613">
        <w:rPr>
          <w:rFonts w:ascii="Tahoma" w:hAnsi="Tahoma" w:cs="Tahoma"/>
          <w:bCs/>
          <w:sz w:val="16"/>
          <w:szCs w:val="16"/>
          <w:lang w:val="en-US"/>
        </w:rPr>
        <w:t>F</w:t>
      </w:r>
      <w:r w:rsidRPr="00245613">
        <w:rPr>
          <w:rFonts w:ascii="Tahoma" w:hAnsi="Tahoma" w:cs="Tahoma"/>
          <w:bCs/>
          <w:sz w:val="16"/>
          <w:szCs w:val="16"/>
          <w:lang w:val="uk-UA"/>
        </w:rPr>
        <w:t>, м</w:t>
      </w:r>
      <w:r w:rsidRPr="00245613">
        <w:rPr>
          <w:rFonts w:ascii="Tahoma" w:hAnsi="Tahoma" w:cs="Tahoma"/>
          <w:bCs/>
          <w:sz w:val="16"/>
          <w:szCs w:val="16"/>
          <w:vertAlign w:val="superscript"/>
          <w:lang w:val="uk-UA"/>
        </w:rPr>
        <w:t>2</w:t>
      </w:r>
      <w:r w:rsidRPr="00245613">
        <w:rPr>
          <w:rFonts w:ascii="Tahoma" w:hAnsi="Tahoma" w:cs="Tahoma"/>
          <w:sz w:val="16"/>
          <w:szCs w:val="16"/>
          <w:lang w:val="uk-UA"/>
        </w:rPr>
        <w:t xml:space="preserve">) за допомогою брезенту шириною 0,5м і довжиною, що дорівнює ширині смуги розкидання (рис. 8.1). </w:t>
      </w:r>
    </w:p>
    <w:p w:rsidR="002647AF" w:rsidRPr="00245613" w:rsidRDefault="002647AF" w:rsidP="002647AF">
      <w:pPr>
        <w:ind w:left="284"/>
        <w:rPr>
          <w:rFonts w:ascii="Tahoma" w:hAnsi="Tahoma" w:cs="Tahoma"/>
          <w:sz w:val="16"/>
          <w:szCs w:val="16"/>
          <w:lang w:val="uk-UA"/>
        </w:rPr>
      </w:pPr>
    </w:p>
    <w:p w:rsidR="002647AF" w:rsidRPr="000950E5" w:rsidRDefault="002647AF" w:rsidP="002647AF">
      <w:pPr>
        <w:rPr>
          <w:sz w:val="24"/>
          <w:szCs w:val="24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AF43AE" wp14:editId="02C456A3">
                <wp:extent cx="3762376" cy="2260398"/>
                <wp:effectExtent l="38100" t="0" r="9525" b="26035"/>
                <wp:docPr id="27" name="Групувати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6" cy="2260398"/>
                          <a:chOff x="0" y="241402"/>
                          <a:chExt cx="3762376" cy="2260398"/>
                        </a:xfrm>
                      </wpg:grpSpPr>
                      <wps:wsp>
                        <wps:cNvPr id="26" name="Прямокутник 26"/>
                        <wps:cNvSpPr/>
                        <wps:spPr>
                          <a:xfrm>
                            <a:off x="1" y="241402"/>
                            <a:ext cx="3106800" cy="195819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304801" y="22098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AF" w:rsidRPr="0056747D" w:rsidRDefault="002647AF" w:rsidP="002647A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  <w:t>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3352801" y="1981200"/>
                            <a:ext cx="409575" cy="314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AF" w:rsidRPr="0056747D" w:rsidRDefault="002647AF" w:rsidP="002647A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Е</w:t>
                              </w:r>
                              <w:r w:rsidRPr="001C3731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  <w:t>ф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 rot="16200000">
                            <a:off x="1119188" y="1404938"/>
                            <a:ext cx="48577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AF" w:rsidRPr="0056747D" w:rsidRDefault="002647AF" w:rsidP="002647A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0,5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кутник 4"/>
                        <wps:cNvSpPr/>
                        <wps:spPr>
                          <a:xfrm>
                            <a:off x="377953" y="485775"/>
                            <a:ext cx="304800" cy="5429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кутник 5"/>
                        <wps:cNvSpPr/>
                        <wps:spPr>
                          <a:xfrm>
                            <a:off x="1" y="1104900"/>
                            <a:ext cx="1019175" cy="819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 сполучна лінія 6"/>
                        <wps:cNvCnPr/>
                        <wps:spPr>
                          <a:xfrm>
                            <a:off x="1" y="1981200"/>
                            <a:ext cx="31051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 сполучна лінія 9"/>
                        <wps:cNvCnPr/>
                        <wps:spPr>
                          <a:xfrm>
                            <a:off x="1019176" y="1104900"/>
                            <a:ext cx="638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 сполучна лінія 10"/>
                        <wps:cNvCnPr/>
                        <wps:spPr>
                          <a:xfrm>
                            <a:off x="990601" y="1924050"/>
                            <a:ext cx="666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 сполучна лінія 11"/>
                        <wps:cNvCnPr/>
                        <wps:spPr>
                          <a:xfrm>
                            <a:off x="1514476" y="1104900"/>
                            <a:ext cx="0" cy="819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Групувати 16"/>
                        <wpg:cNvGrpSpPr/>
                        <wpg:grpSpPr>
                          <a:xfrm rot="5400000">
                            <a:off x="201438" y="1684059"/>
                            <a:ext cx="616303" cy="1019179"/>
                            <a:chOff x="-457" y="-3"/>
                            <a:chExt cx="616303" cy="819153"/>
                          </a:xfrm>
                        </wpg:grpSpPr>
                        <wps:wsp>
                          <wps:cNvPr id="13" name="Пряма сполучна лінія 13"/>
                          <wps:cNvCnPr/>
                          <wps:spPr>
                            <a:xfrm rot="16200000" flipH="1">
                              <a:off x="319113" y="-294834"/>
                              <a:ext cx="1901" cy="5915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 сполучна лінія 14"/>
                          <wps:cNvCnPr/>
                          <wps:spPr>
                            <a:xfrm rot="16200000">
                              <a:off x="293065" y="525628"/>
                              <a:ext cx="0" cy="5870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 сполучна лінія 15"/>
                          <wps:cNvCnPr/>
                          <wps:spPr>
                            <a:xfrm>
                              <a:off x="536452" y="-1"/>
                              <a:ext cx="0" cy="819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Групувати 17"/>
                        <wpg:cNvGrpSpPr/>
                        <wpg:grpSpPr>
                          <a:xfrm>
                            <a:off x="3105151" y="1981200"/>
                            <a:ext cx="319085" cy="219075"/>
                            <a:chOff x="0" y="0"/>
                            <a:chExt cx="666750" cy="819150"/>
                          </a:xfrm>
                        </wpg:grpSpPr>
                        <wps:wsp>
                          <wps:cNvPr id="18" name="Пряма сполучна лінія 18"/>
                          <wps:cNvCnPr/>
                          <wps:spPr>
                            <a:xfrm>
                              <a:off x="28575" y="0"/>
                              <a:ext cx="6381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 сполучна лінія 19"/>
                          <wps:cNvCnPr/>
                          <wps:spPr>
                            <a:xfrm>
                              <a:off x="0" y="819150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523875" y="0"/>
                              <a:ext cx="0" cy="819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Поле 23"/>
                        <wps:cNvSpPr txBox="1"/>
                        <wps:spPr>
                          <a:xfrm>
                            <a:off x="377953" y="150243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AF" w:rsidRPr="009860DD" w:rsidRDefault="002647AF" w:rsidP="002647A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860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 rot="16200000">
                            <a:off x="272835" y="623888"/>
                            <a:ext cx="52387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7AF" w:rsidRPr="009860DD" w:rsidRDefault="002647AF" w:rsidP="002647A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МТА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увати 27" o:spid="_x0000_s1026" style="width:296.25pt;height:178pt;mso-position-horizontal-relative:char;mso-position-vertical-relative:line" coordorigin=",2414" coordsize="37623,2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">
                <v:rect id="Прямокутник 26" o:spid="_x0000_s1027" style="position:absolute;top:2414;width:31068;height:19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28" type="#_x0000_t202" style="position:absolute;left:3048;top:22098;width:495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2647AF" w:rsidRPr="0056747D" w:rsidRDefault="002647AF" w:rsidP="002647A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proofErr w:type="spellStart"/>
                        <w:r w:rsidRPr="0056747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В</w:t>
                        </w:r>
                        <w:r w:rsidRPr="0056747D">
                          <w:rPr>
                            <w:rFonts w:ascii="Tahoma" w:hAnsi="Tahoma" w:cs="Tahoma"/>
                            <w:sz w:val="16"/>
                            <w:szCs w:val="16"/>
                            <w:vertAlign w:val="subscript"/>
                          </w:rPr>
                          <w:t>р</w:t>
                        </w:r>
                        <w:proofErr w:type="spellEnd"/>
                      </w:p>
                    </w:txbxContent>
                  </v:textbox>
                </v:shape>
                <v:shape id="Поле 21" o:spid="_x0000_s1029" type="#_x0000_t202" style="position:absolute;left:33528;top:19812;width:409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647AF" w:rsidRPr="0056747D" w:rsidRDefault="002647AF" w:rsidP="002647A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proofErr w:type="spellStart"/>
                        <w:r w:rsidRPr="0056747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Е</w:t>
                        </w:r>
                        <w:r w:rsidRPr="001C3731">
                          <w:rPr>
                            <w:rFonts w:ascii="Tahoma" w:hAnsi="Tahoma" w:cs="Tahoma"/>
                            <w:sz w:val="16"/>
                            <w:szCs w:val="16"/>
                            <w:vertAlign w:val="subscript"/>
                          </w:rPr>
                          <w:t>ф</w:t>
                        </w:r>
                        <w:proofErr w:type="spellEnd"/>
                      </w:p>
                    </w:txbxContent>
                  </v:textbox>
                </v:shape>
                <v:shape id="Поле 12" o:spid="_x0000_s1030" type="#_x0000_t202" style="position:absolute;left:11192;top:14049;width:4858;height:28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RAL8A&#10;AADbAAAADwAAAGRycy9kb3ducmV2LnhtbERPTWvCQBC9F/wPywi91Y05FEldRdSC15oeehyy02ww&#10;Oxsyq5v6691Cobd5vM9ZbyffqxuN0gU2sFwUoIibYDtuDXzW7y8rUBKRLfaBycAPCWw3s6c1VjYk&#10;/qDbObYqh7BUaMDFOFRaS+PIoyzCQJy57zB6jBmOrbYjphzue10Wxav22HFucDjQ3lFzOV+9ATmm&#10;spgk3VfX2omufXv/OiRjnufT7g1UpCn+i//cJ5vnl/D7Sz5Ab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NEAvwAAANsAAAAPAAAAAAAAAAAAAAAAAJgCAABkcnMvZG93bnJl&#10;di54bWxQSwUGAAAAAAQABAD1AAAAhAMAAAAA&#10;" fillcolor="white [3201]" stroked="f" strokeweight=".5pt">
                  <v:textbox>
                    <w:txbxContent>
                      <w:p w:rsidR="002647AF" w:rsidRPr="0056747D" w:rsidRDefault="002647AF" w:rsidP="002647A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56747D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0,5 м</w:t>
                        </w:r>
                      </w:p>
                    </w:txbxContent>
                  </v:textbox>
                </v:shape>
                <v:rect id="Прямокутник 4" o:spid="_x0000_s1031" style="position:absolute;left:3779;top:4857;width:304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K1EcIA&#10;AADaAAAADwAAAGRycy9kb3ducmV2LnhtbESPT4vCMBTE7wt+h/AEb5oqIto1ivgHRdiDurDXt82z&#10;LSYvpYm2fnsjLOxxmJnfMPNla414UO1LxwqGgwQEceZ0ybmC78uuPwXhA7JG45gUPMnDctH5mGOq&#10;XcMnepxDLiKEfYoKihCqVEqfFWTRD1xFHL2rqy2GKOtc6hqbCLdGjpJkIi2WHBcKrGhdUHY7362C&#10;+7Fpf7/29jqWPDNmM7n5n2qrVK/brj5BBGrDf/ivfdAKx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rURwgAAANoAAAAPAAAAAAAAAAAAAAAAAJgCAABkcnMvZG93&#10;bnJldi54bWxQSwUGAAAAAAQABAD1AAAAhwMAAAAA&#10;" fillcolor="#fabf8f [1945]" strokecolor="#bfbfbf [2412]" strokeweight="1pt"/>
                <v:rect id="Прямокутник 5" o:spid="_x0000_s1032" style="position:absolute;top:11049;width:10191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YnMYA&#10;AADaAAAADwAAAGRycy9kb3ducmV2LnhtbESPT2vCQBTE7wW/w/KEXqRuElopqatIU6HiofUf9PjI&#10;PpOQ7NuQ3Wr007sFocdhZn7DTOe9acSJOldZVhCPIxDEudUVFwr2u+XTKwjnkTU2lknBhRzMZ4OH&#10;KabannlDp60vRICwS1FB6X2bSunykgy6sW2Jg3e0nUEfZFdI3eE5wE0jkyiaSIMVh4USW3ovKa+3&#10;v0ZBi89R8pXVq8P+52O5zkbx+vrdKPU47BdvIDz1/j98b39qBS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7Yn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line id="Пряма сполучна лінія 6" o:spid="_x0000_s1033" style="position:absolute;visibility:visible;mso-wrap-style:square" from="0,19812" to="3105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bYAMIAAADaAAAADwAAAGRycy9kb3ducmV2LnhtbESPzWrDMBCE74G8g9hALyGWa0pIHcum&#10;FErSY34uvS3SxjaxVsZSHadPXxUKOQ4z8w1TVJPtxEiDbx0reE5SEMTamZZrBefTx2oDwgdkg51j&#10;UnAnD1U5nxWYG3fjA43HUIsIYZ+jgiaEPpfS64Ys+sT1xNG7uMFiiHKopRnwFuG2k1marqXFluNC&#10;gz29N6Svx2+r4Ivky2m33N9/+DVLezQaP3daqafF9LYFEWgKj/B/e28UrOHvSrwBsv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bYAMIAAADaAAAADwAAAAAAAAAAAAAA&#10;AAChAgAAZHJzL2Rvd25yZXYueG1sUEsFBgAAAAAEAAQA+QAAAJADAAAAAA==&#10;" strokecolor="black [3040]">
                  <v:stroke dashstyle="dash"/>
                </v:line>
                <v:line id="Пряма сполучна лінія 9" o:spid="_x0000_s1034" style="position:absolute;visibility:visible;mso-wrap-style:square" from="10191,11049" to="1657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Пряма сполучна лінія 10" o:spid="_x0000_s1035" style="position:absolute;visibility:visible;mso-wrap-style:square" from="9906,19240" to="16573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Пряма сполучна лінія 11" o:spid="_x0000_s1036" style="position:absolute;visibility:visible;mso-wrap-style:square" from="15144,11049" to="1514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YgL0AAADbAAAADwAAAGRycy9kb3ducmV2LnhtbESPzQrCMBCE74LvEFbwpqkVRKpRRBAF&#10;8eDPAyzN2hSbTWlirW9vBMHbLjPz7exy3dlKtNT40rGCyTgBQZw7XXKh4HbdjeYgfEDWWDkmBW/y&#10;sF71e0vMtHvxmdpLKESEsM9QgQmhzqT0uSGLfuxq4qjdXWMxxLUppG7wFeG2kmmSzKTFkuMFgzVt&#10;DeWPy9NGij6xmaYn3rk2pZDIvX4cWanhoNssQATqwt/8Sx90rD+B7y9x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62IC9AAAA2wAAAA8AAAAAAAAAAAAAAAAAoQIA&#10;AGRycy9kb3ducmV2LnhtbFBLBQYAAAAABAAEAPkAAACLAwAAAAA=&#10;" strokecolor="black [3213]">
                  <v:stroke startarrow="open" endarrow="open"/>
                </v:line>
                <v:group id="Групувати 16" o:spid="_x0000_s1037" style="position:absolute;left:2014;top:16840;width:6164;height:10191;rotation:90" coordorigin="-4" coordsize="6163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LG0MEAAADbAAAADwAAAGRycy9kb3ducmV2LnhtbERPTWsCMRC9F/wPYQQv&#10;RbN6EF2NopYFr7Utehw242ZxM1mT1F3/fVMo9DaP9znrbW8b8SAfascKppMMBHHpdM2Vgs+PYrwA&#10;ESKyxsYxKXhSgO1m8LLGXLuO3+lxipVIIRxyVGBibHMpQ2nIYpi4ljhxV+ctxgR9JbXHLoXbRs6y&#10;bC4t1pwaDLZ0MFTeTt9WAd+/FsW9Ob8Wl9JPd/tuad4uUanRsN+tQETq47/4z33Uaf4cfn9JB8j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lLG0MEAAADbAAAADwAA&#10;AAAAAAAAAAAAAACqAgAAZHJzL2Rvd25yZXYueG1sUEsFBgAAAAAEAAQA+gAAAJgDAAAAAA==&#10;">
                  <v:line id="Пряма сполучна лінія 13" o:spid="_x0000_s1038" style="position:absolute;rotation:90;flip:x;visibility:visible;mso-wrap-style:square" from="3191,-2949" to="3209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1Bb8AAADbAAAADwAAAGRycy9kb3ducmV2LnhtbERPTYvCMBC9C/6HMII3TXVhlWoUEQT3&#10;oGgVz0MzttVmUppo6783C4K3ebzPmS9bU4on1a6wrGA0jEAQp1YXnCk4nzaDKQjnkTWWlknBixws&#10;F93OHGNtGz7SM/GZCCHsYlSQe1/FUro0J4NuaCviwF1tbdAHWGdS19iEcFPKcRT9SoMFh4YcK1rn&#10;lN6Th1GQ7V6P8wEvdB8fG/23mu5vmwkp1e+1qxkIT63/ij/urQ7zf+D/l3C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Z1Bb8AAADbAAAADwAAAAAAAAAAAAAAAACh&#10;AgAAZHJzL2Rvd25yZXYueG1sUEsFBgAAAAAEAAQA+QAAAI0DAAAAAA==&#10;" strokecolor="black [3213]"/>
                  <v:line id="Пряма сполучна лінія 14" o:spid="_x0000_s1039" style="position:absolute;rotation:-90;visibility:visible;mso-wrap-style:square" from="2931,5256" to="2931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Fo3MIAAADbAAAADwAAAGRycy9kb3ducmV2LnhtbERPTWvCQBC9F/oflil4q5uKWomuUipS&#10;8aRW9DrsjklsdjZkt0n017tCobd5vM+ZLTpbioZqXzhW8NZPQBBrZwrOFBy+V68TED4gGywdk4Ir&#10;eVjMn59mmBrX8o6afchEDGGfooI8hCqV0uucLPq+q4gjd3a1xRBhnUlTYxvDbSkHSTKWFguODTlW&#10;9JmT/tn/WgXZ6Ou4vbS3lV4Wm2Yn3/X1fPJK9V66jymIQF34F/+51ybOH8Ljl3i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Fo3MIAAADbAAAADwAAAAAAAAAAAAAA&#10;AAChAgAAZHJzL2Rvd25yZXYueG1sUEsFBgAAAAAEAAQA+QAAAJADAAAAAA==&#10;" strokecolor="black [3213]"/>
                  <v:line id="Пряма сполучна лінія 15" o:spid="_x0000_s1040" style="position:absolute;visibility:visible;mso-wrap-style:square" from="5364,0" to="536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eg8EAAADbAAAADwAAAGRycy9kb3ducmV2LnhtbESP0WrCQBBF3wv+wzIF3+qmEUViVimC&#10;KEgeTPsBQ3aaDcnOhuwa49+7hYJvM9x7z9zJ95PtxEiDbxwr+FwkIIgrpxuuFfx8Hz82IHxA1tg5&#10;JgUP8rDfzd5yzLS785XGMtQiQthnqMCE0GdS+sqQRb9wPXHUft1gMcR1qKUe8B7htpNpkqylxYbj&#10;BYM9HQxVbXmzkaILNsu04KMbUwqJPOn2wkrN36evLYhAU3iZ/9NnHeuv4O+XOID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Ad6DwQAAANsAAAAPAAAAAAAAAAAAAAAA&#10;AKECAABkcnMvZG93bnJldi54bWxQSwUGAAAAAAQABAD5AAAAjwMAAAAA&#10;" strokecolor="black [3213]">
                    <v:stroke startarrow="open" endarrow="open"/>
                  </v:line>
                </v:group>
                <v:group id="Групувати 17" o:spid="_x0000_s1041" style="position:absolute;left:31051;top:19812;width:3191;height:2190" coordsize="666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Пряма сполучна лінія 18" o:spid="_x0000_s1042" style="position:absolute;visibility:visible;mso-wrap-style:square" from="285,0" to="6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v:line id="Пряма сполучна лінія 19" o:spid="_x0000_s1043" style="position:absolute;visibility:visible;mso-wrap-style:square" from="0,8191" to="6667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<v:line id="Пряма сполучна лінія 20" o:spid="_x0000_s1044" style="position:absolute;visibility:visible;mso-wrap-style:square" from="5238,0" to="5238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3psAAAADbAAAADwAAAGRycy9kb3ducmV2LnhtbESP3YrCQAxG74V9hyEL3tmpXRCpjrII&#10;ssLihT8PEDrZTrGTKZ3ZWt/eXAhehi/fSc56O/pWDdTHJrCBeZaDIq6Cbbg2cL3sZ0tQMSFbbAOT&#10;gQdF2G4+JmssbbjziYZzqpVAOJZowKXUlVrHypHHmIWOWLK/0HtMMva1tj3eBe5bXeT5QntsWC44&#10;7GjnqLqd/71Q7JHdV3HkfRgKSrn+sbdfNmb6OX6vQCUa03v51T5YA4V8Ly7iAXr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at6bAAAAA2wAAAA8AAAAAAAAAAAAAAAAA&#10;oQIAAGRycy9kb3ducmV2LnhtbFBLBQYAAAAABAAEAPkAAACOAwAAAAA=&#10;" strokecolor="black [3213]">
                    <v:stroke startarrow="open" endarrow="open"/>
                  </v:line>
                </v:group>
                <v:shape id="Поле 23" o:spid="_x0000_s1045" type="#_x0000_t202" style="position:absolute;left:3779;top:15024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2647AF" w:rsidRPr="009860DD" w:rsidRDefault="002647AF" w:rsidP="002647A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 w:rsidRPr="009860DD"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24" o:spid="_x0000_s1046" type="#_x0000_t202" style="position:absolute;left:2727;top:6239;width:5239;height:285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8yMUA&#10;AADbAAAADwAAAGRycy9kb3ducmV2LnhtbESPT2vCQBTE7wW/w/KE3urGUIq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fzIxQAAANsAAAAPAAAAAAAAAAAAAAAAAJgCAABkcnMv&#10;ZG93bnJldi54bWxQSwUGAAAAAAQABAD1AAAAigMAAAAA&#10;" filled="f" stroked="f" strokeweight=".5pt">
                  <v:textbox>
                    <w:txbxContent>
                      <w:p w:rsidR="002647AF" w:rsidRPr="009860DD" w:rsidRDefault="002647AF" w:rsidP="002647A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16"/>
                            <w:szCs w:val="16"/>
                          </w:rPr>
                          <w:t>МТА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647AF" w:rsidRPr="007B7506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</w:pPr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Рис. 8.1. </w:t>
      </w:r>
      <w:proofErr w:type="spellStart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Схематичне</w:t>
      </w:r>
      <w:proofErr w:type="spell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зображення</w:t>
      </w:r>
      <w:proofErr w:type="spell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перев</w:t>
      </w:r>
      <w:proofErr w:type="gram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ірки</w:t>
      </w:r>
      <w:proofErr w:type="spell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норми</w:t>
      </w:r>
      <w:proofErr w:type="spell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>внесення</w:t>
      </w:r>
      <w:proofErr w:type="spellEnd"/>
      <w:r w:rsidRPr="007B7506">
        <w:rPr>
          <w:rFonts w:ascii="Tahoma" w:hAnsi="Tahoma" w:cs="Tahoma"/>
          <w:bCs w:val="0"/>
          <w:color w:val="2B587A"/>
          <w:spacing w:val="0"/>
          <w:sz w:val="16"/>
          <w:szCs w:val="16"/>
          <w:lang w:val="ru-RU" w:eastAsia="ru-RU"/>
        </w:rPr>
        <w:t xml:space="preserve"> добрив</w:t>
      </w:r>
    </w:p>
    <w:p w:rsidR="002647AF" w:rsidRPr="009A2B9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</w:p>
    <w:p w:rsidR="002647AF" w:rsidRPr="009A2B9C" w:rsidRDefault="002647AF" w:rsidP="002647AF">
      <w:pPr>
        <w:pStyle w:val="1"/>
        <w:numPr>
          <w:ilvl w:val="1"/>
          <w:numId w:val="25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Визначити фактичну норму внесення добрив, т/га:</w:t>
      </w:r>
    </w:p>
    <w:p w:rsidR="002647AF" w:rsidRPr="009A2B9C" w:rsidRDefault="002647AF" w:rsidP="002647AF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H</w:t>
      </w: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д.ф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. </w:t>
      </w: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0,1 (</w:t>
      </w: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m</w:t>
      </w: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/F),</w:t>
      </w:r>
    </w:p>
    <w:p w:rsidR="002647AF" w:rsidRPr="009A2B9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proofErr w:type="spellStart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H</w:t>
      </w: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д.ф</w:t>
      </w:r>
      <w:proofErr w:type="spellEnd"/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. </w:t>
      </w: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=________________________________________т/га</w:t>
      </w:r>
    </w:p>
    <w:p w:rsidR="002647AF" w:rsidRPr="009A2B9C" w:rsidRDefault="002647AF" w:rsidP="002647AF">
      <w:pPr>
        <w:pStyle w:val="a9"/>
        <w:numPr>
          <w:ilvl w:val="1"/>
          <w:numId w:val="25"/>
        </w:numPr>
        <w:spacing w:line="360" w:lineRule="auto"/>
        <w:ind w:left="284" w:firstLine="567"/>
        <w:rPr>
          <w:rFonts w:ascii="Tahoma" w:eastAsia="Calibri" w:hAnsi="Tahoma" w:cs="Tahoma"/>
          <w:sz w:val="16"/>
          <w:szCs w:val="16"/>
          <w:lang w:val="uk-UA" w:eastAsia="en-US"/>
        </w:rPr>
      </w:pPr>
      <w:r w:rsidRPr="009A2B9C">
        <w:rPr>
          <w:rFonts w:ascii="Tahoma" w:eastAsia="Calibri" w:hAnsi="Tahoma" w:cs="Tahoma"/>
          <w:sz w:val="16"/>
          <w:szCs w:val="16"/>
          <w:lang w:val="uk-UA" w:eastAsia="en-US"/>
        </w:rPr>
        <w:t>Виконати поворот.</w:t>
      </w:r>
    </w:p>
    <w:p w:rsidR="002647AF" w:rsidRPr="009A2B9C" w:rsidRDefault="002647AF" w:rsidP="002647AF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9A2B9C">
        <w:rPr>
          <w:rFonts w:ascii="Tahoma" w:hAnsi="Tahoma" w:cs="Tahoma"/>
          <w:sz w:val="16"/>
          <w:szCs w:val="16"/>
          <w:lang w:val="uk-UA"/>
        </w:rPr>
        <w:t>6.5. Виконати наступні проходи.</w:t>
      </w:r>
    </w:p>
    <w:p w:rsidR="002647AF" w:rsidRPr="009A2B9C" w:rsidRDefault="002647AF" w:rsidP="002647AF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9A2B9C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6.6. Обробити поворотні смуги.</w:t>
      </w:r>
    </w:p>
    <w:p w:rsidR="002647AF" w:rsidRPr="009A2B9C" w:rsidRDefault="002647AF" w:rsidP="002647AF">
      <w:pPr>
        <w:pStyle w:val="1"/>
        <w:numPr>
          <w:ilvl w:val="0"/>
          <w:numId w:val="25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9A2B9C">
        <w:rPr>
          <w:rFonts w:ascii="Tahoma" w:hAnsi="Tahoma" w:cs="Tahoma"/>
          <w:sz w:val="16"/>
          <w:szCs w:val="16"/>
        </w:rPr>
        <w:t>Провести контроль і оцінку якості внесення добрив.</w:t>
      </w:r>
    </w:p>
    <w:p w:rsidR="002647AF" w:rsidRPr="009A2B9C" w:rsidRDefault="002647AF" w:rsidP="002647AF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</w:rPr>
      </w:pP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Показники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якості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внесення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добрив та </w:t>
      </w: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способи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їх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контролю подати в </w:t>
      </w:r>
      <w:proofErr w:type="spellStart"/>
      <w:r w:rsidRPr="009A2B9C">
        <w:rPr>
          <w:rFonts w:ascii="Tahoma" w:hAnsi="Tahoma" w:cs="Tahoma"/>
          <w:color w:val="000000"/>
          <w:sz w:val="16"/>
          <w:szCs w:val="16"/>
        </w:rPr>
        <w:t>таблицю</w:t>
      </w:r>
      <w:proofErr w:type="spellEnd"/>
      <w:r w:rsidRPr="009A2B9C"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8.</w:t>
      </w:r>
      <w:r>
        <w:rPr>
          <w:rFonts w:ascii="Tahoma" w:hAnsi="Tahoma" w:cs="Tahoma"/>
          <w:color w:val="000000"/>
          <w:sz w:val="16"/>
          <w:szCs w:val="16"/>
          <w:lang w:val="uk-UA"/>
        </w:rPr>
        <w:t>2</w:t>
      </w:r>
      <w:r w:rsidRPr="009A2B9C">
        <w:rPr>
          <w:rFonts w:ascii="Tahoma" w:hAnsi="Tahoma" w:cs="Tahoma"/>
          <w:color w:val="000000"/>
          <w:sz w:val="16"/>
          <w:szCs w:val="16"/>
        </w:rPr>
        <w:t>.</w:t>
      </w:r>
    </w:p>
    <w:p w:rsidR="002647AF" w:rsidRPr="007B7506" w:rsidRDefault="002647AF" w:rsidP="002647AF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7B750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        </w:t>
      </w:r>
      <w:proofErr w:type="spellStart"/>
      <w:r w:rsidRPr="007B750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Таблиця</w:t>
      </w:r>
      <w:proofErr w:type="spellEnd"/>
      <w:r w:rsidRPr="007B7506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8.</w:t>
      </w:r>
      <w:r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2</w:t>
      </w:r>
    </w:p>
    <w:p w:rsidR="002647AF" w:rsidRPr="0000081B" w:rsidRDefault="002647AF" w:rsidP="002647AF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00081B">
        <w:rPr>
          <w:rFonts w:ascii="Tahoma" w:hAnsi="Tahoma" w:cs="Tahoma"/>
          <w:b/>
          <w:color w:val="2B587A"/>
          <w:sz w:val="16"/>
          <w:szCs w:val="16"/>
        </w:rPr>
        <w:t>Показники</w:t>
      </w:r>
      <w:proofErr w:type="spellEnd"/>
      <w:r w:rsidRPr="0000081B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00081B">
        <w:rPr>
          <w:rFonts w:ascii="Tahoma" w:hAnsi="Tahoma" w:cs="Tahoma"/>
          <w:b/>
          <w:color w:val="2B587A"/>
          <w:sz w:val="16"/>
          <w:szCs w:val="16"/>
        </w:rPr>
        <w:t>якості</w:t>
      </w:r>
      <w:proofErr w:type="spellEnd"/>
      <w:r w:rsidRPr="0000081B">
        <w:rPr>
          <w:rFonts w:ascii="Tahoma" w:hAnsi="Tahoma" w:cs="Tahoma"/>
          <w:b/>
          <w:color w:val="2B587A"/>
          <w:sz w:val="16"/>
          <w:szCs w:val="16"/>
        </w:rPr>
        <w:t xml:space="preserve"> </w:t>
      </w:r>
      <w:proofErr w:type="spellStart"/>
      <w:r w:rsidRPr="0000081B">
        <w:rPr>
          <w:rFonts w:ascii="Tahoma" w:hAnsi="Tahoma" w:cs="Tahoma"/>
          <w:b/>
          <w:color w:val="2B587A"/>
          <w:sz w:val="16"/>
          <w:szCs w:val="16"/>
        </w:rPr>
        <w:t>внесення</w:t>
      </w:r>
      <w:proofErr w:type="spellEnd"/>
      <w:r w:rsidRPr="0000081B">
        <w:rPr>
          <w:rFonts w:ascii="Tahoma" w:hAnsi="Tahoma" w:cs="Tahoma"/>
          <w:b/>
          <w:color w:val="2B587A"/>
          <w:sz w:val="16"/>
          <w:szCs w:val="16"/>
        </w:rPr>
        <w:t xml:space="preserve"> добрив</w:t>
      </w:r>
    </w:p>
    <w:p w:rsidR="002647AF" w:rsidRPr="003137AC" w:rsidRDefault="002647AF" w:rsidP="002647AF">
      <w:pPr>
        <w:spacing w:after="293" w:line="1" w:lineRule="exact"/>
        <w:rPr>
          <w:sz w:val="24"/>
          <w:szCs w:val="24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1"/>
        <w:gridCol w:w="1699"/>
        <w:gridCol w:w="2381"/>
        <w:gridCol w:w="1674"/>
      </w:tblGrid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Показник</w:t>
            </w:r>
            <w:proofErr w:type="spellEnd"/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дози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вне</w:t>
            </w: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сення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від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заданої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, %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Нерівном</w:t>
            </w:r>
            <w:proofErr w:type="gram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ірність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розподілу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добрив на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полі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, %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від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робочої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ширини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захвату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, %</w:t>
            </w: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Спосіб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вимірю</w:t>
            </w: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вання</w:t>
            </w:r>
            <w:proofErr w:type="spellEnd"/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Кількість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вимірю</w:t>
            </w: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вань</w:t>
            </w:r>
            <w:proofErr w:type="spellEnd"/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Прилади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і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засоби</w:t>
            </w:r>
            <w:proofErr w:type="spellEnd"/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Норматив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Бал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647AF" w:rsidRPr="009A2B9C" w:rsidTr="00697F0A">
        <w:trPr>
          <w:trHeight w:val="20"/>
          <w:jc w:val="center"/>
        </w:trPr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Період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</w:t>
            </w:r>
          </w:p>
        </w:tc>
        <w:tc>
          <w:tcPr>
            <w:tcW w:w="9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647AF" w:rsidRPr="009A2B9C" w:rsidRDefault="002647AF" w:rsidP="00697F0A">
            <w:pPr>
              <w:shd w:val="clear" w:color="auto" w:fill="FFFFFF"/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647AF" w:rsidRPr="007B7506" w:rsidRDefault="002647AF" w:rsidP="002647AF">
      <w:pPr>
        <w:pStyle w:val="1"/>
        <w:shd w:val="clear" w:color="auto" w:fill="auto"/>
        <w:spacing w:after="0" w:line="360" w:lineRule="auto"/>
        <w:ind w:left="360" w:firstLine="0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</w:p>
    <w:p w:rsidR="002647AF" w:rsidRPr="007B7506" w:rsidRDefault="002647AF" w:rsidP="002647AF">
      <w:pPr>
        <w:pStyle w:val="1"/>
        <w:numPr>
          <w:ilvl w:val="0"/>
          <w:numId w:val="25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2647AF" w:rsidRPr="007B7506" w:rsidRDefault="002647AF" w:rsidP="002647AF">
      <w:pPr>
        <w:pStyle w:val="1"/>
        <w:numPr>
          <w:ilvl w:val="0"/>
          <w:numId w:val="25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Виконати операції ЩТО трактора і розкидача.</w:t>
      </w:r>
    </w:p>
    <w:p w:rsidR="002647AF" w:rsidRPr="00926B9E" w:rsidRDefault="002647AF" w:rsidP="002647AF">
      <w:pPr>
        <w:pStyle w:val="1"/>
        <w:numPr>
          <w:ilvl w:val="0"/>
          <w:numId w:val="25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</w:t>
      </w:r>
      <w:proofErr w:type="spellStart"/>
      <w:r>
        <w:rPr>
          <w:rFonts w:ascii="Tahoma" w:hAnsi="Tahoma" w:cs="Tahoma"/>
          <w:bCs w:val="0"/>
          <w:sz w:val="16"/>
          <w:szCs w:val="16"/>
          <w:lang w:val="ru-RU"/>
        </w:rPr>
        <w:t>роботи</w:t>
      </w:r>
      <w:proofErr w:type="spellEnd"/>
      <w:r>
        <w:rPr>
          <w:rFonts w:ascii="Tahoma" w:hAnsi="Tahoma" w:cs="Tahoma"/>
          <w:bCs w:val="0"/>
          <w:sz w:val="16"/>
          <w:szCs w:val="16"/>
          <w:lang w:val="ru-RU"/>
        </w:rPr>
        <w:t>.</w:t>
      </w:r>
    </w:p>
    <w:p w:rsidR="002647AF" w:rsidRPr="00C75A9E" w:rsidRDefault="002647AF" w:rsidP="002647AF">
      <w:pPr>
        <w:pStyle w:val="a9"/>
        <w:numPr>
          <w:ilvl w:val="0"/>
          <w:numId w:val="25"/>
        </w:numPr>
        <w:tabs>
          <w:tab w:val="left" w:pos="1149"/>
        </w:tabs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C75A9E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в</w:t>
      </w:r>
      <w:proofErr w:type="gramEnd"/>
      <w:r w:rsidRPr="00C75A9E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>.</w:t>
      </w:r>
    </w:p>
    <w:p w:rsidR="002647AF" w:rsidRPr="00751D4C" w:rsidRDefault="002647AF" w:rsidP="002647AF">
      <w:pPr>
        <w:pStyle w:val="a9"/>
        <w:numPr>
          <w:ilvl w:val="0"/>
          <w:numId w:val="25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2647AF" w:rsidRPr="00043796" w:rsidRDefault="002647AF" w:rsidP="002647AF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2647AF" w:rsidRPr="0099560A" w:rsidTr="00697F0A">
        <w:trPr>
          <w:jc w:val="center"/>
        </w:trPr>
        <w:tc>
          <w:tcPr>
            <w:tcW w:w="3935" w:type="dxa"/>
            <w:vAlign w:val="bottom"/>
          </w:tcPr>
          <w:p w:rsidR="002647AF" w:rsidRPr="0099560A" w:rsidRDefault="002647AF" w:rsidP="00697F0A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lastRenderedPageBreak/>
              <w:t>Оцінка _____________</w:t>
            </w:r>
          </w:p>
        </w:tc>
        <w:tc>
          <w:tcPr>
            <w:tcW w:w="5137" w:type="dxa"/>
            <w:vAlign w:val="bottom"/>
          </w:tcPr>
          <w:p w:rsidR="002647AF" w:rsidRPr="0099560A" w:rsidRDefault="002647AF" w:rsidP="00697F0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2647AF" w:rsidRPr="0099560A" w:rsidTr="00697F0A">
        <w:trPr>
          <w:jc w:val="center"/>
        </w:trPr>
        <w:tc>
          <w:tcPr>
            <w:tcW w:w="3935" w:type="dxa"/>
            <w:vAlign w:val="bottom"/>
          </w:tcPr>
          <w:p w:rsidR="002647AF" w:rsidRPr="0099560A" w:rsidRDefault="002647AF" w:rsidP="00697F0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2647AF" w:rsidRPr="0099560A" w:rsidRDefault="002647AF" w:rsidP="00697F0A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2647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7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7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18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3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9"/>
  </w:num>
  <w:num w:numId="5">
    <w:abstractNumId w:val="20"/>
  </w:num>
  <w:num w:numId="6">
    <w:abstractNumId w:val="13"/>
  </w:num>
  <w:num w:numId="7">
    <w:abstractNumId w:val="8"/>
  </w:num>
  <w:num w:numId="8">
    <w:abstractNumId w:val="5"/>
  </w:num>
  <w:num w:numId="9">
    <w:abstractNumId w:val="21"/>
  </w:num>
  <w:num w:numId="10">
    <w:abstractNumId w:val="15"/>
  </w:num>
  <w:num w:numId="11">
    <w:abstractNumId w:val="23"/>
  </w:num>
  <w:num w:numId="12">
    <w:abstractNumId w:val="19"/>
  </w:num>
  <w:num w:numId="13">
    <w:abstractNumId w:val="22"/>
  </w:num>
  <w:num w:numId="14">
    <w:abstractNumId w:val="1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 w:numId="21">
    <w:abstractNumId w:val="16"/>
  </w:num>
  <w:num w:numId="22">
    <w:abstractNumId w:val="6"/>
  </w:num>
  <w:num w:numId="23">
    <w:abstractNumId w:val="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07750"/>
    <w:rsid w:val="000201EB"/>
    <w:rsid w:val="000211FF"/>
    <w:rsid w:val="00043796"/>
    <w:rsid w:val="00081100"/>
    <w:rsid w:val="000B637B"/>
    <w:rsid w:val="0010643A"/>
    <w:rsid w:val="00136FAB"/>
    <w:rsid w:val="00163036"/>
    <w:rsid w:val="00165250"/>
    <w:rsid w:val="00181473"/>
    <w:rsid w:val="0019153F"/>
    <w:rsid w:val="00197F84"/>
    <w:rsid w:val="001D0EE1"/>
    <w:rsid w:val="002647AF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E1D35-C2E9-4FBF-A2F6-A07E054D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2020-01-10T19:27:00Z</dcterms:created>
  <dcterms:modified xsi:type="dcterms:W3CDTF">2020-01-10T19:27:00Z</dcterms:modified>
</cp:coreProperties>
</file>