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3834" w14:textId="58D99C00" w:rsidR="00E86440" w:rsidRDefault="008E649E" w:rsidP="003C4987">
      <w:pPr>
        <w:pStyle w:val="Title"/>
        <w:rPr>
          <w:lang w:val="en-GB"/>
        </w:rPr>
      </w:pPr>
      <w:r w:rsidRPr="000E5BD3">
        <w:rPr>
          <w:u w:val="single"/>
          <w:lang w:val="en-GB"/>
        </w:rPr>
        <w:t>Evripidis</w:t>
      </w:r>
      <w:r w:rsidRPr="005F11A0">
        <w:rPr>
          <w:lang w:val="en-GB"/>
        </w:rPr>
        <w:t xml:space="preserve"> Gkanias</w:t>
      </w:r>
    </w:p>
    <w:p w14:paraId="4DB40859" w14:textId="77777777" w:rsidR="0050618F" w:rsidRPr="000E5BD3" w:rsidRDefault="0050618F" w:rsidP="000E5BD3">
      <w:pPr>
        <w:rPr>
          <w:lang w:val="en-GB"/>
        </w:rPr>
      </w:pPr>
    </w:p>
    <w:tbl>
      <w:tblPr>
        <w:tblStyle w:val="TableGrid"/>
        <w:tblW w:w="1018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57" w:type="dxa"/>
        </w:tblCellMar>
        <w:tblLook w:val="04A0" w:firstRow="1" w:lastRow="0" w:firstColumn="1" w:lastColumn="0" w:noHBand="0" w:noVBand="1"/>
      </w:tblPr>
      <w:tblGrid>
        <w:gridCol w:w="7371"/>
        <w:gridCol w:w="2815"/>
      </w:tblGrid>
      <w:tr w:rsidR="0050618F" w14:paraId="6D044086" w14:textId="77777777" w:rsidTr="00FC3A20">
        <w:trPr>
          <w:trHeight w:val="1222"/>
        </w:trPr>
        <w:tc>
          <w:tcPr>
            <w:tcW w:w="7371" w:type="dxa"/>
          </w:tcPr>
          <w:p w14:paraId="03811E3E" w14:textId="3F9ED85E" w:rsidR="0050618F" w:rsidRPr="004074CD" w:rsidRDefault="0050618F" w:rsidP="000E5BD3">
            <w:pPr>
              <w:rPr>
                <w:lang w:val="en-GB"/>
              </w:rPr>
            </w:pPr>
            <w:r w:rsidRPr="004074CD">
              <w:rPr>
                <w:lang w:val="en-GB"/>
              </w:rPr>
              <w:t>Lund University, Department of Biology, Lund Vision Group</w:t>
            </w:r>
          </w:p>
          <w:p w14:paraId="11511A31" w14:textId="39BF7387" w:rsidR="0050618F" w:rsidRPr="004074CD" w:rsidRDefault="004074CD" w:rsidP="0050618F">
            <w:pPr>
              <w:rPr>
                <w:lang w:val="en-GB"/>
              </w:rPr>
            </w:pPr>
            <w:r w:rsidRPr="004074CD">
              <w:rPr>
                <w:lang w:val="en-GB"/>
              </w:rPr>
              <w:t>Room B.3</w:t>
            </w:r>
            <w:r w:rsidR="003C4987">
              <w:rPr>
                <w:lang w:val="en-GB"/>
              </w:rPr>
              <w:t>09</w:t>
            </w:r>
            <w:r w:rsidRPr="004074CD">
              <w:rPr>
                <w:lang w:val="en-GB"/>
              </w:rPr>
              <w:t xml:space="preserve">, </w:t>
            </w:r>
            <w:proofErr w:type="spellStart"/>
            <w:r w:rsidR="0050618F" w:rsidRPr="004074CD">
              <w:rPr>
                <w:lang w:val="en-GB"/>
              </w:rPr>
              <w:t>Sölvegatan</w:t>
            </w:r>
            <w:proofErr w:type="spellEnd"/>
            <w:r w:rsidR="0050618F" w:rsidRPr="004074CD">
              <w:rPr>
                <w:lang w:val="en-GB"/>
              </w:rPr>
              <w:t xml:space="preserve"> 35, 223 62 Lund, Sweden</w:t>
            </w:r>
          </w:p>
          <w:p w14:paraId="6E338482" w14:textId="77777777" w:rsidR="004074CD" w:rsidRPr="004074CD" w:rsidRDefault="004074CD" w:rsidP="004074CD">
            <w:pPr>
              <w:rPr>
                <w:lang w:val="en-GB"/>
              </w:rPr>
            </w:pPr>
            <w:r w:rsidRPr="004074CD">
              <w:rPr>
                <w:lang w:val="en-GB"/>
              </w:rPr>
              <w:t xml:space="preserve">Personal webpage: </w:t>
            </w:r>
            <w:hyperlink r:id="rId5" w:history="1">
              <w:r w:rsidRPr="004074CD">
                <w:rPr>
                  <w:rStyle w:val="Hyperlink"/>
                  <w:color w:val="auto"/>
                  <w:lang w:val="en-GB"/>
                </w:rPr>
                <w:t>evgkanias.github.io</w:t>
              </w:r>
            </w:hyperlink>
          </w:p>
          <w:p w14:paraId="366D40B7" w14:textId="496F707A" w:rsidR="004074CD" w:rsidRDefault="004074CD" w:rsidP="004074CD">
            <w:r w:rsidRPr="004074CD">
              <w:rPr>
                <w:lang w:val="en-GB"/>
              </w:rPr>
              <w:t xml:space="preserve">LinkedIn: </w:t>
            </w:r>
            <w:hyperlink r:id="rId6" w:history="1">
              <w:r w:rsidRPr="004074CD">
                <w:rPr>
                  <w:rStyle w:val="Hyperlink"/>
                  <w:color w:val="auto"/>
                  <w:lang w:val="en-GB"/>
                </w:rPr>
                <w:t>uk.linkedin.com/in/</w:t>
              </w:r>
              <w:proofErr w:type="spellStart"/>
              <w:r w:rsidRPr="004074CD">
                <w:rPr>
                  <w:rStyle w:val="Hyperlink"/>
                  <w:color w:val="auto"/>
                  <w:lang w:val="en-GB"/>
                </w:rPr>
                <w:t>evgkanias</w:t>
              </w:r>
              <w:proofErr w:type="spellEnd"/>
            </w:hyperlink>
          </w:p>
        </w:tc>
        <w:tc>
          <w:tcPr>
            <w:tcW w:w="2815" w:type="dxa"/>
          </w:tcPr>
          <w:p w14:paraId="6A648A57" w14:textId="3B041863" w:rsidR="0050618F" w:rsidRPr="004074CD" w:rsidRDefault="0050618F" w:rsidP="000E5BD3">
            <w:pPr>
              <w:rPr>
                <w:lang w:val="en-GB"/>
              </w:rPr>
            </w:pPr>
            <w:proofErr w:type="spellStart"/>
            <w:r w:rsidRPr="004074CD">
              <w:rPr>
                <w:lang w:val="en-GB"/>
              </w:rPr>
              <w:t>ORCiD</w:t>
            </w:r>
            <w:proofErr w:type="spellEnd"/>
            <w:r w:rsidRPr="004074CD">
              <w:rPr>
                <w:lang w:val="en-GB"/>
              </w:rPr>
              <w:t xml:space="preserve">: </w:t>
            </w:r>
            <w:hyperlink r:id="rId7" w:history="1">
              <w:r w:rsidRPr="004074CD">
                <w:rPr>
                  <w:rStyle w:val="Hyperlink"/>
                  <w:color w:val="auto"/>
                  <w:lang w:val="en-GB"/>
                </w:rPr>
                <w:t>0000-0003-3343-9039</w:t>
              </w:r>
            </w:hyperlink>
            <w:r w:rsidRPr="004074CD">
              <w:rPr>
                <w:lang w:val="en-GB"/>
              </w:rPr>
              <w:t xml:space="preserve"> </w:t>
            </w:r>
          </w:p>
          <w:p w14:paraId="3B8F06BB" w14:textId="77777777" w:rsidR="00C61F7B" w:rsidRPr="004074CD" w:rsidRDefault="00C61F7B" w:rsidP="00C61F7B">
            <w:r w:rsidRPr="004074CD">
              <w:t xml:space="preserve">Email: </w:t>
            </w:r>
            <w:hyperlink r:id="rId8" w:history="1">
              <w:r w:rsidRPr="004074CD">
                <w:rPr>
                  <w:rStyle w:val="Hyperlink"/>
                  <w:color w:val="auto"/>
                  <w:lang w:val="en-GB"/>
                </w:rPr>
                <w:t>ev.gkanias@gmail.com</w:t>
              </w:r>
            </w:hyperlink>
          </w:p>
          <w:p w14:paraId="185870E5" w14:textId="74367B0B" w:rsidR="0050618F" w:rsidRPr="004074CD" w:rsidRDefault="0050618F" w:rsidP="00C61F7B">
            <w:r w:rsidRPr="004074CD">
              <w:t>Gender: Male</w:t>
            </w:r>
          </w:p>
        </w:tc>
      </w:tr>
    </w:tbl>
    <w:p w14:paraId="26105C94" w14:textId="4CEFEA4E" w:rsidR="003C4987" w:rsidRDefault="003C4987" w:rsidP="00FC3A20">
      <w:pPr>
        <w:rPr>
          <w:lang w:val="en-GB"/>
        </w:rPr>
      </w:pPr>
    </w:p>
    <w:p w14:paraId="5EB7E095" w14:textId="549833B3" w:rsidR="008361D2" w:rsidRPr="008361D2" w:rsidRDefault="00ED6892" w:rsidP="008361D2">
      <w:pPr>
        <w:pStyle w:val="Heading1"/>
        <w:rPr>
          <w:lang w:val="en-GB"/>
        </w:rPr>
      </w:pPr>
      <w:r>
        <w:fldChar w:fldCharType="begin"/>
      </w:r>
      <w:r>
        <w:instrText xml:space="preserve"> INCLUDEPICTURE "https://cortex.persona.co/i/a6858301b61a9c7c5ce4fb32d2fbb359267c725f434302761f18b282413caeef/edfavsoc.png" \* MERGEFORMATINET </w:instrText>
      </w:r>
      <w:r>
        <w:fldChar w:fldCharType="separate"/>
      </w:r>
      <w:r>
        <w:fldChar w:fldCharType="end"/>
      </w:r>
      <w:r w:rsidR="006B53B7" w:rsidRPr="005F11A0">
        <w:rPr>
          <w:lang w:val="en-GB"/>
        </w:rPr>
        <w:t xml:space="preserve">Research </w:t>
      </w:r>
      <w:r w:rsidR="00AB2039" w:rsidRPr="005F11A0">
        <w:rPr>
          <w:lang w:val="en-GB"/>
        </w:rPr>
        <w:t>E</w:t>
      </w:r>
      <w:r w:rsidR="00BD36F4" w:rsidRPr="005F11A0">
        <w:rPr>
          <w:lang w:val="en-GB"/>
        </w:rPr>
        <w:t>xperience</w:t>
      </w:r>
      <w:r w:rsidRPr="00ED6892">
        <w:t xml:space="preserve"> </w:t>
      </w:r>
      <w:r>
        <w:fldChar w:fldCharType="begin"/>
      </w:r>
      <w:r>
        <w:instrText xml:space="preserve"> INCLUDEPICTURE "https://www.envisage-h2020.eu/wp-content/uploads/2015/06/Certh-logo.png" \* MERGEFORMATINET </w:instrText>
      </w:r>
      <w:r>
        <w:fldChar w:fldCharType="separate"/>
      </w:r>
      <w: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0"/>
        <w:gridCol w:w="8367"/>
      </w:tblGrid>
      <w:tr w:rsidR="00361BD9" w14:paraId="3B46EA10" w14:textId="77777777" w:rsidTr="00F75E99">
        <w:tc>
          <w:tcPr>
            <w:tcW w:w="993" w:type="dxa"/>
          </w:tcPr>
          <w:p w14:paraId="16AE0385" w14:textId="1A2B59C5" w:rsidR="00361BD9" w:rsidRDefault="00361BD9" w:rsidP="00361BD9">
            <w:pPr>
              <w:rPr>
                <w:lang w:val="en-GB"/>
              </w:rPr>
            </w:pPr>
          </w:p>
          <w:p w14:paraId="1392149A" w14:textId="77777777" w:rsidR="00F75E9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Jun 2014</w:t>
            </w:r>
          </w:p>
          <w:p w14:paraId="7E73835C" w14:textId="5A29E063" w:rsidR="00361BD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Aug 2015</w:t>
            </w:r>
          </w:p>
        </w:tc>
        <w:tc>
          <w:tcPr>
            <w:tcW w:w="8367" w:type="dxa"/>
          </w:tcPr>
          <w:p w14:paraId="0AA28461" w14:textId="3E7E0B1F" w:rsidR="00361BD9" w:rsidRPr="005F11A0" w:rsidRDefault="00ED6892" w:rsidP="00361BD9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985B54" wp14:editId="4430EB6F">
                  <wp:simplePos x="0" y="0"/>
                  <wp:positionH relativeFrom="column">
                    <wp:posOffset>4841880</wp:posOffset>
                  </wp:positionH>
                  <wp:positionV relativeFrom="paragraph">
                    <wp:posOffset>69215</wp:posOffset>
                  </wp:positionV>
                  <wp:extent cx="463550" cy="425450"/>
                  <wp:effectExtent l="0" t="0" r="6350" b="6350"/>
                  <wp:wrapNone/>
                  <wp:docPr id="2081770619" name="Picture 1" descr="Certh-logo – Envis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erth-logo – Envis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1BD9" w:rsidRPr="005F11A0">
              <w:rPr>
                <w:lang w:val="en-GB"/>
              </w:rPr>
              <w:t>Research Assistant: Machine Learning</w:t>
            </w:r>
          </w:p>
          <w:p w14:paraId="308361AD" w14:textId="3C9CE025" w:rsidR="00361BD9" w:rsidRPr="00F75E99" w:rsidRDefault="00361BD9" w:rsidP="00F75E9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Visual Computing Lab, </w:t>
            </w:r>
            <w:r w:rsidRPr="005F11A0">
              <w:rPr>
                <w:i/>
                <w:iCs/>
                <w:lang w:val="en-GB"/>
              </w:rPr>
              <w:t>Centre for Research and Technology–Hellas (CERTH), Greece</w:t>
            </w:r>
          </w:p>
        </w:tc>
      </w:tr>
      <w:tr w:rsidR="00361BD9" w14:paraId="0724A2D7" w14:textId="77777777" w:rsidTr="00F75E99">
        <w:tc>
          <w:tcPr>
            <w:tcW w:w="993" w:type="dxa"/>
          </w:tcPr>
          <w:p w14:paraId="2FB4FF5F" w14:textId="6C8B0767" w:rsidR="00361BD9" w:rsidRDefault="00361BD9" w:rsidP="00361BD9">
            <w:pPr>
              <w:rPr>
                <w:lang w:val="en-GB"/>
              </w:rPr>
            </w:pPr>
          </w:p>
          <w:p w14:paraId="563E8799" w14:textId="77777777" w:rsidR="00F75E9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Sep 2016</w:t>
            </w:r>
          </w:p>
          <w:p w14:paraId="12E79F4D" w14:textId="6B7A849E" w:rsidR="00361BD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Feb 2017</w:t>
            </w:r>
          </w:p>
        </w:tc>
        <w:tc>
          <w:tcPr>
            <w:tcW w:w="8367" w:type="dxa"/>
          </w:tcPr>
          <w:p w14:paraId="4AA02F45" w14:textId="08E6C379" w:rsidR="00361BD9" w:rsidRPr="005F11A0" w:rsidRDefault="00ED6892" w:rsidP="00361BD9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29207C3" wp14:editId="79581BD6">
                  <wp:simplePos x="0" y="0"/>
                  <wp:positionH relativeFrom="column">
                    <wp:posOffset>4827270</wp:posOffset>
                  </wp:positionH>
                  <wp:positionV relativeFrom="paragraph">
                    <wp:posOffset>1018540</wp:posOffset>
                  </wp:positionV>
                  <wp:extent cx="496570" cy="496570"/>
                  <wp:effectExtent l="0" t="0" r="0" b="0"/>
                  <wp:wrapNone/>
                  <wp:docPr id="77074301" name="Picture 2" descr="The University of Edinbur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e University of Edinbur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70" cy="49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D60806D" wp14:editId="6BCB8271">
                  <wp:simplePos x="0" y="0"/>
                  <wp:positionH relativeFrom="column">
                    <wp:posOffset>4818380</wp:posOffset>
                  </wp:positionH>
                  <wp:positionV relativeFrom="paragraph">
                    <wp:posOffset>55245</wp:posOffset>
                  </wp:positionV>
                  <wp:extent cx="495935" cy="495935"/>
                  <wp:effectExtent l="0" t="0" r="0" b="0"/>
                  <wp:wrapNone/>
                  <wp:docPr id="694398869" name="Picture 2" descr="The University of Edinbur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e University of Edinbur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935" cy="49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42DAF76" wp14:editId="31C849FF">
                  <wp:simplePos x="0" y="0"/>
                  <wp:positionH relativeFrom="column">
                    <wp:posOffset>4820285</wp:posOffset>
                  </wp:positionH>
                  <wp:positionV relativeFrom="paragraph">
                    <wp:posOffset>553085</wp:posOffset>
                  </wp:positionV>
                  <wp:extent cx="490855" cy="482600"/>
                  <wp:effectExtent l="0" t="0" r="4445" b="0"/>
                  <wp:wrapNone/>
                  <wp:docPr id="412242729" name="Picture 4" descr="Sheffield University Management School: Programs, Admissions |  educations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heffield University Management School: Programs, Admissions |  educations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94" t="10259" r="55554" b="9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855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1BD9" w:rsidRPr="005F11A0">
              <w:rPr>
                <w:lang w:val="en-GB"/>
              </w:rPr>
              <w:t>Research Assistant: Bio-Robotics</w:t>
            </w:r>
          </w:p>
          <w:p w14:paraId="5AD70D43" w14:textId="05AA379D" w:rsidR="00361BD9" w:rsidRPr="00F75E99" w:rsidRDefault="00361BD9" w:rsidP="00F75E9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School of Informatics, The </w:t>
            </w:r>
            <w:r w:rsidRPr="005F11A0">
              <w:rPr>
                <w:i/>
                <w:iCs/>
                <w:lang w:val="en-GB"/>
              </w:rPr>
              <w:t>University of Edinburgh, United Kingdom</w:t>
            </w:r>
          </w:p>
        </w:tc>
      </w:tr>
      <w:tr w:rsidR="00361BD9" w:rsidRPr="00ED6892" w14:paraId="5582797D" w14:textId="77777777" w:rsidTr="00F75E99">
        <w:tc>
          <w:tcPr>
            <w:tcW w:w="993" w:type="dxa"/>
          </w:tcPr>
          <w:p w14:paraId="108344B7" w14:textId="512DC262" w:rsidR="00361BD9" w:rsidRDefault="00361BD9" w:rsidP="00361BD9">
            <w:pPr>
              <w:rPr>
                <w:lang w:val="en-GB"/>
              </w:rPr>
            </w:pPr>
          </w:p>
          <w:p w14:paraId="6523FD3F" w14:textId="77777777" w:rsidR="00F75E9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Mar 2017</w:t>
            </w:r>
          </w:p>
          <w:p w14:paraId="033A22D1" w14:textId="64C498BA" w:rsidR="00361BD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Aug 2018</w:t>
            </w:r>
          </w:p>
        </w:tc>
        <w:tc>
          <w:tcPr>
            <w:tcW w:w="8367" w:type="dxa"/>
          </w:tcPr>
          <w:p w14:paraId="4A890D99" w14:textId="75640A7B" w:rsidR="00361BD9" w:rsidRPr="005F11A0" w:rsidRDefault="00361BD9" w:rsidP="00361BD9">
            <w:pPr>
              <w:pStyle w:val="Heading2"/>
              <w:rPr>
                <w:lang w:val="en-GB"/>
              </w:rPr>
            </w:pPr>
            <w:r w:rsidRPr="005F11A0">
              <w:rPr>
                <w:lang w:val="en-GB"/>
              </w:rPr>
              <w:t>Research Associate: Computational Modelling</w:t>
            </w:r>
          </w:p>
          <w:p w14:paraId="6856658B" w14:textId="622E7881" w:rsidR="00361BD9" w:rsidRPr="00F75E99" w:rsidRDefault="00361BD9" w:rsidP="00F75E9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School of Computer Science, The </w:t>
            </w:r>
            <w:r w:rsidRPr="005F11A0">
              <w:rPr>
                <w:i/>
                <w:iCs/>
                <w:lang w:val="en-GB"/>
              </w:rPr>
              <w:t>Universit</w:t>
            </w:r>
            <w:r>
              <w:rPr>
                <w:i/>
                <w:iCs/>
                <w:lang w:val="en-GB"/>
              </w:rPr>
              <w:t>y</w:t>
            </w:r>
            <w:r w:rsidRPr="005F11A0">
              <w:rPr>
                <w:i/>
                <w:iCs/>
                <w:lang w:val="en-GB"/>
              </w:rPr>
              <w:t xml:space="preserve"> of Sheffield, United Kingdom</w:t>
            </w:r>
          </w:p>
        </w:tc>
      </w:tr>
      <w:tr w:rsidR="00361BD9" w14:paraId="0DD0DC41" w14:textId="77777777" w:rsidTr="00F75E99">
        <w:tc>
          <w:tcPr>
            <w:tcW w:w="993" w:type="dxa"/>
          </w:tcPr>
          <w:p w14:paraId="7E544078" w14:textId="62DDC3B9" w:rsidR="00361BD9" w:rsidRDefault="00361BD9" w:rsidP="00361BD9">
            <w:pPr>
              <w:rPr>
                <w:lang w:val="en-GB"/>
              </w:rPr>
            </w:pPr>
          </w:p>
          <w:p w14:paraId="531F7AB0" w14:textId="77777777" w:rsidR="00F75E9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Jun 2022</w:t>
            </w:r>
          </w:p>
          <w:p w14:paraId="35909B7B" w14:textId="0213F80B" w:rsidR="00361BD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Dec 2024</w:t>
            </w:r>
          </w:p>
        </w:tc>
        <w:tc>
          <w:tcPr>
            <w:tcW w:w="8367" w:type="dxa"/>
          </w:tcPr>
          <w:p w14:paraId="0EF8B865" w14:textId="5C44D12D" w:rsidR="00361BD9" w:rsidRPr="005F11A0" w:rsidRDefault="00ED6892" w:rsidP="00361BD9">
            <w:pPr>
              <w:pStyle w:val="Heading2"/>
              <w:rPr>
                <w:lang w:val="en-GB"/>
              </w:rPr>
            </w:pPr>
            <w:r>
              <w:fldChar w:fldCharType="begin"/>
            </w:r>
            <w:r>
              <w:instrText xml:space="preserve"> INCLUDEPICTURE "https://keystoneacademic-res.cloudinary.com/image/upload/element/91/91741_thumb.jpg" \* MERGEFORMATINET </w:instrText>
            </w:r>
            <w:r>
              <w:fldChar w:fldCharType="separate"/>
            </w:r>
            <w:r>
              <w:fldChar w:fldCharType="end"/>
            </w:r>
            <w:r w:rsidR="00361BD9">
              <w:rPr>
                <w:lang w:val="en-GB"/>
              </w:rPr>
              <w:t xml:space="preserve">Postdoctoral </w:t>
            </w:r>
            <w:r w:rsidR="00361BD9" w:rsidRPr="005F11A0">
              <w:rPr>
                <w:lang w:val="en-GB"/>
              </w:rPr>
              <w:t>Research</w:t>
            </w:r>
            <w:r w:rsidR="007F75F8">
              <w:rPr>
                <w:lang w:val="en-GB"/>
              </w:rPr>
              <w:t>er</w:t>
            </w:r>
            <w:r w:rsidR="00361BD9" w:rsidRPr="005F11A0">
              <w:rPr>
                <w:lang w:val="en-GB"/>
              </w:rPr>
              <w:t>: Computational and Neuromorphic Modelling</w:t>
            </w:r>
          </w:p>
          <w:p w14:paraId="07A987F1" w14:textId="6B44D87C" w:rsidR="00361BD9" w:rsidRPr="00F75E99" w:rsidRDefault="00361BD9" w:rsidP="00F75E9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School of Informatics, The </w:t>
            </w:r>
            <w:r w:rsidRPr="005F11A0">
              <w:rPr>
                <w:i/>
                <w:iCs/>
                <w:lang w:val="en-GB"/>
              </w:rPr>
              <w:t>University of Edinburgh, United Kingdom</w:t>
            </w:r>
          </w:p>
        </w:tc>
      </w:tr>
      <w:tr w:rsidR="00361BD9" w14:paraId="36447427" w14:textId="77777777" w:rsidTr="00F75E99">
        <w:tc>
          <w:tcPr>
            <w:tcW w:w="993" w:type="dxa"/>
          </w:tcPr>
          <w:p w14:paraId="3AC8F9F0" w14:textId="065550BE" w:rsidR="00361BD9" w:rsidRDefault="00361BD9" w:rsidP="00361BD9">
            <w:pPr>
              <w:rPr>
                <w:lang w:val="en-GB"/>
              </w:rPr>
            </w:pPr>
          </w:p>
          <w:p w14:paraId="5248FC46" w14:textId="77777777" w:rsidR="00F75E9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Jan 2025</w:t>
            </w:r>
          </w:p>
          <w:p w14:paraId="7ED0F057" w14:textId="47A95459" w:rsidR="00361BD9" w:rsidRDefault="00361BD9" w:rsidP="00361BD9">
            <w:pPr>
              <w:rPr>
                <w:lang w:val="en-GB"/>
              </w:rPr>
            </w:pPr>
            <w:r>
              <w:rPr>
                <w:lang w:val="en-GB"/>
              </w:rPr>
              <w:t>Dec 202</w:t>
            </w:r>
            <w:r w:rsidR="00ED6892">
              <w:rPr>
                <w:lang w:val="en-GB"/>
              </w:rPr>
              <w:t>8</w:t>
            </w:r>
            <w:r>
              <w:rPr>
                <w:lang w:val="en-GB"/>
              </w:rPr>
              <w:t xml:space="preserve"> (expected)</w:t>
            </w:r>
          </w:p>
        </w:tc>
        <w:tc>
          <w:tcPr>
            <w:tcW w:w="8367" w:type="dxa"/>
          </w:tcPr>
          <w:p w14:paraId="20883933" w14:textId="0E18A8D4" w:rsidR="00361BD9" w:rsidRDefault="00ED6892" w:rsidP="00361BD9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4C1374" wp14:editId="7F447175">
                  <wp:simplePos x="0" y="0"/>
                  <wp:positionH relativeFrom="column">
                    <wp:posOffset>4836800</wp:posOffset>
                  </wp:positionH>
                  <wp:positionV relativeFrom="paragraph">
                    <wp:posOffset>144145</wp:posOffset>
                  </wp:positionV>
                  <wp:extent cx="483870" cy="486375"/>
                  <wp:effectExtent l="0" t="0" r="0" b="0"/>
                  <wp:wrapNone/>
                  <wp:docPr id="1797908584" name="Picture 6" descr="Lund University - Cumulus Associ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Lund University - Cumulus Associatio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816" t="5009" r="27854" b="25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870" cy="48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1BD9">
              <w:rPr>
                <w:lang w:val="en-GB"/>
              </w:rPr>
              <w:t>Postdoctoral Researcher: Computational Sensory Biology</w:t>
            </w:r>
            <w:r>
              <w:t xml:space="preserve"> </w:t>
            </w:r>
            <w:r>
              <w:fldChar w:fldCharType="begin"/>
            </w:r>
            <w:r>
              <w:instrText xml:space="preserve"> INCLUDEPICTURE "https://cumulusassociation.org/wp-content/uploads/2021/10/104_logo_1280.jpg" \* MERGEFORMATINET </w:instrText>
            </w:r>
            <w:r>
              <w:fldChar w:fldCharType="separate"/>
            </w:r>
            <w:r>
              <w:fldChar w:fldCharType="end"/>
            </w:r>
          </w:p>
          <w:p w14:paraId="25071AA4" w14:textId="5D5D478C" w:rsidR="00361BD9" w:rsidRPr="00401B62" w:rsidRDefault="00361BD9" w:rsidP="00361BD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Lund Vision Group, Department of Biology, </w:t>
            </w:r>
            <w:r w:rsidRPr="00401B62">
              <w:rPr>
                <w:i/>
                <w:iCs/>
                <w:lang w:val="en-GB"/>
              </w:rPr>
              <w:t>Lunds Universitet, Sweden</w:t>
            </w:r>
            <w:r w:rsidR="00ED6892">
              <w:t xml:space="preserve"> </w:t>
            </w:r>
          </w:p>
          <w:p w14:paraId="1C95D980" w14:textId="2D13EA96" w:rsidR="00361BD9" w:rsidRPr="00A85233" w:rsidRDefault="00361BD9" w:rsidP="00361BD9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Funding: Carl </w:t>
            </w:r>
            <w:proofErr w:type="spellStart"/>
            <w:r>
              <w:rPr>
                <w:lang w:val="en-GB"/>
              </w:rPr>
              <w:t>Tryggers</w:t>
            </w:r>
            <w:proofErr w:type="spellEnd"/>
            <w:r>
              <w:rPr>
                <w:lang w:val="en-GB"/>
              </w:rPr>
              <w:t xml:space="preserve"> </w:t>
            </w:r>
            <w:r w:rsidR="00F75E99">
              <w:rPr>
                <w:lang w:val="en-GB"/>
              </w:rPr>
              <w:t>Foundation</w:t>
            </w:r>
            <w:r>
              <w:rPr>
                <w:lang w:val="en-GB"/>
              </w:rPr>
              <w:t xml:space="preserve"> (CTS 24: 3569)</w:t>
            </w:r>
            <w:r w:rsidR="006D5FB0">
              <w:rPr>
                <w:lang w:val="en-GB"/>
              </w:rPr>
              <w:t>.</w:t>
            </w:r>
          </w:p>
          <w:p w14:paraId="081B4B28" w14:textId="58C6F8F9" w:rsidR="00CB7E4A" w:rsidRDefault="008B66D0" w:rsidP="00CB7E4A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>Advisor: Prof Marie Dacke.</w:t>
            </w:r>
          </w:p>
          <w:p w14:paraId="7FF358A6" w14:textId="6858361E" w:rsidR="008B66D0" w:rsidRPr="00CB7E4A" w:rsidRDefault="00CB7E4A" w:rsidP="00CB7E4A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>Extract 3D meshes of beetle eyes from µCT scans to analyse their visual resolution</w:t>
            </w:r>
            <w:r w:rsidRPr="00614B88">
              <w:rPr>
                <w:lang w:val="en-GB"/>
              </w:rPr>
              <w:t>.</w:t>
            </w:r>
          </w:p>
          <w:p w14:paraId="0A06CC9B" w14:textId="77777777" w:rsidR="00CB7E4A" w:rsidRDefault="00361BD9" w:rsidP="00CB7E4A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>Study the impact of environmental and self-motion noise on heading calculations in dung beetles.</w:t>
            </w:r>
          </w:p>
          <w:p w14:paraId="30A14799" w14:textId="1A354E3A" w:rsidR="00361BD9" w:rsidRPr="00C269DA" w:rsidRDefault="00361BD9" w:rsidP="00CB7E4A">
            <w:pPr>
              <w:pStyle w:val="ListParagraph"/>
              <w:numPr>
                <w:ilvl w:val="0"/>
                <w:numId w:val="2"/>
              </w:numPr>
              <w:jc w:val="both"/>
              <w:rPr>
                <w:lang w:val="en-GB"/>
              </w:rPr>
            </w:pPr>
            <w:r w:rsidRPr="00C269DA">
              <w:rPr>
                <w:lang w:val="en-GB"/>
              </w:rPr>
              <w:t>Prototype a robust, adaptive celestial compass sensor, incorporating behaviour and anatom</w:t>
            </w:r>
            <w:r w:rsidR="007A6DA0">
              <w:rPr>
                <w:lang w:val="en-GB"/>
              </w:rPr>
              <w:t>y</w:t>
            </w:r>
            <w:r w:rsidRPr="00C269DA">
              <w:rPr>
                <w:lang w:val="en-GB"/>
              </w:rPr>
              <w:t>.</w:t>
            </w:r>
          </w:p>
        </w:tc>
      </w:tr>
    </w:tbl>
    <w:p w14:paraId="75610DD9" w14:textId="42757D32" w:rsidR="00436688" w:rsidRDefault="00E44174" w:rsidP="002264DF">
      <w:pPr>
        <w:pStyle w:val="Heading1"/>
        <w:rPr>
          <w:lang w:val="en-GB"/>
        </w:rPr>
      </w:pPr>
      <w:r w:rsidRPr="005F11A0">
        <w:rPr>
          <w:lang w:val="en-GB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216"/>
      </w:tblGrid>
      <w:tr w:rsidR="00D878E0" w14:paraId="24D62013" w14:textId="77777777" w:rsidTr="00F75E99">
        <w:tc>
          <w:tcPr>
            <w:tcW w:w="1134" w:type="dxa"/>
          </w:tcPr>
          <w:p w14:paraId="6382C369" w14:textId="77777777" w:rsidR="00D878E0" w:rsidRDefault="00D878E0" w:rsidP="004D2AFD">
            <w:pPr>
              <w:rPr>
                <w:lang w:val="en-GB"/>
              </w:rPr>
            </w:pPr>
          </w:p>
          <w:p w14:paraId="1D8546B1" w14:textId="77777777" w:rsidR="00F75E99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Sep 2008</w:t>
            </w:r>
          </w:p>
          <w:p w14:paraId="2A8F90A7" w14:textId="219CF590" w:rsidR="00D878E0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Jul 2013</w:t>
            </w:r>
          </w:p>
        </w:tc>
        <w:tc>
          <w:tcPr>
            <w:tcW w:w="8216" w:type="dxa"/>
          </w:tcPr>
          <w:p w14:paraId="1AD96A4D" w14:textId="3050CBF2" w:rsidR="00D878E0" w:rsidRPr="005F11A0" w:rsidRDefault="00033DD0" w:rsidP="00D878E0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1E3E791" wp14:editId="3D6269F9">
                  <wp:simplePos x="0" y="0"/>
                  <wp:positionH relativeFrom="column">
                    <wp:posOffset>4823646</wp:posOffset>
                  </wp:positionH>
                  <wp:positionV relativeFrom="paragraph">
                    <wp:posOffset>121285</wp:posOffset>
                  </wp:positionV>
                  <wp:extent cx="431800" cy="431165"/>
                  <wp:effectExtent l="0" t="0" r="0" b="635"/>
                  <wp:wrapNone/>
                  <wp:docPr id="2026955336" name="Picture 7" descr="Αριστοτέλειο Πανεπιστήμιο Θεσσαλονίκης (Aristotle University) | Petra-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Αριστοτέλειο Πανεπιστήμιο Θεσσαλονίκης (Aristotle University) | Petra-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80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78E0" w:rsidRPr="005F11A0">
              <w:rPr>
                <w:lang w:val="en-GB"/>
              </w:rPr>
              <w:t>BSc in Computer Science, with specialisation in Information Systems</w:t>
            </w:r>
            <w:r>
              <w:fldChar w:fldCharType="begin"/>
            </w:r>
            <w:r>
              <w:instrText xml:space="preserve"> INCLUDEPICTURE "https://petra-education.eu/wp-content/uploads/sites/906/2016/07/56.png" \* MERGEFORMATINET </w:instrText>
            </w:r>
            <w:r>
              <w:fldChar w:fldCharType="separate"/>
            </w:r>
            <w:r>
              <w:fldChar w:fldCharType="end"/>
            </w:r>
          </w:p>
          <w:p w14:paraId="21CFBB41" w14:textId="47F3764F" w:rsidR="00D878E0" w:rsidRPr="005F11A0" w:rsidRDefault="00D878E0" w:rsidP="00D878E0">
            <w:pPr>
              <w:rPr>
                <w:lang w:val="en-GB"/>
              </w:rPr>
            </w:pPr>
            <w:r>
              <w:rPr>
                <w:i/>
                <w:iCs/>
                <w:lang w:val="en-GB"/>
              </w:rPr>
              <w:t xml:space="preserve">School of Informatics, </w:t>
            </w:r>
            <w:r w:rsidRPr="005F11A0">
              <w:rPr>
                <w:i/>
                <w:iCs/>
                <w:lang w:val="en-GB"/>
              </w:rPr>
              <w:t>Aristotle University of Thessaloniki, Greece</w:t>
            </w:r>
          </w:p>
          <w:p w14:paraId="38AF9B4A" w14:textId="77777777" w:rsidR="00D878E0" w:rsidRPr="002264DF" w:rsidRDefault="00D878E0" w:rsidP="00D878E0">
            <w:pPr>
              <w:rPr>
                <w:lang w:val="en-GB"/>
              </w:rPr>
            </w:pPr>
            <w:r w:rsidRPr="002264DF">
              <w:rPr>
                <w:b/>
                <w:bCs/>
                <w:lang w:val="en-GB"/>
              </w:rPr>
              <w:t>First-class honours</w:t>
            </w:r>
            <w:r>
              <w:rPr>
                <w:lang w:val="en-GB"/>
              </w:rPr>
              <w:t xml:space="preserve"> (85%)</w:t>
            </w:r>
          </w:p>
          <w:p w14:paraId="7DB85D09" w14:textId="7B03D671" w:rsidR="00D878E0" w:rsidRPr="00D878E0" w:rsidRDefault="00D878E0" w:rsidP="00D878E0">
            <w:pPr>
              <w:rPr>
                <w:lang w:val="en-GB"/>
              </w:rPr>
            </w:pPr>
            <w:r w:rsidRPr="005F11A0">
              <w:rPr>
                <w:u w:val="single"/>
                <w:lang w:val="en-GB"/>
              </w:rPr>
              <w:t>Thesis</w:t>
            </w:r>
            <w:r w:rsidRPr="005F11A0">
              <w:rPr>
                <w:lang w:val="en-GB"/>
              </w:rPr>
              <w:t>: Deep learning algorithms for multi-label data</w:t>
            </w:r>
            <w:r>
              <w:rPr>
                <w:lang w:val="en-GB"/>
              </w:rPr>
              <w:t>.</w:t>
            </w:r>
          </w:p>
        </w:tc>
      </w:tr>
      <w:tr w:rsidR="00D878E0" w14:paraId="7B69F419" w14:textId="77777777" w:rsidTr="00F75E99">
        <w:tc>
          <w:tcPr>
            <w:tcW w:w="1134" w:type="dxa"/>
          </w:tcPr>
          <w:p w14:paraId="459951D8" w14:textId="77777777" w:rsidR="00D878E0" w:rsidRDefault="00D878E0" w:rsidP="004D2AFD">
            <w:pPr>
              <w:rPr>
                <w:lang w:val="en-GB"/>
              </w:rPr>
            </w:pPr>
          </w:p>
          <w:p w14:paraId="24CAB1DF" w14:textId="77777777" w:rsidR="00F75E99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Sep 2015</w:t>
            </w:r>
          </w:p>
          <w:p w14:paraId="25E59640" w14:textId="1B3A408A" w:rsidR="00D878E0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Aug 2016</w:t>
            </w:r>
          </w:p>
        </w:tc>
        <w:tc>
          <w:tcPr>
            <w:tcW w:w="8216" w:type="dxa"/>
          </w:tcPr>
          <w:p w14:paraId="31B9BB0F" w14:textId="396C409A" w:rsidR="00D878E0" w:rsidRPr="005F11A0" w:rsidRDefault="00ED6892" w:rsidP="00D878E0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FF5B858" wp14:editId="77F09160">
                  <wp:simplePos x="0" y="0"/>
                  <wp:positionH relativeFrom="column">
                    <wp:posOffset>4802056</wp:posOffset>
                  </wp:positionH>
                  <wp:positionV relativeFrom="paragraph">
                    <wp:posOffset>99695</wp:posOffset>
                  </wp:positionV>
                  <wp:extent cx="496570" cy="496570"/>
                  <wp:effectExtent l="0" t="0" r="0" b="0"/>
                  <wp:wrapNone/>
                  <wp:docPr id="1536868125" name="Picture 2" descr="The University of Edinbur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e University of Edinbur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70" cy="49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78E0" w:rsidRPr="005F11A0">
              <w:rPr>
                <w:lang w:val="en-GB"/>
              </w:rPr>
              <w:t>MSc in Artificial Intelligence, with specialisation in Machine Learning</w:t>
            </w:r>
          </w:p>
          <w:p w14:paraId="3D49F2A2" w14:textId="6B031DB8" w:rsidR="00D878E0" w:rsidRPr="005F11A0" w:rsidRDefault="00D878E0" w:rsidP="00D878E0">
            <w:pPr>
              <w:rPr>
                <w:lang w:val="en-GB"/>
              </w:rPr>
            </w:pPr>
            <w:r>
              <w:rPr>
                <w:i/>
                <w:iCs/>
                <w:lang w:val="en-GB"/>
              </w:rPr>
              <w:t>School of Informatics, T</w:t>
            </w:r>
            <w:r w:rsidRPr="005F11A0">
              <w:rPr>
                <w:i/>
                <w:iCs/>
                <w:lang w:val="en-GB"/>
              </w:rPr>
              <w:t>he University of Edinburgh, United Kingdom</w:t>
            </w:r>
          </w:p>
          <w:p w14:paraId="40CC2693" w14:textId="17B1CEE1" w:rsidR="00D878E0" w:rsidRPr="005F11A0" w:rsidRDefault="00D878E0" w:rsidP="00D878E0">
            <w:pPr>
              <w:rPr>
                <w:lang w:val="en-GB"/>
              </w:rPr>
            </w:pPr>
            <w:r w:rsidRPr="002264DF">
              <w:rPr>
                <w:b/>
                <w:bCs/>
                <w:lang w:val="en-GB"/>
              </w:rPr>
              <w:t>Distinction</w:t>
            </w:r>
            <w:r w:rsidRPr="002264DF">
              <w:rPr>
                <w:lang w:val="en-GB"/>
              </w:rPr>
              <w:t xml:space="preserve"> (</w:t>
            </w:r>
            <w:r w:rsidRPr="005F11A0">
              <w:rPr>
                <w:lang w:val="en-GB"/>
              </w:rPr>
              <w:t>75%)</w:t>
            </w:r>
          </w:p>
          <w:p w14:paraId="5A013563" w14:textId="70D85BCD" w:rsidR="00D878E0" w:rsidRPr="00C269DA" w:rsidRDefault="00D878E0" w:rsidP="00D878E0">
            <w:pPr>
              <w:rPr>
                <w:lang w:val="en-GB"/>
              </w:rPr>
            </w:pPr>
            <w:r w:rsidRPr="005F11A0">
              <w:rPr>
                <w:u w:val="single"/>
                <w:lang w:val="en-GB"/>
              </w:rPr>
              <w:t>Thesis</w:t>
            </w:r>
            <w:r w:rsidRPr="005F11A0">
              <w:rPr>
                <w:lang w:val="en-GB"/>
              </w:rPr>
              <w:t>: Data-driven adaptation of the evasion behaviour in fiddler crabs</w:t>
            </w:r>
            <w:r w:rsidRPr="00F75E99">
              <w:rPr>
                <w:vertAlign w:val="superscript"/>
                <w:lang w:val="en-GB"/>
              </w:rPr>
              <w:t>8</w:t>
            </w:r>
            <w:r>
              <w:rPr>
                <w:lang w:val="en-GB"/>
              </w:rPr>
              <w:t>.</w:t>
            </w:r>
          </w:p>
        </w:tc>
      </w:tr>
      <w:tr w:rsidR="00D878E0" w14:paraId="3769F329" w14:textId="77777777" w:rsidTr="00F75E99">
        <w:tc>
          <w:tcPr>
            <w:tcW w:w="1134" w:type="dxa"/>
          </w:tcPr>
          <w:p w14:paraId="2AC65AD2" w14:textId="77777777" w:rsidR="00D878E0" w:rsidRDefault="00D878E0" w:rsidP="004D2AFD">
            <w:pPr>
              <w:rPr>
                <w:lang w:val="en-GB"/>
              </w:rPr>
            </w:pPr>
          </w:p>
          <w:p w14:paraId="2BA83FA6" w14:textId="77777777" w:rsidR="00F75E99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Sep 2018</w:t>
            </w:r>
          </w:p>
          <w:p w14:paraId="1696E7CF" w14:textId="6B515EA1" w:rsidR="00D878E0" w:rsidRDefault="00D878E0" w:rsidP="004D2AFD">
            <w:pPr>
              <w:rPr>
                <w:lang w:val="en-GB"/>
              </w:rPr>
            </w:pPr>
            <w:r>
              <w:rPr>
                <w:lang w:val="en-GB"/>
              </w:rPr>
              <w:t>Jul 2023</w:t>
            </w:r>
          </w:p>
        </w:tc>
        <w:tc>
          <w:tcPr>
            <w:tcW w:w="8216" w:type="dxa"/>
          </w:tcPr>
          <w:p w14:paraId="7B48E245" w14:textId="08F7331C" w:rsidR="00D878E0" w:rsidRPr="005F11A0" w:rsidRDefault="00ED6892" w:rsidP="00D878E0">
            <w:pPr>
              <w:pStyle w:val="Heading2"/>
              <w:rPr>
                <w:lang w:val="en-GB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F95CE58" wp14:editId="7993FD1E">
                  <wp:simplePos x="0" y="0"/>
                  <wp:positionH relativeFrom="column">
                    <wp:posOffset>4802691</wp:posOffset>
                  </wp:positionH>
                  <wp:positionV relativeFrom="paragraph">
                    <wp:posOffset>92075</wp:posOffset>
                  </wp:positionV>
                  <wp:extent cx="496570" cy="496570"/>
                  <wp:effectExtent l="0" t="0" r="0" b="0"/>
                  <wp:wrapNone/>
                  <wp:docPr id="1873181665" name="Picture 2" descr="The University of Edinbur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he University of Edinbur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70" cy="49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878E0" w:rsidRPr="005F11A0">
              <w:rPr>
                <w:lang w:val="en-GB"/>
              </w:rPr>
              <w:t>PhD in Bio-inspired Robotics and Autonomous Systems</w:t>
            </w:r>
          </w:p>
          <w:p w14:paraId="21CE9E68" w14:textId="251F505D" w:rsidR="00D878E0" w:rsidRPr="005F11A0" w:rsidRDefault="00D878E0" w:rsidP="00D878E0">
            <w:pPr>
              <w:rPr>
                <w:lang w:val="en-GB"/>
              </w:rPr>
            </w:pPr>
            <w:r>
              <w:rPr>
                <w:i/>
                <w:iCs/>
                <w:lang w:val="en-GB"/>
              </w:rPr>
              <w:t>School of Informatics, T</w:t>
            </w:r>
            <w:r w:rsidRPr="005F11A0">
              <w:rPr>
                <w:i/>
                <w:iCs/>
                <w:lang w:val="en-GB"/>
              </w:rPr>
              <w:t>he University of Edinburgh, United Kingdom</w:t>
            </w:r>
          </w:p>
          <w:p w14:paraId="56DEAB99" w14:textId="47887A4A" w:rsidR="00D878E0" w:rsidRPr="00A35CC0" w:rsidRDefault="00D878E0" w:rsidP="00D878E0">
            <w:pPr>
              <w:rPr>
                <w:lang w:val="en-GB"/>
              </w:rPr>
            </w:pPr>
            <w:r w:rsidRPr="005F11A0">
              <w:rPr>
                <w:u w:val="single"/>
                <w:lang w:val="en-GB"/>
              </w:rPr>
              <w:t>Thesis</w:t>
            </w:r>
            <w:r w:rsidRPr="005F11A0">
              <w:rPr>
                <w:lang w:val="en-GB"/>
              </w:rPr>
              <w:t>: Insect neuroethology of reinforcement learning</w:t>
            </w:r>
            <w:r w:rsidR="00F75E99" w:rsidRPr="00F75E99">
              <w:rPr>
                <w:vertAlign w:val="superscript"/>
                <w:lang w:val="en-GB"/>
              </w:rPr>
              <w:t>3</w:t>
            </w:r>
            <w:r>
              <w:rPr>
                <w:lang w:val="en-GB"/>
              </w:rPr>
              <w:t>.</w:t>
            </w:r>
          </w:p>
        </w:tc>
      </w:tr>
    </w:tbl>
    <w:p w14:paraId="10121B59" w14:textId="78CB1BBB" w:rsidR="00C61F7B" w:rsidRDefault="00C61F7B" w:rsidP="00C61F7B">
      <w:pPr>
        <w:rPr>
          <w:lang w:val="en-GB"/>
        </w:rPr>
      </w:pPr>
      <w:r>
        <w:rPr>
          <w:lang w:val="en-GB"/>
        </w:rPr>
        <w:br w:type="page"/>
      </w:r>
    </w:p>
    <w:p w14:paraId="2481CE5E" w14:textId="25462BFC" w:rsidR="00D10895" w:rsidRDefault="00F75E99" w:rsidP="00F11434">
      <w:pPr>
        <w:pStyle w:val="Heading1"/>
        <w:rPr>
          <w:lang w:val="en-GB"/>
        </w:rPr>
      </w:pPr>
      <w:r>
        <w:rPr>
          <w:lang w:val="en-GB"/>
        </w:rPr>
        <w:lastRenderedPageBreak/>
        <w:t>Prices</w:t>
      </w:r>
      <w:r w:rsidR="001708CB">
        <w:rPr>
          <w:lang w:val="en-GB"/>
        </w:rPr>
        <w:t xml:space="preserve"> &amp;</w:t>
      </w:r>
      <w:r w:rsidR="00BE5094" w:rsidRPr="005F11A0">
        <w:rPr>
          <w:lang w:val="en-GB"/>
        </w:rPr>
        <w:t xml:space="preserve"> Awards</w:t>
      </w:r>
    </w:p>
    <w:tbl>
      <w:tblPr>
        <w:tblStyle w:val="TableGrid"/>
        <w:tblW w:w="10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58"/>
        <w:gridCol w:w="8273"/>
        <w:gridCol w:w="1224"/>
      </w:tblGrid>
      <w:tr w:rsidR="00F11434" w14:paraId="274BE1AB" w14:textId="0F85F404" w:rsidTr="00FC3A20">
        <w:trPr>
          <w:trHeight w:val="173"/>
        </w:trPr>
        <w:tc>
          <w:tcPr>
            <w:tcW w:w="658" w:type="dxa"/>
          </w:tcPr>
          <w:p w14:paraId="5AB04C7A" w14:textId="04EBB14B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2015</w:t>
            </w:r>
          </w:p>
        </w:tc>
        <w:tc>
          <w:tcPr>
            <w:tcW w:w="8273" w:type="dxa"/>
          </w:tcPr>
          <w:p w14:paraId="3872CDBF" w14:textId="2156F146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The University of Edinburgh UK/EU Master’s Scholarship Award.</w:t>
            </w:r>
          </w:p>
        </w:tc>
        <w:tc>
          <w:tcPr>
            <w:tcW w:w="1224" w:type="dxa"/>
          </w:tcPr>
          <w:p w14:paraId="20EEFBA5" w14:textId="3427F45E" w:rsidR="00F11434" w:rsidRDefault="00F11434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£ 10 000</w:t>
            </w:r>
          </w:p>
        </w:tc>
      </w:tr>
      <w:tr w:rsidR="00F11434" w14:paraId="74D309EB" w14:textId="0B38B9A5" w:rsidTr="00FC3A20">
        <w:trPr>
          <w:trHeight w:val="173"/>
        </w:trPr>
        <w:tc>
          <w:tcPr>
            <w:tcW w:w="658" w:type="dxa"/>
          </w:tcPr>
          <w:p w14:paraId="251D2953" w14:textId="72E21F19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2016</w:t>
            </w:r>
          </w:p>
        </w:tc>
        <w:tc>
          <w:tcPr>
            <w:tcW w:w="8273" w:type="dxa"/>
          </w:tcPr>
          <w:p w14:paraId="6AC72493" w14:textId="2F3D2F6A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Microsoft and Skype Hackathon Challenge Winner: Artificial Intelligence Driven Bots.</w:t>
            </w:r>
          </w:p>
        </w:tc>
        <w:tc>
          <w:tcPr>
            <w:tcW w:w="1224" w:type="dxa"/>
          </w:tcPr>
          <w:p w14:paraId="1A36941C" w14:textId="19462C8E" w:rsidR="00F11434" w:rsidRDefault="00F11434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€ 500</w:t>
            </w:r>
          </w:p>
        </w:tc>
      </w:tr>
      <w:tr w:rsidR="00F11434" w14:paraId="748E3788" w14:textId="3ADCAD3F" w:rsidTr="00FC3A20">
        <w:trPr>
          <w:trHeight w:val="173"/>
        </w:trPr>
        <w:tc>
          <w:tcPr>
            <w:tcW w:w="658" w:type="dxa"/>
          </w:tcPr>
          <w:p w14:paraId="5F307993" w14:textId="44C1096C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2018</w:t>
            </w:r>
          </w:p>
        </w:tc>
        <w:tc>
          <w:tcPr>
            <w:tcW w:w="8273" w:type="dxa"/>
          </w:tcPr>
          <w:p w14:paraId="61B4EA52" w14:textId="193970C0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EPSRC Robotics and Autonomous Systems CDT Scholarship Award.</w:t>
            </w:r>
          </w:p>
        </w:tc>
        <w:tc>
          <w:tcPr>
            <w:tcW w:w="1224" w:type="dxa"/>
          </w:tcPr>
          <w:p w14:paraId="3EEF10C5" w14:textId="7E06C87A" w:rsidR="00F11434" w:rsidRDefault="00F11434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£ 76 800</w:t>
            </w:r>
          </w:p>
        </w:tc>
      </w:tr>
      <w:tr w:rsidR="00F11434" w14:paraId="4E4E8013" w14:textId="746328F5" w:rsidTr="00FC3A20">
        <w:trPr>
          <w:trHeight w:val="173"/>
        </w:trPr>
        <w:tc>
          <w:tcPr>
            <w:tcW w:w="658" w:type="dxa"/>
          </w:tcPr>
          <w:p w14:paraId="0EF56441" w14:textId="26976AFB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2019</w:t>
            </w:r>
          </w:p>
        </w:tc>
        <w:tc>
          <w:tcPr>
            <w:tcW w:w="8273" w:type="dxa"/>
          </w:tcPr>
          <w:p w14:paraId="7713D139" w14:textId="4375F16F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 xml:space="preserve">Percy Sladen Memorial Fund Grant: </w:t>
            </w:r>
            <w:r w:rsidR="003C4987">
              <w:rPr>
                <w:lang w:val="en-GB"/>
              </w:rPr>
              <w:t>“Featureless navigation: what can we learn from ants?”</w:t>
            </w:r>
          </w:p>
        </w:tc>
        <w:tc>
          <w:tcPr>
            <w:tcW w:w="1224" w:type="dxa"/>
          </w:tcPr>
          <w:p w14:paraId="1B274594" w14:textId="488206E8" w:rsidR="00F11434" w:rsidRDefault="00F11434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£ 1 500</w:t>
            </w:r>
          </w:p>
        </w:tc>
      </w:tr>
      <w:tr w:rsidR="00F11434" w14:paraId="53ECC140" w14:textId="4CA4FAEF" w:rsidTr="00FC3A20">
        <w:trPr>
          <w:trHeight w:val="173"/>
        </w:trPr>
        <w:tc>
          <w:tcPr>
            <w:tcW w:w="658" w:type="dxa"/>
          </w:tcPr>
          <w:p w14:paraId="34944939" w14:textId="6D49008A" w:rsidR="00F11434" w:rsidRDefault="00F11434" w:rsidP="00F11434">
            <w:pPr>
              <w:rPr>
                <w:lang w:val="en-GB"/>
              </w:rPr>
            </w:pPr>
            <w:r>
              <w:rPr>
                <w:lang w:val="en-GB"/>
              </w:rPr>
              <w:t>2025</w:t>
            </w:r>
          </w:p>
        </w:tc>
        <w:tc>
          <w:tcPr>
            <w:tcW w:w="8273" w:type="dxa"/>
          </w:tcPr>
          <w:p w14:paraId="37C9CDE6" w14:textId="2234E4EC" w:rsidR="00F11434" w:rsidRDefault="00010748" w:rsidP="00F11434">
            <w:pPr>
              <w:rPr>
                <w:lang w:val="en-GB"/>
              </w:rPr>
            </w:pPr>
            <w:r>
              <w:rPr>
                <w:lang w:val="en-GB"/>
              </w:rPr>
              <w:t>University of Washington—</w:t>
            </w:r>
            <w:r w:rsidR="00F11434" w:rsidRPr="001708CB">
              <w:rPr>
                <w:lang w:val="en-GB"/>
              </w:rPr>
              <w:t>Postdoc Travel Award</w:t>
            </w:r>
            <w:r w:rsidR="00F11434">
              <w:rPr>
                <w:lang w:val="en-GB"/>
              </w:rPr>
              <w:t>:</w:t>
            </w:r>
            <w:r w:rsidR="00F11434" w:rsidRPr="001708CB">
              <w:rPr>
                <w:lang w:val="en-GB"/>
              </w:rPr>
              <w:t xml:space="preserve"> Bio-inspired Sensing, Computing, and Control with International Teams (BISCCITs) Workshop</w:t>
            </w:r>
            <w:r w:rsidR="003C4987">
              <w:rPr>
                <w:lang w:val="en-GB"/>
              </w:rPr>
              <w:t>, in Boulder, Colorado</w:t>
            </w:r>
            <w:r>
              <w:rPr>
                <w:lang w:val="en-GB"/>
              </w:rPr>
              <w:t>.</w:t>
            </w:r>
          </w:p>
        </w:tc>
        <w:tc>
          <w:tcPr>
            <w:tcW w:w="1224" w:type="dxa"/>
          </w:tcPr>
          <w:p w14:paraId="703B7731" w14:textId="34B09BE5" w:rsidR="00F11434" w:rsidRDefault="00F11434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$ 3 500</w:t>
            </w:r>
          </w:p>
        </w:tc>
      </w:tr>
      <w:tr w:rsidR="00CA089C" w14:paraId="269DE3F8" w14:textId="77777777" w:rsidTr="00FC3A20">
        <w:trPr>
          <w:trHeight w:val="173"/>
        </w:trPr>
        <w:tc>
          <w:tcPr>
            <w:tcW w:w="658" w:type="dxa"/>
          </w:tcPr>
          <w:p w14:paraId="4A6973E2" w14:textId="1FA140F0" w:rsidR="00CA089C" w:rsidRDefault="00CA089C" w:rsidP="00F11434">
            <w:pPr>
              <w:rPr>
                <w:lang w:val="en-GB"/>
              </w:rPr>
            </w:pPr>
            <w:r>
              <w:rPr>
                <w:lang w:val="en-GB"/>
              </w:rPr>
              <w:t>2026</w:t>
            </w:r>
          </w:p>
        </w:tc>
        <w:tc>
          <w:tcPr>
            <w:tcW w:w="8273" w:type="dxa"/>
          </w:tcPr>
          <w:p w14:paraId="4A8F74C0" w14:textId="0F2D7D8E" w:rsidR="00CA089C" w:rsidRDefault="00CA089C" w:rsidP="00F11434">
            <w:pPr>
              <w:rPr>
                <w:lang w:val="en-GB"/>
              </w:rPr>
            </w:pPr>
            <w:r>
              <w:rPr>
                <w:lang w:val="en-GB"/>
              </w:rPr>
              <w:t xml:space="preserve">The Royal </w:t>
            </w:r>
            <w:proofErr w:type="spellStart"/>
            <w:r>
              <w:rPr>
                <w:lang w:val="en-GB"/>
              </w:rPr>
              <w:t>Physiogrphic</w:t>
            </w:r>
            <w:proofErr w:type="spellEnd"/>
            <w:r>
              <w:rPr>
                <w:lang w:val="en-GB"/>
              </w:rPr>
              <w:t xml:space="preserve"> Society of Lund (Kungliga </w:t>
            </w:r>
            <w:proofErr w:type="spellStart"/>
            <w:r>
              <w:rPr>
                <w:lang w:val="en-GB"/>
              </w:rPr>
              <w:t>Fysiografiska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Sällskapet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</w:t>
            </w:r>
            <w:proofErr w:type="spellEnd"/>
            <w:r>
              <w:rPr>
                <w:lang w:val="en-GB"/>
              </w:rPr>
              <w:t xml:space="preserve"> Lund)—Postdoctoral </w:t>
            </w:r>
            <w:r w:rsidR="00FC3A20">
              <w:rPr>
                <w:lang w:val="en-GB"/>
              </w:rPr>
              <w:t xml:space="preserve">Research </w:t>
            </w:r>
            <w:r>
              <w:rPr>
                <w:lang w:val="en-GB"/>
              </w:rPr>
              <w:t xml:space="preserve">Fellow Grant: </w:t>
            </w:r>
            <w:r w:rsidR="003C4987">
              <w:rPr>
                <w:lang w:val="en-GB"/>
              </w:rPr>
              <w:t>“</w:t>
            </w:r>
            <w:r>
              <w:rPr>
                <w:lang w:val="en-GB"/>
              </w:rPr>
              <w:t>Capturing the view of dung beetles in naturally disturbed skies</w:t>
            </w:r>
            <w:r w:rsidR="003C4987">
              <w:rPr>
                <w:lang w:val="en-GB"/>
              </w:rPr>
              <w:t>”</w:t>
            </w:r>
            <w:r>
              <w:rPr>
                <w:lang w:val="en-GB"/>
              </w:rPr>
              <w:t>.</w:t>
            </w:r>
          </w:p>
        </w:tc>
        <w:tc>
          <w:tcPr>
            <w:tcW w:w="1224" w:type="dxa"/>
          </w:tcPr>
          <w:p w14:paraId="7C7EC6CF" w14:textId="10466371" w:rsidR="00CA089C" w:rsidRDefault="00CA089C" w:rsidP="00F11434">
            <w:pPr>
              <w:jc w:val="right"/>
              <w:rPr>
                <w:lang w:val="en-GB"/>
              </w:rPr>
            </w:pPr>
            <w:r>
              <w:rPr>
                <w:lang w:val="en-GB"/>
              </w:rPr>
              <w:t>SEK 19,644</w:t>
            </w:r>
          </w:p>
        </w:tc>
      </w:tr>
    </w:tbl>
    <w:p w14:paraId="19265DEF" w14:textId="77777777" w:rsidR="00C061F4" w:rsidRPr="00437036" w:rsidRDefault="00C061F4" w:rsidP="00C061F4">
      <w:pPr>
        <w:pStyle w:val="Heading1"/>
        <w:rPr>
          <w:lang w:val="en-GB"/>
        </w:rPr>
      </w:pPr>
      <w:r w:rsidRPr="00D10895">
        <w:rPr>
          <w:lang w:val="en-GB"/>
        </w:rPr>
        <w:t>List of publications</w:t>
      </w:r>
    </w:p>
    <w:p w14:paraId="6FEE479A" w14:textId="77777777" w:rsidR="00C061F4" w:rsidRPr="0047320D" w:rsidRDefault="00C061F4" w:rsidP="00C061F4">
      <w:pPr>
        <w:pStyle w:val="Heading2"/>
        <w:rPr>
          <w:lang w:val="en-GB"/>
        </w:rPr>
      </w:pPr>
      <w:r w:rsidRPr="00D10895">
        <w:rPr>
          <w:lang w:val="en-GB"/>
        </w:rPr>
        <w:t>Journal publications</w:t>
      </w:r>
    </w:p>
    <w:p w14:paraId="45424FAF" w14:textId="77777777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Risse, B., Mangan, M., Webb, B. 2019. </w:t>
      </w:r>
      <w:r w:rsidRPr="00C061F4">
        <w:rPr>
          <w:rFonts w:cs="Times New Roman"/>
          <w:i/>
          <w:iCs/>
          <w:szCs w:val="20"/>
          <w:lang w:val="en-GB"/>
        </w:rPr>
        <w:t>From skylight input to behavioural output: a computational model of the insect polarised light compass</w:t>
      </w:r>
      <w:r w:rsidRPr="00C061F4">
        <w:rPr>
          <w:rFonts w:cs="Times New Roman"/>
          <w:szCs w:val="20"/>
          <w:lang w:val="en-GB"/>
        </w:rPr>
        <w:t xml:space="preserve">. </w:t>
      </w:r>
      <w:proofErr w:type="spellStart"/>
      <w:r w:rsidRPr="00C061F4">
        <w:rPr>
          <w:rFonts w:cs="Times New Roman"/>
          <w:szCs w:val="20"/>
          <w:lang w:val="en-GB"/>
        </w:rPr>
        <w:t>PLoS</w:t>
      </w:r>
      <w:proofErr w:type="spellEnd"/>
      <w:r w:rsidRPr="00C061F4">
        <w:rPr>
          <w:rFonts w:cs="Times New Roman"/>
          <w:szCs w:val="20"/>
          <w:lang w:val="en-GB"/>
        </w:rPr>
        <w:t xml:space="preserve"> Computational Biology, vol. 15 (7), p. e1007123.</w:t>
      </w:r>
    </w:p>
    <w:p w14:paraId="1BF7BBC7" w14:textId="77777777" w:rsidR="00A35CC0" w:rsidRPr="0047320D" w:rsidRDefault="00A35CC0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 xml:space="preserve">DOI: </w:t>
      </w:r>
      <w:hyperlink r:id="rId14" w:history="1">
        <w:r w:rsidRPr="00D10895">
          <w:rPr>
            <w:rStyle w:val="Hyperlink"/>
            <w:rFonts w:cs="Times New Roman"/>
            <w:szCs w:val="20"/>
            <w:lang w:val="en-GB"/>
          </w:rPr>
          <w:t>10.1371/journal.pcbi.1007123</w:t>
        </w:r>
      </w:hyperlink>
    </w:p>
    <w:p w14:paraId="54C7606C" w14:textId="77777777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szCs w:val="20"/>
          <w:lang w:val="en-GB"/>
        </w:rPr>
        <w:t xml:space="preserve">Schwarz, S., Clement, L., </w:t>
      </w: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</w:t>
      </w:r>
      <w:proofErr w:type="spellStart"/>
      <w:r w:rsidRPr="00C061F4">
        <w:rPr>
          <w:rFonts w:cs="Times New Roman"/>
          <w:szCs w:val="20"/>
          <w:lang w:val="en-GB"/>
        </w:rPr>
        <w:t>Wystrach</w:t>
      </w:r>
      <w:proofErr w:type="spellEnd"/>
      <w:r w:rsidRPr="00C061F4">
        <w:rPr>
          <w:rFonts w:cs="Times New Roman"/>
          <w:szCs w:val="20"/>
          <w:lang w:val="en-GB"/>
        </w:rPr>
        <w:t xml:space="preserve">, A. 2020. </w:t>
      </w:r>
      <w:r w:rsidRPr="00C061F4">
        <w:rPr>
          <w:rFonts w:cs="Times New Roman"/>
          <w:i/>
          <w:iCs/>
          <w:szCs w:val="20"/>
          <w:lang w:val="en-GB"/>
        </w:rPr>
        <w:t>How do backward-walking ants (</w:t>
      </w:r>
      <w:proofErr w:type="spellStart"/>
      <w:r w:rsidRPr="00C061F4">
        <w:rPr>
          <w:rFonts w:cs="Times New Roman"/>
          <w:i/>
          <w:iCs/>
          <w:szCs w:val="20"/>
          <w:lang w:val="en-GB"/>
        </w:rPr>
        <w:t>Cataglyphis</w:t>
      </w:r>
      <w:proofErr w:type="spellEnd"/>
      <w:r w:rsidRPr="00C061F4">
        <w:rPr>
          <w:rFonts w:cs="Times New Roman"/>
          <w:i/>
          <w:iCs/>
          <w:szCs w:val="20"/>
          <w:lang w:val="en-GB"/>
        </w:rPr>
        <w:t xml:space="preserve"> velox) cope with navigational uncertainty?</w:t>
      </w:r>
      <w:r w:rsidRPr="00C061F4">
        <w:rPr>
          <w:rFonts w:cs="Times New Roman"/>
          <w:szCs w:val="20"/>
          <w:lang w:val="en-GB"/>
        </w:rPr>
        <w:t xml:space="preserve"> Animal Behaviour, vol. 164, p. 133-142.</w:t>
      </w:r>
    </w:p>
    <w:p w14:paraId="7FCAF2A9" w14:textId="77777777" w:rsidR="00A35CC0" w:rsidRPr="00493F23" w:rsidRDefault="00A35CC0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 xml:space="preserve">DOI: </w:t>
      </w:r>
      <w:hyperlink r:id="rId15" w:history="1">
        <w:r w:rsidRPr="00D10895">
          <w:rPr>
            <w:rStyle w:val="Hyperlink"/>
            <w:rFonts w:cs="Times New Roman"/>
            <w:szCs w:val="20"/>
            <w:lang w:val="en-GB"/>
          </w:rPr>
          <w:t>10.1016/j.anbehav.2020.04.006</w:t>
        </w:r>
      </w:hyperlink>
    </w:p>
    <w:p w14:paraId="000BBAEE" w14:textId="77777777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McCurdy, L. Y., </w:t>
      </w:r>
      <w:proofErr w:type="spellStart"/>
      <w:r w:rsidRPr="00C061F4">
        <w:rPr>
          <w:rFonts w:cs="Times New Roman"/>
          <w:szCs w:val="20"/>
          <w:lang w:val="en-GB"/>
        </w:rPr>
        <w:t>Nitabach</w:t>
      </w:r>
      <w:proofErr w:type="spellEnd"/>
      <w:r w:rsidRPr="00C061F4">
        <w:rPr>
          <w:rFonts w:cs="Times New Roman"/>
          <w:szCs w:val="20"/>
          <w:lang w:val="en-GB"/>
        </w:rPr>
        <w:t xml:space="preserve">, M. N., Webb, B. 2022. </w:t>
      </w:r>
      <w:r w:rsidRPr="00C061F4">
        <w:rPr>
          <w:rFonts w:cs="Times New Roman"/>
          <w:i/>
          <w:iCs/>
          <w:szCs w:val="20"/>
          <w:lang w:val="en-GB"/>
        </w:rPr>
        <w:t>An incentive circuit for memory dynamics in the mushroom body of Drosophila melanogaster</w:t>
      </w:r>
      <w:r w:rsidRPr="00C061F4">
        <w:rPr>
          <w:rFonts w:cs="Times New Roman"/>
          <w:szCs w:val="20"/>
          <w:lang w:val="en-GB"/>
        </w:rPr>
        <w:t>. Elife, vol. 11, p. e75611</w:t>
      </w:r>
      <w:r>
        <w:rPr>
          <w:rFonts w:cs="Times New Roman"/>
          <w:szCs w:val="20"/>
          <w:lang w:val="en-GB"/>
        </w:rPr>
        <w:t>.</w:t>
      </w:r>
    </w:p>
    <w:p w14:paraId="5D0EEB71" w14:textId="77777777" w:rsidR="00A35CC0" w:rsidRPr="00D10895" w:rsidRDefault="00A35CC0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 xml:space="preserve">DOI: </w:t>
      </w:r>
      <w:hyperlink r:id="rId16" w:history="1">
        <w:r w:rsidRPr="00D10895">
          <w:rPr>
            <w:rStyle w:val="Hyperlink"/>
            <w:rFonts w:cs="Times New Roman"/>
            <w:szCs w:val="20"/>
            <w:lang w:val="en-GB"/>
          </w:rPr>
          <w:t>10.7554/eLife.75611</w:t>
        </w:r>
      </w:hyperlink>
    </w:p>
    <w:p w14:paraId="6A6C8F98" w14:textId="41A32ABE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Mitchell, R., Stankiewicz, J., Khan, S., Mitra, S., Webb, B. 2023. </w:t>
      </w:r>
      <w:r w:rsidRPr="00C061F4">
        <w:rPr>
          <w:rFonts w:cs="Times New Roman"/>
          <w:i/>
          <w:iCs/>
          <w:szCs w:val="20"/>
          <w:lang w:val="en-GB"/>
        </w:rPr>
        <w:t>Celestial compass sensor mimics the insect eye for navigation under cloudy and occluded skies</w:t>
      </w:r>
      <w:r w:rsidRPr="00C061F4">
        <w:rPr>
          <w:rFonts w:cs="Times New Roman"/>
          <w:szCs w:val="20"/>
          <w:lang w:val="en-GB"/>
        </w:rPr>
        <w:t>. Communications Engineering, vol. 2, p. 82.</w:t>
      </w:r>
    </w:p>
    <w:p w14:paraId="61CDACB5" w14:textId="77777777" w:rsidR="00A35CC0" w:rsidRPr="00D10895" w:rsidRDefault="00A35CC0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 xml:space="preserve">DOI: </w:t>
      </w:r>
      <w:hyperlink r:id="rId17" w:history="1">
        <w:r w:rsidRPr="00D10895">
          <w:rPr>
            <w:rStyle w:val="Hyperlink"/>
            <w:rFonts w:cs="Times New Roman"/>
            <w:szCs w:val="20"/>
            <w:lang w:val="en-GB"/>
          </w:rPr>
          <w:t>10.1038/s44172-023-00132-w</w:t>
        </w:r>
      </w:hyperlink>
    </w:p>
    <w:p w14:paraId="2A678A93" w14:textId="77777777" w:rsidR="00A35CC0" w:rsidRPr="00493F23" w:rsidRDefault="00A35CC0" w:rsidP="004074CD">
      <w:pPr>
        <w:pStyle w:val="ListParagraph"/>
        <w:numPr>
          <w:ilvl w:val="0"/>
          <w:numId w:val="14"/>
        </w:numPr>
        <w:jc w:val="both"/>
        <w:rPr>
          <w:rFonts w:cs="Times New Roman"/>
          <w:b/>
          <w:bCs/>
          <w:szCs w:val="20"/>
          <w:lang w:val="en-GB"/>
        </w:rPr>
      </w:pPr>
      <w:r w:rsidRPr="00167BFE">
        <w:rPr>
          <w:rFonts w:cs="Times New Roman"/>
          <w:b/>
          <w:bCs/>
          <w:szCs w:val="20"/>
          <w:lang w:val="en-GB"/>
        </w:rPr>
        <w:t>Featured in Editors’ Choice 2023</w:t>
      </w:r>
    </w:p>
    <w:p w14:paraId="5E07071C" w14:textId="77777777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szCs w:val="20"/>
          <w:lang w:val="en-GB"/>
        </w:rPr>
        <w:t xml:space="preserve">Pabst, K., </w:t>
      </w: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Webb, B., Homberg, U., Endres, D. 2024. </w:t>
      </w:r>
      <w:r w:rsidRPr="00C061F4">
        <w:rPr>
          <w:rFonts w:cs="Times New Roman"/>
          <w:i/>
          <w:iCs/>
          <w:szCs w:val="20"/>
          <w:lang w:val="en-GB"/>
        </w:rPr>
        <w:t>Angular velocity integration in a locust heading circuit</w:t>
      </w:r>
      <w:r w:rsidRPr="00C061F4">
        <w:rPr>
          <w:rFonts w:cs="Times New Roman"/>
          <w:szCs w:val="20"/>
          <w:lang w:val="en-GB"/>
        </w:rPr>
        <w:t xml:space="preserve">. </w:t>
      </w:r>
      <w:proofErr w:type="spellStart"/>
      <w:r w:rsidRPr="00C061F4">
        <w:rPr>
          <w:rFonts w:cs="Times New Roman"/>
          <w:szCs w:val="20"/>
          <w:lang w:val="en-GB"/>
        </w:rPr>
        <w:t>PLoS</w:t>
      </w:r>
      <w:proofErr w:type="spellEnd"/>
      <w:r w:rsidRPr="00C061F4">
        <w:rPr>
          <w:rFonts w:cs="Times New Roman"/>
          <w:szCs w:val="20"/>
          <w:lang w:val="en-GB"/>
        </w:rPr>
        <w:t xml:space="preserve"> Computational Biology, vol. 20 (12), p. e1012155.</w:t>
      </w:r>
    </w:p>
    <w:p w14:paraId="1E5530EA" w14:textId="4EA8A087" w:rsidR="00A35CC0" w:rsidRDefault="00A35CC0" w:rsidP="004074CD">
      <w:pPr>
        <w:pStyle w:val="ListParagraph"/>
        <w:ind w:left="360"/>
        <w:jc w:val="both"/>
      </w:pPr>
      <w:r>
        <w:rPr>
          <w:rFonts w:cs="Times New Roman"/>
          <w:szCs w:val="20"/>
          <w:lang w:val="en-GB"/>
        </w:rPr>
        <w:t xml:space="preserve">DOI: </w:t>
      </w:r>
      <w:hyperlink r:id="rId18" w:history="1">
        <w:r w:rsidRPr="004A7ED7">
          <w:rPr>
            <w:rStyle w:val="Hyperlink"/>
            <w:rFonts w:cs="Times New Roman"/>
            <w:szCs w:val="20"/>
            <w:lang w:val="en-GB"/>
          </w:rPr>
          <w:t>10.1371/journal.pcbi.1012155</w:t>
        </w:r>
      </w:hyperlink>
    </w:p>
    <w:p w14:paraId="6C4F0D22" w14:textId="77777777" w:rsidR="00A35CC0" w:rsidRPr="00C061F4" w:rsidRDefault="00A35CC0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proofErr w:type="spellStart"/>
      <w:r w:rsidRPr="00C061F4">
        <w:rPr>
          <w:rFonts w:cs="Times New Roman"/>
          <w:szCs w:val="20"/>
          <w:lang w:val="en-GB"/>
        </w:rPr>
        <w:t>Alcer</w:t>
      </w:r>
      <w:proofErr w:type="spellEnd"/>
      <w:r w:rsidRPr="00C061F4">
        <w:rPr>
          <w:rFonts w:cs="Times New Roman"/>
          <w:szCs w:val="20"/>
          <w:lang w:val="en-GB"/>
        </w:rPr>
        <w:t xml:space="preserve">, D., </w:t>
      </w:r>
      <w:proofErr w:type="spellStart"/>
      <w:r w:rsidRPr="00C061F4">
        <w:rPr>
          <w:rFonts w:cs="Times New Roman"/>
          <w:szCs w:val="20"/>
          <w:lang w:val="en-GB"/>
        </w:rPr>
        <w:t>Zaiats</w:t>
      </w:r>
      <w:proofErr w:type="spellEnd"/>
      <w:r w:rsidRPr="00C061F4">
        <w:rPr>
          <w:rFonts w:cs="Times New Roman"/>
          <w:szCs w:val="20"/>
          <w:lang w:val="en-GB"/>
        </w:rPr>
        <w:t xml:space="preserve">, N., Jensen, T. K., Philip, A. M., </w:t>
      </w: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</w:t>
      </w:r>
      <w:proofErr w:type="spellStart"/>
      <w:r w:rsidRPr="00C061F4">
        <w:rPr>
          <w:rFonts w:cs="Times New Roman"/>
          <w:szCs w:val="20"/>
          <w:lang w:val="en-GB"/>
        </w:rPr>
        <w:t>Ceberg</w:t>
      </w:r>
      <w:proofErr w:type="spellEnd"/>
      <w:r w:rsidRPr="00C061F4">
        <w:rPr>
          <w:rFonts w:cs="Times New Roman"/>
          <w:szCs w:val="20"/>
          <w:lang w:val="en-GB"/>
        </w:rPr>
        <w:t xml:space="preserve">, N., Das, A., Flodgren, V., Heinze, S., </w:t>
      </w:r>
      <w:proofErr w:type="spellStart"/>
      <w:r w:rsidRPr="00C061F4">
        <w:rPr>
          <w:rFonts w:cs="Times New Roman"/>
          <w:szCs w:val="20"/>
          <w:lang w:val="en-GB"/>
        </w:rPr>
        <w:t>Borgström</w:t>
      </w:r>
      <w:proofErr w:type="spellEnd"/>
      <w:r w:rsidRPr="00C061F4">
        <w:rPr>
          <w:rFonts w:cs="Times New Roman"/>
          <w:szCs w:val="20"/>
          <w:lang w:val="en-GB"/>
        </w:rPr>
        <w:t xml:space="preserve">, M., Webb, B., Laursen, B. W., Mikkelsen, A. 2025. </w:t>
      </w:r>
      <w:r w:rsidRPr="00C061F4">
        <w:rPr>
          <w:rFonts w:cs="Times New Roman"/>
          <w:i/>
          <w:iCs/>
          <w:szCs w:val="20"/>
          <w:lang w:val="en-GB"/>
        </w:rPr>
        <w:t xml:space="preserve">Integrating molecular </w:t>
      </w:r>
      <w:proofErr w:type="spellStart"/>
      <w:r w:rsidRPr="00C061F4">
        <w:rPr>
          <w:rFonts w:cs="Times New Roman"/>
          <w:i/>
          <w:iCs/>
          <w:szCs w:val="20"/>
          <w:lang w:val="en-GB"/>
        </w:rPr>
        <w:t>photoswitch</w:t>
      </w:r>
      <w:proofErr w:type="spellEnd"/>
      <w:r w:rsidRPr="00C061F4">
        <w:rPr>
          <w:rFonts w:cs="Times New Roman"/>
          <w:i/>
          <w:iCs/>
          <w:szCs w:val="20"/>
          <w:lang w:val="en-GB"/>
        </w:rPr>
        <w:t xml:space="preserve"> memory with nanoscale optoelectronics for neuromorphic computing</w:t>
      </w:r>
      <w:r w:rsidRPr="00C061F4">
        <w:rPr>
          <w:rFonts w:cs="Times New Roman"/>
          <w:szCs w:val="20"/>
          <w:lang w:val="en-GB"/>
        </w:rPr>
        <w:t>. Communications Materials, vol. 6, p. 11.</w:t>
      </w:r>
    </w:p>
    <w:p w14:paraId="35572C66" w14:textId="783D3DBA" w:rsidR="00A35CC0" w:rsidRPr="00A35CC0" w:rsidRDefault="00A35CC0" w:rsidP="004074CD">
      <w:pPr>
        <w:ind w:firstLine="360"/>
        <w:jc w:val="both"/>
        <w:rPr>
          <w:rFonts w:cs="Times New Roman"/>
          <w:szCs w:val="20"/>
          <w:lang w:val="en-GB"/>
        </w:rPr>
      </w:pPr>
      <w:r>
        <w:rPr>
          <w:rFonts w:cs="Times New Roman"/>
          <w:szCs w:val="20"/>
          <w:lang w:val="en-GB"/>
        </w:rPr>
        <w:t xml:space="preserve">DOI: </w:t>
      </w:r>
      <w:hyperlink r:id="rId19" w:history="1">
        <w:r w:rsidRPr="004A7ED7">
          <w:rPr>
            <w:rStyle w:val="Hyperlink"/>
            <w:rFonts w:cs="Times New Roman"/>
            <w:szCs w:val="20"/>
          </w:rPr>
          <w:t>10.1038/s43246-024-00707-w</w:t>
        </w:r>
      </w:hyperlink>
    </w:p>
    <w:p w14:paraId="233DDE7A" w14:textId="498C16D8" w:rsidR="00C061F4" w:rsidRPr="00C061F4" w:rsidRDefault="00C061F4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, Webb, B. 2025. </w:t>
      </w:r>
      <w:r w:rsidRPr="00C061F4">
        <w:rPr>
          <w:rFonts w:cs="Times New Roman"/>
          <w:i/>
          <w:iCs/>
          <w:szCs w:val="20"/>
          <w:lang w:val="en-GB"/>
        </w:rPr>
        <w:t>Spatiotemporal computations in the insect celestial compass</w:t>
      </w:r>
      <w:r w:rsidRPr="00C061F4">
        <w:rPr>
          <w:rFonts w:cs="Times New Roman"/>
          <w:szCs w:val="20"/>
          <w:lang w:val="en-GB"/>
        </w:rPr>
        <w:t>. Nature Communications, vol. 16, p. 2832.</w:t>
      </w:r>
    </w:p>
    <w:p w14:paraId="0A0816B3" w14:textId="6C060153" w:rsidR="00C061F4" w:rsidRPr="00493F23" w:rsidRDefault="00C061F4" w:rsidP="004074CD">
      <w:pPr>
        <w:ind w:firstLine="360"/>
        <w:jc w:val="both"/>
        <w:rPr>
          <w:rFonts w:cs="Times New Roman"/>
          <w:szCs w:val="20"/>
          <w:lang w:val="en-GB"/>
        </w:rPr>
      </w:pPr>
      <w:r>
        <w:rPr>
          <w:rFonts w:cs="Times New Roman"/>
          <w:szCs w:val="20"/>
          <w:lang w:val="en-GB"/>
        </w:rPr>
        <w:t xml:space="preserve">DOI: </w:t>
      </w:r>
      <w:hyperlink r:id="rId20" w:history="1">
        <w:r w:rsidRPr="00702D7B">
          <w:rPr>
            <w:rStyle w:val="Hyperlink"/>
            <w:rFonts w:cs="Times New Roman"/>
            <w:szCs w:val="20"/>
          </w:rPr>
          <w:t>10.1038/s41467-025-57937-w</w:t>
        </w:r>
      </w:hyperlink>
    </w:p>
    <w:p w14:paraId="1F2E1725" w14:textId="25D10058" w:rsidR="00C061F4" w:rsidRPr="00493F23" w:rsidRDefault="00C061F4" w:rsidP="00493F23">
      <w:pPr>
        <w:ind w:firstLine="360"/>
        <w:rPr>
          <w:rFonts w:cs="Times New Roman"/>
          <w:szCs w:val="20"/>
          <w:lang w:val="en-GB"/>
        </w:rPr>
      </w:pPr>
    </w:p>
    <w:p w14:paraId="22C4EA9C" w14:textId="77777777" w:rsidR="00C061F4" w:rsidRPr="0047320D" w:rsidRDefault="00C061F4" w:rsidP="00C061F4">
      <w:pPr>
        <w:pStyle w:val="Heading2"/>
        <w:rPr>
          <w:lang w:val="en-GB"/>
        </w:rPr>
      </w:pPr>
      <w:r w:rsidRPr="00D10895">
        <w:rPr>
          <w:lang w:val="en-GB"/>
        </w:rPr>
        <w:t>Conference publications</w:t>
      </w:r>
    </w:p>
    <w:p w14:paraId="77691BEA" w14:textId="570FD75F" w:rsidR="00C061F4" w:rsidRPr="00C061F4" w:rsidRDefault="00C061F4" w:rsidP="004074CD">
      <w:pPr>
        <w:pStyle w:val="ListParagraph"/>
        <w:numPr>
          <w:ilvl w:val="0"/>
          <w:numId w:val="15"/>
        </w:numPr>
        <w:jc w:val="both"/>
        <w:rPr>
          <w:rFonts w:cs="Times New Roman"/>
          <w:szCs w:val="20"/>
          <w:lang w:val="en-GB"/>
        </w:rPr>
      </w:pPr>
      <w:proofErr w:type="spellStart"/>
      <w:r w:rsidRPr="00C061F4">
        <w:rPr>
          <w:rFonts w:cs="Times New Roman"/>
          <w:szCs w:val="20"/>
          <w:lang w:val="en-GB"/>
        </w:rPr>
        <w:t>Stouraitis</w:t>
      </w:r>
      <w:proofErr w:type="spellEnd"/>
      <w:r w:rsidRPr="00C061F4">
        <w:rPr>
          <w:rFonts w:cs="Times New Roman"/>
          <w:szCs w:val="20"/>
          <w:lang w:val="en-GB"/>
        </w:rPr>
        <w:t xml:space="preserve">, T.*, </w:t>
      </w:r>
      <w:r w:rsidRPr="00C061F4">
        <w:rPr>
          <w:rFonts w:cs="Times New Roman"/>
          <w:b/>
          <w:bCs/>
          <w:szCs w:val="20"/>
          <w:lang w:val="en-GB"/>
        </w:rPr>
        <w:t>Gkanias, E.</w:t>
      </w:r>
      <w:r w:rsidRPr="00C061F4">
        <w:rPr>
          <w:rFonts w:cs="Times New Roman"/>
          <w:szCs w:val="20"/>
          <w:lang w:val="en-GB"/>
        </w:rPr>
        <w:t xml:space="preserve">*, Hemmi, J. M., Webb, B. 2017. </w:t>
      </w:r>
      <w:r w:rsidRPr="00C061F4">
        <w:rPr>
          <w:rFonts w:cs="Times New Roman"/>
          <w:i/>
          <w:iCs/>
          <w:szCs w:val="20"/>
          <w:lang w:val="en-GB"/>
        </w:rPr>
        <w:t xml:space="preserve">Predator evasion by a </w:t>
      </w:r>
      <w:proofErr w:type="spellStart"/>
      <w:r w:rsidRPr="00C061F4">
        <w:rPr>
          <w:rFonts w:cs="Times New Roman"/>
          <w:i/>
          <w:iCs/>
          <w:szCs w:val="20"/>
          <w:lang w:val="en-GB"/>
        </w:rPr>
        <w:t>Robocrab</w:t>
      </w:r>
      <w:proofErr w:type="spellEnd"/>
      <w:r w:rsidRPr="00C061F4">
        <w:rPr>
          <w:rFonts w:cs="Times New Roman"/>
          <w:szCs w:val="20"/>
          <w:lang w:val="en-GB"/>
        </w:rPr>
        <w:t>. Proceedings in 6</w:t>
      </w:r>
      <w:r w:rsidRPr="00C061F4">
        <w:rPr>
          <w:rFonts w:cs="Times New Roman"/>
          <w:szCs w:val="20"/>
          <w:vertAlign w:val="superscript"/>
          <w:lang w:val="en-GB"/>
        </w:rPr>
        <w:t>th</w:t>
      </w:r>
      <w:r w:rsidRPr="00C061F4">
        <w:rPr>
          <w:rFonts w:cs="Times New Roman"/>
          <w:szCs w:val="20"/>
          <w:lang w:val="en-GB"/>
        </w:rPr>
        <w:t xml:space="preserve"> International Conference on Biomimetic and Biohybrid Systems, Living Machines, vol. 10384, p. 428-439.</w:t>
      </w:r>
    </w:p>
    <w:p w14:paraId="1660D785" w14:textId="77777777" w:rsidR="00C061F4" w:rsidRPr="00D10895" w:rsidRDefault="00C061F4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 xml:space="preserve">DOI: </w:t>
      </w:r>
      <w:hyperlink r:id="rId21" w:history="1">
        <w:r w:rsidRPr="00D10895">
          <w:rPr>
            <w:rStyle w:val="Hyperlink"/>
            <w:rFonts w:cs="Times New Roman"/>
            <w:szCs w:val="20"/>
            <w:lang w:val="en-GB"/>
          </w:rPr>
          <w:t>10.1007/978-3-319-63537-8_36</w:t>
        </w:r>
      </w:hyperlink>
    </w:p>
    <w:p w14:paraId="1C38D85E" w14:textId="77777777" w:rsidR="00C061F4" w:rsidRDefault="00C061F4" w:rsidP="004074CD">
      <w:pPr>
        <w:ind w:firstLine="360"/>
        <w:jc w:val="both"/>
        <w:rPr>
          <w:rFonts w:cs="Times New Roman"/>
          <w:szCs w:val="20"/>
          <w:lang w:val="en-GB"/>
        </w:rPr>
      </w:pPr>
      <w:r w:rsidRPr="00D10895">
        <w:rPr>
          <w:rFonts w:cs="Times New Roman"/>
          <w:szCs w:val="20"/>
          <w:lang w:val="en-GB"/>
        </w:rPr>
        <w:t>* co-first authors</w:t>
      </w:r>
    </w:p>
    <w:p w14:paraId="166E0D6A" w14:textId="4C24678B" w:rsidR="006D29A1" w:rsidRDefault="006D29A1" w:rsidP="006D29A1">
      <w:pPr>
        <w:pStyle w:val="Heading2"/>
        <w:rPr>
          <w:lang w:val="en-GB"/>
        </w:rPr>
      </w:pPr>
      <w:r>
        <w:rPr>
          <w:lang w:val="en-GB"/>
        </w:rPr>
        <w:t>In preparation</w:t>
      </w:r>
    </w:p>
    <w:p w14:paraId="72ABDDE2" w14:textId="77777777" w:rsidR="006B1E81" w:rsidRDefault="006B1E81" w:rsidP="006D29A1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Chitic, I. R., </w:t>
      </w:r>
      <w:r w:rsidRPr="005B40DA">
        <w:rPr>
          <w:b/>
          <w:bCs/>
          <w:lang w:val="en-GB"/>
        </w:rPr>
        <w:t>Gkanias, E.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Ságodi</w:t>
      </w:r>
      <w:proofErr w:type="spellEnd"/>
      <w:r>
        <w:rPr>
          <w:lang w:val="en-GB"/>
        </w:rPr>
        <w:t xml:space="preserve">, Á., Webb, B., Chicca, E. 2026. Attractor working memory as a potential basis for insect path integration. Submitted to </w:t>
      </w:r>
      <w:r w:rsidRPr="005B40DA">
        <w:rPr>
          <w:i/>
          <w:iCs/>
          <w:lang w:val="en-GB"/>
        </w:rPr>
        <w:t>Biological Cybernetics</w:t>
      </w:r>
      <w:r>
        <w:rPr>
          <w:lang w:val="en-GB"/>
        </w:rPr>
        <w:t>.</w:t>
      </w:r>
    </w:p>
    <w:p w14:paraId="775F6EB2" w14:textId="130CF1FB" w:rsidR="006D29A1" w:rsidRDefault="006D29A1" w:rsidP="006D29A1">
      <w:pPr>
        <w:pStyle w:val="ListParagraph"/>
        <w:numPr>
          <w:ilvl w:val="0"/>
          <w:numId w:val="15"/>
        </w:numPr>
        <w:rPr>
          <w:lang w:val="en-GB"/>
        </w:rPr>
      </w:pPr>
      <w:r w:rsidRPr="006D29A1">
        <w:rPr>
          <w:b/>
          <w:bCs/>
          <w:lang w:val="en-GB"/>
        </w:rPr>
        <w:t>Gkanias, E.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Kolyfetis</w:t>
      </w:r>
      <w:proofErr w:type="spellEnd"/>
      <w:r>
        <w:rPr>
          <w:lang w:val="en-GB"/>
        </w:rPr>
        <w:t>, G., Dacke, M., Foster, J., Webb, B. 2026. The celestial compass of insects needs a single ray of skylight to find the sun.</w:t>
      </w:r>
    </w:p>
    <w:p w14:paraId="3D55B3C1" w14:textId="6EC1849D" w:rsidR="006D29A1" w:rsidRPr="006B1E81" w:rsidRDefault="006D29A1" w:rsidP="006B1E81">
      <w:pPr>
        <w:pStyle w:val="ListParagraph"/>
        <w:numPr>
          <w:ilvl w:val="0"/>
          <w:numId w:val="15"/>
        </w:numPr>
        <w:rPr>
          <w:lang w:val="en-GB"/>
        </w:rPr>
      </w:pPr>
      <w:proofErr w:type="spellStart"/>
      <w:r>
        <w:rPr>
          <w:lang w:val="en-GB"/>
        </w:rPr>
        <w:t>Kolyfetis</w:t>
      </w:r>
      <w:proofErr w:type="spellEnd"/>
      <w:r>
        <w:rPr>
          <w:lang w:val="en-GB"/>
        </w:rPr>
        <w:t>, G.,</w:t>
      </w:r>
      <w:r w:rsidRPr="006D29A1">
        <w:rPr>
          <w:b/>
          <w:bCs/>
          <w:lang w:val="en-GB"/>
        </w:rPr>
        <w:t xml:space="preserve"> Gkanias, E.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Aliyam</w:t>
      </w:r>
      <w:proofErr w:type="spellEnd"/>
      <w:r>
        <w:rPr>
          <w:lang w:val="en-GB"/>
        </w:rPr>
        <w:t>, A., Jie, V., Baird, E., Galizia, G., Webb, B., Foster, J. 2026. From eye anatomy to navigation: a biologically accurate model of bees’ polarisation vision.</w:t>
      </w:r>
    </w:p>
    <w:p w14:paraId="08F8C889" w14:textId="1E469FD2" w:rsidR="004A0654" w:rsidRPr="002D4AEA" w:rsidRDefault="004A0654" w:rsidP="004A0654">
      <w:pPr>
        <w:pStyle w:val="Heading1"/>
        <w:rPr>
          <w:lang w:val="en-GB"/>
        </w:rPr>
      </w:pPr>
      <w:r w:rsidRPr="005F11A0">
        <w:rPr>
          <w:lang w:val="en-GB"/>
        </w:rPr>
        <w:lastRenderedPageBreak/>
        <w:t>List of conference presentations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600" w:firstRow="0" w:lastRow="0" w:firstColumn="0" w:lastColumn="0" w:noHBand="1" w:noVBand="1"/>
      </w:tblPr>
      <w:tblGrid>
        <w:gridCol w:w="621"/>
        <w:gridCol w:w="9465"/>
      </w:tblGrid>
      <w:tr w:rsidR="006B1E81" w14:paraId="239BED98" w14:textId="77777777" w:rsidTr="00FC3A20">
        <w:trPr>
          <w:trHeight w:val="851"/>
        </w:trPr>
        <w:tc>
          <w:tcPr>
            <w:tcW w:w="308" w:type="pct"/>
          </w:tcPr>
          <w:p w14:paraId="6C970793" w14:textId="41E1F891" w:rsidR="006B1E81" w:rsidRPr="007809B0" w:rsidRDefault="006B1E81" w:rsidP="006B1E81">
            <w:pPr>
              <w:pStyle w:val="Heading3"/>
              <w:rPr>
                <w:b w:val="0"/>
                <w:bCs/>
                <w:lang w:val="en-GB"/>
              </w:rPr>
            </w:pPr>
            <w:r w:rsidRPr="007809B0">
              <w:rPr>
                <w:b w:val="0"/>
                <w:bCs/>
                <w:lang w:val="en-GB"/>
              </w:rPr>
              <w:t>2017</w:t>
            </w:r>
          </w:p>
        </w:tc>
        <w:tc>
          <w:tcPr>
            <w:tcW w:w="4692" w:type="pct"/>
          </w:tcPr>
          <w:p w14:paraId="1509AA7F" w14:textId="77777777" w:rsidR="006B1E81" w:rsidRPr="005F11A0" w:rsidRDefault="006B1E81" w:rsidP="00FC3A20">
            <w:pPr>
              <w:pStyle w:val="Heading3"/>
              <w:tabs>
                <w:tab w:val="left" w:pos="0"/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The Living Machines</w:t>
            </w:r>
            <w:r>
              <w:rPr>
                <w:lang w:val="en-GB"/>
              </w:rPr>
              <w:tab/>
            </w:r>
            <w:r w:rsidRPr="005E0810">
              <w:rPr>
                <w:b w:val="0"/>
                <w:bCs/>
                <w:lang w:val="en-GB"/>
              </w:rPr>
              <w:t>[oral]</w:t>
            </w:r>
          </w:p>
          <w:p w14:paraId="790A84F7" w14:textId="4841AF1C" w:rsidR="006B1E81" w:rsidRPr="00FC3A20" w:rsidRDefault="006B1E81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371E4A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 xml:space="preserve">Predator evasion by a </w:t>
            </w:r>
            <w:proofErr w:type="spellStart"/>
            <w:r w:rsidRPr="005F11A0">
              <w:rPr>
                <w:i/>
                <w:iCs/>
                <w:lang w:val="en-GB"/>
              </w:rPr>
              <w:t>Robocrab</w:t>
            </w:r>
            <w:proofErr w:type="spellEnd"/>
            <w:r>
              <w:rPr>
                <w:i/>
                <w:iCs/>
                <w:lang w:val="en-GB"/>
              </w:rPr>
              <w:t>.</w:t>
            </w:r>
            <w:r w:rsidR="00FC3A20">
              <w:rPr>
                <w:i/>
                <w:iCs/>
                <w:lang w:val="en-GB"/>
              </w:rPr>
              <w:br/>
            </w:r>
            <w:r w:rsidRPr="00FC3A20">
              <w:rPr>
                <w:u w:val="single"/>
                <w:lang w:val="en-GB"/>
              </w:rPr>
              <w:t>Location</w:t>
            </w:r>
            <w:r w:rsidRPr="00FC3A20">
              <w:rPr>
                <w:lang w:val="en-GB"/>
              </w:rPr>
              <w:t>: Stanford University, CA, United States.</w:t>
            </w:r>
          </w:p>
        </w:tc>
      </w:tr>
      <w:tr w:rsidR="00231FC0" w14:paraId="4AF3A728" w14:textId="77777777" w:rsidTr="00FC3A20">
        <w:trPr>
          <w:trHeight w:val="860"/>
        </w:trPr>
        <w:tc>
          <w:tcPr>
            <w:tcW w:w="308" w:type="pct"/>
          </w:tcPr>
          <w:p w14:paraId="55BA6AD5" w14:textId="1F7FAACC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 w:rsidRPr="007809B0">
              <w:rPr>
                <w:b w:val="0"/>
                <w:bCs/>
                <w:lang w:val="en-GB"/>
              </w:rPr>
              <w:t>2018</w:t>
            </w:r>
          </w:p>
        </w:tc>
        <w:tc>
          <w:tcPr>
            <w:tcW w:w="4692" w:type="pct"/>
          </w:tcPr>
          <w:p w14:paraId="63BA84FD" w14:textId="5994F4FF" w:rsidR="00231FC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>
              <w:rPr>
                <w:lang w:val="en-GB"/>
              </w:rPr>
              <w:t>The Maggot Meeting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5B038816" w14:textId="77777777" w:rsidR="00231FC0" w:rsidRPr="005F11A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Imitating the Drosophila larval learning behaviour on a robot</w:t>
            </w:r>
            <w:r>
              <w:rPr>
                <w:i/>
                <w:iCs/>
                <w:lang w:val="en-GB"/>
              </w:rPr>
              <w:t>.</w:t>
            </w:r>
          </w:p>
          <w:p w14:paraId="26BA0F8F" w14:textId="6A48D7C1" w:rsidR="00231FC0" w:rsidRPr="001D25CC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University of Edinburgh, United Kingdom.</w:t>
            </w:r>
          </w:p>
        </w:tc>
      </w:tr>
      <w:tr w:rsidR="00231FC0" w14:paraId="471AB74D" w14:textId="77777777" w:rsidTr="00FC3A20">
        <w:trPr>
          <w:trHeight w:val="847"/>
        </w:trPr>
        <w:tc>
          <w:tcPr>
            <w:tcW w:w="308" w:type="pct"/>
          </w:tcPr>
          <w:p w14:paraId="00608AF1" w14:textId="4FC3673E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 w:rsidRPr="007809B0">
              <w:rPr>
                <w:b w:val="0"/>
                <w:bCs/>
                <w:lang w:val="en-GB"/>
              </w:rPr>
              <w:t>2019</w:t>
            </w:r>
          </w:p>
        </w:tc>
        <w:tc>
          <w:tcPr>
            <w:tcW w:w="4692" w:type="pct"/>
          </w:tcPr>
          <w:p w14:paraId="18C3F8EC" w14:textId="7A7C0E80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International Conference on Invertebrate Vision</w:t>
            </w:r>
            <w:r>
              <w:rPr>
                <w:lang w:val="en-GB"/>
              </w:rPr>
              <w:t xml:space="preserve"> (ICIV)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313129D0" w14:textId="77777777" w:rsidR="00231FC0" w:rsidRPr="005F11A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Robustness of a model of the insects’ celestial compass in realistic conditions</w:t>
            </w:r>
            <w:r>
              <w:rPr>
                <w:i/>
                <w:iCs/>
                <w:lang w:val="en-GB"/>
              </w:rPr>
              <w:t>.</w:t>
            </w:r>
          </w:p>
          <w:p w14:paraId="43419C6C" w14:textId="5C2749D8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 xml:space="preserve">: </w:t>
            </w:r>
            <w:proofErr w:type="spellStart"/>
            <w:r w:rsidRPr="005F11A0">
              <w:rPr>
                <w:lang w:val="en-GB"/>
              </w:rPr>
              <w:t>Backäskog</w:t>
            </w:r>
            <w:proofErr w:type="spellEnd"/>
            <w:r w:rsidRPr="005F11A0">
              <w:rPr>
                <w:lang w:val="en-GB"/>
              </w:rPr>
              <w:t xml:space="preserve"> Slott, Sweden.</w:t>
            </w:r>
          </w:p>
        </w:tc>
      </w:tr>
      <w:tr w:rsidR="00231FC0" w14:paraId="05E0E37E" w14:textId="77777777" w:rsidTr="00FC3A20">
        <w:trPr>
          <w:trHeight w:val="860"/>
        </w:trPr>
        <w:tc>
          <w:tcPr>
            <w:tcW w:w="308" w:type="pct"/>
          </w:tcPr>
          <w:p w14:paraId="66F6EFBE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052898A5" w14:textId="59DC391B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International Navigation Conference</w:t>
            </w:r>
            <w:r>
              <w:rPr>
                <w:lang w:val="en-GB"/>
              </w:rPr>
              <w:t xml:space="preserve"> (INC)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[oral]</w:t>
            </w:r>
          </w:p>
          <w:p w14:paraId="0174965C" w14:textId="3C0A09AE" w:rsidR="00231FC0" w:rsidRPr="006B1E81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371E4A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From skylight input to behavioural output:</w:t>
            </w:r>
            <w:r w:rsidR="006B1E81">
              <w:rPr>
                <w:i/>
                <w:iCs/>
                <w:lang w:val="en-GB"/>
              </w:rPr>
              <w:t xml:space="preserve"> </w:t>
            </w:r>
            <w:r w:rsidRPr="005F11A0">
              <w:rPr>
                <w:i/>
                <w:iCs/>
                <w:lang w:val="en-GB"/>
              </w:rPr>
              <w:t>a computational model of the insect polarised light compass</w:t>
            </w:r>
            <w:r>
              <w:rPr>
                <w:i/>
                <w:iCs/>
                <w:lang w:val="en-GB"/>
              </w:rPr>
              <w:t>.</w:t>
            </w:r>
          </w:p>
          <w:p w14:paraId="1782897B" w14:textId="051648DE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Edinburgh International Conference Centre, United Kingdom.</w:t>
            </w:r>
          </w:p>
        </w:tc>
      </w:tr>
      <w:tr w:rsidR="00231FC0" w14:paraId="76C94D16" w14:textId="77777777" w:rsidTr="00FC3A20">
        <w:trPr>
          <w:trHeight w:val="847"/>
        </w:trPr>
        <w:tc>
          <w:tcPr>
            <w:tcW w:w="308" w:type="pct"/>
          </w:tcPr>
          <w:p w14:paraId="1F8407E8" w14:textId="19CBDE63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 w:rsidRPr="007809B0">
              <w:rPr>
                <w:b w:val="0"/>
                <w:bCs/>
                <w:lang w:val="en-GB"/>
              </w:rPr>
              <w:t>2021</w:t>
            </w:r>
          </w:p>
        </w:tc>
        <w:tc>
          <w:tcPr>
            <w:tcW w:w="4692" w:type="pct"/>
          </w:tcPr>
          <w:p w14:paraId="096D845B" w14:textId="5BE61C3D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Mushroom Body Meetin</w:t>
            </w:r>
            <w:r>
              <w:rPr>
                <w:lang w:val="en-GB"/>
              </w:rPr>
              <w:t>g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[oral]</w:t>
            </w:r>
          </w:p>
          <w:p w14:paraId="316F7AAD" w14:textId="77777777" w:rsidR="00231FC0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371E4A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How flies acquire, forget and assimilate memories: computational perspective</w:t>
            </w:r>
            <w:r>
              <w:rPr>
                <w:i/>
                <w:iCs/>
                <w:lang w:val="en-GB"/>
              </w:rPr>
              <w:t>.</w:t>
            </w:r>
          </w:p>
          <w:p w14:paraId="79596D76" w14:textId="06316EAC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online</w:t>
            </w:r>
          </w:p>
        </w:tc>
      </w:tr>
      <w:tr w:rsidR="00231FC0" w14:paraId="7C462B01" w14:textId="77777777" w:rsidTr="00FC3A20">
        <w:trPr>
          <w:trHeight w:val="860"/>
        </w:trPr>
        <w:tc>
          <w:tcPr>
            <w:tcW w:w="308" w:type="pct"/>
          </w:tcPr>
          <w:p w14:paraId="239F438C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671507D6" w14:textId="0E45465C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Bernstein Conferenc</w:t>
            </w:r>
            <w:r>
              <w:rPr>
                <w:lang w:val="en-GB"/>
              </w:rPr>
              <w:t>e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434CD1E4" w14:textId="77777777" w:rsidR="00231FC0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The incentive circuit of the fruit fly brain: a computational perspective</w:t>
            </w:r>
            <w:r>
              <w:rPr>
                <w:i/>
                <w:iCs/>
                <w:lang w:val="en-GB"/>
              </w:rPr>
              <w:t>.</w:t>
            </w:r>
          </w:p>
          <w:p w14:paraId="043B9169" w14:textId="3A96B93B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online</w:t>
            </w:r>
          </w:p>
        </w:tc>
      </w:tr>
      <w:tr w:rsidR="00231FC0" w14:paraId="0F172C5B" w14:textId="77777777" w:rsidTr="00FC3A20">
        <w:trPr>
          <w:trHeight w:val="847"/>
        </w:trPr>
        <w:tc>
          <w:tcPr>
            <w:tcW w:w="308" w:type="pct"/>
          </w:tcPr>
          <w:p w14:paraId="2AECB89B" w14:textId="0DE2E948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 w:rsidRPr="007809B0">
              <w:rPr>
                <w:b w:val="0"/>
                <w:bCs/>
                <w:lang w:val="en-GB"/>
              </w:rPr>
              <w:t>2022</w:t>
            </w:r>
          </w:p>
        </w:tc>
        <w:tc>
          <w:tcPr>
            <w:tcW w:w="4692" w:type="pct"/>
          </w:tcPr>
          <w:p w14:paraId="0524823E" w14:textId="5F1CC4F4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Computational and Systems Neuroscience (</w:t>
            </w:r>
            <w:proofErr w:type="spellStart"/>
            <w:r w:rsidRPr="005F11A0">
              <w:rPr>
                <w:lang w:val="en-GB"/>
              </w:rPr>
              <w:t>Cosyne</w:t>
            </w:r>
            <w:proofErr w:type="spellEnd"/>
            <w:r w:rsidRPr="005F11A0">
              <w:rPr>
                <w:lang w:val="en-GB"/>
              </w:rPr>
              <w:t>) Conference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64A5475C" w14:textId="77777777" w:rsidR="00231FC0" w:rsidRPr="005F11A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An anatomically accurate circuit for short- and long-term motivational learning in fruit flies</w:t>
            </w:r>
            <w:r>
              <w:rPr>
                <w:i/>
                <w:iCs/>
                <w:lang w:val="en-GB"/>
              </w:rPr>
              <w:t>.</w:t>
            </w:r>
          </w:p>
          <w:p w14:paraId="0E3129A4" w14:textId="568A29B2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Lisbon, Portugal</w:t>
            </w:r>
            <w:r>
              <w:rPr>
                <w:lang w:val="en-GB"/>
              </w:rPr>
              <w:t>.</w:t>
            </w:r>
          </w:p>
        </w:tc>
      </w:tr>
      <w:tr w:rsidR="00231FC0" w14:paraId="383C459B" w14:textId="77777777" w:rsidTr="00FC3A20">
        <w:trPr>
          <w:trHeight w:val="860"/>
        </w:trPr>
        <w:tc>
          <w:tcPr>
            <w:tcW w:w="308" w:type="pct"/>
          </w:tcPr>
          <w:p w14:paraId="070D663F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21A69CC2" w14:textId="3183CB13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International Congress o</w:t>
            </w:r>
            <w:r>
              <w:rPr>
                <w:lang w:val="en-GB"/>
              </w:rPr>
              <w:t>f</w:t>
            </w:r>
            <w:r w:rsidRPr="005F11A0">
              <w:rPr>
                <w:lang w:val="en-GB"/>
              </w:rPr>
              <w:t xml:space="preserve"> Neuroethology</w:t>
            </w:r>
            <w:r>
              <w:rPr>
                <w:lang w:val="en-GB"/>
              </w:rPr>
              <w:t xml:space="preserve"> (ICN)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0FD89552" w14:textId="77777777" w:rsidR="00231FC0" w:rsidRPr="005F11A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How could the mushroom body and central complex combine for visual homing in insects?</w:t>
            </w:r>
          </w:p>
          <w:p w14:paraId="40C748AF" w14:textId="064386B5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Lisbon, Portugal</w:t>
            </w:r>
            <w:r>
              <w:rPr>
                <w:lang w:val="en-GB"/>
              </w:rPr>
              <w:t>.</w:t>
            </w:r>
          </w:p>
        </w:tc>
      </w:tr>
      <w:tr w:rsidR="00231FC0" w14:paraId="397BF6F8" w14:textId="77777777" w:rsidTr="00FC3A20">
        <w:trPr>
          <w:trHeight w:val="847"/>
        </w:trPr>
        <w:tc>
          <w:tcPr>
            <w:tcW w:w="308" w:type="pct"/>
          </w:tcPr>
          <w:p w14:paraId="1A34F1A2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54354484" w14:textId="54E69DFF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5F11A0">
              <w:rPr>
                <w:lang w:val="en-GB"/>
              </w:rPr>
              <w:t>Structure and Function of the Insect Central Complex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1A92665B" w14:textId="19266E30" w:rsidR="00231FC0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4C3623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How can the fan-shaped body integrate differential familiarity for route following in desert</w:t>
            </w:r>
            <w:r>
              <w:rPr>
                <w:i/>
                <w:iCs/>
                <w:lang w:val="en-GB"/>
              </w:rPr>
              <w:t xml:space="preserve"> </w:t>
            </w:r>
            <w:r w:rsidRPr="005F11A0">
              <w:rPr>
                <w:i/>
                <w:iCs/>
                <w:lang w:val="en-GB"/>
              </w:rPr>
              <w:t>ants?</w:t>
            </w:r>
          </w:p>
          <w:p w14:paraId="7189407D" w14:textId="5DBC5910" w:rsidR="00231FC0" w:rsidRDefault="00231FC0" w:rsidP="00FC3A20">
            <w:pPr>
              <w:tabs>
                <w:tab w:val="right" w:pos="9409"/>
              </w:tabs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Janelia Research Campus, VA, United States.</w:t>
            </w:r>
          </w:p>
        </w:tc>
      </w:tr>
      <w:tr w:rsidR="00231FC0" w14:paraId="148A2336" w14:textId="77777777" w:rsidTr="00FC3A20">
        <w:trPr>
          <w:trHeight w:val="860"/>
        </w:trPr>
        <w:tc>
          <w:tcPr>
            <w:tcW w:w="308" w:type="pct"/>
          </w:tcPr>
          <w:p w14:paraId="53410C33" w14:textId="65EB8418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>
              <w:rPr>
                <w:b w:val="0"/>
                <w:bCs/>
                <w:lang w:val="en-GB"/>
              </w:rPr>
              <w:t>2023</w:t>
            </w:r>
          </w:p>
        </w:tc>
        <w:tc>
          <w:tcPr>
            <w:tcW w:w="4692" w:type="pct"/>
          </w:tcPr>
          <w:p w14:paraId="1DB1AA29" w14:textId="28237227" w:rsidR="00231FC0" w:rsidRPr="005F11A0" w:rsidRDefault="00231FC0" w:rsidP="00FC3A20">
            <w:pPr>
              <w:pStyle w:val="Heading3"/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5F11A0">
              <w:rPr>
                <w:lang w:val="en-GB"/>
              </w:rPr>
              <w:t xml:space="preserve">Neural Circuits and Behaviour of </w:t>
            </w:r>
            <w:r w:rsidRPr="005F11A0">
              <w:rPr>
                <w:i/>
                <w:iCs/>
                <w:lang w:val="en-GB"/>
              </w:rPr>
              <w:t>Drosophila</w:t>
            </w:r>
            <w:r w:rsidR="00A76AF5">
              <w:rPr>
                <w:i/>
                <w:iCs/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[oral]</w:t>
            </w:r>
          </w:p>
          <w:p w14:paraId="73C366B9" w14:textId="77777777" w:rsidR="00231FC0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371E4A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Memory dynamics in Drosophila’s mushroom body: a computational view</w:t>
            </w:r>
            <w:r>
              <w:rPr>
                <w:i/>
                <w:iCs/>
                <w:lang w:val="en-GB"/>
              </w:rPr>
              <w:t>.</w:t>
            </w:r>
          </w:p>
          <w:p w14:paraId="534EE3E8" w14:textId="39D9CE12" w:rsidR="00231FC0" w:rsidRPr="000A0E73" w:rsidRDefault="00231FC0" w:rsidP="00FC3A20">
            <w:pPr>
              <w:tabs>
                <w:tab w:val="right" w:pos="9409"/>
              </w:tabs>
              <w:rPr>
                <w:i/>
                <w:iCs/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>: Orthodox Academy of Crete, Greece.</w:t>
            </w:r>
          </w:p>
        </w:tc>
      </w:tr>
      <w:tr w:rsidR="00231FC0" w14:paraId="5B324F1F" w14:textId="77777777" w:rsidTr="00FC3A20">
        <w:trPr>
          <w:trHeight w:val="1083"/>
        </w:trPr>
        <w:tc>
          <w:tcPr>
            <w:tcW w:w="308" w:type="pct"/>
          </w:tcPr>
          <w:p w14:paraId="65A91E66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6DB5E779" w14:textId="00898F87" w:rsidR="00231FC0" w:rsidRPr="00644A67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 w:rsidRPr="00644A67">
              <w:rPr>
                <w:lang w:val="en-GB"/>
              </w:rPr>
              <w:t>International Conference on Invertebrate Vision (ICIV)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[oral]</w:t>
            </w:r>
          </w:p>
          <w:p w14:paraId="54CBA1C3" w14:textId="77777777" w:rsidR="00231FC0" w:rsidRDefault="00231FC0" w:rsidP="000A0E73">
            <w:pPr>
              <w:rPr>
                <w:i/>
                <w:iCs/>
                <w:lang w:val="en-GB"/>
              </w:rPr>
            </w:pPr>
            <w:r w:rsidRPr="00371E4A">
              <w:rPr>
                <w:u w:val="single"/>
                <w:lang w:val="en-GB"/>
              </w:rPr>
              <w:t>Title</w:t>
            </w:r>
            <w:r w:rsidRPr="005F11A0">
              <w:rPr>
                <w:lang w:val="en-GB"/>
              </w:rPr>
              <w:t xml:space="preserve">: </w:t>
            </w:r>
            <w:r w:rsidRPr="005F11A0">
              <w:rPr>
                <w:i/>
                <w:iCs/>
                <w:lang w:val="en-GB"/>
              </w:rPr>
              <w:t>Multimodal skylight information improves the estimation of the celestial compass:</w:t>
            </w:r>
          </w:p>
          <w:p w14:paraId="5ACC06A9" w14:textId="73A63544" w:rsidR="00231FC0" w:rsidRPr="000A0E73" w:rsidRDefault="00231FC0" w:rsidP="000A0E73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         </w:t>
            </w:r>
            <w:r w:rsidRPr="005F11A0">
              <w:rPr>
                <w:i/>
                <w:iCs/>
                <w:lang w:val="en-GB"/>
              </w:rPr>
              <w:t>insights from a hardware implementation</w:t>
            </w:r>
            <w:r>
              <w:rPr>
                <w:i/>
                <w:iCs/>
                <w:lang w:val="en-GB"/>
              </w:rPr>
              <w:t>.</w:t>
            </w:r>
          </w:p>
          <w:p w14:paraId="33EE61FF" w14:textId="08F00B13" w:rsidR="00231FC0" w:rsidRDefault="00231FC0" w:rsidP="000A0E73">
            <w:pPr>
              <w:rPr>
                <w:lang w:val="en-GB"/>
              </w:rPr>
            </w:pPr>
            <w:r w:rsidRPr="004D2B76">
              <w:rPr>
                <w:u w:val="single"/>
                <w:lang w:val="en-GB"/>
              </w:rPr>
              <w:t>Location</w:t>
            </w:r>
            <w:r w:rsidRPr="005F11A0">
              <w:rPr>
                <w:lang w:val="en-GB"/>
              </w:rPr>
              <w:t xml:space="preserve">: </w:t>
            </w:r>
            <w:proofErr w:type="spellStart"/>
            <w:r w:rsidRPr="005F11A0">
              <w:rPr>
                <w:lang w:val="en-GB"/>
              </w:rPr>
              <w:t>Backäskog</w:t>
            </w:r>
            <w:proofErr w:type="spellEnd"/>
            <w:r w:rsidRPr="005F11A0">
              <w:rPr>
                <w:lang w:val="en-GB"/>
              </w:rPr>
              <w:t xml:space="preserve"> Slott, Sweden.</w:t>
            </w:r>
          </w:p>
        </w:tc>
      </w:tr>
      <w:tr w:rsidR="00231FC0" w14:paraId="15520ABA" w14:textId="77777777" w:rsidTr="00FC3A20">
        <w:trPr>
          <w:trHeight w:val="847"/>
        </w:trPr>
        <w:tc>
          <w:tcPr>
            <w:tcW w:w="308" w:type="pct"/>
          </w:tcPr>
          <w:p w14:paraId="3FA4276B" w14:textId="24BB8DC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>
              <w:rPr>
                <w:b w:val="0"/>
                <w:bCs/>
                <w:lang w:val="en-GB"/>
              </w:rPr>
              <w:t>2024</w:t>
            </w:r>
          </w:p>
        </w:tc>
        <w:tc>
          <w:tcPr>
            <w:tcW w:w="4692" w:type="pct"/>
          </w:tcPr>
          <w:p w14:paraId="398BC65F" w14:textId="1111D5B9" w:rsidR="00231FC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>
              <w:rPr>
                <w:lang w:val="en-GB"/>
              </w:rPr>
              <w:t>International Congress of Neuroethology (ICN)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42460879" w14:textId="77777777" w:rsidR="00231FC0" w:rsidRDefault="00231FC0" w:rsidP="006E2E0A">
            <w:pPr>
              <w:rPr>
                <w:lang w:val="en-GB"/>
              </w:rPr>
            </w:pPr>
            <w:r w:rsidRPr="00793BD2">
              <w:rPr>
                <w:u w:val="single"/>
                <w:lang w:val="en-GB"/>
              </w:rPr>
              <w:t>Title</w:t>
            </w:r>
            <w:r>
              <w:rPr>
                <w:lang w:val="en-GB"/>
              </w:rPr>
              <w:t xml:space="preserve">: </w:t>
            </w:r>
            <w:r w:rsidRPr="00793BD2">
              <w:rPr>
                <w:i/>
                <w:iCs/>
                <w:lang w:val="en-GB"/>
              </w:rPr>
              <w:t>Time compensation in the celestial compass of insects</w:t>
            </w:r>
            <w:r>
              <w:rPr>
                <w:lang w:val="en-GB"/>
              </w:rPr>
              <w:t>.</w:t>
            </w:r>
          </w:p>
          <w:p w14:paraId="7EDA3C8E" w14:textId="424B2986" w:rsidR="00231FC0" w:rsidRDefault="00231FC0" w:rsidP="006E2E0A">
            <w:pPr>
              <w:rPr>
                <w:lang w:val="en-GB"/>
              </w:rPr>
            </w:pPr>
            <w:r w:rsidRPr="00793BD2">
              <w:rPr>
                <w:u w:val="single"/>
                <w:lang w:val="en-GB"/>
              </w:rPr>
              <w:t>Location</w:t>
            </w:r>
            <w:r>
              <w:rPr>
                <w:lang w:val="en-GB"/>
              </w:rPr>
              <w:t>: Freie Universität Berlin, Germany.</w:t>
            </w:r>
          </w:p>
        </w:tc>
      </w:tr>
      <w:tr w:rsidR="00231FC0" w14:paraId="325E6748" w14:textId="77777777" w:rsidTr="00FC3A20">
        <w:trPr>
          <w:trHeight w:val="847"/>
        </w:trPr>
        <w:tc>
          <w:tcPr>
            <w:tcW w:w="308" w:type="pct"/>
          </w:tcPr>
          <w:p w14:paraId="3A86F0F7" w14:textId="72D6993F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  <w:r>
              <w:rPr>
                <w:b w:val="0"/>
                <w:bCs/>
                <w:lang w:val="en-GB"/>
              </w:rPr>
              <w:t>2025</w:t>
            </w:r>
          </w:p>
        </w:tc>
        <w:tc>
          <w:tcPr>
            <w:tcW w:w="4692" w:type="pct"/>
          </w:tcPr>
          <w:p w14:paraId="4FD19A05" w14:textId="61EE4361" w:rsidR="00231FC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>
              <w:rPr>
                <w:lang w:val="en-GB"/>
              </w:rPr>
              <w:t>Electrical and Computer Engineering Student Conference (ECESC)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[keynote/invited]</w:t>
            </w:r>
          </w:p>
          <w:p w14:paraId="370E8BF5" w14:textId="77777777" w:rsidR="00231FC0" w:rsidRDefault="00231FC0" w:rsidP="006E2E0A">
            <w:pPr>
              <w:rPr>
                <w:lang w:val="en-GB"/>
              </w:rPr>
            </w:pPr>
            <w:r w:rsidRPr="00793BD2">
              <w:rPr>
                <w:u w:val="single"/>
                <w:lang w:val="en-GB"/>
              </w:rPr>
              <w:t>Title</w:t>
            </w:r>
            <w:r>
              <w:rPr>
                <w:lang w:val="en-GB"/>
              </w:rPr>
              <w:t xml:space="preserve">: </w:t>
            </w:r>
            <w:r w:rsidRPr="00793BD2">
              <w:rPr>
                <w:i/>
                <w:iCs/>
                <w:lang w:val="en-GB"/>
              </w:rPr>
              <w:t>The insects’ alternative to GPS</w:t>
            </w:r>
            <w:r>
              <w:rPr>
                <w:lang w:val="en-GB"/>
              </w:rPr>
              <w:t>.</w:t>
            </w:r>
          </w:p>
          <w:p w14:paraId="040E4449" w14:textId="00CCE359" w:rsidR="00231FC0" w:rsidRDefault="00231FC0" w:rsidP="006E2E0A">
            <w:pPr>
              <w:rPr>
                <w:lang w:val="en-GB"/>
              </w:rPr>
            </w:pPr>
            <w:r w:rsidRPr="00793BD2">
              <w:rPr>
                <w:u w:val="single"/>
                <w:lang w:val="en-GB"/>
              </w:rPr>
              <w:t>Location</w:t>
            </w:r>
            <w:r>
              <w:rPr>
                <w:lang w:val="en-GB"/>
              </w:rPr>
              <w:t>: Aristotle University of Thessaloniki, Greece.</w:t>
            </w:r>
          </w:p>
        </w:tc>
      </w:tr>
      <w:tr w:rsidR="00231FC0" w14:paraId="3FD2E2A3" w14:textId="77777777" w:rsidTr="00FC3A20">
        <w:trPr>
          <w:trHeight w:val="860"/>
        </w:trPr>
        <w:tc>
          <w:tcPr>
            <w:tcW w:w="308" w:type="pct"/>
          </w:tcPr>
          <w:p w14:paraId="644D5E28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184F12FD" w14:textId="0C735212" w:rsidR="00231FC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>
              <w:rPr>
                <w:lang w:val="en-GB"/>
              </w:rPr>
              <w:t>Bioinspired Sensing Computing and Control with International Teams (BISCCITs)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2C98231E" w14:textId="77777777" w:rsidR="00231FC0" w:rsidRDefault="00231FC0" w:rsidP="00512536">
            <w:pPr>
              <w:rPr>
                <w:lang w:val="en-GB"/>
              </w:rPr>
            </w:pPr>
            <w:r w:rsidRPr="006C180A">
              <w:rPr>
                <w:u w:val="single"/>
                <w:lang w:val="en-GB"/>
              </w:rPr>
              <w:t>Title</w:t>
            </w:r>
            <w:r>
              <w:rPr>
                <w:lang w:val="en-GB"/>
              </w:rPr>
              <w:t xml:space="preserve">: </w:t>
            </w:r>
            <w:r w:rsidRPr="006C180A">
              <w:rPr>
                <w:i/>
                <w:iCs/>
                <w:lang w:val="en-GB"/>
              </w:rPr>
              <w:t>The time-compensated celestial compass of insects</w:t>
            </w:r>
            <w:r>
              <w:rPr>
                <w:lang w:val="en-GB"/>
              </w:rPr>
              <w:t>.</w:t>
            </w:r>
          </w:p>
          <w:p w14:paraId="3E8CEFA8" w14:textId="4CF1BFFA" w:rsidR="00231FC0" w:rsidRDefault="00231FC0" w:rsidP="00512536">
            <w:pPr>
              <w:rPr>
                <w:lang w:val="en-GB"/>
              </w:rPr>
            </w:pPr>
            <w:r w:rsidRPr="006C180A">
              <w:rPr>
                <w:u w:val="single"/>
                <w:lang w:val="en-GB"/>
              </w:rPr>
              <w:t>Location</w:t>
            </w:r>
            <w:r>
              <w:rPr>
                <w:lang w:val="en-GB"/>
              </w:rPr>
              <w:t>: University of Colorado–Boulder, CO, USA.</w:t>
            </w:r>
          </w:p>
        </w:tc>
      </w:tr>
      <w:tr w:rsidR="00231FC0" w14:paraId="1F6E35E8" w14:textId="77777777" w:rsidTr="00FC3A20">
        <w:trPr>
          <w:trHeight w:val="847"/>
        </w:trPr>
        <w:tc>
          <w:tcPr>
            <w:tcW w:w="308" w:type="pct"/>
          </w:tcPr>
          <w:p w14:paraId="2C035501" w14:textId="77777777" w:rsidR="00231FC0" w:rsidRPr="007809B0" w:rsidRDefault="00231FC0" w:rsidP="006D5FB0">
            <w:pPr>
              <w:pStyle w:val="Heading3"/>
              <w:rPr>
                <w:b w:val="0"/>
                <w:bCs/>
                <w:lang w:val="en-GB"/>
              </w:rPr>
            </w:pPr>
          </w:p>
        </w:tc>
        <w:tc>
          <w:tcPr>
            <w:tcW w:w="4692" w:type="pct"/>
          </w:tcPr>
          <w:p w14:paraId="17949048" w14:textId="409841D8" w:rsidR="00231FC0" w:rsidRDefault="00231FC0" w:rsidP="00FC3A20">
            <w:pPr>
              <w:pStyle w:val="Heading3"/>
              <w:tabs>
                <w:tab w:val="right" w:pos="9409"/>
              </w:tabs>
              <w:rPr>
                <w:lang w:val="en-GB"/>
              </w:rPr>
            </w:pPr>
            <w:r>
              <w:rPr>
                <w:lang w:val="en-GB"/>
              </w:rPr>
              <w:t>The Future of Bee and Fly Neuroethology, Modelling and Robotics</w:t>
            </w:r>
            <w:r w:rsidR="00A76AF5">
              <w:rPr>
                <w:lang w:val="en-GB"/>
              </w:rPr>
              <w:tab/>
            </w:r>
            <w:r w:rsidR="00A76AF5" w:rsidRPr="005E0810">
              <w:rPr>
                <w:b w:val="0"/>
                <w:bCs/>
                <w:lang w:val="en-GB"/>
              </w:rPr>
              <w:t>[poster]</w:t>
            </w:r>
          </w:p>
          <w:p w14:paraId="396FDEA4" w14:textId="77777777" w:rsidR="00231FC0" w:rsidRDefault="00231FC0" w:rsidP="00512536">
            <w:pPr>
              <w:rPr>
                <w:lang w:val="en-GB"/>
              </w:rPr>
            </w:pPr>
            <w:r w:rsidRPr="006C180A">
              <w:rPr>
                <w:u w:val="single"/>
                <w:lang w:val="en-GB"/>
              </w:rPr>
              <w:t>Title</w:t>
            </w:r>
            <w:r>
              <w:rPr>
                <w:lang w:val="en-GB"/>
              </w:rPr>
              <w:t xml:space="preserve">: </w:t>
            </w:r>
            <w:r w:rsidRPr="006C180A">
              <w:rPr>
                <w:i/>
                <w:iCs/>
                <w:lang w:val="en-GB"/>
              </w:rPr>
              <w:t>The time-compensated celestial compass of insects</w:t>
            </w:r>
            <w:r>
              <w:rPr>
                <w:i/>
                <w:iCs/>
                <w:lang w:val="en-GB"/>
              </w:rPr>
              <w:t>.</w:t>
            </w:r>
          </w:p>
          <w:p w14:paraId="4C0CBAFC" w14:textId="57BB8040" w:rsidR="00231FC0" w:rsidRDefault="00231FC0" w:rsidP="00512536">
            <w:pPr>
              <w:rPr>
                <w:lang w:val="en-GB"/>
              </w:rPr>
            </w:pPr>
            <w:r w:rsidRPr="006C180A">
              <w:rPr>
                <w:u w:val="single"/>
                <w:lang w:val="en-GB"/>
              </w:rPr>
              <w:t>Location</w:t>
            </w:r>
            <w:r>
              <w:rPr>
                <w:lang w:val="en-GB"/>
              </w:rPr>
              <w:t>: Harnack Haus Berlin, Germany.</w:t>
            </w:r>
          </w:p>
        </w:tc>
      </w:tr>
    </w:tbl>
    <w:p w14:paraId="6A46FFBB" w14:textId="6DB43687" w:rsidR="004074CD" w:rsidRPr="00793BD2" w:rsidRDefault="004074CD" w:rsidP="003C4987">
      <w:pPr>
        <w:pStyle w:val="Heading3"/>
        <w:rPr>
          <w:lang w:val="en-GB"/>
        </w:rPr>
      </w:pPr>
    </w:p>
    <w:sectPr w:rsidR="004074CD" w:rsidRPr="00793BD2" w:rsidSect="00FC3A20"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5B11"/>
    <w:multiLevelType w:val="hybridMultilevel"/>
    <w:tmpl w:val="B8868D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526830"/>
    <w:multiLevelType w:val="hybridMultilevel"/>
    <w:tmpl w:val="835249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97415"/>
    <w:multiLevelType w:val="hybridMultilevel"/>
    <w:tmpl w:val="1AEA07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9350A"/>
    <w:multiLevelType w:val="hybridMultilevel"/>
    <w:tmpl w:val="0FAE0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86C89"/>
    <w:multiLevelType w:val="hybridMultilevel"/>
    <w:tmpl w:val="1AC414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1471DE"/>
    <w:multiLevelType w:val="hybridMultilevel"/>
    <w:tmpl w:val="12802AC2"/>
    <w:lvl w:ilvl="0" w:tplc="D01EA5A0">
      <w:start w:val="1"/>
      <w:numFmt w:val="decimal"/>
      <w:lvlText w:val="%1."/>
      <w:lvlJc w:val="left"/>
      <w:pPr>
        <w:ind w:left="360" w:hanging="360"/>
      </w:pPr>
      <w:rPr>
        <w:rFonts w:cs="Times New Roman (Headings CS)"/>
        <w:b w:val="0"/>
        <w:i w:val="0"/>
        <w:iCs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EE5B3B"/>
    <w:multiLevelType w:val="hybridMultilevel"/>
    <w:tmpl w:val="FDCC1528"/>
    <w:lvl w:ilvl="0" w:tplc="0B66B758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F13E18"/>
    <w:multiLevelType w:val="hybridMultilevel"/>
    <w:tmpl w:val="60A293DE"/>
    <w:lvl w:ilvl="0" w:tplc="04090019">
      <w:start w:val="1"/>
      <w:numFmt w:val="lowerLetter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861FDF"/>
    <w:multiLevelType w:val="hybridMultilevel"/>
    <w:tmpl w:val="B97A03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39433C"/>
    <w:multiLevelType w:val="hybridMultilevel"/>
    <w:tmpl w:val="AAD063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2FA21FB"/>
    <w:multiLevelType w:val="hybridMultilevel"/>
    <w:tmpl w:val="E2BCD30E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9E5EB0"/>
    <w:multiLevelType w:val="hybridMultilevel"/>
    <w:tmpl w:val="080AAC6C"/>
    <w:lvl w:ilvl="0" w:tplc="797E6C3E">
      <w:start w:val="2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4874F1"/>
    <w:multiLevelType w:val="hybridMultilevel"/>
    <w:tmpl w:val="0C6A84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7750D2"/>
    <w:multiLevelType w:val="hybridMultilevel"/>
    <w:tmpl w:val="F274DC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264B7C"/>
    <w:multiLevelType w:val="hybridMultilevel"/>
    <w:tmpl w:val="393C07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F77CEE"/>
    <w:multiLevelType w:val="hybridMultilevel"/>
    <w:tmpl w:val="FD7AD1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A361F1"/>
    <w:multiLevelType w:val="hybridMultilevel"/>
    <w:tmpl w:val="6420B4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8876435">
    <w:abstractNumId w:val="14"/>
  </w:num>
  <w:num w:numId="2" w16cid:durableId="1652752510">
    <w:abstractNumId w:val="2"/>
  </w:num>
  <w:num w:numId="3" w16cid:durableId="1597708602">
    <w:abstractNumId w:val="15"/>
  </w:num>
  <w:num w:numId="4" w16cid:durableId="1120345776">
    <w:abstractNumId w:val="0"/>
  </w:num>
  <w:num w:numId="5" w16cid:durableId="886575813">
    <w:abstractNumId w:val="8"/>
  </w:num>
  <w:num w:numId="6" w16cid:durableId="1668434380">
    <w:abstractNumId w:val="13"/>
  </w:num>
  <w:num w:numId="7" w16cid:durableId="179508451">
    <w:abstractNumId w:val="16"/>
  </w:num>
  <w:num w:numId="8" w16cid:durableId="988825199">
    <w:abstractNumId w:val="12"/>
  </w:num>
  <w:num w:numId="9" w16cid:durableId="1321808155">
    <w:abstractNumId w:val="6"/>
  </w:num>
  <w:num w:numId="10" w16cid:durableId="556477259">
    <w:abstractNumId w:val="9"/>
  </w:num>
  <w:num w:numId="11" w16cid:durableId="1639530383">
    <w:abstractNumId w:val="1"/>
  </w:num>
  <w:num w:numId="12" w16cid:durableId="1235777921">
    <w:abstractNumId w:val="3"/>
  </w:num>
  <w:num w:numId="13" w16cid:durableId="807085595">
    <w:abstractNumId w:val="5"/>
  </w:num>
  <w:num w:numId="14" w16cid:durableId="467626159">
    <w:abstractNumId w:val="11"/>
  </w:num>
  <w:num w:numId="15" w16cid:durableId="1633168941">
    <w:abstractNumId w:val="10"/>
  </w:num>
  <w:num w:numId="16" w16cid:durableId="1586572509">
    <w:abstractNumId w:val="7"/>
  </w:num>
  <w:num w:numId="17" w16cid:durableId="155800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BA5"/>
    <w:rsid w:val="000005CB"/>
    <w:rsid w:val="00000B9F"/>
    <w:rsid w:val="00001E70"/>
    <w:rsid w:val="00003510"/>
    <w:rsid w:val="00010748"/>
    <w:rsid w:val="0001306B"/>
    <w:rsid w:val="0001383B"/>
    <w:rsid w:val="00015E71"/>
    <w:rsid w:val="000219BF"/>
    <w:rsid w:val="00023A0A"/>
    <w:rsid w:val="0002457A"/>
    <w:rsid w:val="00025371"/>
    <w:rsid w:val="00026EFA"/>
    <w:rsid w:val="000306FF"/>
    <w:rsid w:val="00033DD0"/>
    <w:rsid w:val="000409BC"/>
    <w:rsid w:val="000410CE"/>
    <w:rsid w:val="00041966"/>
    <w:rsid w:val="00047D77"/>
    <w:rsid w:val="00053ACA"/>
    <w:rsid w:val="00054696"/>
    <w:rsid w:val="0005600C"/>
    <w:rsid w:val="00071043"/>
    <w:rsid w:val="00074395"/>
    <w:rsid w:val="00074600"/>
    <w:rsid w:val="00083938"/>
    <w:rsid w:val="00087266"/>
    <w:rsid w:val="000909F6"/>
    <w:rsid w:val="00090C8C"/>
    <w:rsid w:val="000919FF"/>
    <w:rsid w:val="000943BF"/>
    <w:rsid w:val="000A0AD0"/>
    <w:rsid w:val="000A0E73"/>
    <w:rsid w:val="000A4D4B"/>
    <w:rsid w:val="000B1EF7"/>
    <w:rsid w:val="000B7876"/>
    <w:rsid w:val="000C125B"/>
    <w:rsid w:val="000C54DE"/>
    <w:rsid w:val="000D036E"/>
    <w:rsid w:val="000E5BD3"/>
    <w:rsid w:val="000F0F68"/>
    <w:rsid w:val="00101098"/>
    <w:rsid w:val="00105FA3"/>
    <w:rsid w:val="0011094E"/>
    <w:rsid w:val="001119CE"/>
    <w:rsid w:val="00115E4C"/>
    <w:rsid w:val="001172A6"/>
    <w:rsid w:val="00122787"/>
    <w:rsid w:val="00122B43"/>
    <w:rsid w:val="00124470"/>
    <w:rsid w:val="00125512"/>
    <w:rsid w:val="001255C1"/>
    <w:rsid w:val="00127295"/>
    <w:rsid w:val="00137641"/>
    <w:rsid w:val="00140E5B"/>
    <w:rsid w:val="00144841"/>
    <w:rsid w:val="001479F6"/>
    <w:rsid w:val="00151ACA"/>
    <w:rsid w:val="001532F3"/>
    <w:rsid w:val="00155D73"/>
    <w:rsid w:val="001566B1"/>
    <w:rsid w:val="00156828"/>
    <w:rsid w:val="00161BAA"/>
    <w:rsid w:val="00162CB2"/>
    <w:rsid w:val="00165530"/>
    <w:rsid w:val="001708CB"/>
    <w:rsid w:val="001727C7"/>
    <w:rsid w:val="00175CE4"/>
    <w:rsid w:val="00176930"/>
    <w:rsid w:val="00180633"/>
    <w:rsid w:val="00181D16"/>
    <w:rsid w:val="00182692"/>
    <w:rsid w:val="001A04E2"/>
    <w:rsid w:val="001A259E"/>
    <w:rsid w:val="001A2EAC"/>
    <w:rsid w:val="001A3DA3"/>
    <w:rsid w:val="001A409F"/>
    <w:rsid w:val="001A59CE"/>
    <w:rsid w:val="001A65EA"/>
    <w:rsid w:val="001A6846"/>
    <w:rsid w:val="001B00BB"/>
    <w:rsid w:val="001B3ACF"/>
    <w:rsid w:val="001B59E8"/>
    <w:rsid w:val="001C07CE"/>
    <w:rsid w:val="001C4B3A"/>
    <w:rsid w:val="001C623E"/>
    <w:rsid w:val="001C6EC1"/>
    <w:rsid w:val="001C721D"/>
    <w:rsid w:val="001D18AF"/>
    <w:rsid w:val="001D25CC"/>
    <w:rsid w:val="001D3546"/>
    <w:rsid w:val="001D3677"/>
    <w:rsid w:val="001D6463"/>
    <w:rsid w:val="001D688C"/>
    <w:rsid w:val="001E2498"/>
    <w:rsid w:val="001E3636"/>
    <w:rsid w:val="001E6170"/>
    <w:rsid w:val="001E6BA2"/>
    <w:rsid w:val="001E7C4F"/>
    <w:rsid w:val="001F0F3C"/>
    <w:rsid w:val="001F45CB"/>
    <w:rsid w:val="002044C6"/>
    <w:rsid w:val="00205281"/>
    <w:rsid w:val="00205627"/>
    <w:rsid w:val="00206080"/>
    <w:rsid w:val="00210FB1"/>
    <w:rsid w:val="00211D38"/>
    <w:rsid w:val="00214A0F"/>
    <w:rsid w:val="002154FC"/>
    <w:rsid w:val="00215CA0"/>
    <w:rsid w:val="0022230A"/>
    <w:rsid w:val="00222F2F"/>
    <w:rsid w:val="00223FF3"/>
    <w:rsid w:val="002241C1"/>
    <w:rsid w:val="002264DF"/>
    <w:rsid w:val="00231FC0"/>
    <w:rsid w:val="0023313B"/>
    <w:rsid w:val="00243A2A"/>
    <w:rsid w:val="00255608"/>
    <w:rsid w:val="002602EE"/>
    <w:rsid w:val="00273239"/>
    <w:rsid w:val="0027548B"/>
    <w:rsid w:val="00276C0D"/>
    <w:rsid w:val="00277190"/>
    <w:rsid w:val="00281EE8"/>
    <w:rsid w:val="002824E6"/>
    <w:rsid w:val="002875EB"/>
    <w:rsid w:val="0029378A"/>
    <w:rsid w:val="002A14F9"/>
    <w:rsid w:val="002A2614"/>
    <w:rsid w:val="002C6A8F"/>
    <w:rsid w:val="002D08C4"/>
    <w:rsid w:val="002D132D"/>
    <w:rsid w:val="002D2E9E"/>
    <w:rsid w:val="002D4AEA"/>
    <w:rsid w:val="002E071D"/>
    <w:rsid w:val="002F7521"/>
    <w:rsid w:val="002F7EAF"/>
    <w:rsid w:val="003002C3"/>
    <w:rsid w:val="00300556"/>
    <w:rsid w:val="00303E8F"/>
    <w:rsid w:val="003042D3"/>
    <w:rsid w:val="00304E2F"/>
    <w:rsid w:val="00312A2F"/>
    <w:rsid w:val="0031613C"/>
    <w:rsid w:val="00322864"/>
    <w:rsid w:val="0032378F"/>
    <w:rsid w:val="00324366"/>
    <w:rsid w:val="0033030D"/>
    <w:rsid w:val="003312F6"/>
    <w:rsid w:val="00332297"/>
    <w:rsid w:val="00334C51"/>
    <w:rsid w:val="003411CD"/>
    <w:rsid w:val="003415A4"/>
    <w:rsid w:val="003425AC"/>
    <w:rsid w:val="0035053A"/>
    <w:rsid w:val="00350D6F"/>
    <w:rsid w:val="003512F2"/>
    <w:rsid w:val="00355868"/>
    <w:rsid w:val="0035779B"/>
    <w:rsid w:val="00361BD9"/>
    <w:rsid w:val="00364594"/>
    <w:rsid w:val="003647C9"/>
    <w:rsid w:val="00371E4A"/>
    <w:rsid w:val="003749F6"/>
    <w:rsid w:val="00376F91"/>
    <w:rsid w:val="00380A39"/>
    <w:rsid w:val="00385603"/>
    <w:rsid w:val="00391E2B"/>
    <w:rsid w:val="003921B0"/>
    <w:rsid w:val="00392FDD"/>
    <w:rsid w:val="00393128"/>
    <w:rsid w:val="00396ADB"/>
    <w:rsid w:val="003A741A"/>
    <w:rsid w:val="003B119A"/>
    <w:rsid w:val="003B2268"/>
    <w:rsid w:val="003B5F89"/>
    <w:rsid w:val="003B66F9"/>
    <w:rsid w:val="003C0285"/>
    <w:rsid w:val="003C03B3"/>
    <w:rsid w:val="003C1D7B"/>
    <w:rsid w:val="003C4987"/>
    <w:rsid w:val="003C7FEA"/>
    <w:rsid w:val="003D2912"/>
    <w:rsid w:val="003D5E46"/>
    <w:rsid w:val="003F1D20"/>
    <w:rsid w:val="00401B62"/>
    <w:rsid w:val="00401F15"/>
    <w:rsid w:val="004074CD"/>
    <w:rsid w:val="004105EA"/>
    <w:rsid w:val="00412CAC"/>
    <w:rsid w:val="00415F16"/>
    <w:rsid w:val="00421C00"/>
    <w:rsid w:val="004235CD"/>
    <w:rsid w:val="00427707"/>
    <w:rsid w:val="004306B4"/>
    <w:rsid w:val="0043187F"/>
    <w:rsid w:val="00434EF0"/>
    <w:rsid w:val="00436688"/>
    <w:rsid w:val="00437036"/>
    <w:rsid w:val="0043794A"/>
    <w:rsid w:val="00437DED"/>
    <w:rsid w:val="00440CE9"/>
    <w:rsid w:val="00441FBF"/>
    <w:rsid w:val="00444579"/>
    <w:rsid w:val="0045069A"/>
    <w:rsid w:val="0045363F"/>
    <w:rsid w:val="00455D51"/>
    <w:rsid w:val="004564D8"/>
    <w:rsid w:val="00461044"/>
    <w:rsid w:val="00461572"/>
    <w:rsid w:val="004627E7"/>
    <w:rsid w:val="00462B9A"/>
    <w:rsid w:val="00462C1F"/>
    <w:rsid w:val="004654FE"/>
    <w:rsid w:val="00466358"/>
    <w:rsid w:val="00471F4E"/>
    <w:rsid w:val="0047602A"/>
    <w:rsid w:val="00487D8F"/>
    <w:rsid w:val="004904BF"/>
    <w:rsid w:val="004909A4"/>
    <w:rsid w:val="00493A3E"/>
    <w:rsid w:val="00493F23"/>
    <w:rsid w:val="00497E8D"/>
    <w:rsid w:val="004A017C"/>
    <w:rsid w:val="004A0654"/>
    <w:rsid w:val="004A139A"/>
    <w:rsid w:val="004A3764"/>
    <w:rsid w:val="004B41DD"/>
    <w:rsid w:val="004B69F5"/>
    <w:rsid w:val="004B7356"/>
    <w:rsid w:val="004C0669"/>
    <w:rsid w:val="004C0D0F"/>
    <w:rsid w:val="004C3623"/>
    <w:rsid w:val="004C3836"/>
    <w:rsid w:val="004C552B"/>
    <w:rsid w:val="004C5AE7"/>
    <w:rsid w:val="004C5C16"/>
    <w:rsid w:val="004C7D6E"/>
    <w:rsid w:val="004D2B76"/>
    <w:rsid w:val="004D4B7C"/>
    <w:rsid w:val="004D690B"/>
    <w:rsid w:val="004D6CBC"/>
    <w:rsid w:val="004E49C3"/>
    <w:rsid w:val="004E4BC3"/>
    <w:rsid w:val="004F1B81"/>
    <w:rsid w:val="004F7F9D"/>
    <w:rsid w:val="005009EF"/>
    <w:rsid w:val="0050369D"/>
    <w:rsid w:val="0050618F"/>
    <w:rsid w:val="00506FF4"/>
    <w:rsid w:val="00511200"/>
    <w:rsid w:val="00512536"/>
    <w:rsid w:val="00513327"/>
    <w:rsid w:val="00513E70"/>
    <w:rsid w:val="00515315"/>
    <w:rsid w:val="0051636A"/>
    <w:rsid w:val="00521218"/>
    <w:rsid w:val="005262EC"/>
    <w:rsid w:val="005269A6"/>
    <w:rsid w:val="00531A71"/>
    <w:rsid w:val="0053417F"/>
    <w:rsid w:val="00535AB8"/>
    <w:rsid w:val="00537751"/>
    <w:rsid w:val="005410A2"/>
    <w:rsid w:val="00551DF2"/>
    <w:rsid w:val="00553DC3"/>
    <w:rsid w:val="00562ACD"/>
    <w:rsid w:val="005652FC"/>
    <w:rsid w:val="00573B98"/>
    <w:rsid w:val="00573BC1"/>
    <w:rsid w:val="00580F39"/>
    <w:rsid w:val="005810FA"/>
    <w:rsid w:val="0058291C"/>
    <w:rsid w:val="00582DB7"/>
    <w:rsid w:val="005831C0"/>
    <w:rsid w:val="00587820"/>
    <w:rsid w:val="00592516"/>
    <w:rsid w:val="00592B1C"/>
    <w:rsid w:val="005A06B8"/>
    <w:rsid w:val="005A1218"/>
    <w:rsid w:val="005B3FD3"/>
    <w:rsid w:val="005B40DA"/>
    <w:rsid w:val="005B43A7"/>
    <w:rsid w:val="005B4F89"/>
    <w:rsid w:val="005C6C20"/>
    <w:rsid w:val="005D3AAC"/>
    <w:rsid w:val="005D4F11"/>
    <w:rsid w:val="005D733B"/>
    <w:rsid w:val="005D7F03"/>
    <w:rsid w:val="005E0810"/>
    <w:rsid w:val="005F053E"/>
    <w:rsid w:val="005F11A0"/>
    <w:rsid w:val="005F1A32"/>
    <w:rsid w:val="005F6D07"/>
    <w:rsid w:val="005F71C5"/>
    <w:rsid w:val="005F7B1F"/>
    <w:rsid w:val="00602746"/>
    <w:rsid w:val="00614A74"/>
    <w:rsid w:val="00614B88"/>
    <w:rsid w:val="00614C42"/>
    <w:rsid w:val="00621682"/>
    <w:rsid w:val="00622633"/>
    <w:rsid w:val="006255ED"/>
    <w:rsid w:val="00627496"/>
    <w:rsid w:val="0063052C"/>
    <w:rsid w:val="00636F8D"/>
    <w:rsid w:val="006414F4"/>
    <w:rsid w:val="00641FD5"/>
    <w:rsid w:val="00642287"/>
    <w:rsid w:val="006433FD"/>
    <w:rsid w:val="00644A67"/>
    <w:rsid w:val="00652BF3"/>
    <w:rsid w:val="00664C85"/>
    <w:rsid w:val="006737A9"/>
    <w:rsid w:val="00674AAB"/>
    <w:rsid w:val="0068205A"/>
    <w:rsid w:val="00686A75"/>
    <w:rsid w:val="00696422"/>
    <w:rsid w:val="00697134"/>
    <w:rsid w:val="00697789"/>
    <w:rsid w:val="006A14F9"/>
    <w:rsid w:val="006A16D0"/>
    <w:rsid w:val="006A3621"/>
    <w:rsid w:val="006B1E81"/>
    <w:rsid w:val="006B53B7"/>
    <w:rsid w:val="006B5641"/>
    <w:rsid w:val="006B7EA1"/>
    <w:rsid w:val="006C1328"/>
    <w:rsid w:val="006C180A"/>
    <w:rsid w:val="006C587D"/>
    <w:rsid w:val="006D130B"/>
    <w:rsid w:val="006D1C11"/>
    <w:rsid w:val="006D29A1"/>
    <w:rsid w:val="006D5FB0"/>
    <w:rsid w:val="006E0A6D"/>
    <w:rsid w:val="006E2772"/>
    <w:rsid w:val="006E2E0A"/>
    <w:rsid w:val="006E3540"/>
    <w:rsid w:val="006E5562"/>
    <w:rsid w:val="006F4B9D"/>
    <w:rsid w:val="006F77D2"/>
    <w:rsid w:val="00701616"/>
    <w:rsid w:val="00701C3D"/>
    <w:rsid w:val="00706FE6"/>
    <w:rsid w:val="00710070"/>
    <w:rsid w:val="00710C36"/>
    <w:rsid w:val="00713124"/>
    <w:rsid w:val="0071312B"/>
    <w:rsid w:val="00721C64"/>
    <w:rsid w:val="00726E75"/>
    <w:rsid w:val="00730B1A"/>
    <w:rsid w:val="007348D0"/>
    <w:rsid w:val="00737DF1"/>
    <w:rsid w:val="0074436A"/>
    <w:rsid w:val="00744D55"/>
    <w:rsid w:val="00746AF6"/>
    <w:rsid w:val="00755E5F"/>
    <w:rsid w:val="00756E37"/>
    <w:rsid w:val="007601B9"/>
    <w:rsid w:val="00760B25"/>
    <w:rsid w:val="00775AE3"/>
    <w:rsid w:val="007809B0"/>
    <w:rsid w:val="00781277"/>
    <w:rsid w:val="007852B3"/>
    <w:rsid w:val="0079107D"/>
    <w:rsid w:val="0079227C"/>
    <w:rsid w:val="00793BD2"/>
    <w:rsid w:val="00795357"/>
    <w:rsid w:val="00797B27"/>
    <w:rsid w:val="007A46F3"/>
    <w:rsid w:val="007A69E8"/>
    <w:rsid w:val="007A6DA0"/>
    <w:rsid w:val="007A6EC2"/>
    <w:rsid w:val="007A7F38"/>
    <w:rsid w:val="007B4939"/>
    <w:rsid w:val="007B7151"/>
    <w:rsid w:val="007B7391"/>
    <w:rsid w:val="007C0120"/>
    <w:rsid w:val="007C27D8"/>
    <w:rsid w:val="007C6B85"/>
    <w:rsid w:val="007C6F36"/>
    <w:rsid w:val="007D1354"/>
    <w:rsid w:val="007D2EB5"/>
    <w:rsid w:val="007D3707"/>
    <w:rsid w:val="007D7BD2"/>
    <w:rsid w:val="007F03B8"/>
    <w:rsid w:val="007F305D"/>
    <w:rsid w:val="007F6A10"/>
    <w:rsid w:val="007F75F8"/>
    <w:rsid w:val="007F7BBE"/>
    <w:rsid w:val="0082183E"/>
    <w:rsid w:val="0082222F"/>
    <w:rsid w:val="00822CAC"/>
    <w:rsid w:val="0082561D"/>
    <w:rsid w:val="0083277A"/>
    <w:rsid w:val="008361D2"/>
    <w:rsid w:val="00837A9E"/>
    <w:rsid w:val="00841303"/>
    <w:rsid w:val="00842754"/>
    <w:rsid w:val="008460B2"/>
    <w:rsid w:val="008501E2"/>
    <w:rsid w:val="008573E9"/>
    <w:rsid w:val="00873107"/>
    <w:rsid w:val="00874269"/>
    <w:rsid w:val="00874707"/>
    <w:rsid w:val="00875F51"/>
    <w:rsid w:val="00886C1A"/>
    <w:rsid w:val="00887D2B"/>
    <w:rsid w:val="0089380E"/>
    <w:rsid w:val="008A3AD6"/>
    <w:rsid w:val="008A4A2C"/>
    <w:rsid w:val="008A656B"/>
    <w:rsid w:val="008B0175"/>
    <w:rsid w:val="008B66D0"/>
    <w:rsid w:val="008C2F0A"/>
    <w:rsid w:val="008C6090"/>
    <w:rsid w:val="008C744E"/>
    <w:rsid w:val="008C7C54"/>
    <w:rsid w:val="008D5361"/>
    <w:rsid w:val="008D6830"/>
    <w:rsid w:val="008E1A54"/>
    <w:rsid w:val="008E5C35"/>
    <w:rsid w:val="008E649E"/>
    <w:rsid w:val="008E7B51"/>
    <w:rsid w:val="008F47BD"/>
    <w:rsid w:val="0090314D"/>
    <w:rsid w:val="00904EFE"/>
    <w:rsid w:val="0090588F"/>
    <w:rsid w:val="009069CB"/>
    <w:rsid w:val="00907100"/>
    <w:rsid w:val="0091054F"/>
    <w:rsid w:val="009115D8"/>
    <w:rsid w:val="00915D9B"/>
    <w:rsid w:val="009165F4"/>
    <w:rsid w:val="009176A1"/>
    <w:rsid w:val="00923660"/>
    <w:rsid w:val="00923982"/>
    <w:rsid w:val="0092451A"/>
    <w:rsid w:val="00927E9B"/>
    <w:rsid w:val="00931F86"/>
    <w:rsid w:val="00934255"/>
    <w:rsid w:val="00935338"/>
    <w:rsid w:val="00935410"/>
    <w:rsid w:val="009355D1"/>
    <w:rsid w:val="00935C00"/>
    <w:rsid w:val="00936FB9"/>
    <w:rsid w:val="0095202E"/>
    <w:rsid w:val="00952B34"/>
    <w:rsid w:val="009559F5"/>
    <w:rsid w:val="009569D6"/>
    <w:rsid w:val="00956DDB"/>
    <w:rsid w:val="0096136A"/>
    <w:rsid w:val="009747D8"/>
    <w:rsid w:val="00975A61"/>
    <w:rsid w:val="00980083"/>
    <w:rsid w:val="00980628"/>
    <w:rsid w:val="0098135E"/>
    <w:rsid w:val="00984130"/>
    <w:rsid w:val="00985B79"/>
    <w:rsid w:val="00985D8B"/>
    <w:rsid w:val="00986E59"/>
    <w:rsid w:val="00991232"/>
    <w:rsid w:val="00992072"/>
    <w:rsid w:val="00996571"/>
    <w:rsid w:val="0099687E"/>
    <w:rsid w:val="009B3642"/>
    <w:rsid w:val="009B6AC4"/>
    <w:rsid w:val="009B6F4C"/>
    <w:rsid w:val="009C0605"/>
    <w:rsid w:val="009C0BAA"/>
    <w:rsid w:val="009C1162"/>
    <w:rsid w:val="009C3BE2"/>
    <w:rsid w:val="009D37BA"/>
    <w:rsid w:val="009D57EC"/>
    <w:rsid w:val="009E5E55"/>
    <w:rsid w:val="009E6F0C"/>
    <w:rsid w:val="009F348D"/>
    <w:rsid w:val="009F39AC"/>
    <w:rsid w:val="009F4820"/>
    <w:rsid w:val="009F5A69"/>
    <w:rsid w:val="00A02C22"/>
    <w:rsid w:val="00A03805"/>
    <w:rsid w:val="00A07EBE"/>
    <w:rsid w:val="00A16D2F"/>
    <w:rsid w:val="00A16E34"/>
    <w:rsid w:val="00A17315"/>
    <w:rsid w:val="00A17B6E"/>
    <w:rsid w:val="00A23BBA"/>
    <w:rsid w:val="00A23D06"/>
    <w:rsid w:val="00A24594"/>
    <w:rsid w:val="00A25450"/>
    <w:rsid w:val="00A27DE5"/>
    <w:rsid w:val="00A305A7"/>
    <w:rsid w:val="00A30C5F"/>
    <w:rsid w:val="00A33EAB"/>
    <w:rsid w:val="00A34B74"/>
    <w:rsid w:val="00A35CC0"/>
    <w:rsid w:val="00A36610"/>
    <w:rsid w:val="00A41AD2"/>
    <w:rsid w:val="00A4347C"/>
    <w:rsid w:val="00A43DED"/>
    <w:rsid w:val="00A554B3"/>
    <w:rsid w:val="00A5692A"/>
    <w:rsid w:val="00A6774C"/>
    <w:rsid w:val="00A71076"/>
    <w:rsid w:val="00A76AF5"/>
    <w:rsid w:val="00A77817"/>
    <w:rsid w:val="00A84EC2"/>
    <w:rsid w:val="00A85233"/>
    <w:rsid w:val="00A91C5C"/>
    <w:rsid w:val="00A9387D"/>
    <w:rsid w:val="00A9430E"/>
    <w:rsid w:val="00A96DED"/>
    <w:rsid w:val="00A97965"/>
    <w:rsid w:val="00AB03C5"/>
    <w:rsid w:val="00AB2039"/>
    <w:rsid w:val="00AB3481"/>
    <w:rsid w:val="00AB42AF"/>
    <w:rsid w:val="00AB4B67"/>
    <w:rsid w:val="00AB5574"/>
    <w:rsid w:val="00AB56F8"/>
    <w:rsid w:val="00AB689B"/>
    <w:rsid w:val="00AC0F97"/>
    <w:rsid w:val="00AC5969"/>
    <w:rsid w:val="00AD2145"/>
    <w:rsid w:val="00AD24E7"/>
    <w:rsid w:val="00AD2932"/>
    <w:rsid w:val="00AD38F8"/>
    <w:rsid w:val="00AD7452"/>
    <w:rsid w:val="00AE0423"/>
    <w:rsid w:val="00AE36C3"/>
    <w:rsid w:val="00AE5C2C"/>
    <w:rsid w:val="00AF4794"/>
    <w:rsid w:val="00AF4D67"/>
    <w:rsid w:val="00B01079"/>
    <w:rsid w:val="00B0446A"/>
    <w:rsid w:val="00B10063"/>
    <w:rsid w:val="00B1391E"/>
    <w:rsid w:val="00B21BA5"/>
    <w:rsid w:val="00B24620"/>
    <w:rsid w:val="00B24B56"/>
    <w:rsid w:val="00B308D5"/>
    <w:rsid w:val="00B3263C"/>
    <w:rsid w:val="00B3470A"/>
    <w:rsid w:val="00B37C09"/>
    <w:rsid w:val="00B41A20"/>
    <w:rsid w:val="00B42FCC"/>
    <w:rsid w:val="00B46675"/>
    <w:rsid w:val="00B51114"/>
    <w:rsid w:val="00B57136"/>
    <w:rsid w:val="00B6025F"/>
    <w:rsid w:val="00B60D46"/>
    <w:rsid w:val="00B623B3"/>
    <w:rsid w:val="00B63616"/>
    <w:rsid w:val="00B653B1"/>
    <w:rsid w:val="00B65E92"/>
    <w:rsid w:val="00B74055"/>
    <w:rsid w:val="00B76BEE"/>
    <w:rsid w:val="00B77C98"/>
    <w:rsid w:val="00B825B4"/>
    <w:rsid w:val="00B825E1"/>
    <w:rsid w:val="00B839DD"/>
    <w:rsid w:val="00B854DD"/>
    <w:rsid w:val="00B960CD"/>
    <w:rsid w:val="00BA661B"/>
    <w:rsid w:val="00BB4503"/>
    <w:rsid w:val="00BC5A5E"/>
    <w:rsid w:val="00BC65DC"/>
    <w:rsid w:val="00BD2CA9"/>
    <w:rsid w:val="00BD36F4"/>
    <w:rsid w:val="00BE21CC"/>
    <w:rsid w:val="00BE5094"/>
    <w:rsid w:val="00BE5B5B"/>
    <w:rsid w:val="00BF1D43"/>
    <w:rsid w:val="00BF3109"/>
    <w:rsid w:val="00BF4F97"/>
    <w:rsid w:val="00BF607F"/>
    <w:rsid w:val="00BF7990"/>
    <w:rsid w:val="00C00D24"/>
    <w:rsid w:val="00C03A63"/>
    <w:rsid w:val="00C061F4"/>
    <w:rsid w:val="00C0623D"/>
    <w:rsid w:val="00C072E2"/>
    <w:rsid w:val="00C1002F"/>
    <w:rsid w:val="00C10B1C"/>
    <w:rsid w:val="00C254DF"/>
    <w:rsid w:val="00C2689D"/>
    <w:rsid w:val="00C269DA"/>
    <w:rsid w:val="00C26B53"/>
    <w:rsid w:val="00C26ED0"/>
    <w:rsid w:val="00C30281"/>
    <w:rsid w:val="00C327D6"/>
    <w:rsid w:val="00C3464E"/>
    <w:rsid w:val="00C41EDA"/>
    <w:rsid w:val="00C553DD"/>
    <w:rsid w:val="00C60621"/>
    <w:rsid w:val="00C61F7B"/>
    <w:rsid w:val="00C65A86"/>
    <w:rsid w:val="00C65A8B"/>
    <w:rsid w:val="00C700FC"/>
    <w:rsid w:val="00C75044"/>
    <w:rsid w:val="00C80C52"/>
    <w:rsid w:val="00C814D6"/>
    <w:rsid w:val="00C82D33"/>
    <w:rsid w:val="00C85B7A"/>
    <w:rsid w:val="00C8712C"/>
    <w:rsid w:val="00C90CBB"/>
    <w:rsid w:val="00C9120F"/>
    <w:rsid w:val="00CA0887"/>
    <w:rsid w:val="00CA089C"/>
    <w:rsid w:val="00CB1B9F"/>
    <w:rsid w:val="00CB43C8"/>
    <w:rsid w:val="00CB766B"/>
    <w:rsid w:val="00CB7E4A"/>
    <w:rsid w:val="00CC08D6"/>
    <w:rsid w:val="00CC2658"/>
    <w:rsid w:val="00CC2905"/>
    <w:rsid w:val="00CC6342"/>
    <w:rsid w:val="00CC7621"/>
    <w:rsid w:val="00CD0AB4"/>
    <w:rsid w:val="00CD1F75"/>
    <w:rsid w:val="00CD4139"/>
    <w:rsid w:val="00CD4F54"/>
    <w:rsid w:val="00CD5AD4"/>
    <w:rsid w:val="00CD5DBF"/>
    <w:rsid w:val="00CD5F86"/>
    <w:rsid w:val="00CD5F90"/>
    <w:rsid w:val="00CD63B6"/>
    <w:rsid w:val="00CD65FF"/>
    <w:rsid w:val="00CE1B56"/>
    <w:rsid w:val="00CE3BF4"/>
    <w:rsid w:val="00CE7270"/>
    <w:rsid w:val="00CE758A"/>
    <w:rsid w:val="00CF38C4"/>
    <w:rsid w:val="00D00BEE"/>
    <w:rsid w:val="00D02121"/>
    <w:rsid w:val="00D02292"/>
    <w:rsid w:val="00D05C42"/>
    <w:rsid w:val="00D06217"/>
    <w:rsid w:val="00D067A3"/>
    <w:rsid w:val="00D10895"/>
    <w:rsid w:val="00D1612B"/>
    <w:rsid w:val="00D21D26"/>
    <w:rsid w:val="00D227FC"/>
    <w:rsid w:val="00D22C74"/>
    <w:rsid w:val="00D24C8E"/>
    <w:rsid w:val="00D31E75"/>
    <w:rsid w:val="00D401CA"/>
    <w:rsid w:val="00D42618"/>
    <w:rsid w:val="00D43515"/>
    <w:rsid w:val="00D4669C"/>
    <w:rsid w:val="00D562F1"/>
    <w:rsid w:val="00D56BDE"/>
    <w:rsid w:val="00D63C3A"/>
    <w:rsid w:val="00D6401D"/>
    <w:rsid w:val="00D72C40"/>
    <w:rsid w:val="00D75434"/>
    <w:rsid w:val="00D803AC"/>
    <w:rsid w:val="00D8214D"/>
    <w:rsid w:val="00D83084"/>
    <w:rsid w:val="00D86E35"/>
    <w:rsid w:val="00D878E0"/>
    <w:rsid w:val="00D937B3"/>
    <w:rsid w:val="00D96A4D"/>
    <w:rsid w:val="00D97F01"/>
    <w:rsid w:val="00DA2B8D"/>
    <w:rsid w:val="00DA332A"/>
    <w:rsid w:val="00DB0965"/>
    <w:rsid w:val="00DB0DAB"/>
    <w:rsid w:val="00DB6FE3"/>
    <w:rsid w:val="00DC02DC"/>
    <w:rsid w:val="00DC0416"/>
    <w:rsid w:val="00DC5769"/>
    <w:rsid w:val="00DD182F"/>
    <w:rsid w:val="00DD4AF4"/>
    <w:rsid w:val="00DD4D79"/>
    <w:rsid w:val="00DE05B8"/>
    <w:rsid w:val="00DE2882"/>
    <w:rsid w:val="00DE48E6"/>
    <w:rsid w:val="00DF1140"/>
    <w:rsid w:val="00DF11DE"/>
    <w:rsid w:val="00DF1AA3"/>
    <w:rsid w:val="00DF1D1B"/>
    <w:rsid w:val="00DF2B88"/>
    <w:rsid w:val="00DF441E"/>
    <w:rsid w:val="00DF464C"/>
    <w:rsid w:val="00DF4BD9"/>
    <w:rsid w:val="00E00959"/>
    <w:rsid w:val="00E00C07"/>
    <w:rsid w:val="00E02230"/>
    <w:rsid w:val="00E10B42"/>
    <w:rsid w:val="00E166BE"/>
    <w:rsid w:val="00E17661"/>
    <w:rsid w:val="00E17E68"/>
    <w:rsid w:val="00E2001A"/>
    <w:rsid w:val="00E23B92"/>
    <w:rsid w:val="00E24BD6"/>
    <w:rsid w:val="00E25BA7"/>
    <w:rsid w:val="00E3014A"/>
    <w:rsid w:val="00E306F7"/>
    <w:rsid w:val="00E31A68"/>
    <w:rsid w:val="00E3759B"/>
    <w:rsid w:val="00E44174"/>
    <w:rsid w:val="00E45A47"/>
    <w:rsid w:val="00E528E5"/>
    <w:rsid w:val="00E52991"/>
    <w:rsid w:val="00E5419C"/>
    <w:rsid w:val="00E571B3"/>
    <w:rsid w:val="00E571F3"/>
    <w:rsid w:val="00E64D00"/>
    <w:rsid w:val="00E65F05"/>
    <w:rsid w:val="00E6644D"/>
    <w:rsid w:val="00E66539"/>
    <w:rsid w:val="00E67F1D"/>
    <w:rsid w:val="00E72499"/>
    <w:rsid w:val="00E808D7"/>
    <w:rsid w:val="00E83412"/>
    <w:rsid w:val="00E8507F"/>
    <w:rsid w:val="00E863B8"/>
    <w:rsid w:val="00E86440"/>
    <w:rsid w:val="00E869D4"/>
    <w:rsid w:val="00E86A34"/>
    <w:rsid w:val="00E877F0"/>
    <w:rsid w:val="00E90BDB"/>
    <w:rsid w:val="00EA2CB1"/>
    <w:rsid w:val="00EA30E6"/>
    <w:rsid w:val="00EA4817"/>
    <w:rsid w:val="00EA5C12"/>
    <w:rsid w:val="00EA6958"/>
    <w:rsid w:val="00EB1EED"/>
    <w:rsid w:val="00EB48D2"/>
    <w:rsid w:val="00EB74F0"/>
    <w:rsid w:val="00EC132C"/>
    <w:rsid w:val="00EC795D"/>
    <w:rsid w:val="00ED1493"/>
    <w:rsid w:val="00ED226E"/>
    <w:rsid w:val="00ED3BDA"/>
    <w:rsid w:val="00ED6892"/>
    <w:rsid w:val="00EE254D"/>
    <w:rsid w:val="00EE4394"/>
    <w:rsid w:val="00EF2376"/>
    <w:rsid w:val="00F032ED"/>
    <w:rsid w:val="00F06227"/>
    <w:rsid w:val="00F070F7"/>
    <w:rsid w:val="00F11434"/>
    <w:rsid w:val="00F14559"/>
    <w:rsid w:val="00F17147"/>
    <w:rsid w:val="00F17D01"/>
    <w:rsid w:val="00F22D37"/>
    <w:rsid w:val="00F27FB2"/>
    <w:rsid w:val="00F32BC2"/>
    <w:rsid w:val="00F41EE4"/>
    <w:rsid w:val="00F42A9C"/>
    <w:rsid w:val="00F4570B"/>
    <w:rsid w:val="00F529C8"/>
    <w:rsid w:val="00F54289"/>
    <w:rsid w:val="00F5530A"/>
    <w:rsid w:val="00F57E1D"/>
    <w:rsid w:val="00F57ED1"/>
    <w:rsid w:val="00F64EB9"/>
    <w:rsid w:val="00F651BF"/>
    <w:rsid w:val="00F700B3"/>
    <w:rsid w:val="00F74BB3"/>
    <w:rsid w:val="00F75E99"/>
    <w:rsid w:val="00F83E1B"/>
    <w:rsid w:val="00F858C7"/>
    <w:rsid w:val="00F86882"/>
    <w:rsid w:val="00F914A7"/>
    <w:rsid w:val="00F93901"/>
    <w:rsid w:val="00F96A42"/>
    <w:rsid w:val="00F96F90"/>
    <w:rsid w:val="00FA31FB"/>
    <w:rsid w:val="00FA35AB"/>
    <w:rsid w:val="00FA56EE"/>
    <w:rsid w:val="00FA5A25"/>
    <w:rsid w:val="00FA5C13"/>
    <w:rsid w:val="00FA6226"/>
    <w:rsid w:val="00FB0864"/>
    <w:rsid w:val="00FB1AB5"/>
    <w:rsid w:val="00FB59D1"/>
    <w:rsid w:val="00FC3549"/>
    <w:rsid w:val="00FC3A20"/>
    <w:rsid w:val="00FC4448"/>
    <w:rsid w:val="00FC6D05"/>
    <w:rsid w:val="00FC7F2E"/>
    <w:rsid w:val="00FD7CBF"/>
    <w:rsid w:val="00FD7F79"/>
    <w:rsid w:val="00FE0727"/>
    <w:rsid w:val="00FE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03E1"/>
  <w15:chartTrackingRefBased/>
  <w15:docId w15:val="{6983D3BC-C962-3E4B-B6BB-A74D17F1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39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2039"/>
    <w:pPr>
      <w:keepNext/>
      <w:keepLines/>
      <w:spacing w:before="360" w:after="80"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A2A"/>
    <w:pPr>
      <w:keepNext/>
      <w:keepLines/>
      <w:spacing w:before="160" w:after="80"/>
      <w:outlineLvl w:val="1"/>
    </w:pPr>
    <w:rPr>
      <w:rFonts w:eastAsiaTheme="majorEastAsia" w:cstheme="majorBidi"/>
      <w:sz w:val="2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6B4"/>
    <w:pPr>
      <w:keepNext/>
      <w:keepLines/>
      <w:spacing w:before="120" w:after="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1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B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B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B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B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039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A2A"/>
    <w:rPr>
      <w:rFonts w:ascii="Times New Roman" w:eastAsiaTheme="majorEastAsia" w:hAnsi="Times New Roman" w:cstheme="majorBidi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306B4"/>
    <w:rPr>
      <w:rFonts w:ascii="Times New Roman" w:eastAsiaTheme="majorEastAsia" w:hAnsi="Times New Roman" w:cstheme="majorBidi"/>
      <w:b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1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21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A6"/>
    <w:pPr>
      <w:contextualSpacing/>
    </w:pPr>
    <w:rPr>
      <w:rFonts w:eastAsiaTheme="majorEastAsia" w:cs="Times New Roman (Headings CS)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A6"/>
    <w:rPr>
      <w:rFonts w:ascii="Times New Roman" w:eastAsiaTheme="majorEastAsia" w:hAnsi="Times New Roman" w:cs="Times New Roman (Headings CS)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039"/>
    <w:pPr>
      <w:numPr>
        <w:ilvl w:val="1"/>
      </w:numPr>
      <w:spacing w:after="160"/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039"/>
    <w:rPr>
      <w:rFonts w:ascii="Times New Roman" w:eastAsiaTheme="majorEastAsia" w:hAnsi="Times New Roman" w:cstheme="majorBidi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B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B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1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7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6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A3A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.gkanias@gmail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doi.org/10.1371/journal.pcbi.101215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07/978-3-319-63537-8_36" TargetMode="External"/><Relationship Id="rId7" Type="http://schemas.openxmlformats.org/officeDocument/2006/relationships/hyperlink" Target="https://orcid.org/0000-0003-3343-9039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doi.org/10.1038/s44172-023-00132-w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7554/eLife.75611" TargetMode="External"/><Relationship Id="rId20" Type="http://schemas.openxmlformats.org/officeDocument/2006/relationships/hyperlink" Target="https://doi.org/10.1038/s41467-025-57937-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k.linkedin.com/in/evgkanias" TargetMode="External"/><Relationship Id="rId11" Type="http://schemas.openxmlformats.org/officeDocument/2006/relationships/image" Target="media/image3.jpeg"/><Relationship Id="rId5" Type="http://schemas.openxmlformats.org/officeDocument/2006/relationships/hyperlink" Target="https://evgkanias.github.io/" TargetMode="External"/><Relationship Id="rId15" Type="http://schemas.openxmlformats.org/officeDocument/2006/relationships/hyperlink" Target="https://doi.org/10.1016/j.anbehav.2020.04.006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oi.org/10.1038/s43246-024-00707-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1371/journal.pcbi.100712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1267</Words>
  <Characters>8077</Characters>
  <Application>Microsoft Office Word</Application>
  <DocSecurity>0</DocSecurity>
  <Lines>218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Evripidis Gkanias</dc:creator>
  <cp:keywords/>
  <dc:description/>
  <cp:lastModifiedBy>Evripidis Gkanias</cp:lastModifiedBy>
  <cp:revision>6</cp:revision>
  <cp:lastPrinted>2026-02-26T14:04:00Z</cp:lastPrinted>
  <dcterms:created xsi:type="dcterms:W3CDTF">2026-02-02T09:58:00Z</dcterms:created>
  <dcterms:modified xsi:type="dcterms:W3CDTF">2026-03-25T12:07:00Z</dcterms:modified>
</cp:coreProperties>
</file>