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42F9" w14:textId="0F1925B8" w:rsidR="001B0422" w:rsidRPr="002D75E0" w:rsidRDefault="001B0422" w:rsidP="00710BA3">
      <w:pPr>
        <w:spacing w:after="200"/>
        <w:ind w:left="709"/>
        <w:jc w:val="center"/>
        <w:rPr>
          <w:szCs w:val="28"/>
        </w:rPr>
      </w:pPr>
      <w:bookmarkStart w:id="0" w:name="_Hlk168575031"/>
      <w:bookmarkStart w:id="1" w:name="_Hlk168574845"/>
      <w:bookmarkStart w:id="2" w:name="_Hlk168574735"/>
      <w:r w:rsidRPr="002D75E0">
        <w:rPr>
          <w:szCs w:val="28"/>
        </w:rPr>
        <w:t>Департамент образования Вологодской области</w:t>
      </w:r>
    </w:p>
    <w:p w14:paraId="31F31397" w14:textId="52C8CC99" w:rsidR="001B0422" w:rsidRPr="002D75E0" w:rsidRDefault="001B0422" w:rsidP="00710BA3">
      <w:pPr>
        <w:pBdr>
          <w:bottom w:val="single" w:sz="12" w:space="1" w:color="auto"/>
        </w:pBdr>
        <w:spacing w:after="200"/>
        <w:ind w:left="709"/>
        <w:jc w:val="center"/>
        <w:rPr>
          <w:color w:val="000000"/>
          <w:szCs w:val="28"/>
        </w:rPr>
      </w:pPr>
      <w:r w:rsidRPr="002D75E0">
        <w:rPr>
          <w:color w:val="000000"/>
          <w:szCs w:val="28"/>
        </w:rPr>
        <w:t>Бюджетное профессиональное образовательное учреждение</w:t>
      </w:r>
    </w:p>
    <w:p w14:paraId="5543461F" w14:textId="77777777" w:rsidR="001B0422" w:rsidRPr="002D75E0" w:rsidRDefault="001B0422" w:rsidP="00710BA3">
      <w:pPr>
        <w:pBdr>
          <w:bottom w:val="single" w:sz="12" w:space="1" w:color="auto"/>
        </w:pBdr>
        <w:spacing w:after="200"/>
        <w:ind w:left="709"/>
        <w:jc w:val="center"/>
        <w:rPr>
          <w:szCs w:val="28"/>
        </w:rPr>
      </w:pPr>
      <w:r w:rsidRPr="002D75E0">
        <w:rPr>
          <w:color w:val="000000"/>
          <w:szCs w:val="28"/>
        </w:rPr>
        <w:t xml:space="preserve">Вологодской области </w:t>
      </w:r>
      <w:r w:rsidRPr="002D75E0">
        <w:rPr>
          <w:szCs w:val="28"/>
        </w:rPr>
        <w:t>«Череповецкий химико-технологический колледж»</w:t>
      </w:r>
    </w:p>
    <w:bookmarkEnd w:id="0"/>
    <w:p w14:paraId="10E5EAEE" w14:textId="77777777" w:rsidR="001B0422" w:rsidRPr="002D75E0" w:rsidRDefault="001B0422" w:rsidP="001B0422">
      <w:pPr>
        <w:ind w:left="709"/>
        <w:rPr>
          <w:i/>
          <w:szCs w:val="28"/>
          <w:vertAlign w:val="superscript"/>
        </w:rPr>
      </w:pPr>
    </w:p>
    <w:p w14:paraId="5F7273DE" w14:textId="77777777" w:rsidR="001B0422" w:rsidRPr="00254450" w:rsidRDefault="001B0422" w:rsidP="00702596">
      <w:pPr>
        <w:spacing w:after="200"/>
        <w:ind w:left="709"/>
        <w:jc w:val="center"/>
        <w:rPr>
          <w:b/>
          <w:sz w:val="32"/>
          <w:szCs w:val="32"/>
        </w:rPr>
      </w:pPr>
      <w:bookmarkStart w:id="3" w:name="_Hlk168575051"/>
      <w:r w:rsidRPr="00254450">
        <w:rPr>
          <w:b/>
          <w:sz w:val="32"/>
          <w:szCs w:val="32"/>
        </w:rPr>
        <w:t>КУРСОВАЯ РАБОТА</w:t>
      </w:r>
    </w:p>
    <w:p w14:paraId="44D3E975" w14:textId="77777777" w:rsidR="001B0422" w:rsidRPr="002D75E0" w:rsidRDefault="001B0422" w:rsidP="00702596">
      <w:pPr>
        <w:spacing w:after="200"/>
        <w:ind w:left="709" w:firstLine="0"/>
        <w:rPr>
          <w:rFonts w:eastAsia="Calibri"/>
        </w:rPr>
      </w:pPr>
      <w:r w:rsidRPr="00D15304">
        <w:rPr>
          <w:rFonts w:eastAsia="Calibri"/>
          <w:szCs w:val="28"/>
        </w:rPr>
        <w:t xml:space="preserve">по </w:t>
      </w:r>
      <w:r w:rsidRPr="002D75E0">
        <w:rPr>
          <w:color w:val="000000"/>
          <w:szCs w:val="28"/>
        </w:rPr>
        <w:t>междисциплинарному курсу</w:t>
      </w:r>
      <w:r w:rsidRPr="00D15304">
        <w:rPr>
          <w:color w:val="000000"/>
          <w:szCs w:val="28"/>
        </w:rPr>
        <w:t xml:space="preserve"> </w:t>
      </w:r>
      <w:r w:rsidRPr="002D75E0">
        <w:rPr>
          <w:szCs w:val="28"/>
        </w:rPr>
        <w:t>МДК.02.01 Технология сборки и апробация моделей элементов систем автоматизации с учетом специфики технологических процессов (по отраслям)</w:t>
      </w:r>
      <w:r w:rsidRPr="002D75E0">
        <w:rPr>
          <w:rFonts w:eastAsia="Calibri"/>
        </w:rPr>
        <w:t xml:space="preserve"> </w:t>
      </w:r>
    </w:p>
    <w:p w14:paraId="10B0173B" w14:textId="77777777" w:rsidR="001B0422" w:rsidRPr="00C85405" w:rsidRDefault="001B0422" w:rsidP="001B0422">
      <w:pPr>
        <w:spacing w:after="200"/>
        <w:ind w:left="709" w:firstLine="0"/>
        <w:jc w:val="center"/>
        <w:rPr>
          <w:szCs w:val="28"/>
        </w:rPr>
      </w:pPr>
      <w:bookmarkStart w:id="4" w:name="_Hlk168575070"/>
      <w:bookmarkEnd w:id="3"/>
      <w:r w:rsidRPr="001B0422">
        <w:rPr>
          <w:rFonts w:eastAsia="Calibri"/>
          <w:bCs/>
          <w:sz w:val="22"/>
          <w:szCs w:val="22"/>
        </w:rPr>
        <w:t>специальность</w:t>
      </w:r>
      <w:r w:rsidRPr="002D75E0">
        <w:rPr>
          <w:rFonts w:eastAsia="Calibri"/>
          <w:bCs/>
        </w:rPr>
        <w:t xml:space="preserve">: </w:t>
      </w:r>
      <w:r w:rsidRPr="00C85405">
        <w:rPr>
          <w:szCs w:val="28"/>
        </w:rPr>
        <w:t>09.02.07</w:t>
      </w:r>
      <w:r w:rsidRPr="00C85405">
        <w:t xml:space="preserve"> </w:t>
      </w:r>
      <w:r>
        <w:rPr>
          <w:szCs w:val="28"/>
        </w:rPr>
        <w:t>Информационные системы и программирование</w:t>
      </w:r>
      <w:r w:rsidRPr="002D75E0">
        <w:rPr>
          <w:szCs w:val="28"/>
        </w:rPr>
        <w:t xml:space="preserve">  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1456"/>
        <w:gridCol w:w="8433"/>
      </w:tblGrid>
      <w:tr w:rsidR="001B0422" w:rsidRPr="002D75E0" w14:paraId="18148B4F" w14:textId="77777777" w:rsidTr="00E00DF8">
        <w:trPr>
          <w:trHeight w:val="635"/>
        </w:trPr>
        <w:tc>
          <w:tcPr>
            <w:tcW w:w="944" w:type="dxa"/>
            <w:hideMark/>
          </w:tcPr>
          <w:p w14:paraId="4E77F139" w14:textId="77777777" w:rsidR="001B0422" w:rsidRPr="001B0422" w:rsidRDefault="001B0422" w:rsidP="001B0422">
            <w:pPr>
              <w:rPr>
                <w:rFonts w:eastAsia="Calibri"/>
                <w:sz w:val="22"/>
                <w:szCs w:val="22"/>
              </w:rPr>
            </w:pPr>
            <w:bookmarkStart w:id="5" w:name="_Hlk168575390"/>
            <w:bookmarkEnd w:id="4"/>
            <w:r w:rsidRPr="001B0422">
              <w:rPr>
                <w:rFonts w:eastAsia="Calibri"/>
                <w:sz w:val="22"/>
                <w:szCs w:val="22"/>
              </w:rPr>
              <w:t>Тема:</w:t>
            </w:r>
          </w:p>
        </w:tc>
        <w:tc>
          <w:tcPr>
            <w:tcW w:w="8945" w:type="dxa"/>
          </w:tcPr>
          <w:p w14:paraId="6A6DF9C9" w14:textId="77777777" w:rsidR="001B0422" w:rsidRPr="001B0422" w:rsidRDefault="001B0422" w:rsidP="001B0422">
            <w:pPr>
              <w:rPr>
                <w:rFonts w:eastAsia="Calibri"/>
                <w:bCs/>
                <w:sz w:val="22"/>
                <w:szCs w:val="22"/>
              </w:rPr>
            </w:pPr>
            <w:r w:rsidRPr="001B0422">
              <w:rPr>
                <w:sz w:val="22"/>
                <w:szCs w:val="22"/>
              </w:rPr>
              <w:t>Разработка онлайн-платформы обучения</w:t>
            </w:r>
          </w:p>
        </w:tc>
      </w:tr>
    </w:tbl>
    <w:bookmarkEnd w:id="5"/>
    <w:p w14:paraId="67310FC4" w14:textId="77777777" w:rsidR="001B0422" w:rsidRPr="002D75E0" w:rsidRDefault="001B0422" w:rsidP="001B0422">
      <w:pPr>
        <w:spacing w:after="200"/>
        <w:ind w:left="709" w:firstLine="851"/>
        <w:jc w:val="center"/>
        <w:rPr>
          <w:sz w:val="20"/>
        </w:rPr>
      </w:pPr>
      <w:r w:rsidRPr="002D75E0">
        <w:rPr>
          <w:rFonts w:eastAsia="Calibri"/>
          <w:sz w:val="20"/>
        </w:rPr>
        <w:t>(утверждена приказом колледжа</w:t>
      </w:r>
      <w:r w:rsidRPr="002D75E0">
        <w:rPr>
          <w:rFonts w:eastAsia="Calibri"/>
          <w:color w:val="FF0000"/>
          <w:sz w:val="20"/>
        </w:rPr>
        <w:t xml:space="preserve"> </w:t>
      </w:r>
      <w:r w:rsidRPr="002D75E0">
        <w:rPr>
          <w:rFonts w:eastAsia="Calibri"/>
          <w:sz w:val="20"/>
        </w:rPr>
        <w:t>№ 17-</w:t>
      </w:r>
      <w:proofErr w:type="gramStart"/>
      <w:r w:rsidRPr="002D75E0">
        <w:rPr>
          <w:rFonts w:eastAsia="Calibri"/>
          <w:sz w:val="20"/>
        </w:rPr>
        <w:t>уч  от</w:t>
      </w:r>
      <w:proofErr w:type="gramEnd"/>
      <w:r w:rsidRPr="002D75E0">
        <w:rPr>
          <w:rFonts w:eastAsia="Calibri"/>
          <w:sz w:val="20"/>
        </w:rPr>
        <w:t xml:space="preserve"> 19.01.2024 г.)</w:t>
      </w:r>
    </w:p>
    <w:p w14:paraId="6036C9A3" w14:textId="77777777" w:rsidR="001B0422" w:rsidRPr="002D75E0" w:rsidRDefault="001B0422" w:rsidP="001B0422">
      <w:pPr>
        <w:spacing w:after="200"/>
        <w:ind w:left="709" w:firstLine="851"/>
        <w:jc w:val="center"/>
        <w:rPr>
          <w:rFonts w:eastAsia="Calibri"/>
          <w:sz w:val="20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376"/>
        <w:gridCol w:w="7513"/>
      </w:tblGrid>
      <w:tr w:rsidR="001B0422" w:rsidRPr="002D75E0" w14:paraId="5577EFE8" w14:textId="77777777" w:rsidTr="00E00DF8">
        <w:trPr>
          <w:trHeight w:val="475"/>
        </w:trPr>
        <w:tc>
          <w:tcPr>
            <w:tcW w:w="2376" w:type="dxa"/>
            <w:hideMark/>
          </w:tcPr>
          <w:p w14:paraId="30E26096" w14:textId="275A8735" w:rsidR="001B0422" w:rsidRPr="001B0422" w:rsidRDefault="001B0422" w:rsidP="001B0422">
            <w:pPr>
              <w:spacing w:after="200"/>
              <w:ind w:left="709" w:firstLine="0"/>
              <w:rPr>
                <w:rFonts w:eastAsia="Calibri"/>
                <w:sz w:val="22"/>
                <w:szCs w:val="22"/>
              </w:rPr>
            </w:pPr>
            <w:r w:rsidRPr="001B0422">
              <w:rPr>
                <w:rFonts w:eastAsia="Calibri"/>
                <w:sz w:val="22"/>
                <w:szCs w:val="22"/>
              </w:rPr>
              <w:t xml:space="preserve">Выполнил студент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A02352" w14:textId="77777777" w:rsidR="001B0422" w:rsidRPr="00C85405" w:rsidRDefault="001B0422" w:rsidP="00710BA3">
            <w:pPr>
              <w:spacing w:after="20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Громов Евгений Владимирович</w:t>
            </w:r>
          </w:p>
        </w:tc>
      </w:tr>
      <w:tr w:rsidR="001B0422" w:rsidRPr="002D75E0" w14:paraId="3A858FE1" w14:textId="77777777" w:rsidTr="00E00DF8">
        <w:tc>
          <w:tcPr>
            <w:tcW w:w="2376" w:type="dxa"/>
            <w:hideMark/>
          </w:tcPr>
          <w:p w14:paraId="753B7F81" w14:textId="77777777" w:rsidR="001B0422" w:rsidRPr="002D75E0" w:rsidRDefault="001B0422" w:rsidP="001B0422">
            <w:pPr>
              <w:spacing w:after="200"/>
              <w:ind w:left="709"/>
              <w:rPr>
                <w:rFonts w:eastAsia="Calibri"/>
              </w:rPr>
            </w:pPr>
          </w:p>
          <w:p w14:paraId="06976B1B" w14:textId="1A4E00BB" w:rsidR="001B0422" w:rsidRPr="001B0422" w:rsidRDefault="00710BA3" w:rsidP="00710BA3">
            <w:pPr>
              <w:spacing w:after="200"/>
              <w:ind w:firstLine="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 xml:space="preserve">             </w:t>
            </w:r>
            <w:r w:rsidR="001B0422" w:rsidRPr="001B0422">
              <w:rPr>
                <w:rFonts w:eastAsia="Calibri"/>
                <w:sz w:val="22"/>
                <w:szCs w:val="22"/>
              </w:rPr>
              <w:t xml:space="preserve">группа </w:t>
            </w:r>
            <w:r w:rsidR="001B0422" w:rsidRPr="001B0422">
              <w:rPr>
                <w:rFonts w:eastAsia="Calibri"/>
                <w:sz w:val="22"/>
                <w:szCs w:val="22"/>
                <w:u w:val="single"/>
              </w:rPr>
              <w:t>81</w:t>
            </w:r>
            <w:r w:rsidR="001B0422" w:rsidRPr="001B0422">
              <w:rPr>
                <w:rFonts w:eastAsia="Calibri"/>
                <w:sz w:val="22"/>
                <w:szCs w:val="22"/>
                <w:u w:val="single"/>
                <w:lang w:val="en-US"/>
              </w:rPr>
              <w:t>/2021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F4AC5E" w14:textId="77777777" w:rsidR="001B0422" w:rsidRPr="002D75E0" w:rsidRDefault="001B0422" w:rsidP="001B0422">
            <w:pPr>
              <w:spacing w:after="200"/>
              <w:ind w:left="709"/>
              <w:jc w:val="center"/>
              <w:rPr>
                <w:rFonts w:eastAsia="Calibri"/>
                <w:b/>
              </w:rPr>
            </w:pPr>
            <w:r w:rsidRPr="002D75E0">
              <w:rPr>
                <w:rFonts w:eastAsia="Calibri"/>
                <w:sz w:val="20"/>
              </w:rPr>
              <w:t>фамилия, имя, отчество                                                         подпись</w:t>
            </w:r>
          </w:p>
        </w:tc>
      </w:tr>
    </w:tbl>
    <w:p w14:paraId="30ED7CC9" w14:textId="77777777" w:rsidR="001B0422" w:rsidRPr="002D75E0" w:rsidRDefault="001B0422" w:rsidP="001B0422">
      <w:pPr>
        <w:spacing w:after="200"/>
        <w:rPr>
          <w:rFonts w:eastAsia="Calibri"/>
          <w:sz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394"/>
        <w:gridCol w:w="2835"/>
      </w:tblGrid>
      <w:tr w:rsidR="001B0422" w:rsidRPr="002D75E0" w14:paraId="5DA933C0" w14:textId="77777777" w:rsidTr="00E00DF8">
        <w:trPr>
          <w:trHeight w:val="425"/>
        </w:trPr>
        <w:tc>
          <w:tcPr>
            <w:tcW w:w="2660" w:type="dxa"/>
            <w:hideMark/>
          </w:tcPr>
          <w:p w14:paraId="21D900E4" w14:textId="77777777" w:rsidR="001B0422" w:rsidRPr="001B0422" w:rsidRDefault="001B0422" w:rsidP="00710BA3">
            <w:pPr>
              <w:spacing w:after="200"/>
              <w:ind w:right="6"/>
              <w:contextualSpacing/>
              <w:rPr>
                <w:rFonts w:eastAsia="Calibri"/>
                <w:sz w:val="22"/>
                <w:szCs w:val="22"/>
              </w:rPr>
            </w:pPr>
            <w:r w:rsidRPr="001B0422">
              <w:rPr>
                <w:rFonts w:eastAsia="Calibri"/>
                <w:sz w:val="22"/>
                <w:szCs w:val="22"/>
              </w:rPr>
              <w:t>Руководитель</w:t>
            </w:r>
          </w:p>
          <w:p w14:paraId="1D03E473" w14:textId="77777777" w:rsidR="001B0422" w:rsidRPr="001B0422" w:rsidRDefault="001B0422" w:rsidP="00710BA3">
            <w:pPr>
              <w:spacing w:after="200"/>
              <w:ind w:left="709" w:right="6"/>
              <w:contextualSpacing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394" w:type="dxa"/>
            <w:hideMark/>
          </w:tcPr>
          <w:p w14:paraId="395FDD67" w14:textId="5F9910F4" w:rsidR="001B0422" w:rsidRPr="001B0422" w:rsidRDefault="001B0422" w:rsidP="00710BA3">
            <w:pPr>
              <w:spacing w:after="200"/>
              <w:ind w:right="4" w:firstLine="0"/>
              <w:rPr>
                <w:rFonts w:eastAsia="Calibri"/>
                <w:sz w:val="22"/>
                <w:szCs w:val="22"/>
              </w:rPr>
            </w:pPr>
            <w:r w:rsidRPr="001B0422">
              <w:rPr>
                <w:rFonts w:eastAsia="Calibri"/>
                <w:sz w:val="22"/>
                <w:szCs w:val="22"/>
              </w:rPr>
              <w:t>__________________ /</w:t>
            </w:r>
            <w:proofErr w:type="spellStart"/>
            <w:r w:rsidRPr="001B0422">
              <w:rPr>
                <w:rFonts w:eastAsia="Calibri"/>
                <w:sz w:val="22"/>
                <w:szCs w:val="22"/>
              </w:rPr>
              <w:t>Тагизаде</w:t>
            </w:r>
            <w:proofErr w:type="spellEnd"/>
            <w:r w:rsidRPr="001B0422">
              <w:rPr>
                <w:rFonts w:eastAsia="Calibri"/>
                <w:sz w:val="22"/>
                <w:szCs w:val="22"/>
              </w:rPr>
              <w:t xml:space="preserve"> С.Б./</w:t>
            </w:r>
          </w:p>
        </w:tc>
        <w:tc>
          <w:tcPr>
            <w:tcW w:w="2835" w:type="dxa"/>
            <w:hideMark/>
          </w:tcPr>
          <w:p w14:paraId="2DBD9927" w14:textId="77777777" w:rsidR="001B0422" w:rsidRPr="001B0422" w:rsidRDefault="001B0422" w:rsidP="00710BA3">
            <w:pPr>
              <w:spacing w:after="200"/>
              <w:ind w:right="4" w:firstLine="0"/>
              <w:rPr>
                <w:rFonts w:eastAsia="Calibri"/>
                <w:sz w:val="22"/>
                <w:szCs w:val="22"/>
              </w:rPr>
            </w:pPr>
            <w:r w:rsidRPr="001B0422">
              <w:rPr>
                <w:rFonts w:eastAsia="Calibri"/>
                <w:sz w:val="22"/>
                <w:szCs w:val="22"/>
              </w:rPr>
              <w:t>«__</w:t>
            </w:r>
            <w:proofErr w:type="gramStart"/>
            <w:r w:rsidRPr="001B0422">
              <w:rPr>
                <w:rFonts w:eastAsia="Calibri"/>
                <w:sz w:val="22"/>
                <w:szCs w:val="22"/>
              </w:rPr>
              <w:t>_»_</w:t>
            </w:r>
            <w:proofErr w:type="gramEnd"/>
            <w:r w:rsidRPr="001B0422">
              <w:rPr>
                <w:rFonts w:eastAsia="Calibri"/>
                <w:sz w:val="22"/>
                <w:szCs w:val="22"/>
              </w:rPr>
              <w:t>________2024 г.</w:t>
            </w:r>
          </w:p>
        </w:tc>
      </w:tr>
    </w:tbl>
    <w:p w14:paraId="6DB612A1" w14:textId="77777777" w:rsidR="00710BA3" w:rsidRDefault="00710BA3" w:rsidP="001B0422">
      <w:pPr>
        <w:spacing w:after="200"/>
        <w:ind w:left="709" w:firstLine="0"/>
        <w:jc w:val="center"/>
        <w:rPr>
          <w:rFonts w:eastAsia="Calibri"/>
          <w:sz w:val="22"/>
          <w:szCs w:val="22"/>
        </w:rPr>
      </w:pPr>
    </w:p>
    <w:p w14:paraId="28F7798C" w14:textId="464A6CE3" w:rsidR="001B0422" w:rsidRPr="001B0422" w:rsidRDefault="00710BA3" w:rsidP="00710BA3">
      <w:pPr>
        <w:spacing w:after="200"/>
        <w:ind w:left="709" w:firstLine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 </w:t>
      </w:r>
      <w:r w:rsidR="001B0422" w:rsidRPr="001B0422">
        <w:rPr>
          <w:rFonts w:eastAsia="Calibri"/>
          <w:sz w:val="22"/>
          <w:szCs w:val="22"/>
        </w:rPr>
        <w:t xml:space="preserve">Дата </w:t>
      </w:r>
      <w:proofErr w:type="gramStart"/>
      <w:r w:rsidR="001B0422" w:rsidRPr="001B0422">
        <w:rPr>
          <w:rFonts w:eastAsia="Calibri"/>
          <w:sz w:val="22"/>
          <w:szCs w:val="22"/>
        </w:rPr>
        <w:t>защиты  «</w:t>
      </w:r>
      <w:proofErr w:type="gramEnd"/>
      <w:r w:rsidR="001B0422" w:rsidRPr="001B0422">
        <w:rPr>
          <w:rFonts w:eastAsia="Calibri"/>
          <w:sz w:val="22"/>
          <w:szCs w:val="22"/>
        </w:rPr>
        <w:t>______»____________2024 г.     Оценка защиты __________________</w:t>
      </w:r>
    </w:p>
    <w:bookmarkEnd w:id="1"/>
    <w:p w14:paraId="38FEAA87" w14:textId="77777777" w:rsidR="001B0422" w:rsidRPr="001B0422" w:rsidRDefault="001B0422" w:rsidP="001B0422">
      <w:pPr>
        <w:tabs>
          <w:tab w:val="left" w:pos="6946"/>
          <w:tab w:val="left" w:pos="7513"/>
        </w:tabs>
        <w:spacing w:after="200"/>
        <w:ind w:left="709" w:right="890"/>
        <w:jc w:val="center"/>
        <w:rPr>
          <w:rFonts w:eastAsia="Calibri"/>
          <w:sz w:val="22"/>
          <w:szCs w:val="22"/>
        </w:rPr>
      </w:pPr>
      <w:r w:rsidRPr="001B042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79EAFEE6" wp14:editId="28B79193">
                <wp:simplePos x="0" y="0"/>
                <wp:positionH relativeFrom="page">
                  <wp:posOffset>651510</wp:posOffset>
                </wp:positionH>
                <wp:positionV relativeFrom="page">
                  <wp:posOffset>325755</wp:posOffset>
                </wp:positionV>
                <wp:extent cx="6687185" cy="10307955"/>
                <wp:effectExtent l="0" t="0" r="37465" b="0"/>
                <wp:wrapNone/>
                <wp:docPr id="535" name="Группа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0307955"/>
                          <a:chOff x="-17" y="0"/>
                          <a:chExt cx="20017" cy="20052"/>
                        </a:xfrm>
                      </wpg:grpSpPr>
                      <wps:wsp>
                        <wps:cNvPr id="5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1"/>
                        <wps:cNvCnPr/>
                        <wps:spPr bwMode="auto">
                          <a:xfrm>
                            <a:off x="-17" y="19240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90738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6D2B3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DF152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FBDE3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AB44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B4EEF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FEAA1" w14:textId="77777777" w:rsidR="001B0422" w:rsidRPr="00315B4D" w:rsidRDefault="001B0422" w:rsidP="00702596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15B4D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93173" w14:textId="78BCC4FC" w:rsidR="001B0422" w:rsidRDefault="001B0422" w:rsidP="001B0422">
                              <w:pPr>
                                <w:pStyle w:val="a9"/>
                                <w:jc w:val="center"/>
                              </w:pPr>
                              <w:r>
                                <w:t>П</w:t>
                              </w:r>
                              <w:r w:rsidRPr="001768C7">
                                <w:t>П</w:t>
                              </w:r>
                              <w:r>
                                <w:t>П</w:t>
                              </w:r>
                              <w:r w:rsidRPr="001768C7">
                                <w:t>.09.02.0</w:t>
                              </w:r>
                              <w:r>
                                <w:rPr>
                                  <w:lang w:val="en-US"/>
                                </w:rPr>
                                <w:t xml:space="preserve">7 </w:t>
                              </w:r>
                              <w:r w:rsidR="00702596">
                                <w:t>ПЗ</w:t>
                              </w:r>
                            </w:p>
                            <w:p w14:paraId="2B8AF87F" w14:textId="77777777" w:rsidR="001B0422" w:rsidRDefault="001B0422" w:rsidP="001B0422">
                              <w:pPr>
                                <w:jc w:val="center"/>
                                <w:rPr>
                                  <w:i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41"/>
                            <a:chExt cx="19999" cy="19992"/>
                          </a:xfrm>
                        </wpg:grpSpPr>
                        <wps:wsp>
                          <wps:cNvPr id="56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41"/>
                              <a:ext cx="8856" cy="19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BF34F" w14:textId="77777777" w:rsidR="001B0422" w:rsidRDefault="001B0422" w:rsidP="001B0422">
                                <w:pPr>
                                  <w:pStyle w:val="a9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41"/>
                              <a:ext cx="10718" cy="19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1E902" w14:textId="77777777" w:rsidR="001B0422" w:rsidRPr="00DB1E6B" w:rsidRDefault="001B0422" w:rsidP="001B0422">
                                <w:pPr>
                                  <w:ind w:firstLine="0"/>
                                  <w:rPr>
                                    <w:color w:val="FF0000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Громов Е.В</w:t>
                                </w:r>
                                <w:r w:rsidRPr="00C85405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0"/>
                            <a:chExt cx="19998" cy="20007"/>
                          </a:xfrm>
                        </wpg:grpSpPr>
                        <wps:wsp>
                          <wps:cNvPr id="56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0"/>
                              <a:ext cx="8856" cy="20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3493E5" w14:textId="77777777" w:rsidR="001B0422" w:rsidRDefault="001B0422" w:rsidP="001B0422">
                                <w:pPr>
                                  <w:pStyle w:val="a9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0"/>
                              <a:ext cx="10717" cy="20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1A8B71" w14:textId="77777777" w:rsidR="001B0422" w:rsidRPr="00DB1E6B" w:rsidRDefault="001B0422" w:rsidP="001B0422">
                                <w:pPr>
                                  <w:ind w:firstLine="0"/>
                                  <w:rPr>
                                    <w:color w:val="FF0000"/>
                                    <w:sz w:val="20"/>
                                    <w:szCs w:val="16"/>
                                  </w:rPr>
                                </w:pPr>
                                <w:proofErr w:type="spellStart"/>
                                <w:r w:rsidRPr="00C85405">
                                  <w:rPr>
                                    <w:sz w:val="20"/>
                                    <w:szCs w:val="16"/>
                                  </w:rPr>
                                  <w:t>Тагизаде</w:t>
                                </w:r>
                                <w:proofErr w:type="spellEnd"/>
                                <w:r w:rsidRPr="00C85405">
                                  <w:rPr>
                                    <w:sz w:val="20"/>
                                    <w:szCs w:val="16"/>
                                  </w:rPr>
                                  <w:t xml:space="preserve"> С.Б</w:t>
                                </w:r>
                                <w:r>
                                  <w:rPr>
                                    <w:color w:val="FF0000"/>
                                    <w:sz w:val="20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73"/>
                            <a:chExt cx="19993" cy="20002"/>
                          </a:xfrm>
                        </wpg:grpSpPr>
                        <wps:wsp>
                          <wps:cNvPr id="56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73"/>
                              <a:ext cx="8853" cy="20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642575" w14:textId="77777777" w:rsidR="001B0422" w:rsidRDefault="001B0422" w:rsidP="001B042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7" y="18973"/>
                              <a:ext cx="10715" cy="20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DF2ED" w14:textId="77777777" w:rsidR="001B0422" w:rsidRDefault="001B0422" w:rsidP="001B042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6"/>
                            <a:chExt cx="19999" cy="20000"/>
                          </a:xfrm>
                        </wpg:grpSpPr>
                        <wps:wsp>
                          <wps:cNvPr id="56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6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5D422B" w14:textId="77777777" w:rsidR="001B0422" w:rsidRDefault="001B0422" w:rsidP="001B0422">
                                <w:pPr>
                                  <w:pStyle w:val="a9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6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3DD1" w14:textId="77777777" w:rsidR="001B0422" w:rsidRDefault="001B0422" w:rsidP="001B042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59"/>
                            <a:chExt cx="19999" cy="19991"/>
                          </a:xfrm>
                        </wpg:grpSpPr>
                        <wps:wsp>
                          <wps:cNvPr id="57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59"/>
                              <a:ext cx="8856" cy="19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105EBB" w14:textId="77777777" w:rsidR="001B0422" w:rsidRDefault="001B0422" w:rsidP="001B0422">
                                <w:pPr>
                                  <w:pStyle w:val="a9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59"/>
                              <a:ext cx="10718" cy="19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0F03AC" w14:textId="77777777" w:rsidR="001B0422" w:rsidRPr="00266A6C" w:rsidRDefault="001B0422" w:rsidP="001B0422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4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258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CD239" w14:textId="77777777" w:rsidR="001B0422" w:rsidRPr="00C85405" w:rsidRDefault="001B0422" w:rsidP="001B0422">
                              <w:pPr>
                                <w:spacing w:after="100" w:afterAutospacing="1"/>
                                <w:ind w:firstLine="0"/>
                                <w:rPr>
                                  <w:rFonts w:ascii="ISOPEUR" w:hAnsi="ISOPEUR"/>
                                  <w:sz w:val="20"/>
                                </w:rPr>
                              </w:pPr>
                              <w:r w:rsidRPr="00C85405">
                                <w:rPr>
                                  <w:rFonts w:ascii="ISOPEUR" w:hAnsi="ISOPEUR"/>
                                  <w:sz w:val="20"/>
                                </w:rPr>
                                <w:t xml:space="preserve">Курсовая работа по теме «Разработка </w:t>
                              </w:r>
                              <w:r>
                                <w:rPr>
                                  <w:rFonts w:ascii="ISOPEUR" w:hAnsi="ISOPEUR"/>
                                  <w:sz w:val="20"/>
                                </w:rPr>
                                <w:t>онлайн-платформы обучения</w:t>
                              </w:r>
                              <w:r w:rsidRPr="00C85405">
                                <w:rPr>
                                  <w:rFonts w:ascii="ISOPEUR" w:hAnsi="ISOPEUR"/>
                                  <w:sz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AE8C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A0287" w14:textId="77777777" w:rsidR="001B0422" w:rsidRDefault="001B0422" w:rsidP="001B0422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FF4CC" w14:textId="33E36370" w:rsidR="001B0422" w:rsidRPr="001B0422" w:rsidRDefault="001B0422" w:rsidP="00702596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81" y="18891"/>
                            <a:ext cx="5609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93"/>
                              </w:tblGrid>
                              <w:tr w:rsidR="001B0422" w14:paraId="7B4FC680" w14:textId="77777777">
                                <w:trPr>
                                  <w:cantSplit/>
                                  <w:trHeight w:val="517"/>
                                </w:trPr>
                                <w:tc>
                                  <w:tcPr>
                                    <w:tcW w:w="2693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47F046A" w14:textId="77777777" w:rsidR="001B0422" w:rsidRPr="00C85405" w:rsidRDefault="001B0422" w:rsidP="00B44DD9">
                                    <w:pPr>
                                      <w:pStyle w:val="af"/>
                                      <w:spacing w:line="276" w:lineRule="auto"/>
                                      <w:jc w:val="center"/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БПОУ ВО «Череповецкий химико-технологический колледж»</w:t>
                                    </w:r>
                                  </w:p>
                                  <w:p w14:paraId="17D902DE" w14:textId="77777777" w:rsidR="001B0422" w:rsidRDefault="001B0422" w:rsidP="00B44DD9">
                                    <w:pPr>
                                      <w:pStyle w:val="af"/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w:pPr>
                                    <w:proofErr w:type="gramStart"/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 xml:space="preserve">группа  </w:t>
                                    </w:r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val="en-US" w:eastAsia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1</w:t>
                                    </w:r>
                                    <w:proofErr w:type="gramEnd"/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/2021</w:t>
                                    </w:r>
                                  </w:p>
                                </w:tc>
                              </w:tr>
                              <w:tr w:rsidR="001B0422" w14:paraId="2E998A69" w14:textId="77777777">
                                <w:trPr>
                                  <w:cantSplit/>
                                  <w:trHeight w:hRule="exact" w:val="403"/>
                                </w:trPr>
                                <w:tc>
                                  <w:tcPr>
                                    <w:tcW w:w="2693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E7F241F" w14:textId="77777777" w:rsidR="001B0422" w:rsidRDefault="001B0422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5FAD1E" w14:textId="77777777" w:rsidR="001B0422" w:rsidRDefault="001B0422" w:rsidP="001B04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AFEE6" id="Группа 535" o:spid="_x0000_s1026" style="position:absolute;left:0;text-align:left;margin-left:51.3pt;margin-top:25.65pt;width:526.55pt;height:811.65pt;z-index:251663360;mso-position-horizontal-relative:page;mso-position-vertical-relative:page" coordorigin="-17" coordsize="20017,2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e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Xp7X8HsmHgG5/wEAAP//AwBQSwECLQAUAAYACAAAACEA2+H2y+4AAACFAQAAEwAAAAAAAAAA&#10;AAAAAAAAAAAAW0NvbnRlbnRfVHlwZXNdLnhtbFBLAQItABQABgAIAAAAIQBa9CxbvwAAABUBAAAL&#10;AAAAAAAAAAAAAAAAAB8BAABfcmVscy8ucmVsc1BLAQItABQABgAIAAAAIQD8D5JexQAAANwAAAAP&#10;AAAAAAAAAAAAAAAAAAcCAABkcnMvZG93bnJldi54bWxQSwUGAAAAAAMAAwC3AAAA+Q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1" o:spid="_x0000_s1035" style="position:absolute;visibility:visible;mso-wrap-style:square" from="-17,19240" to="7604,19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A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B9UhAm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5AD90738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52F6D2B3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61FDF152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14:paraId="661FBDE3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6AC4AB44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15EB4EEF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7F3FEAA1" w14:textId="77777777" w:rsidR="001B0422" w:rsidRPr="00315B4D" w:rsidRDefault="001B0422" w:rsidP="00702596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315B4D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52193173" w14:textId="78BCC4FC" w:rsidR="001B0422" w:rsidRDefault="001B0422" w:rsidP="001B0422">
                        <w:pPr>
                          <w:pStyle w:val="a9"/>
                          <w:jc w:val="center"/>
                        </w:pPr>
                        <w:r>
                          <w:t>П</w:t>
                        </w:r>
                        <w:r w:rsidRPr="001768C7">
                          <w:t>П</w:t>
                        </w:r>
                        <w:r>
                          <w:t>П</w:t>
                        </w:r>
                        <w:r w:rsidRPr="001768C7">
                          <w:t>.09.02.0</w:t>
                        </w:r>
                        <w:r>
                          <w:rPr>
                            <w:lang w:val="en-US"/>
                          </w:rPr>
                          <w:t xml:space="preserve">7 </w:t>
                        </w:r>
                        <w:r w:rsidR="00702596">
                          <w:t>ПЗ</w:t>
                        </w:r>
                      </w:p>
                      <w:p w14:paraId="2B8AF87F" w14:textId="77777777" w:rsidR="001B0422" w:rsidRDefault="001B0422" w:rsidP="001B0422">
                        <w:pPr>
                          <w:jc w:val="center"/>
                          <w:rPr>
                            <w:i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iM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AIWRiMxQAAANw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group id="Group 26" o:spid="_x0000_s1050" style="position:absolute;left:39;top:18267;width:4801;height:310" coordorigin="39,18241" coordsize="19999,1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rect id="Rectangle 27" o:spid="_x0000_s1051" style="position:absolute;left:39;top:18241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  <v:textbox inset="1pt,1pt,1pt,1pt">
                      <w:txbxContent>
                        <w:p w14:paraId="0D6BF34F" w14:textId="77777777" w:rsidR="001B0422" w:rsidRDefault="001B0422" w:rsidP="001B0422">
                          <w:pPr>
                            <w:pStyle w:val="a9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41;width:10718;height:19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14:paraId="0161E902" w14:textId="77777777" w:rsidR="001B0422" w:rsidRPr="00DB1E6B" w:rsidRDefault="001B0422" w:rsidP="001B0422">
                          <w:pPr>
                            <w:ind w:firstLine="0"/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Громов Е.В</w:t>
                          </w:r>
                          <w:r w:rsidRPr="00C85405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origin="39,18610" coordsize="19998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30" o:spid="_x0000_s1054" style="position:absolute;left:39;top:18610;width:8856;height:20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  <v:textbox inset="1pt,1pt,1pt,1pt">
                      <w:txbxContent>
                        <w:p w14:paraId="243493E5" w14:textId="77777777" w:rsidR="001B0422" w:rsidRDefault="001B0422" w:rsidP="001B0422">
                          <w:pPr>
                            <w:pStyle w:val="a9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0;width:10717;height:20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14:paraId="101A8B71" w14:textId="77777777" w:rsidR="001B0422" w:rsidRPr="00DB1E6B" w:rsidRDefault="001B0422" w:rsidP="001B0422">
                          <w:pPr>
                            <w:ind w:firstLine="0"/>
                            <w:rPr>
                              <w:color w:val="FF0000"/>
                              <w:sz w:val="20"/>
                              <w:szCs w:val="16"/>
                            </w:rPr>
                          </w:pPr>
                          <w:proofErr w:type="spellStart"/>
                          <w:r w:rsidRPr="00C85405">
                            <w:rPr>
                              <w:sz w:val="20"/>
                              <w:szCs w:val="16"/>
                            </w:rPr>
                            <w:t>Тагизаде</w:t>
                          </w:r>
                          <w:proofErr w:type="spellEnd"/>
                          <w:r w:rsidRPr="00C85405">
                            <w:rPr>
                              <w:sz w:val="20"/>
                              <w:szCs w:val="16"/>
                            </w:rPr>
                            <w:t xml:space="preserve"> С.Б</w:t>
                          </w:r>
                          <w:r>
                            <w:rPr>
                              <w:color w:val="FF0000"/>
                              <w:sz w:val="20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73" coordsize="1999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rect id="Rectangle 33" o:spid="_x0000_s1057" style="position:absolute;left:39;top:18973;width:8853;height:2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14:paraId="65642575" w14:textId="77777777" w:rsidR="001B0422" w:rsidRDefault="001B0422" w:rsidP="001B0422"/>
                      </w:txbxContent>
                    </v:textbox>
                  </v:rect>
                  <v:rect id="Rectangle 34" o:spid="_x0000_s1058" style="position:absolute;left:9317;top:18973;width:10715;height:2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14:paraId="4DFDF2ED" w14:textId="77777777" w:rsidR="001B0422" w:rsidRDefault="001B0422" w:rsidP="001B0422"/>
                      </w:txbxContent>
                    </v:textbox>
                  </v:rect>
                </v:group>
                <v:group id="Group 35" o:spid="_x0000_s1059" style="position:absolute;left:39;top:19314;width:4801;height:310" coordorigin="39,193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rect id="Rectangle 36" o:spid="_x0000_s1060" style="position:absolute;left:39;top:1931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25D422B" w14:textId="77777777" w:rsidR="001B0422" w:rsidRDefault="001B0422" w:rsidP="001B0422">
                          <w:pPr>
                            <w:pStyle w:val="a9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EC03DD1" w14:textId="77777777" w:rsidR="001B0422" w:rsidRDefault="001B0422" w:rsidP="001B0422"/>
                      </w:txbxContent>
                    </v:textbox>
                  </v:rect>
                </v:group>
                <v:group id="Group 38" o:spid="_x0000_s1062" style="position:absolute;left:39;top:19660;width:4801;height:309" coordorigin="39,19659" coordsize="19999,1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rect id="Rectangle 39" o:spid="_x0000_s1063" style="position:absolute;left:39;top:19659;width:8856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  <v:textbox inset="1pt,1pt,1pt,1pt">
                      <w:txbxContent>
                        <w:p w14:paraId="60105EBB" w14:textId="77777777" w:rsidR="001B0422" w:rsidRDefault="001B0422" w:rsidP="001B0422">
                          <w:pPr>
                            <w:pStyle w:val="a9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5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  <v:textbox inset="1pt,1pt,1pt,1pt">
                      <w:txbxContent>
                        <w:p w14:paraId="6F0F03AC" w14:textId="77777777" w:rsidR="001B0422" w:rsidRPr="00266A6C" w:rsidRDefault="001B0422" w:rsidP="001B0422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<v:rect id="Rectangle 42" o:spid="_x0000_s1066" style="position:absolute;left:7787;top:18258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2E0CD239" w14:textId="77777777" w:rsidR="001B0422" w:rsidRPr="00C85405" w:rsidRDefault="001B0422" w:rsidP="001B0422">
                        <w:pPr>
                          <w:spacing w:after="100" w:afterAutospacing="1"/>
                          <w:ind w:firstLine="0"/>
                          <w:rPr>
                            <w:rFonts w:ascii="ISOPEUR" w:hAnsi="ISOPEUR"/>
                            <w:sz w:val="20"/>
                          </w:rPr>
                        </w:pPr>
                        <w:r w:rsidRPr="00C85405">
                          <w:rPr>
                            <w:rFonts w:ascii="ISOPEUR" w:hAnsi="ISOPEUR"/>
                            <w:sz w:val="20"/>
                          </w:rPr>
                          <w:t xml:space="preserve">Курсовая работа по теме «Разработка </w:t>
                        </w:r>
                        <w:r>
                          <w:rPr>
                            <w:rFonts w:ascii="ISOPEUR" w:hAnsi="ISOPEUR"/>
                            <w:sz w:val="20"/>
                          </w:rPr>
                          <w:t>онлайн-платформы обучения</w:t>
                        </w:r>
                        <w:r w:rsidRPr="00C85405">
                          <w:rPr>
                            <w:rFonts w:ascii="ISOPEUR" w:hAnsi="ISOPEUR"/>
                            <w:sz w:val="20"/>
                          </w:rPr>
                          <w:t>»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3CE9AE8C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BDA0287" w14:textId="77777777" w:rsidR="001B0422" w:rsidRDefault="001B0422" w:rsidP="001B0422">
                        <w:pPr>
                          <w:pStyle w:val="a9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259FF4CC" w14:textId="33E36370" w:rsidR="001B0422" w:rsidRPr="001B0422" w:rsidRDefault="001B0422" w:rsidP="00702596">
                        <w:pPr>
                          <w:ind w:firstLine="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54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LI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AJAjLIxQAAANw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dT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mTpdTxQAAANwAAAAP&#10;AAAAAAAAAAAAAAAAAAcCAABkcnMvZG93bnJldi54bWxQSwUGAAAAAAMAAwC3AAAA+QIAAAAA&#10;" strokeweight="1pt"/>
                <v:rect id="Rectangle 51" o:spid="_x0000_s1075" style="position:absolute;left:14381;top:18891;width:5609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3"/>
                        </w:tblGrid>
                        <w:tr w:rsidR="001B0422" w14:paraId="7B4FC680" w14:textId="77777777">
                          <w:trPr>
                            <w:cantSplit/>
                            <w:trHeight w:val="517"/>
                          </w:trPr>
                          <w:tc>
                            <w:tcPr>
                              <w:tcW w:w="2693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47F046A" w14:textId="77777777" w:rsidR="001B0422" w:rsidRPr="00C85405" w:rsidRDefault="001B0422" w:rsidP="00B44DD9">
                              <w:pPr>
                                <w:pStyle w:val="af"/>
                                <w:spacing w:line="276" w:lineRule="auto"/>
                                <w:jc w:val="center"/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БПОУ ВО «Череповецкий химико-технологический колледж»</w:t>
                              </w:r>
                            </w:p>
                            <w:p w14:paraId="17D902DE" w14:textId="77777777" w:rsidR="001B0422" w:rsidRDefault="001B0422" w:rsidP="00B44DD9">
                              <w:pPr>
                                <w:pStyle w:val="af"/>
                                <w:spacing w:line="276" w:lineRule="auto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proofErr w:type="gramStart"/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 xml:space="preserve">группа  </w:t>
                              </w:r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val="en-US" w:eastAsia="en-US"/>
                                </w:rPr>
                                <w:t>8</w:t>
                              </w:r>
                              <w:r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1</w:t>
                              </w:r>
                              <w:proofErr w:type="gramEnd"/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/2021</w:t>
                              </w:r>
                            </w:p>
                          </w:tc>
                        </w:tr>
                        <w:tr w:rsidR="001B0422" w14:paraId="2E998A69" w14:textId="77777777">
                          <w:trPr>
                            <w:cantSplit/>
                            <w:trHeight w:hRule="exact" w:val="403"/>
                          </w:trPr>
                          <w:tc>
                            <w:tcPr>
                              <w:tcW w:w="2693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E7F241F" w14:textId="77777777" w:rsidR="001B0422" w:rsidRDefault="001B042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535FAD1E" w14:textId="77777777" w:rsidR="001B0422" w:rsidRDefault="001B0422" w:rsidP="001B042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B0422">
        <w:rPr>
          <w:rFonts w:eastAsia="Calibri"/>
          <w:sz w:val="22"/>
          <w:szCs w:val="22"/>
        </w:rPr>
        <w:t>Череповец, 2024</w:t>
      </w:r>
    </w:p>
    <w:p w14:paraId="41CA0C49" w14:textId="4CC2607A" w:rsidR="009339DD" w:rsidRPr="00702596" w:rsidRDefault="001B0422" w:rsidP="00702596">
      <w:pPr>
        <w:spacing w:after="160" w:line="259" w:lineRule="auto"/>
        <w:ind w:firstLine="0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  <w:bookmarkEnd w:id="2"/>
    </w:p>
    <w:p w14:paraId="7964C714" w14:textId="482DCA12" w:rsidR="00E75735" w:rsidRPr="00A167F6" w:rsidRDefault="00A167F6" w:rsidP="00A167F6">
      <w:pPr>
        <w:ind w:firstLine="0"/>
        <w:jc w:val="center"/>
        <w:rPr>
          <w:b/>
          <w:bCs/>
          <w:sz w:val="32"/>
          <w:szCs w:val="22"/>
        </w:rPr>
      </w:pPr>
      <w:r w:rsidRPr="00A167F6">
        <w:rPr>
          <w:b/>
          <w:bCs/>
          <w:sz w:val="32"/>
          <w:szCs w:val="22"/>
        </w:rPr>
        <w:lastRenderedPageBreak/>
        <w:t>Содержание</w:t>
      </w:r>
    </w:p>
    <w:p w14:paraId="2A3634D1" w14:textId="593462C5" w:rsidR="00E75735" w:rsidRDefault="00E75735" w:rsidP="00A167F6">
      <w:pPr>
        <w:pStyle w:val="a4"/>
        <w:tabs>
          <w:tab w:val="left" w:pos="709"/>
        </w:tabs>
        <w:outlineLvl w:val="9"/>
        <w:rPr>
          <w:b/>
          <w:color w:val="000000"/>
        </w:rPr>
      </w:pPr>
    </w:p>
    <w:p w14:paraId="7C94F4CA" w14:textId="77777777" w:rsidR="00E75735" w:rsidRDefault="00E75735"/>
    <w:p w14:paraId="797FD26E" w14:textId="77777777" w:rsidR="00E75735" w:rsidRDefault="00496CF1">
      <w:pPr>
        <w:pStyle w:val="11"/>
        <w:rPr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37416877" w:history="1">
        <w:r>
          <w:rPr>
            <w:rStyle w:val="ac"/>
            <w:b w:val="0"/>
          </w:rPr>
          <w:t>Введение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_Toc137416877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4</w:t>
        </w:r>
        <w:r>
          <w:rPr>
            <w:b w:val="0"/>
          </w:rPr>
          <w:fldChar w:fldCharType="end"/>
        </w:r>
      </w:hyperlink>
    </w:p>
    <w:p w14:paraId="37B8B947" w14:textId="65077898" w:rsidR="00E75735" w:rsidRDefault="005A19E4">
      <w:pPr>
        <w:pStyle w:val="11"/>
        <w:rPr>
          <w:b w:val="0"/>
          <w:sz w:val="22"/>
        </w:rPr>
      </w:pPr>
      <w:hyperlink w:anchor="_Toc137416878" w:history="1">
        <w:r w:rsidR="00496CF1">
          <w:rPr>
            <w:rStyle w:val="ac"/>
            <w:b w:val="0"/>
          </w:rPr>
          <w:t>1</w:t>
        </w:r>
        <w:r w:rsidR="00496CF1">
          <w:rPr>
            <w:b w:val="0"/>
            <w:sz w:val="22"/>
          </w:rPr>
          <w:tab/>
        </w:r>
        <w:r w:rsidR="00496CF1">
          <w:rPr>
            <w:rStyle w:val="ac"/>
            <w:b w:val="0"/>
          </w:rPr>
          <w:t>Общая часть</w:t>
        </w:r>
        <w:r w:rsidR="00496CF1">
          <w:rPr>
            <w:b w:val="0"/>
          </w:rPr>
          <w:tab/>
        </w:r>
        <w:r w:rsidR="00D30401">
          <w:rPr>
            <w:b w:val="0"/>
          </w:rPr>
          <w:t>5</w:t>
        </w:r>
      </w:hyperlink>
    </w:p>
    <w:p w14:paraId="44A8A140" w14:textId="712CED47" w:rsidR="00E75735" w:rsidRDefault="005A19E4">
      <w:pPr>
        <w:pStyle w:val="21"/>
        <w:rPr>
          <w:noProof/>
          <w:sz w:val="22"/>
        </w:rPr>
      </w:pPr>
      <w:hyperlink w:anchor="_Toc137416879" w:history="1">
        <w:r w:rsidR="00496CF1">
          <w:rPr>
            <w:rStyle w:val="ac"/>
            <w:noProof/>
          </w:rPr>
          <w:t>1.1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Описание предметной области</w:t>
        </w:r>
        <w:r w:rsidR="00496CF1">
          <w:rPr>
            <w:noProof/>
          </w:rPr>
          <w:tab/>
        </w:r>
        <w:r w:rsidR="00D30401">
          <w:rPr>
            <w:noProof/>
          </w:rPr>
          <w:t>5</w:t>
        </w:r>
      </w:hyperlink>
    </w:p>
    <w:p w14:paraId="143EE088" w14:textId="4DF862DE" w:rsidR="00E75735" w:rsidRDefault="005A19E4">
      <w:pPr>
        <w:pStyle w:val="21"/>
        <w:rPr>
          <w:noProof/>
          <w:sz w:val="22"/>
        </w:rPr>
      </w:pPr>
      <w:hyperlink w:anchor="_Toc137416880" w:history="1">
        <w:r w:rsidR="00496CF1">
          <w:rPr>
            <w:rStyle w:val="ac"/>
            <w:noProof/>
          </w:rPr>
          <w:t>1.2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Анализ существующей ситуации</w:t>
        </w:r>
        <w:r w:rsidR="00496CF1">
          <w:rPr>
            <w:noProof/>
          </w:rPr>
          <w:tab/>
        </w:r>
        <w:r w:rsidR="00D30401">
          <w:rPr>
            <w:noProof/>
          </w:rPr>
          <w:t>6</w:t>
        </w:r>
      </w:hyperlink>
    </w:p>
    <w:p w14:paraId="4B38716F" w14:textId="0ADB77C4" w:rsidR="00E75735" w:rsidRDefault="005A19E4">
      <w:pPr>
        <w:pStyle w:val="21"/>
        <w:rPr>
          <w:noProof/>
          <w:sz w:val="22"/>
        </w:rPr>
      </w:pPr>
      <w:hyperlink w:anchor="_Toc137416881" w:history="1">
        <w:r w:rsidR="00496CF1">
          <w:rPr>
            <w:rStyle w:val="ac"/>
            <w:noProof/>
          </w:rPr>
          <w:t>1.3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Постановка задачи</w:t>
        </w:r>
        <w:r w:rsidR="00496CF1">
          <w:rPr>
            <w:noProof/>
          </w:rPr>
          <w:tab/>
        </w:r>
        <w:r w:rsidR="00D30401">
          <w:rPr>
            <w:noProof/>
          </w:rPr>
          <w:t>7</w:t>
        </w:r>
      </w:hyperlink>
    </w:p>
    <w:p w14:paraId="4F6499B9" w14:textId="0DD6C2EE" w:rsidR="00E75735" w:rsidRDefault="005A19E4">
      <w:pPr>
        <w:pStyle w:val="21"/>
        <w:rPr>
          <w:noProof/>
          <w:sz w:val="22"/>
        </w:rPr>
      </w:pPr>
      <w:hyperlink w:anchor="_Toc137416882" w:history="1">
        <w:r w:rsidR="00496CF1">
          <w:rPr>
            <w:rStyle w:val="ac"/>
            <w:noProof/>
          </w:rPr>
          <w:t>1.4 Анализ существующих разработок и обоснование необходимости разработки………</w:t>
        </w:r>
        <w:r w:rsidR="00496CF1">
          <w:rPr>
            <w:noProof/>
          </w:rPr>
          <w:tab/>
        </w:r>
        <w:r w:rsidR="00D30401">
          <w:rPr>
            <w:noProof/>
          </w:rPr>
          <w:t>8</w:t>
        </w:r>
      </w:hyperlink>
    </w:p>
    <w:p w14:paraId="616A2559" w14:textId="536E7817" w:rsidR="00E75735" w:rsidRDefault="005A19E4">
      <w:pPr>
        <w:pStyle w:val="11"/>
        <w:rPr>
          <w:b w:val="0"/>
          <w:sz w:val="22"/>
        </w:rPr>
      </w:pPr>
      <w:hyperlink w:anchor="_Toc137416883" w:history="1">
        <w:r w:rsidR="00496CF1">
          <w:rPr>
            <w:rStyle w:val="ac"/>
            <w:b w:val="0"/>
          </w:rPr>
          <w:t>2</w:t>
        </w:r>
        <w:r w:rsidR="00496CF1">
          <w:rPr>
            <w:b w:val="0"/>
            <w:sz w:val="22"/>
          </w:rPr>
          <w:tab/>
        </w:r>
        <w:r w:rsidR="00496CF1">
          <w:rPr>
            <w:rStyle w:val="ac"/>
            <w:b w:val="0"/>
          </w:rPr>
          <w:t>Специальная часть</w:t>
        </w:r>
        <w:r w:rsidR="00496CF1">
          <w:rPr>
            <w:b w:val="0"/>
          </w:rPr>
          <w:tab/>
        </w:r>
        <w:r w:rsidR="00496CF1">
          <w:rPr>
            <w:b w:val="0"/>
          </w:rPr>
          <w:fldChar w:fldCharType="begin"/>
        </w:r>
        <w:r w:rsidR="00496CF1">
          <w:rPr>
            <w:b w:val="0"/>
          </w:rPr>
          <w:instrText xml:space="preserve"> PAGEREF _Toc137416883 \h </w:instrText>
        </w:r>
        <w:r w:rsidR="00496CF1">
          <w:rPr>
            <w:b w:val="0"/>
          </w:rPr>
        </w:r>
        <w:r w:rsidR="00496CF1">
          <w:rPr>
            <w:b w:val="0"/>
          </w:rPr>
          <w:fldChar w:fldCharType="separate"/>
        </w:r>
        <w:r w:rsidR="00496CF1">
          <w:rPr>
            <w:b w:val="0"/>
          </w:rPr>
          <w:t>1</w:t>
        </w:r>
        <w:r w:rsidR="00D30401">
          <w:rPr>
            <w:b w:val="0"/>
          </w:rPr>
          <w:t>0</w:t>
        </w:r>
        <w:r w:rsidR="00496CF1">
          <w:rPr>
            <w:b w:val="0"/>
          </w:rPr>
          <w:fldChar w:fldCharType="end"/>
        </w:r>
      </w:hyperlink>
    </w:p>
    <w:p w14:paraId="4027AAB0" w14:textId="74D58CBD" w:rsidR="00E75735" w:rsidRDefault="005A19E4">
      <w:pPr>
        <w:pStyle w:val="21"/>
        <w:rPr>
          <w:noProof/>
          <w:sz w:val="22"/>
        </w:rPr>
      </w:pPr>
      <w:hyperlink w:anchor="_Toc137416884" w:history="1">
        <w:r w:rsidR="00496CF1">
          <w:rPr>
            <w:rStyle w:val="ac"/>
            <w:noProof/>
          </w:rPr>
          <w:t>2.1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Выбор технологий и инструментальных средств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_Toc137416884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496CF1">
          <w:rPr>
            <w:noProof/>
          </w:rPr>
          <w:t>1</w:t>
        </w:r>
        <w:r w:rsidR="00D30401">
          <w:rPr>
            <w:noProof/>
          </w:rPr>
          <w:t>0</w:t>
        </w:r>
        <w:r w:rsidR="00496CF1">
          <w:rPr>
            <w:noProof/>
          </w:rPr>
          <w:fldChar w:fldCharType="end"/>
        </w:r>
      </w:hyperlink>
    </w:p>
    <w:p w14:paraId="4CCBF63B" w14:textId="73A2E32F" w:rsidR="00E75735" w:rsidRDefault="005A19E4">
      <w:pPr>
        <w:pStyle w:val="31"/>
        <w:rPr>
          <w:i w:val="0"/>
          <w:sz w:val="22"/>
        </w:rPr>
      </w:pPr>
      <w:hyperlink w:anchor="_Toc137416885" w:history="1">
        <w:r w:rsidR="00496CF1">
          <w:rPr>
            <w:rStyle w:val="ac"/>
            <w:i w:val="0"/>
          </w:rPr>
          <w:t>2.1.1</w:t>
        </w:r>
        <w:r w:rsidR="00496CF1">
          <w:rPr>
            <w:i w:val="0"/>
            <w:sz w:val="22"/>
          </w:rPr>
          <w:t xml:space="preserve"> </w:t>
        </w:r>
        <w:r w:rsidR="00496CF1">
          <w:rPr>
            <w:rStyle w:val="ac"/>
            <w:i w:val="0"/>
          </w:rPr>
          <w:t>Выбор подхода к разработке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_Toc137416885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D30401">
          <w:rPr>
            <w:i w:val="0"/>
          </w:rPr>
          <w:t>0</w:t>
        </w:r>
        <w:r w:rsidR="00496CF1">
          <w:rPr>
            <w:i w:val="0"/>
          </w:rPr>
          <w:fldChar w:fldCharType="end"/>
        </w:r>
      </w:hyperlink>
    </w:p>
    <w:p w14:paraId="47B21C89" w14:textId="53601C44" w:rsidR="00E75735" w:rsidRDefault="005A19E4">
      <w:pPr>
        <w:pStyle w:val="31"/>
        <w:rPr>
          <w:i w:val="0"/>
          <w:sz w:val="22"/>
        </w:rPr>
      </w:pPr>
      <w:hyperlink w:anchor="_Toc137416886" w:history="1">
        <w:r w:rsidR="00496CF1">
          <w:rPr>
            <w:rStyle w:val="ac"/>
            <w:i w:val="0"/>
          </w:rPr>
          <w:t>2.1.2</w:t>
        </w:r>
        <w:r w:rsidR="00496CF1">
          <w:rPr>
            <w:i w:val="0"/>
            <w:sz w:val="22"/>
          </w:rPr>
          <w:t xml:space="preserve"> </w:t>
        </w:r>
        <w:r w:rsidR="00496CF1">
          <w:rPr>
            <w:rStyle w:val="ac"/>
            <w:i w:val="0"/>
          </w:rPr>
          <w:t>Выбор среды разработки и языка программирования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_Toc137416886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D30401">
          <w:rPr>
            <w:i w:val="0"/>
          </w:rPr>
          <w:t>1</w:t>
        </w:r>
        <w:r w:rsidR="00496CF1">
          <w:rPr>
            <w:i w:val="0"/>
          </w:rPr>
          <w:fldChar w:fldCharType="end"/>
        </w:r>
      </w:hyperlink>
    </w:p>
    <w:p w14:paraId="16FD8B37" w14:textId="1C8EB67F" w:rsidR="00E75735" w:rsidRDefault="005A19E4">
      <w:pPr>
        <w:pStyle w:val="21"/>
        <w:rPr>
          <w:noProof/>
          <w:sz w:val="22"/>
        </w:rPr>
      </w:pPr>
      <w:hyperlink w:anchor="_Toc137416887" w:history="1">
        <w:r w:rsidR="00496CF1">
          <w:rPr>
            <w:rStyle w:val="ac"/>
            <w:noProof/>
          </w:rPr>
          <w:t>2.2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Разработка спецификаций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_Toc137416887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496CF1">
          <w:rPr>
            <w:noProof/>
          </w:rPr>
          <w:t>1</w:t>
        </w:r>
        <w:r w:rsidR="00D30401">
          <w:rPr>
            <w:noProof/>
          </w:rPr>
          <w:t>3</w:t>
        </w:r>
        <w:r w:rsidR="00496CF1">
          <w:rPr>
            <w:noProof/>
          </w:rPr>
          <w:fldChar w:fldCharType="end"/>
        </w:r>
      </w:hyperlink>
    </w:p>
    <w:p w14:paraId="17D26F7C" w14:textId="6B40D4FF" w:rsidR="00E75735" w:rsidRDefault="005A19E4">
      <w:pPr>
        <w:pStyle w:val="31"/>
        <w:rPr>
          <w:i w:val="0"/>
          <w:sz w:val="22"/>
        </w:rPr>
      </w:pPr>
      <w:hyperlink w:anchor="_Toc137416888" w:history="1">
        <w:r w:rsidR="00496CF1">
          <w:rPr>
            <w:rStyle w:val="ac"/>
            <w:i w:val="0"/>
          </w:rPr>
          <w:t>2.2.1</w:t>
        </w:r>
        <w:r w:rsidR="00496CF1">
          <w:rPr>
            <w:i w:val="0"/>
            <w:sz w:val="22"/>
          </w:rPr>
          <w:t xml:space="preserve"> </w:t>
        </w:r>
        <w:r w:rsidR="00496CF1">
          <w:rPr>
            <w:rStyle w:val="ac"/>
            <w:i w:val="0"/>
          </w:rPr>
          <w:t>Разработка диаграмм вариантов использования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_Toc137416888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D30401">
          <w:rPr>
            <w:i w:val="0"/>
          </w:rPr>
          <w:t>2</w:t>
        </w:r>
        <w:r w:rsidR="00496CF1">
          <w:rPr>
            <w:i w:val="0"/>
          </w:rPr>
          <w:fldChar w:fldCharType="end"/>
        </w:r>
      </w:hyperlink>
    </w:p>
    <w:p w14:paraId="7F0BABDA" w14:textId="5178E6FE" w:rsidR="00E75735" w:rsidRDefault="005A19E4">
      <w:pPr>
        <w:pStyle w:val="31"/>
        <w:rPr>
          <w:i w:val="0"/>
          <w:sz w:val="22"/>
        </w:rPr>
      </w:pPr>
      <w:hyperlink w:anchor="_Toc137416889" w:history="1">
        <w:r w:rsidR="00496CF1">
          <w:rPr>
            <w:rStyle w:val="ac"/>
            <w:i w:val="0"/>
          </w:rPr>
          <w:t>2.2.2 Разработка диаграмм последовательностей системы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_Toc137416889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D30401">
          <w:rPr>
            <w:i w:val="0"/>
          </w:rPr>
          <w:t>4</w:t>
        </w:r>
        <w:r w:rsidR="00496CF1">
          <w:rPr>
            <w:i w:val="0"/>
          </w:rPr>
          <w:fldChar w:fldCharType="end"/>
        </w:r>
      </w:hyperlink>
    </w:p>
    <w:p w14:paraId="7DCCD928" w14:textId="5FBBDA0F" w:rsidR="00E75735" w:rsidRDefault="005A19E4">
      <w:pPr>
        <w:pStyle w:val="31"/>
        <w:rPr>
          <w:i w:val="0"/>
          <w:sz w:val="22"/>
        </w:rPr>
      </w:pPr>
      <w:hyperlink w:anchor="_Toc137416890" w:history="1">
        <w:r w:rsidR="00496CF1">
          <w:rPr>
            <w:rStyle w:val="ac"/>
            <w:i w:val="0"/>
          </w:rPr>
          <w:t>2.2.3 Разработка диаграммы пакетов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_Toc137416890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D30401">
          <w:rPr>
            <w:i w:val="0"/>
          </w:rPr>
          <w:t>4</w:t>
        </w:r>
        <w:r w:rsidR="00496CF1">
          <w:rPr>
            <w:i w:val="0"/>
          </w:rPr>
          <w:fldChar w:fldCharType="end"/>
        </w:r>
      </w:hyperlink>
    </w:p>
    <w:p w14:paraId="36B3C340" w14:textId="707BF043" w:rsidR="00E75735" w:rsidRDefault="005A19E4">
      <w:pPr>
        <w:pStyle w:val="31"/>
        <w:rPr>
          <w:i w:val="0"/>
          <w:sz w:val="22"/>
        </w:rPr>
      </w:pPr>
      <w:hyperlink w:anchor="_Toc137416891" w:history="1">
        <w:r w:rsidR="00496CF1">
          <w:rPr>
            <w:rStyle w:val="ac"/>
            <w:i w:val="0"/>
          </w:rPr>
          <w:t>2.2.4 Разработка диаграмм классов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_Toc137416891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496CF1">
          <w:rPr>
            <w:i w:val="0"/>
          </w:rPr>
          <w:fldChar w:fldCharType="end"/>
        </w:r>
      </w:hyperlink>
      <w:r w:rsidR="003F2F7B">
        <w:rPr>
          <w:i w:val="0"/>
        </w:rPr>
        <w:t>4</w:t>
      </w:r>
    </w:p>
    <w:p w14:paraId="2956417F" w14:textId="3DF4D55F" w:rsidR="00E75735" w:rsidRDefault="005A19E4">
      <w:pPr>
        <w:pStyle w:val="31"/>
        <w:rPr>
          <w:i w:val="0"/>
          <w:sz w:val="22"/>
        </w:rPr>
      </w:pPr>
      <w:hyperlink w:anchor="_Toc137416892" w:history="1">
        <w:r w:rsidR="00496CF1">
          <w:rPr>
            <w:rStyle w:val="ac"/>
            <w:i w:val="0"/>
          </w:rPr>
          <w:t>2.2.5 Разработка диаграммы состояний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_Toc137416892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3F2F7B">
          <w:rPr>
            <w:i w:val="0"/>
          </w:rPr>
          <w:t>6</w:t>
        </w:r>
        <w:r w:rsidR="00496CF1">
          <w:rPr>
            <w:i w:val="0"/>
          </w:rPr>
          <w:fldChar w:fldCharType="end"/>
        </w:r>
      </w:hyperlink>
    </w:p>
    <w:p w14:paraId="6D1B7768" w14:textId="494479CB" w:rsidR="00E75735" w:rsidRDefault="005A19E4">
      <w:pPr>
        <w:pStyle w:val="31"/>
        <w:ind w:left="426" w:firstLine="0"/>
        <w:rPr>
          <w:i w:val="0"/>
          <w:sz w:val="22"/>
        </w:rPr>
      </w:pPr>
      <w:hyperlink w:anchor="_Toc137416893" w:history="1">
        <w:r w:rsidR="00496CF1">
          <w:rPr>
            <w:rStyle w:val="ac"/>
            <w:i w:val="0"/>
          </w:rPr>
          <w:t>2.2.6 Разработка диаграммы деятельности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_Toc137416893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3F2F7B">
          <w:rPr>
            <w:i w:val="0"/>
          </w:rPr>
          <w:t>7</w:t>
        </w:r>
        <w:r w:rsidR="00496CF1">
          <w:rPr>
            <w:i w:val="0"/>
          </w:rPr>
          <w:fldChar w:fldCharType="end"/>
        </w:r>
      </w:hyperlink>
      <w:r w:rsidR="00496CF1">
        <w:rPr>
          <w:i w:val="0"/>
        </w:rPr>
        <w:br/>
        <w:t>2.2.7 Разработка диаграммы размещения………………………………….1</w:t>
      </w:r>
      <w:r w:rsidR="00D30401">
        <w:rPr>
          <w:i w:val="0"/>
        </w:rPr>
        <w:t>7</w:t>
      </w:r>
    </w:p>
    <w:p w14:paraId="51C0BB8E" w14:textId="3F14F67A" w:rsidR="00E75735" w:rsidRDefault="005A19E4">
      <w:pPr>
        <w:pStyle w:val="31"/>
        <w:rPr>
          <w:i w:val="0"/>
          <w:sz w:val="22"/>
        </w:rPr>
      </w:pPr>
      <w:hyperlink w:anchor="_Toc137416894" w:history="1">
        <w:r w:rsidR="00496CF1">
          <w:rPr>
            <w:rStyle w:val="ac"/>
            <w:i w:val="0"/>
          </w:rPr>
          <w:t>2.2.8 Разработка инфологической модели базы данных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_Toc137416894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</w:t>
        </w:r>
        <w:r w:rsidR="003F2F7B">
          <w:rPr>
            <w:i w:val="0"/>
          </w:rPr>
          <w:t>8</w:t>
        </w:r>
        <w:r w:rsidR="00496CF1">
          <w:rPr>
            <w:i w:val="0"/>
          </w:rPr>
          <w:fldChar w:fldCharType="end"/>
        </w:r>
      </w:hyperlink>
      <w:r w:rsidR="00496CF1">
        <w:rPr>
          <w:i w:val="0"/>
        </w:rPr>
        <w:br/>
      </w:r>
      <w:r w:rsidR="00496CF1">
        <w:rPr>
          <w:i w:val="0"/>
        </w:rPr>
        <w:br/>
      </w:r>
      <w:r w:rsidR="00496CF1">
        <w:rPr>
          <w:i w:val="0"/>
        </w:rPr>
        <w:br/>
      </w:r>
    </w:p>
    <w:p w14:paraId="69E80A47" w14:textId="77777777" w:rsidR="00E75735" w:rsidRDefault="005A19E4">
      <w:pPr>
        <w:pStyle w:val="31"/>
        <w:rPr>
          <w:i w:val="0"/>
          <w:color w:val="0563C1"/>
          <w:u w:val="single"/>
        </w:rPr>
      </w:pPr>
      <w:hyperlink w:anchor="_Toc137416895" w:history="1">
        <w:r w:rsidR="00496CF1">
          <w:rPr>
            <w:rStyle w:val="ac"/>
            <w:i w:val="0"/>
          </w:rPr>
          <w:t>2.2.9 Разработка физической модели базы данных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_Toc137416895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18</w:t>
        </w:r>
        <w:r w:rsidR="00496CF1">
          <w:rPr>
            <w:i w:val="0"/>
          </w:rPr>
          <w:fldChar w:fldCharType="end"/>
        </w:r>
      </w:hyperlink>
    </w:p>
    <w:p w14:paraId="05DF41E1" w14:textId="77777777" w:rsidR="00E75735" w:rsidRDefault="005A19E4">
      <w:pPr>
        <w:pStyle w:val="21"/>
        <w:rPr>
          <w:noProof/>
          <w:sz w:val="22"/>
        </w:rPr>
      </w:pPr>
      <w:hyperlink w:anchor="_Toc137416896" w:history="1">
        <w:r w:rsidR="00496CF1">
          <w:rPr>
            <w:rStyle w:val="ac"/>
            <w:noProof/>
          </w:rPr>
          <w:t>2.3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Проектирование программного модуля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_Toc137416896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496CF1">
          <w:rPr>
            <w:noProof/>
          </w:rPr>
          <w:t>18</w:t>
        </w:r>
        <w:r w:rsidR="00496CF1">
          <w:rPr>
            <w:noProof/>
          </w:rPr>
          <w:fldChar w:fldCharType="end"/>
        </w:r>
      </w:hyperlink>
    </w:p>
    <w:p w14:paraId="60EF006B" w14:textId="77777777" w:rsidR="00E75735" w:rsidRDefault="005A19E4">
      <w:pPr>
        <w:pStyle w:val="31"/>
        <w:rPr>
          <w:i w:val="0"/>
          <w:sz w:val="22"/>
        </w:rPr>
      </w:pPr>
      <w:hyperlink w:anchor="_Toc137416897" w:history="1">
        <w:r w:rsidR="00496CF1">
          <w:rPr>
            <w:rStyle w:val="ac"/>
            <w:i w:val="0"/>
          </w:rPr>
          <w:t>2.3.1</w:t>
        </w:r>
        <w:r w:rsidR="00496CF1">
          <w:rPr>
            <w:i w:val="0"/>
            <w:sz w:val="22"/>
          </w:rPr>
          <w:t xml:space="preserve"> </w:t>
        </w:r>
        <w:r w:rsidR="00496CF1">
          <w:rPr>
            <w:rStyle w:val="ac"/>
            <w:i w:val="0"/>
          </w:rPr>
          <w:t>Разработка алгоритмов реализации основных функций программного обеспечения………….</w:t>
        </w:r>
        <w:r w:rsidR="00496CF1">
          <w:rPr>
            <w:i w:val="0"/>
          </w:rPr>
          <w:tab/>
        </w:r>
        <w:r w:rsidR="00496CF1">
          <w:rPr>
            <w:i w:val="0"/>
          </w:rPr>
          <w:fldChar w:fldCharType="begin"/>
        </w:r>
        <w:r w:rsidR="00496CF1">
          <w:rPr>
            <w:i w:val="0"/>
          </w:rPr>
          <w:instrText xml:space="preserve"> PAGEREF _Toc137416897 \h </w:instrText>
        </w:r>
        <w:r w:rsidR="00496CF1">
          <w:rPr>
            <w:i w:val="0"/>
          </w:rPr>
        </w:r>
        <w:r w:rsidR="00496CF1">
          <w:rPr>
            <w:i w:val="0"/>
          </w:rPr>
          <w:fldChar w:fldCharType="separate"/>
        </w:r>
        <w:r w:rsidR="00496CF1">
          <w:rPr>
            <w:i w:val="0"/>
          </w:rPr>
          <w:t>18</w:t>
        </w:r>
        <w:r w:rsidR="00496CF1">
          <w:rPr>
            <w:i w:val="0"/>
          </w:rPr>
          <w:fldChar w:fldCharType="end"/>
        </w:r>
      </w:hyperlink>
    </w:p>
    <w:p w14:paraId="4BF0051A" w14:textId="6B3C83DB" w:rsidR="00E75735" w:rsidRDefault="005A19E4">
      <w:pPr>
        <w:pStyle w:val="31"/>
        <w:rPr>
          <w:i w:val="0"/>
          <w:sz w:val="22"/>
        </w:rPr>
      </w:pPr>
      <w:hyperlink w:anchor="_Toc137416898" w:history="1">
        <w:r w:rsidR="00496CF1">
          <w:rPr>
            <w:rStyle w:val="ac"/>
            <w:i w:val="0"/>
          </w:rPr>
          <w:t>2.3.2</w:t>
        </w:r>
        <w:r w:rsidR="00496CF1">
          <w:rPr>
            <w:i w:val="0"/>
            <w:sz w:val="22"/>
          </w:rPr>
          <w:t xml:space="preserve"> </w:t>
        </w:r>
        <w:r w:rsidR="00496CF1">
          <w:rPr>
            <w:rStyle w:val="ac"/>
            <w:i w:val="0"/>
          </w:rPr>
          <w:t>Проектирование пользовательского интерфейса</w:t>
        </w:r>
        <w:r w:rsidR="00496CF1">
          <w:rPr>
            <w:i w:val="0"/>
          </w:rPr>
          <w:tab/>
        </w:r>
        <w:r w:rsidR="003F2F7B">
          <w:rPr>
            <w:i w:val="0"/>
          </w:rPr>
          <w:t>19</w:t>
        </w:r>
      </w:hyperlink>
    </w:p>
    <w:p w14:paraId="5200966D" w14:textId="5F2C6AC4" w:rsidR="00E75735" w:rsidRDefault="005A19E4">
      <w:pPr>
        <w:pStyle w:val="21"/>
        <w:rPr>
          <w:noProof/>
          <w:sz w:val="22"/>
        </w:rPr>
      </w:pPr>
      <w:hyperlink w:anchor="_Toc137416899" w:history="1">
        <w:r w:rsidR="00496CF1">
          <w:rPr>
            <w:rStyle w:val="ac"/>
            <w:noProof/>
          </w:rPr>
          <w:t>2.4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Реализация программного обеспечения на выбранном языке программирования и в выбранной среде разработки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_Toc137416899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496CF1">
          <w:rPr>
            <w:noProof/>
          </w:rPr>
          <w:t>2</w:t>
        </w:r>
        <w:r w:rsidR="003F2F7B">
          <w:rPr>
            <w:noProof/>
          </w:rPr>
          <w:t>1</w:t>
        </w:r>
        <w:r w:rsidR="00496CF1">
          <w:rPr>
            <w:noProof/>
          </w:rPr>
          <w:fldChar w:fldCharType="end"/>
        </w:r>
      </w:hyperlink>
    </w:p>
    <w:p w14:paraId="7B97C795" w14:textId="77777777" w:rsidR="00E75735" w:rsidRDefault="005A19E4">
      <w:pPr>
        <w:pStyle w:val="21"/>
        <w:rPr>
          <w:noProof/>
          <w:sz w:val="22"/>
        </w:rPr>
      </w:pPr>
      <w:hyperlink w:anchor="_Toc137416900" w:history="1">
        <w:r w:rsidR="00496CF1">
          <w:rPr>
            <w:rStyle w:val="ac"/>
            <w:noProof/>
          </w:rPr>
          <w:t>2.5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Выбор стратегии тестирования, разработка тестов, тестирование и отладка программного обеспечения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_Toc137416900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496CF1">
          <w:rPr>
            <w:noProof/>
          </w:rPr>
          <w:t>24</w:t>
        </w:r>
        <w:r w:rsidR="00496CF1">
          <w:rPr>
            <w:noProof/>
          </w:rPr>
          <w:fldChar w:fldCharType="end"/>
        </w:r>
      </w:hyperlink>
    </w:p>
    <w:p w14:paraId="6B7CFCCE" w14:textId="7E2274BE" w:rsidR="00E75735" w:rsidRDefault="005A19E4">
      <w:pPr>
        <w:pStyle w:val="11"/>
        <w:rPr>
          <w:b w:val="0"/>
          <w:sz w:val="22"/>
        </w:rPr>
      </w:pPr>
      <w:hyperlink w:anchor="_Toc137416907" w:history="1">
        <w:r w:rsidR="0019553E">
          <w:rPr>
            <w:rStyle w:val="ac"/>
            <w:b w:val="0"/>
          </w:rPr>
          <w:t>3</w:t>
        </w:r>
        <w:r w:rsidR="00496CF1">
          <w:rPr>
            <w:rStyle w:val="ac"/>
            <w:b w:val="0"/>
          </w:rPr>
          <w:t xml:space="preserve"> </w:t>
        </w:r>
        <w:r w:rsidR="00496CF1">
          <w:rPr>
            <w:b w:val="0"/>
            <w:sz w:val="22"/>
          </w:rPr>
          <w:tab/>
        </w:r>
        <w:r w:rsidR="00496CF1">
          <w:rPr>
            <w:rStyle w:val="ac"/>
            <w:b w:val="0"/>
          </w:rPr>
          <w:t>Безопасность жизнедеятельности</w:t>
        </w:r>
        <w:r w:rsidR="00496CF1">
          <w:rPr>
            <w:b w:val="0"/>
          </w:rPr>
          <w:tab/>
        </w:r>
        <w:r w:rsidR="003F2F7B">
          <w:rPr>
            <w:b w:val="0"/>
          </w:rPr>
          <w:t>30</w:t>
        </w:r>
      </w:hyperlink>
    </w:p>
    <w:p w14:paraId="34FB4C52" w14:textId="412B7342" w:rsidR="00E75735" w:rsidRDefault="005A19E4">
      <w:pPr>
        <w:pStyle w:val="21"/>
        <w:rPr>
          <w:noProof/>
          <w:sz w:val="22"/>
        </w:rPr>
      </w:pPr>
      <w:hyperlink w:anchor="_Toc137416908" w:history="1">
        <w:r w:rsidR="0019553E">
          <w:rPr>
            <w:rStyle w:val="ac"/>
            <w:noProof/>
          </w:rPr>
          <w:t>3</w:t>
        </w:r>
        <w:r w:rsidR="00496CF1">
          <w:rPr>
            <w:rStyle w:val="ac"/>
            <w:noProof/>
          </w:rPr>
          <w:t>.1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Требования к рабочим помещениям и рабочим местам оператора ПК</w:t>
        </w:r>
        <w:r w:rsidR="00496CF1">
          <w:rPr>
            <w:noProof/>
          </w:rPr>
          <w:tab/>
        </w:r>
        <w:r w:rsidR="003F2F7B">
          <w:rPr>
            <w:noProof/>
          </w:rPr>
          <w:t>30</w:t>
        </w:r>
      </w:hyperlink>
    </w:p>
    <w:p w14:paraId="27ABA568" w14:textId="5BC69706" w:rsidR="00E75735" w:rsidRDefault="005A19E4">
      <w:pPr>
        <w:pStyle w:val="21"/>
        <w:rPr>
          <w:noProof/>
          <w:sz w:val="22"/>
        </w:rPr>
      </w:pPr>
      <w:hyperlink w:anchor="_Toc137416909" w:history="1">
        <w:r w:rsidR="0019553E">
          <w:rPr>
            <w:rStyle w:val="ac"/>
            <w:noProof/>
          </w:rPr>
          <w:t>3</w:t>
        </w:r>
        <w:r w:rsidR="00496CF1">
          <w:rPr>
            <w:rStyle w:val="ac"/>
            <w:noProof/>
          </w:rPr>
          <w:t>.2</w:t>
        </w:r>
        <w:r w:rsidR="00496CF1">
          <w:rPr>
            <w:noProof/>
            <w:sz w:val="22"/>
          </w:rPr>
          <w:t xml:space="preserve"> </w:t>
        </w:r>
        <w:r w:rsidR="00496CF1">
          <w:rPr>
            <w:rStyle w:val="ac"/>
            <w:noProof/>
          </w:rPr>
          <w:t>Расчет искусственной освещенности рабочего места оператора ПК</w:t>
        </w:r>
        <w:r w:rsidR="00496CF1">
          <w:rPr>
            <w:noProof/>
          </w:rPr>
          <w:tab/>
        </w:r>
        <w:r w:rsidR="003F2F7B">
          <w:rPr>
            <w:noProof/>
          </w:rPr>
          <w:t>31</w:t>
        </w:r>
      </w:hyperlink>
    </w:p>
    <w:p w14:paraId="7EF5426C" w14:textId="5CA7BD70" w:rsidR="00E75735" w:rsidRDefault="005A19E4">
      <w:pPr>
        <w:pStyle w:val="21"/>
        <w:rPr>
          <w:noProof/>
          <w:sz w:val="22"/>
        </w:rPr>
      </w:pPr>
      <w:hyperlink w:anchor="_Toc137416910" w:history="1">
        <w:r w:rsidR="0019553E">
          <w:rPr>
            <w:rStyle w:val="ac"/>
            <w:noProof/>
          </w:rPr>
          <w:t>3</w:t>
        </w:r>
        <w:r w:rsidR="00496CF1">
          <w:rPr>
            <w:rStyle w:val="ac"/>
            <w:noProof/>
          </w:rPr>
          <w:t>.3 Техника безопасности при работе на ПК</w:t>
        </w:r>
        <w:r w:rsidR="00496CF1">
          <w:rPr>
            <w:noProof/>
          </w:rPr>
          <w:tab/>
        </w:r>
        <w:r w:rsidR="00496CF1">
          <w:rPr>
            <w:noProof/>
          </w:rPr>
          <w:fldChar w:fldCharType="begin"/>
        </w:r>
        <w:r w:rsidR="00496CF1">
          <w:rPr>
            <w:noProof/>
          </w:rPr>
          <w:instrText xml:space="preserve"> PAGEREF _Toc137416910 \h </w:instrText>
        </w:r>
        <w:r w:rsidR="00496CF1">
          <w:rPr>
            <w:noProof/>
          </w:rPr>
        </w:r>
        <w:r w:rsidR="00496CF1">
          <w:rPr>
            <w:noProof/>
          </w:rPr>
          <w:fldChar w:fldCharType="separate"/>
        </w:r>
        <w:r w:rsidR="003F2F7B">
          <w:rPr>
            <w:noProof/>
          </w:rPr>
          <w:t>33</w:t>
        </w:r>
        <w:r w:rsidR="00496CF1">
          <w:rPr>
            <w:noProof/>
          </w:rPr>
          <w:fldChar w:fldCharType="end"/>
        </w:r>
      </w:hyperlink>
    </w:p>
    <w:p w14:paraId="2202198E" w14:textId="53346B38" w:rsidR="00E75735" w:rsidRDefault="005A19E4">
      <w:pPr>
        <w:pStyle w:val="11"/>
        <w:rPr>
          <w:b w:val="0"/>
          <w:sz w:val="22"/>
        </w:rPr>
      </w:pPr>
      <w:hyperlink w:anchor="_Toc137416911" w:history="1">
        <w:r w:rsidR="00496CF1">
          <w:rPr>
            <w:rStyle w:val="ac"/>
            <w:b w:val="0"/>
          </w:rPr>
          <w:t>Заключение</w:t>
        </w:r>
        <w:r w:rsidR="00496CF1">
          <w:rPr>
            <w:b w:val="0"/>
          </w:rPr>
          <w:tab/>
        </w:r>
        <w:r w:rsidR="003F2F7B">
          <w:rPr>
            <w:b w:val="0"/>
          </w:rPr>
          <w:t>36</w:t>
        </w:r>
      </w:hyperlink>
    </w:p>
    <w:p w14:paraId="459B1ADA" w14:textId="2685DF64" w:rsidR="00E75735" w:rsidRDefault="005A19E4">
      <w:pPr>
        <w:pStyle w:val="11"/>
        <w:rPr>
          <w:b w:val="0"/>
          <w:sz w:val="22"/>
        </w:rPr>
      </w:pPr>
      <w:hyperlink w:anchor="_Toc137416912" w:history="1">
        <w:r w:rsidR="003F2F7B">
          <w:rPr>
            <w:rStyle w:val="ac"/>
            <w:b w:val="0"/>
          </w:rPr>
          <w:t>Список используемых источников</w:t>
        </w:r>
        <w:r w:rsidR="00496CF1">
          <w:rPr>
            <w:b w:val="0"/>
          </w:rPr>
          <w:tab/>
        </w:r>
        <w:r w:rsidR="003F2F7B">
          <w:rPr>
            <w:b w:val="0"/>
          </w:rPr>
          <w:t>37</w:t>
        </w:r>
      </w:hyperlink>
    </w:p>
    <w:p w14:paraId="38F3E093" w14:textId="77777777" w:rsidR="0019553E" w:rsidRDefault="0019553E" w:rsidP="00496CF1">
      <w:pPr>
        <w:ind w:firstLine="0"/>
      </w:pPr>
    </w:p>
    <w:p w14:paraId="090B2D4D" w14:textId="77777777" w:rsidR="0019553E" w:rsidRDefault="0019553E" w:rsidP="00496CF1">
      <w:pPr>
        <w:ind w:firstLine="0"/>
      </w:pPr>
    </w:p>
    <w:p w14:paraId="799A8434" w14:textId="77777777" w:rsidR="0019553E" w:rsidRDefault="0019553E" w:rsidP="00496CF1">
      <w:pPr>
        <w:ind w:firstLine="0"/>
      </w:pPr>
    </w:p>
    <w:p w14:paraId="115D8F47" w14:textId="77777777" w:rsidR="0019553E" w:rsidRDefault="0019553E" w:rsidP="00496CF1">
      <w:pPr>
        <w:ind w:firstLine="0"/>
      </w:pPr>
    </w:p>
    <w:p w14:paraId="5363BE1F" w14:textId="77777777" w:rsidR="0019553E" w:rsidRDefault="0019553E" w:rsidP="00496CF1">
      <w:pPr>
        <w:ind w:firstLine="0"/>
      </w:pPr>
    </w:p>
    <w:p w14:paraId="6771ACE6" w14:textId="77777777" w:rsidR="0019553E" w:rsidRDefault="0019553E" w:rsidP="00496CF1">
      <w:pPr>
        <w:ind w:firstLine="0"/>
      </w:pPr>
    </w:p>
    <w:p w14:paraId="7F178D9A" w14:textId="77777777" w:rsidR="0019553E" w:rsidRDefault="0019553E" w:rsidP="00496CF1">
      <w:pPr>
        <w:ind w:firstLine="0"/>
      </w:pPr>
    </w:p>
    <w:p w14:paraId="31E79AB0" w14:textId="77777777" w:rsidR="0019553E" w:rsidRDefault="0019553E" w:rsidP="00496CF1">
      <w:pPr>
        <w:ind w:firstLine="0"/>
      </w:pPr>
    </w:p>
    <w:p w14:paraId="5AEBF42A" w14:textId="77777777" w:rsidR="0019553E" w:rsidRDefault="0019553E" w:rsidP="00496CF1">
      <w:pPr>
        <w:ind w:firstLine="0"/>
      </w:pPr>
    </w:p>
    <w:p w14:paraId="47AA090C" w14:textId="1D2621D0" w:rsidR="00E75735" w:rsidRDefault="00496CF1" w:rsidP="00496CF1">
      <w:pPr>
        <w:ind w:firstLine="0"/>
      </w:pPr>
      <w:r>
        <w:fldChar w:fldCharType="end"/>
      </w:r>
    </w:p>
    <w:p w14:paraId="50A5EDEC" w14:textId="08A562B6" w:rsidR="00496CF1" w:rsidRPr="00496CF1" w:rsidRDefault="00496CF1" w:rsidP="00496CF1">
      <w:pPr>
        <w:pStyle w:val="1"/>
        <w:spacing w:line="360" w:lineRule="auto"/>
        <w:ind w:firstLine="0"/>
      </w:pPr>
      <w:bookmarkStart w:id="6" w:name="_Toc137416877"/>
      <w:r>
        <w:lastRenderedPageBreak/>
        <w:t>Введение</w:t>
      </w:r>
      <w:bookmarkEnd w:id="6"/>
    </w:p>
    <w:p w14:paraId="68A683BB" w14:textId="571898A4" w:rsidR="00496CF1" w:rsidRDefault="00496CF1" w:rsidP="00496CF1">
      <w:pPr>
        <w:rPr>
          <w:color w:val="000000"/>
          <w:szCs w:val="28"/>
          <w:shd w:val="clear" w:color="auto" w:fill="FFFFFF"/>
        </w:rPr>
      </w:pPr>
      <w:r w:rsidRPr="00496CF1">
        <w:rPr>
          <w:color w:val="000000"/>
          <w:szCs w:val="28"/>
          <w:shd w:val="clear" w:color="auto" w:fill="FFFFFF"/>
        </w:rPr>
        <w:t>Цель данной пояснительной записки состоит в том, чтобы представить и обосновать необходимость разработки онлайн-платформы обучения. В современном информационном обществе, где технологии развиваются со стремительной скоростью и доступ к интернету становится всеобщим, возникает все большая потребность в образовании, доступном из любой точки мира и в любое удобное время.</w:t>
      </w:r>
    </w:p>
    <w:p w14:paraId="77C6F2E9" w14:textId="2661D91F" w:rsidR="00496CF1" w:rsidRDefault="00496CF1" w:rsidP="00496CF1">
      <w:pPr>
        <w:rPr>
          <w:color w:val="000000"/>
          <w:szCs w:val="28"/>
          <w:shd w:val="clear" w:color="auto" w:fill="FFFFFF"/>
        </w:rPr>
      </w:pPr>
      <w:r w:rsidRPr="00496CF1">
        <w:rPr>
          <w:color w:val="000000"/>
          <w:szCs w:val="28"/>
          <w:shd w:val="clear" w:color="auto" w:fill="FFFFFF"/>
        </w:rPr>
        <w:t>Онлайн-платформы обучения представляют собой современный подход к образованию, который позволяет обучающимся получать знания и навыки через интернет с помощью различных образовательных ресурсов. Они обеспечивают гибкость и удобство для студентов, позволяя им самостоятельно выбирать время и темы обучения, а также адаптировать процесс обучения под свои потребности и возможности.</w:t>
      </w:r>
    </w:p>
    <w:p w14:paraId="4B5D7405" w14:textId="5B38C765" w:rsidR="00496CF1" w:rsidRDefault="00496CF1" w:rsidP="00496CF1">
      <w:pPr>
        <w:rPr>
          <w:color w:val="000000"/>
          <w:szCs w:val="28"/>
          <w:shd w:val="clear" w:color="auto" w:fill="FFFFFF"/>
        </w:rPr>
      </w:pPr>
      <w:r w:rsidRPr="00496CF1">
        <w:rPr>
          <w:color w:val="000000"/>
          <w:szCs w:val="28"/>
          <w:shd w:val="clear" w:color="auto" w:fill="FFFFFF"/>
        </w:rPr>
        <w:t>Однако, существующие платформы часто не соответствуют требованиями современного образования. Возникают проблемы с качеством и доступностью контента, неудобствами в использовании платформы, отсутствием персонализации обучения и отслеживания прогресса студентов.</w:t>
      </w:r>
    </w:p>
    <w:p w14:paraId="14B7BCEC" w14:textId="12D33323" w:rsidR="00E75735" w:rsidRDefault="00496CF1" w:rsidP="00496CF1">
      <w:pPr>
        <w:rPr>
          <w:color w:val="000000"/>
          <w:szCs w:val="28"/>
          <w:shd w:val="clear" w:color="auto" w:fill="FFFFFF"/>
        </w:rPr>
      </w:pPr>
      <w:r w:rsidRPr="00496CF1">
        <w:rPr>
          <w:color w:val="000000"/>
          <w:szCs w:val="28"/>
          <w:shd w:val="clear" w:color="auto" w:fill="FFFFFF"/>
        </w:rPr>
        <w:t>Таким образом, целью разработки онлайн-платформы обучения является создание инновационного и эффективного образовательного инструмента, который будет отвечать высоким стандартам качества, предлагать широкий выбор образовательных материалов, поддерживать интерактивность и персонализацию обучения, а также предоставлять возможности для отслеживания прогресса и оценки достижений студентов.</w:t>
      </w:r>
    </w:p>
    <w:p w14:paraId="04686368" w14:textId="5332E6E9" w:rsidR="00496CF1" w:rsidRPr="00496CF1" w:rsidRDefault="00496CF1" w:rsidP="00496CF1">
      <w:pPr>
        <w:spacing w:after="160" w:line="259" w:lineRule="auto"/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14:paraId="1615F6D3" w14:textId="77777777" w:rsidR="00E75735" w:rsidRDefault="00496CF1">
      <w:pPr>
        <w:pStyle w:val="1"/>
        <w:numPr>
          <w:ilvl w:val="2"/>
          <w:numId w:val="4"/>
        </w:numPr>
        <w:ind w:left="0" w:firstLine="851"/>
      </w:pPr>
      <w:bookmarkStart w:id="7" w:name="_Toc137416878"/>
      <w:r>
        <w:lastRenderedPageBreak/>
        <w:t>Общая часть</w:t>
      </w:r>
      <w:bookmarkEnd w:id="7"/>
    </w:p>
    <w:p w14:paraId="63AAB00D" w14:textId="77777777" w:rsidR="00E75735" w:rsidRDefault="00E75735">
      <w:pPr>
        <w:ind w:firstLine="851"/>
      </w:pPr>
    </w:p>
    <w:p w14:paraId="2630D3CB" w14:textId="77777777" w:rsidR="00E75735" w:rsidRDefault="00496CF1" w:rsidP="00BE6FF6">
      <w:pPr>
        <w:pStyle w:val="2"/>
        <w:numPr>
          <w:ilvl w:val="1"/>
          <w:numId w:val="5"/>
        </w:numPr>
        <w:ind w:left="0" w:firstLine="851"/>
        <w:jc w:val="both"/>
      </w:pPr>
      <w:r>
        <w:t xml:space="preserve"> </w:t>
      </w:r>
      <w:bookmarkStart w:id="8" w:name="_Toc137416879"/>
      <w:r>
        <w:t>Описание предметной области</w:t>
      </w:r>
      <w:bookmarkEnd w:id="8"/>
    </w:p>
    <w:p w14:paraId="01C9DE8D" w14:textId="62DA7168" w:rsidR="0029447B" w:rsidRDefault="00496CF1" w:rsidP="0029447B">
      <w:pPr>
        <w:rPr>
          <w:color w:val="000000"/>
          <w:shd w:val="clear" w:color="auto" w:fill="FFFFFF"/>
        </w:rPr>
      </w:pPr>
      <w:r w:rsidRPr="00496CF1">
        <w:rPr>
          <w:color w:val="000000"/>
          <w:shd w:val="clear" w:color="auto" w:fill="FFFFFF"/>
        </w:rPr>
        <w:t>Предметная область данной разработки связана с сферой образования и использованием современных технологий для создания онлайн-платформы обучения. Образование играет ключевую роль в развитии индивидуальных навыков и знаний студентов, а с появлением интернета обучение стало доступным для всех, независимо от места и времени.</w:t>
      </w:r>
    </w:p>
    <w:p w14:paraId="629746C1" w14:textId="608248A1" w:rsidR="0029447B" w:rsidRDefault="00496CF1" w:rsidP="0029447B">
      <w:pPr>
        <w:rPr>
          <w:color w:val="000000"/>
          <w:shd w:val="clear" w:color="auto" w:fill="FFFFFF"/>
        </w:rPr>
      </w:pPr>
      <w:r w:rsidRPr="00496CF1">
        <w:rPr>
          <w:color w:val="000000"/>
          <w:shd w:val="clear" w:color="auto" w:fill="FFFFFF"/>
        </w:rPr>
        <w:t>Однако, традиционные методы обучения, такие как учебники и лекции, часто ограничиваются вариативностью и не обеспечивают индивидуальный подход к каждому студенту. Вместе с тем, современные технологии и сетевые ресурсы открывают новые возможности для эффективного образования.</w:t>
      </w:r>
    </w:p>
    <w:p w14:paraId="2760A547" w14:textId="16D65C53" w:rsidR="0029447B" w:rsidRDefault="00496CF1" w:rsidP="0029447B">
      <w:pPr>
        <w:rPr>
          <w:color w:val="000000"/>
          <w:shd w:val="clear" w:color="auto" w:fill="FFFFFF"/>
        </w:rPr>
      </w:pPr>
      <w:r w:rsidRPr="00496CF1">
        <w:rPr>
          <w:color w:val="000000"/>
          <w:shd w:val="clear" w:color="auto" w:fill="FFFFFF"/>
        </w:rPr>
        <w:t xml:space="preserve">Онлайн-платформы обучения предоставляют обучающимся более широкий доступ к качественным образовательным материалам, включая </w:t>
      </w:r>
      <w:proofErr w:type="spellStart"/>
      <w:r w:rsidRPr="00496CF1">
        <w:rPr>
          <w:color w:val="000000"/>
          <w:shd w:val="clear" w:color="auto" w:fill="FFFFFF"/>
        </w:rPr>
        <w:t>видеолекции</w:t>
      </w:r>
      <w:proofErr w:type="spellEnd"/>
      <w:r w:rsidRPr="00496CF1">
        <w:rPr>
          <w:color w:val="000000"/>
          <w:shd w:val="clear" w:color="auto" w:fill="FFFFFF"/>
        </w:rPr>
        <w:t>, интерактивные упражнения, тесты, а также возможность общения и сотрудничества с преподавателями и другими студентами. Они объединяют обучающихся из разных стран и с разными уровнями подготовки, создавая международное образовательное сообщество.</w:t>
      </w:r>
      <w:r w:rsidRPr="00496CF1">
        <w:rPr>
          <w:color w:val="000000"/>
        </w:rPr>
        <w:br/>
      </w:r>
      <w:r w:rsidRPr="00496CF1">
        <w:rPr>
          <w:color w:val="000000"/>
          <w:shd w:val="clear" w:color="auto" w:fill="FFFFFF"/>
        </w:rPr>
        <w:t xml:space="preserve">Разработка качественной онлайн-платформы обучения требует внимания к различным аспектам, таким как удобство использования интерфейса, обеспечение безопасности и защиты данных, адаптивность под различные типы устройств и операционные системы, а также поддержка различных форматов и стилей образования. </w:t>
      </w:r>
    </w:p>
    <w:p w14:paraId="0729BC85" w14:textId="0129459F" w:rsidR="00E75735" w:rsidRPr="00496CF1" w:rsidRDefault="00496CF1" w:rsidP="0029447B">
      <w:r w:rsidRPr="00496CF1">
        <w:rPr>
          <w:color w:val="000000"/>
          <w:shd w:val="clear" w:color="auto" w:fill="FFFFFF"/>
        </w:rPr>
        <w:t>Целью данной разработки является предоставление студентам и преподавателям инструмента, который будет сочетать в себе передовые методы обучения и технологии с учетом конкретных потребностей пользователей. Кроме того, разработка этой платформы может способствовать более эффективному использованию времени, ресурсов и возможностей обучения для всех заинтересованных сторон.</w:t>
      </w:r>
    </w:p>
    <w:p w14:paraId="029609C0" w14:textId="0F99396C" w:rsidR="00E75735" w:rsidRDefault="0029447B" w:rsidP="00BE6FF6">
      <w:pPr>
        <w:pStyle w:val="2"/>
        <w:numPr>
          <w:ilvl w:val="1"/>
          <w:numId w:val="5"/>
        </w:numPr>
        <w:jc w:val="both"/>
      </w:pPr>
      <w:bookmarkStart w:id="9" w:name="_Toc137416880"/>
      <w:r>
        <w:lastRenderedPageBreak/>
        <w:t xml:space="preserve"> </w:t>
      </w:r>
      <w:r w:rsidR="00496CF1">
        <w:t>Анализ существующей ситуации</w:t>
      </w:r>
      <w:bookmarkEnd w:id="9"/>
    </w:p>
    <w:p w14:paraId="7761E800" w14:textId="63DE896C" w:rsidR="0029447B" w:rsidRDefault="0029447B" w:rsidP="0029447B">
      <w:pPr>
        <w:jc w:val="left"/>
        <w:rPr>
          <w:color w:val="000000"/>
          <w:szCs w:val="28"/>
        </w:rPr>
      </w:pPr>
      <w:r w:rsidRPr="0029447B">
        <w:rPr>
          <w:color w:val="000000"/>
          <w:szCs w:val="28"/>
        </w:rPr>
        <w:t>Анализ существующей ситуации в пояснительной записке по теме разработки онлайн-платформы обучения включает в себя оценку текущего состояния образовательной сферы, использование онлайн-обучения и доступных образовательных ресурсов, анализ потребностей и требований пользователей (студентов, преподавателей, администрации), а также изучение конкурентного окружения и существующих платформ обучения.</w:t>
      </w:r>
    </w:p>
    <w:p w14:paraId="6DB30EA7" w14:textId="28FE43EE" w:rsidR="0029447B" w:rsidRDefault="0029447B" w:rsidP="0029447B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А</w:t>
      </w:r>
      <w:r w:rsidRPr="0029447B">
        <w:rPr>
          <w:color w:val="000000"/>
          <w:szCs w:val="28"/>
        </w:rPr>
        <w:t>нализ существующей ситуации включа</w:t>
      </w:r>
      <w:r>
        <w:rPr>
          <w:color w:val="000000"/>
          <w:szCs w:val="28"/>
        </w:rPr>
        <w:t>ет</w:t>
      </w:r>
      <w:r w:rsidRPr="0029447B">
        <w:rPr>
          <w:color w:val="000000"/>
          <w:szCs w:val="28"/>
        </w:rPr>
        <w:t xml:space="preserve"> следующие пункты:</w:t>
      </w:r>
      <w:r w:rsidRPr="0029447B">
        <w:rPr>
          <w:color w:val="000000"/>
          <w:szCs w:val="28"/>
        </w:rPr>
        <w:br/>
        <w:t>1. Обзор современных тенденций в сфере образования: изучение новых методик обучения, использование информационных технологий в образовании, развитие дистанционного обучения и т.д.</w:t>
      </w:r>
      <w:r w:rsidRPr="0029447B">
        <w:rPr>
          <w:color w:val="000000"/>
          <w:szCs w:val="28"/>
        </w:rPr>
        <w:br/>
        <w:t>2. Оценка использования онлайн-платформ обучения в образовательных учреждениях: анализ того, какие онлайн-платформы уже используются, их преимущества и недостатки, уровень удовлетворенности пользователей.</w:t>
      </w:r>
      <w:r w:rsidRPr="0029447B">
        <w:rPr>
          <w:color w:val="000000"/>
          <w:szCs w:val="28"/>
        </w:rPr>
        <w:br/>
        <w:t>3. Исследование потребностей и ожиданий пользователей: проведение опросов или интервью с преподавателями, студентами и администрацией образовательных учреждений для выявления их предпочтений и требований к онлайн-платформе обучения.</w:t>
      </w:r>
      <w:r w:rsidRPr="0029447B">
        <w:rPr>
          <w:color w:val="000000"/>
          <w:szCs w:val="28"/>
        </w:rPr>
        <w:br/>
        <w:t>4. Анализ конкурентной среды: изучение других платформ обучения, оценка их особенностей, уровня конкуренции и возможных областей для улучшения и отличия от конкурентов.</w:t>
      </w:r>
      <w:r w:rsidRPr="0029447B">
        <w:rPr>
          <w:color w:val="000000"/>
          <w:szCs w:val="28"/>
        </w:rPr>
        <w:br/>
        <w:t>5. Инвентаризация доступных ресурсов и экспертиза: определение наличия квалифицированных специалистов, технической поддержки, содержания обучающих курсов и прочих ресурсов, которые могут быть использованы при разработке платформы обучения.</w:t>
      </w:r>
    </w:p>
    <w:p w14:paraId="7870DD88" w14:textId="5902091A" w:rsidR="0029447B" w:rsidRPr="0029447B" w:rsidRDefault="0029447B" w:rsidP="0029447B">
      <w:pPr>
        <w:jc w:val="left"/>
        <w:rPr>
          <w:color w:val="000000"/>
          <w:szCs w:val="28"/>
        </w:rPr>
      </w:pPr>
      <w:r w:rsidRPr="0029447B">
        <w:rPr>
          <w:color w:val="000000"/>
          <w:szCs w:val="28"/>
        </w:rPr>
        <w:t>Анализ существующей ситуации позволит лучше понять потребности пользователей, определить ключевые требования к разрабатываемой платформе обучения, а также выявить преимущества и недостатки существующих решений на рынке, что поможет разработать более успешный и эффективный продукт.</w:t>
      </w:r>
      <w:bookmarkStart w:id="10" w:name="_Toc137416881"/>
      <w:r>
        <w:br w:type="page"/>
      </w:r>
    </w:p>
    <w:p w14:paraId="72C71090" w14:textId="62147CB9" w:rsidR="00E75735" w:rsidRDefault="00496CF1" w:rsidP="00BE6FF6">
      <w:pPr>
        <w:pStyle w:val="2"/>
        <w:numPr>
          <w:ilvl w:val="1"/>
          <w:numId w:val="5"/>
        </w:numPr>
        <w:ind w:left="0" w:firstLine="709"/>
        <w:jc w:val="both"/>
      </w:pPr>
      <w:r>
        <w:lastRenderedPageBreak/>
        <w:t>Постановка задачи</w:t>
      </w:r>
      <w:bookmarkEnd w:id="10"/>
    </w:p>
    <w:p w14:paraId="4B90D710" w14:textId="52E829B6" w:rsidR="00870B7D" w:rsidRPr="00870B7D" w:rsidRDefault="00870B7D" w:rsidP="00870B7D">
      <w:pPr>
        <w:rPr>
          <w:color w:val="000000"/>
          <w:szCs w:val="28"/>
        </w:rPr>
      </w:pPr>
      <w:r w:rsidRPr="00870B7D">
        <w:rPr>
          <w:color w:val="000000"/>
          <w:szCs w:val="28"/>
          <w:shd w:val="clear" w:color="auto" w:fill="FFFFFF"/>
        </w:rPr>
        <w:t>Цель разработки онлайн-платформы обучения состоит в создании современного и эффективного инструмента образования, который будет сочетать в себе передовые технологии, качественный контент и персонализированный подход к каждому студенту. Для достижения данной цели необходимо решить следующие задачи:</w:t>
      </w:r>
      <w:r w:rsidRPr="00870B7D">
        <w:rPr>
          <w:color w:val="000000"/>
          <w:szCs w:val="28"/>
        </w:rPr>
        <w:br/>
      </w:r>
      <w:r w:rsidRPr="00870B7D">
        <w:rPr>
          <w:color w:val="000000"/>
          <w:szCs w:val="28"/>
          <w:shd w:val="clear" w:color="auto" w:fill="FFFFFF"/>
        </w:rPr>
        <w:t>1. Разработка удобного и интуитивно понятного интерфейса;</w:t>
      </w:r>
      <w:r w:rsidRPr="00870B7D">
        <w:rPr>
          <w:color w:val="000000"/>
          <w:szCs w:val="28"/>
        </w:rPr>
        <w:br/>
      </w:r>
      <w:r w:rsidRPr="00870B7D">
        <w:rPr>
          <w:color w:val="000000"/>
          <w:szCs w:val="28"/>
          <w:shd w:val="clear" w:color="auto" w:fill="FFFFFF"/>
        </w:rPr>
        <w:t>2. Предоставление качественного образовательного контента;</w:t>
      </w:r>
      <w:r w:rsidRPr="00870B7D">
        <w:rPr>
          <w:color w:val="000000"/>
          <w:szCs w:val="28"/>
        </w:rPr>
        <w:br/>
      </w:r>
      <w:r w:rsidRPr="00870B7D">
        <w:rPr>
          <w:color w:val="000000"/>
          <w:szCs w:val="28"/>
          <w:shd w:val="clear" w:color="auto" w:fill="FFFFFF"/>
        </w:rPr>
        <w:t>3. Поддержка интерактивности и персонализации;</w:t>
      </w:r>
      <w:r w:rsidRPr="00870B7D">
        <w:rPr>
          <w:color w:val="000000"/>
          <w:szCs w:val="28"/>
        </w:rPr>
        <w:br/>
      </w:r>
      <w:r w:rsidRPr="00870B7D">
        <w:rPr>
          <w:color w:val="000000"/>
          <w:szCs w:val="28"/>
          <w:shd w:val="clear" w:color="auto" w:fill="FFFFFF"/>
        </w:rPr>
        <w:t>4. Отслеживание прогресса и оценка достижений;</w:t>
      </w:r>
      <w:r w:rsidRPr="00870B7D">
        <w:rPr>
          <w:color w:val="000000"/>
          <w:szCs w:val="28"/>
        </w:rPr>
        <w:br/>
      </w:r>
      <w:r w:rsidRPr="00870B7D">
        <w:rPr>
          <w:color w:val="000000"/>
          <w:szCs w:val="28"/>
          <w:shd w:val="clear" w:color="auto" w:fill="FFFFFF"/>
        </w:rPr>
        <w:t>5. Улучшение технических аспектов.</w:t>
      </w:r>
    </w:p>
    <w:p w14:paraId="4701AEA2" w14:textId="5A3BB374" w:rsidR="00870B7D" w:rsidRDefault="00870B7D" w:rsidP="00870B7D">
      <w:pPr>
        <w:rPr>
          <w:color w:val="000000"/>
          <w:szCs w:val="28"/>
          <w:shd w:val="clear" w:color="auto" w:fill="FFFFFF"/>
        </w:rPr>
      </w:pPr>
      <w:r w:rsidRPr="00870B7D">
        <w:rPr>
          <w:color w:val="000000"/>
          <w:szCs w:val="28"/>
          <w:shd w:val="clear" w:color="auto" w:fill="FFFFFF"/>
        </w:rPr>
        <w:t>Поставленные задачи позволят разработать онлайн-платформу обучения, которая будет удовлетворять потребностям студентов, преподавателей и других заинтересованных сторон.</w:t>
      </w:r>
    </w:p>
    <w:p w14:paraId="6D5B14D9" w14:textId="6DB3C94C" w:rsidR="00870B7D" w:rsidRPr="00870B7D" w:rsidRDefault="00870B7D" w:rsidP="00870B7D">
      <w:pPr>
        <w:spacing w:after="160" w:line="259" w:lineRule="auto"/>
        <w:ind w:firstLine="0"/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14:paraId="4A019FFD" w14:textId="76F9CDE7" w:rsidR="00E75735" w:rsidRPr="00870B7D" w:rsidRDefault="00496CF1" w:rsidP="00BE6FF6">
      <w:pPr>
        <w:ind w:left="708" w:firstLine="1"/>
        <w:rPr>
          <w:b/>
        </w:rPr>
      </w:pPr>
      <w:bookmarkStart w:id="11" w:name="_Toc137416882"/>
      <w:r>
        <w:rPr>
          <w:rStyle w:val="20"/>
        </w:rPr>
        <w:lastRenderedPageBreak/>
        <w:t>1.4 Анализ существующих разработок и обоснование необходимости разработки</w:t>
      </w:r>
      <w:bookmarkEnd w:id="11"/>
    </w:p>
    <w:p w14:paraId="38E638F4" w14:textId="2E579C29" w:rsidR="00BE6FF6" w:rsidRDefault="00870B7D" w:rsidP="00BE6FF6">
      <w:pPr>
        <w:jc w:val="left"/>
        <w:rPr>
          <w:rFonts w:eastAsia="Yu Gothic Light"/>
          <w:color w:val="000000"/>
        </w:rPr>
      </w:pPr>
      <w:r w:rsidRPr="00870B7D">
        <w:rPr>
          <w:rFonts w:eastAsia="Yu Gothic Light"/>
          <w:color w:val="000000"/>
          <w:shd w:val="clear" w:color="auto" w:fill="FFFFFF"/>
        </w:rPr>
        <w:t xml:space="preserve">На рынке уже существуют различные онлайн-платформы обучения, такие как </w:t>
      </w:r>
      <w:proofErr w:type="spellStart"/>
      <w:r w:rsidRPr="00870B7D">
        <w:rPr>
          <w:rFonts w:eastAsia="Yu Gothic Light"/>
          <w:color w:val="000000"/>
          <w:shd w:val="clear" w:color="auto" w:fill="FFFFFF"/>
        </w:rPr>
        <w:t>Coursera</w:t>
      </w:r>
      <w:proofErr w:type="spellEnd"/>
      <w:r w:rsidRPr="00870B7D">
        <w:rPr>
          <w:rFonts w:eastAsia="Yu Gothic Light"/>
          <w:color w:val="000000"/>
          <w:shd w:val="clear" w:color="auto" w:fill="FFFFFF"/>
        </w:rPr>
        <w:t xml:space="preserve">, </w:t>
      </w:r>
      <w:proofErr w:type="spellStart"/>
      <w:r w:rsidRPr="00870B7D">
        <w:rPr>
          <w:rFonts w:eastAsia="Yu Gothic Light"/>
          <w:color w:val="000000"/>
          <w:shd w:val="clear" w:color="auto" w:fill="FFFFFF"/>
        </w:rPr>
        <w:t>Udemy</w:t>
      </w:r>
      <w:proofErr w:type="spellEnd"/>
      <w:r w:rsidRPr="00870B7D">
        <w:rPr>
          <w:rFonts w:eastAsia="Yu Gothic Light"/>
          <w:color w:val="000000"/>
          <w:shd w:val="clear" w:color="auto" w:fill="FFFFFF"/>
        </w:rPr>
        <w:t xml:space="preserve">, </w:t>
      </w:r>
      <w:proofErr w:type="spellStart"/>
      <w:r w:rsidRPr="00870B7D">
        <w:rPr>
          <w:rFonts w:eastAsia="Yu Gothic Light"/>
          <w:color w:val="000000"/>
          <w:shd w:val="clear" w:color="auto" w:fill="FFFFFF"/>
        </w:rPr>
        <w:t>edX</w:t>
      </w:r>
      <w:proofErr w:type="spellEnd"/>
      <w:r w:rsidRPr="00870B7D">
        <w:rPr>
          <w:rFonts w:eastAsia="Yu Gothic Light"/>
          <w:color w:val="000000"/>
          <w:shd w:val="clear" w:color="auto" w:fill="FFFFFF"/>
        </w:rPr>
        <w:t xml:space="preserve"> и другие. Они предлагают широкий спектр курсов по самым разным предметам и предлагают доступ к образовательным материалам для тысячи студентов по всему миру. Эти платформы имеют значительное влияние на изменение образовательной парадигмы и демократизацию образования.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Однако, существующие разработки также имеют некоторые ограничения и недостатки: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1. Ограниченный выбор курсов: Несмотря на широкий спектр предлагаемых курсов, все еще существуют предметные области, которые не охвачены существующими платформами.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2. Недостаток интерактивности: Некоторые платформы не обеспечивают достаточную интерактивность и сотрудничество между студентами и преподавателями.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3. Ограниченная персонализация: Существующие платформы не всегда учитывают индивидуальные потребности и уровень подготовки студентов. Обоснование необходимости разработки: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На основе вышеупомянутого анализа, формулируется необходимость разработки новой онлайн-платформы обучения. Эта разработка будет иметь ряд преимуществ: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1. Расширение предметных областей: Разработка новой платформы позволит расширить предлагаемый выбор курсов и материалов, включая менее распространенные предметные области и специализации. Это позволит студентам получить доступ к более широкому спектру образовательных возможностей.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 xml:space="preserve">2. Повышение интерактивности: Новая платформа будет обеспечивать возможность взаимодействия и обмена опытом между студентами и преподавателями. 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lastRenderedPageBreak/>
        <w:t>3. Персонализация обучения: Новая платформа будет учитывать индивидуальные потребности студентов и предлагать персонализированные курсы и материалы.</w:t>
      </w:r>
      <w:r w:rsidRPr="00870B7D">
        <w:rPr>
          <w:rFonts w:eastAsia="Yu Gothic Light"/>
          <w:color w:val="000000"/>
        </w:rPr>
        <w:br/>
      </w:r>
      <w:r w:rsidRPr="00870B7D">
        <w:rPr>
          <w:rFonts w:eastAsia="Yu Gothic Light"/>
          <w:color w:val="000000"/>
          <w:shd w:val="clear" w:color="auto" w:fill="FFFFFF"/>
        </w:rPr>
        <w:t>4. Улучшение технических характеристик: Новая платформа будет уделять внимание техническим аспектам, таким как скорость работы, надежность, безопасность данных и совместимость с различными устройствами.</w:t>
      </w:r>
    </w:p>
    <w:p w14:paraId="6872BEC7" w14:textId="06D1C7AF" w:rsidR="00E75735" w:rsidRPr="00BE6FF6" w:rsidRDefault="00870B7D" w:rsidP="00BE6FF6">
      <w:pPr>
        <w:jc w:val="left"/>
        <w:rPr>
          <w:rFonts w:eastAsia="Yu Gothic Light"/>
          <w:color w:val="000000"/>
        </w:rPr>
      </w:pPr>
      <w:r w:rsidRPr="00870B7D">
        <w:rPr>
          <w:rFonts w:eastAsia="Yu Gothic Light"/>
          <w:color w:val="000000"/>
          <w:shd w:val="clear" w:color="auto" w:fill="FFFFFF"/>
        </w:rPr>
        <w:t>На основе вышеизложенных преимуществ и обоснования необходимости разработки, становится ясным, что новая онлайн-платформа обучения будет иметь ряд значимых преимуществ по сравнению с существующими решениями.</w:t>
      </w:r>
    </w:p>
    <w:p w14:paraId="150DD3B4" w14:textId="77777777" w:rsidR="00E75735" w:rsidRPr="00870B7D" w:rsidRDefault="00E75735">
      <w:pPr>
        <w:spacing w:line="240" w:lineRule="auto"/>
        <w:ind w:firstLine="0"/>
        <w:jc w:val="left"/>
        <w:rPr>
          <w:rFonts w:eastAsia="Yu Gothic Light"/>
          <w:sz w:val="24"/>
        </w:rPr>
      </w:pPr>
    </w:p>
    <w:p w14:paraId="4E7F5A16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06AFD297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222EA11B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71E74FC3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51EBEC91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62DF52E9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2C7CA57D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44E57504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1C6F4AB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8A51246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2FBACC37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2C392A15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281021C6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0DEC80F9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451C9458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7473BD2C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172D2C96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B1423AD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0EA96BA2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1492D9C8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60B97C69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46E6AF2C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1ADAFB76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5DED947D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7E666935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9DF0260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B6AFAE9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122894EA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9E5876F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5899088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797A77C3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6A51632E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4F56D8EA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31D757FA" w14:textId="77777777" w:rsidR="00E75735" w:rsidRDefault="00E75735">
      <w:pPr>
        <w:spacing w:line="240" w:lineRule="auto"/>
        <w:ind w:firstLine="0"/>
        <w:jc w:val="left"/>
        <w:rPr>
          <w:sz w:val="24"/>
        </w:rPr>
      </w:pPr>
    </w:p>
    <w:p w14:paraId="7B537BC9" w14:textId="4B18180B" w:rsidR="00E75735" w:rsidRDefault="00496CF1" w:rsidP="00BE6FF6">
      <w:pPr>
        <w:pStyle w:val="1"/>
        <w:numPr>
          <w:ilvl w:val="0"/>
          <w:numId w:val="5"/>
        </w:numPr>
        <w:spacing w:line="360" w:lineRule="auto"/>
        <w:ind w:left="0" w:firstLine="709"/>
        <w:jc w:val="both"/>
      </w:pPr>
      <w:bookmarkStart w:id="12" w:name="_Toc137416883"/>
      <w:r>
        <w:lastRenderedPageBreak/>
        <w:t>Специальная часть</w:t>
      </w:r>
      <w:bookmarkEnd w:id="12"/>
    </w:p>
    <w:p w14:paraId="1C5AEAF5" w14:textId="5CD589CE" w:rsidR="00E75735" w:rsidRDefault="00496CF1" w:rsidP="00BE6FF6">
      <w:pPr>
        <w:pStyle w:val="2"/>
        <w:numPr>
          <w:ilvl w:val="1"/>
          <w:numId w:val="5"/>
        </w:numPr>
        <w:ind w:left="0" w:firstLine="709"/>
        <w:jc w:val="both"/>
      </w:pPr>
      <w:bookmarkStart w:id="13" w:name="_Toc137416884"/>
      <w:r>
        <w:t>Выбор технологий и инструментальных средств</w:t>
      </w:r>
      <w:bookmarkEnd w:id="13"/>
    </w:p>
    <w:p w14:paraId="66F46A28" w14:textId="77777777" w:rsidR="00E75735" w:rsidRDefault="00496CF1" w:rsidP="00BE6FF6">
      <w:pPr>
        <w:pStyle w:val="3"/>
        <w:ind w:firstLine="709"/>
        <w:jc w:val="both"/>
      </w:pPr>
      <w:bookmarkStart w:id="14" w:name="_Toc137416885"/>
      <w:r>
        <w:t>2.1.1</w:t>
      </w:r>
      <w:r>
        <w:tab/>
        <w:t>Выбор подхода к разработке</w:t>
      </w:r>
      <w:bookmarkEnd w:id="14"/>
    </w:p>
    <w:p w14:paraId="4999605D" w14:textId="68848FDD" w:rsidR="00E75735" w:rsidRDefault="00496CF1" w:rsidP="00BE6FF6">
      <w:r>
        <w:t>Более подходящим вариантом для разработки</w:t>
      </w:r>
      <w:r w:rsidR="00382CE7">
        <w:t xml:space="preserve"> онлайн-платформы обучения </w:t>
      </w:r>
      <w:r>
        <w:t>является объектно-ориентированный подход.</w:t>
      </w:r>
    </w:p>
    <w:p w14:paraId="1C12B5D7" w14:textId="2F397EF2" w:rsidR="00E75735" w:rsidRDefault="00496CF1">
      <w:r>
        <w:t>При разработке такой системы важно обеспечить четкое разделение ответственности между различными компонентами системы, такими как базы данных и интерфейсы пользователя. Также необходимо иметь возможность расширять систему для добавления новых функций и взаимодействия с другими системами.</w:t>
      </w:r>
    </w:p>
    <w:p w14:paraId="14D6BBB8" w14:textId="77777777" w:rsidR="00E75735" w:rsidRDefault="00496CF1">
      <w:r>
        <w:t>В объектно-ориентированном подходе можно использовать классы и объекты для определения компонентов системы и их свойств и методов, а также для управления взаимодействием между ними. Это позволяет создать более структурированную и удобную для поддержки систему, которая будет легко масштабироваться и приспосабливаться к изменениям в будущем.</w:t>
      </w:r>
    </w:p>
    <w:p w14:paraId="0CEC47AE" w14:textId="77777777" w:rsidR="00E75735" w:rsidRDefault="00496CF1">
      <w:r>
        <w:t xml:space="preserve">Напротив, структурный подход в данном случае может стать слишком ограничивающим и неэффективным в управлении более сложными взаимодействиями между компонентами системы, а также в обеспечении возможности </w:t>
      </w:r>
      <w:proofErr w:type="spellStart"/>
      <w:r>
        <w:t>переиспользования</w:t>
      </w:r>
      <w:proofErr w:type="spellEnd"/>
      <w:r>
        <w:t xml:space="preserve"> компонентов в других системах или проектах.</w:t>
      </w:r>
    </w:p>
    <w:p w14:paraId="5F869CC6" w14:textId="4A51F507" w:rsidR="00E75735" w:rsidRDefault="00496CF1">
      <w:r>
        <w:t xml:space="preserve">Кроме того, при использовании структурного подхода в разработке </w:t>
      </w:r>
      <w:r w:rsidR="00382CE7">
        <w:t xml:space="preserve">онлайн-платформы обучения может </w:t>
      </w:r>
      <w:r>
        <w:t>возникнуть проблема повторения кода и возможности конфликта между разными блоками кода, что может затруднить поддержку системы в будущем.</w:t>
      </w:r>
    </w:p>
    <w:p w14:paraId="4A394B78" w14:textId="77777777" w:rsidR="00E75735" w:rsidRDefault="00496CF1">
      <w:r>
        <w:t xml:space="preserve">Объектно-ориентированный подход позволяет создать более гибкую и </w:t>
      </w:r>
    </w:p>
    <w:p w14:paraId="131117E2" w14:textId="77777777" w:rsidR="00E75735" w:rsidRDefault="00496CF1" w:rsidP="00382CE7">
      <w:pPr>
        <w:ind w:firstLine="0"/>
      </w:pPr>
      <w:r>
        <w:t>удобную для использования систему, которая может легко адаптироваться к изменениям бизнес-требований и новым технологиям. Он также упрощает процесс тестирования и отладки, что позволяет более эффективно обслуживать систему в целом.</w:t>
      </w:r>
    </w:p>
    <w:p w14:paraId="24CB9200" w14:textId="2F81D997" w:rsidR="00E75735" w:rsidRDefault="00496CF1" w:rsidP="00382CE7">
      <w:r>
        <w:lastRenderedPageBreak/>
        <w:t>Таким образом, объектно-ориентированный подход является более предпочтительным для разработки сложных систем, таких как</w:t>
      </w:r>
      <w:r w:rsidR="00382CE7">
        <w:t xml:space="preserve"> разработка онлайн платформы обучения</w:t>
      </w:r>
      <w:r>
        <w:t>, где важны гибкость, масштабируемость и работоспособность системы в целом.</w:t>
      </w:r>
    </w:p>
    <w:p w14:paraId="6EC5594A" w14:textId="408FF7B6" w:rsidR="00E75735" w:rsidRDefault="00496CF1" w:rsidP="00382CE7">
      <w:pPr>
        <w:pStyle w:val="3"/>
        <w:jc w:val="both"/>
      </w:pPr>
      <w:bookmarkStart w:id="15" w:name="_Toc137416886"/>
      <w:r>
        <w:t>2.1.2</w:t>
      </w:r>
      <w:r>
        <w:tab/>
        <w:t xml:space="preserve"> Выбор среды разработки и языка программирования</w:t>
      </w:r>
      <w:bookmarkEnd w:id="15"/>
    </w:p>
    <w:p w14:paraId="23FF6977" w14:textId="5E6510BE" w:rsidR="00E75735" w:rsidRDefault="00496CF1">
      <w:pPr>
        <w:ind w:firstLine="0"/>
      </w:pPr>
      <w:r>
        <w:t>Язык C# и Visual Studio Community 2022 являются, как по мне, отличным выбором для разработки</w:t>
      </w:r>
      <w:r w:rsidR="00382CE7">
        <w:t xml:space="preserve"> онлайн-платформы обучения</w:t>
      </w:r>
      <w:r>
        <w:t>.</w:t>
      </w:r>
    </w:p>
    <w:p w14:paraId="187DBE31" w14:textId="77777777" w:rsidR="00E75735" w:rsidRDefault="00496CF1">
      <w:r>
        <w:t>С# — это объектно-ориентированный язык программирования, который имеет сильную типизацию и поддержку сборки мусора. Он разработан Microsoft, и обладает большим набором возможностей по разработке приложений для Windows. С# также поддерживает парадигму функционального программирования, что может быть полезным в разработке более сложных частей системы.</w:t>
      </w:r>
    </w:p>
    <w:p w14:paraId="2AF62DFA" w14:textId="77777777" w:rsidR="00E75735" w:rsidRDefault="00496CF1">
      <w:r>
        <w:t xml:space="preserve">Visual Studio Community 2022 — это интегрированная среда разработки (IDE) от Microsoft, которая обладает множеством функций и инструментов, которые значительно упрощают процесс разработки ПО. Visual Studio Community 2022 предоставляет различные инструменты разработки, включая мощный отладчик, поддержку </w:t>
      </w:r>
      <w:proofErr w:type="spellStart"/>
      <w:r>
        <w:t>Git</w:t>
      </w:r>
      <w:proofErr w:type="spellEnd"/>
      <w:r>
        <w:t>, автоматические рефакторинги и другие.</w:t>
      </w:r>
    </w:p>
    <w:p w14:paraId="7E1AF4BE" w14:textId="39DEAFF1" w:rsidR="00E75735" w:rsidRDefault="00496CF1" w:rsidP="00382CE7">
      <w:r>
        <w:t>Среди прочих преимуществ использования C# и Visual Studio Community 2022 для разработки</w:t>
      </w:r>
      <w:r w:rsidR="00382CE7">
        <w:t xml:space="preserve"> онлайн-платформы обучения</w:t>
      </w:r>
      <w:r>
        <w:t>:</w:t>
      </w:r>
    </w:p>
    <w:p w14:paraId="6B2C07A5" w14:textId="77777777" w:rsidR="00E75735" w:rsidRDefault="00496CF1" w:rsidP="00382CE7">
      <w:pPr>
        <w:pStyle w:val="a3"/>
        <w:numPr>
          <w:ilvl w:val="0"/>
          <w:numId w:val="31"/>
        </w:numPr>
        <w:contextualSpacing w:val="0"/>
      </w:pPr>
      <w:r>
        <w:t>Высокая скорость разработки. Большое количество доступных функций и удобство Visual Studio Community 2022 позволяет быстро создавать и отлаживать код.</w:t>
      </w:r>
    </w:p>
    <w:p w14:paraId="132E3111" w14:textId="77777777" w:rsidR="00E75735" w:rsidRDefault="00496CF1" w:rsidP="00382CE7">
      <w:pPr>
        <w:pStyle w:val="a3"/>
        <w:numPr>
          <w:ilvl w:val="0"/>
          <w:numId w:val="31"/>
        </w:numPr>
        <w:contextualSpacing w:val="0"/>
      </w:pPr>
      <w:r>
        <w:t>Широкий спектр библиотек и фреймворков. C# имеет большое количество полезных библиотек и фреймворков для работы с различными частями системы, включая работу с базами данных, сетевыми протоколами и т.д.</w:t>
      </w:r>
    </w:p>
    <w:p w14:paraId="6E1D10D8" w14:textId="77777777" w:rsidR="00E75735" w:rsidRDefault="00496CF1" w:rsidP="00382CE7">
      <w:pPr>
        <w:pStyle w:val="a3"/>
        <w:numPr>
          <w:ilvl w:val="0"/>
          <w:numId w:val="31"/>
        </w:numPr>
        <w:contextualSpacing w:val="0"/>
      </w:pPr>
      <w:r>
        <w:t>Большое количество сообщества. C# имеет широкое сообщество разработчиков, которые готовы помочь локализовать проблемы и поделиться знаниями и опытом.</w:t>
      </w:r>
    </w:p>
    <w:p w14:paraId="6C1C2D18" w14:textId="77777777" w:rsidR="00E75735" w:rsidRDefault="00496CF1">
      <w:r>
        <w:lastRenderedPageBreak/>
        <w:t>В целом, использование C# и Visual Studio Community 2022 позволит создать быструю, функциональную и надежную автоматизированную систему, которая будет работать на высоком уровне.</w:t>
      </w:r>
    </w:p>
    <w:p w14:paraId="0FC6A4B3" w14:textId="52A92C56" w:rsidR="00E75735" w:rsidRDefault="00382CE7" w:rsidP="00382CE7">
      <w:pPr>
        <w:spacing w:after="160" w:line="259" w:lineRule="auto"/>
        <w:ind w:firstLine="0"/>
        <w:jc w:val="left"/>
      </w:pPr>
      <w:r>
        <w:br w:type="page"/>
      </w:r>
    </w:p>
    <w:p w14:paraId="1641A45B" w14:textId="222F139B" w:rsidR="00E75735" w:rsidRDefault="00496CF1" w:rsidP="00382CE7">
      <w:pPr>
        <w:pStyle w:val="2"/>
        <w:numPr>
          <w:ilvl w:val="1"/>
          <w:numId w:val="5"/>
        </w:numPr>
        <w:ind w:left="0" w:firstLine="709"/>
      </w:pPr>
      <w:bookmarkStart w:id="16" w:name="_Toc137416887"/>
      <w:r>
        <w:lastRenderedPageBreak/>
        <w:t>Разработка спецификаций</w:t>
      </w:r>
      <w:bookmarkEnd w:id="16"/>
    </w:p>
    <w:p w14:paraId="2ACBFC25" w14:textId="030FECB1" w:rsidR="00E75735" w:rsidRDefault="00496CF1" w:rsidP="00382CE7">
      <w:pPr>
        <w:pStyle w:val="3"/>
        <w:ind w:firstLine="709"/>
      </w:pPr>
      <w:bookmarkStart w:id="17" w:name="_Toc137416888"/>
      <w:r>
        <w:t>2.2.1</w:t>
      </w:r>
      <w:r>
        <w:tab/>
        <w:t>Разработка диаграмм вариантов использования</w:t>
      </w:r>
      <w:bookmarkEnd w:id="17"/>
      <w:r>
        <w:t xml:space="preserve"> </w:t>
      </w:r>
    </w:p>
    <w:p w14:paraId="6E94F0FA" w14:textId="77777777" w:rsidR="00E75735" w:rsidRDefault="00496CF1">
      <w:pPr>
        <w:ind w:firstLine="851"/>
      </w:pPr>
      <w:r>
        <w:t>Диаграмма представляет собой процесс работы программного обеспечения, представлена ниже на рисунке 1.</w:t>
      </w:r>
    </w:p>
    <w:p w14:paraId="52867EFE" w14:textId="650A6598" w:rsidR="00E75735" w:rsidRPr="00F353AE" w:rsidRDefault="00F353AE" w:rsidP="00F353A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AE86E3B" wp14:editId="2DD784B9">
            <wp:extent cx="5940425" cy="4231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0F1" w14:textId="77777777" w:rsidR="00E75735" w:rsidRDefault="00496CF1">
      <w:pPr>
        <w:ind w:firstLine="851"/>
        <w:jc w:val="center"/>
      </w:pPr>
      <w:r>
        <w:t>Рисунок 1 – Диаграмма вариантов использования</w:t>
      </w:r>
    </w:p>
    <w:p w14:paraId="240AB8C9" w14:textId="77777777" w:rsidR="00E75735" w:rsidRDefault="00E75735">
      <w:pPr>
        <w:ind w:firstLine="851"/>
        <w:jc w:val="left"/>
      </w:pPr>
    </w:p>
    <w:p w14:paraId="152770CE" w14:textId="77777777" w:rsidR="00F353AE" w:rsidRDefault="00F353AE" w:rsidP="00F353AE">
      <w:pPr>
        <w:spacing w:line="240" w:lineRule="auto"/>
        <w:jc w:val="left"/>
        <w:rPr>
          <w:szCs w:val="28"/>
        </w:rPr>
      </w:pPr>
      <w:r w:rsidRPr="00F353AE">
        <w:rPr>
          <w:szCs w:val="28"/>
        </w:rPr>
        <w:t xml:space="preserve">На этой диаграмме вариантов использования представлены основные </w:t>
      </w:r>
      <w:proofErr w:type="spellStart"/>
      <w:r w:rsidRPr="00F353AE">
        <w:rPr>
          <w:szCs w:val="28"/>
        </w:rPr>
        <w:t>акторы</w:t>
      </w:r>
      <w:proofErr w:type="spellEnd"/>
      <w:r w:rsidRPr="00F353AE">
        <w:rPr>
          <w:szCs w:val="28"/>
        </w:rPr>
        <w:t>: студенты и преподаватели. Они могут регистрироваться и входить в систему, управлять своим профилем, просматривать и редактировать материалы, просматривать и записываться на курсы, и предоставлять свои материалы.</w:t>
      </w:r>
    </w:p>
    <w:p w14:paraId="13101F2F" w14:textId="251F46BC" w:rsidR="00F353AE" w:rsidRPr="00F353AE" w:rsidRDefault="00F353AE" w:rsidP="00F353AE">
      <w:pPr>
        <w:spacing w:line="240" w:lineRule="auto"/>
        <w:jc w:val="left"/>
        <w:rPr>
          <w:szCs w:val="28"/>
        </w:rPr>
      </w:pPr>
      <w:r w:rsidRPr="00F353AE">
        <w:rPr>
          <w:szCs w:val="28"/>
        </w:rPr>
        <w:t xml:space="preserve">Диаграмма вариантов использования помогает наглядно представить, как различные </w:t>
      </w:r>
      <w:proofErr w:type="spellStart"/>
      <w:r w:rsidRPr="00F353AE">
        <w:rPr>
          <w:szCs w:val="28"/>
        </w:rPr>
        <w:t>акторы</w:t>
      </w:r>
      <w:proofErr w:type="spellEnd"/>
      <w:r w:rsidRPr="00F353AE">
        <w:rPr>
          <w:szCs w:val="28"/>
        </w:rPr>
        <w:t xml:space="preserve"> будут взаимодействовать с онлайн-платформой обучения и </w:t>
      </w:r>
      <w:proofErr w:type="gramStart"/>
      <w:r w:rsidRPr="00F353AE">
        <w:rPr>
          <w:szCs w:val="28"/>
        </w:rPr>
        <w:t>какие ключевые функции</w:t>
      </w:r>
      <w:proofErr w:type="gramEnd"/>
      <w:r w:rsidRPr="00F353AE">
        <w:rPr>
          <w:szCs w:val="28"/>
        </w:rPr>
        <w:t xml:space="preserve"> и возможности будут предоставляться. Это полезный инструмент при планировании и детализации требований к разрабатываемой платформе.</w:t>
      </w:r>
      <w:bookmarkStart w:id="18" w:name="_Toc137416889"/>
    </w:p>
    <w:p w14:paraId="4A138E6B" w14:textId="77777777" w:rsidR="00F353AE" w:rsidRDefault="00F353AE" w:rsidP="00F353AE">
      <w:pPr>
        <w:pStyle w:val="3"/>
        <w:ind w:firstLine="0"/>
      </w:pPr>
    </w:p>
    <w:p w14:paraId="4D37121D" w14:textId="38810E6F" w:rsidR="00E75735" w:rsidRDefault="00496CF1" w:rsidP="00F353AE">
      <w:pPr>
        <w:pStyle w:val="3"/>
      </w:pPr>
      <w:r>
        <w:t>2.2.2    Разработка диаграмм последовательностей системы</w:t>
      </w:r>
      <w:bookmarkEnd w:id="18"/>
    </w:p>
    <w:p w14:paraId="54BEB781" w14:textId="77777777" w:rsidR="00E75735" w:rsidRDefault="00496CF1">
      <w:pPr>
        <w:pStyle w:val="3"/>
      </w:pPr>
      <w:bookmarkStart w:id="19" w:name="_Toc137416890"/>
      <w:r>
        <w:t>2.2.3</w:t>
      </w:r>
      <w:r>
        <w:tab/>
        <w:t xml:space="preserve"> Разработка диаграммы пакетов</w:t>
      </w:r>
      <w:bookmarkEnd w:id="19"/>
    </w:p>
    <w:p w14:paraId="3392A8F4" w14:textId="77777777" w:rsidR="00E75735" w:rsidRDefault="00E75735"/>
    <w:p w14:paraId="1C68715C" w14:textId="77777777" w:rsidR="00E75735" w:rsidRDefault="00496CF1">
      <w:pPr>
        <w:ind w:firstLine="851"/>
      </w:pPr>
      <w:r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14:paraId="1B000A17" w14:textId="24DFF85F" w:rsidR="00E75735" w:rsidRDefault="008C7CFE" w:rsidP="008C7CFE">
      <w:pPr>
        <w:ind w:firstLine="0"/>
      </w:pPr>
      <w:r>
        <w:rPr>
          <w:noProof/>
        </w:rPr>
        <w:drawing>
          <wp:inline distT="0" distB="0" distL="0" distR="0" wp14:anchorId="1D6B1F65" wp14:editId="3976FD4B">
            <wp:extent cx="5933440" cy="21469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DD1C" w14:textId="77777777" w:rsidR="00E75735" w:rsidRDefault="00496CF1">
      <w:pPr>
        <w:ind w:firstLine="851"/>
        <w:jc w:val="center"/>
      </w:pPr>
      <w:r>
        <w:t>Рисунок 2 – Диаграмма пакетов</w:t>
      </w:r>
    </w:p>
    <w:p w14:paraId="09226353" w14:textId="77777777" w:rsidR="00E75735" w:rsidRDefault="00E75735">
      <w:pPr>
        <w:ind w:firstLine="851"/>
        <w:jc w:val="center"/>
      </w:pPr>
    </w:p>
    <w:p w14:paraId="07492D37" w14:textId="77777777" w:rsidR="00E75735" w:rsidRDefault="00496CF1">
      <w:pPr>
        <w:pStyle w:val="3"/>
      </w:pPr>
      <w:bookmarkStart w:id="20" w:name="_Toc137416891"/>
      <w:r>
        <w:t>2.2.4</w:t>
      </w:r>
      <w:r>
        <w:tab/>
        <w:t xml:space="preserve"> Разработка диаграмм классов</w:t>
      </w:r>
      <w:bookmarkEnd w:id="20"/>
    </w:p>
    <w:p w14:paraId="1D584417" w14:textId="77777777" w:rsidR="00E75735" w:rsidRDefault="00496CF1">
      <w:pPr>
        <w:ind w:firstLine="851"/>
      </w:pPr>
      <w:r>
        <w:t xml:space="preserve">Для разработки пакета для взаимодействия создана диаграмма классов, показанная ниже на рисунке 3. </w:t>
      </w:r>
    </w:p>
    <w:p w14:paraId="5E38E72B" w14:textId="77777777" w:rsidR="00E75735" w:rsidRDefault="00E75735">
      <w:pPr>
        <w:ind w:firstLine="851"/>
      </w:pPr>
    </w:p>
    <w:p w14:paraId="48093B08" w14:textId="44FB895A" w:rsidR="00E75735" w:rsidRDefault="009A6501">
      <w:pPr>
        <w:ind w:firstLine="851"/>
        <w:jc w:val="center"/>
      </w:pPr>
      <w:r w:rsidRPr="009A6501">
        <w:rPr>
          <w:noProof/>
        </w:rPr>
        <w:lastRenderedPageBreak/>
        <w:drawing>
          <wp:inline distT="0" distB="0" distL="0" distR="0" wp14:anchorId="00D1262E" wp14:editId="74761882">
            <wp:extent cx="5254092" cy="333274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092" cy="3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76A7" w14:textId="77777777" w:rsidR="00E75735" w:rsidRDefault="00496CF1">
      <w:pPr>
        <w:ind w:firstLine="851"/>
        <w:jc w:val="center"/>
      </w:pPr>
      <w:r>
        <w:t>Рисунок 3 – Диаграмма классов</w:t>
      </w:r>
    </w:p>
    <w:p w14:paraId="6916A8DA" w14:textId="77777777" w:rsidR="00E75735" w:rsidRDefault="00E75735">
      <w:pPr>
        <w:ind w:firstLine="851"/>
        <w:jc w:val="center"/>
      </w:pPr>
    </w:p>
    <w:p w14:paraId="25589847" w14:textId="77777777" w:rsidR="00E75735" w:rsidRDefault="00496CF1">
      <w:pPr>
        <w:ind w:firstLine="851"/>
      </w:pPr>
      <w: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</w:p>
    <w:p w14:paraId="52D6908B" w14:textId="77777777" w:rsidR="00E75735" w:rsidRDefault="00E75735"/>
    <w:p w14:paraId="0C73F98B" w14:textId="6FC40C5B" w:rsidR="00E75735" w:rsidRDefault="009A6501">
      <w:pPr>
        <w:pStyle w:val="3"/>
      </w:pPr>
      <w:bookmarkStart w:id="21" w:name="_Toc137416892"/>
      <w:r w:rsidRPr="009A650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ED74D3" wp14:editId="072405E5">
            <wp:simplePos x="0" y="0"/>
            <wp:positionH relativeFrom="column">
              <wp:posOffset>81915</wp:posOffset>
            </wp:positionH>
            <wp:positionV relativeFrom="paragraph">
              <wp:posOffset>441960</wp:posOffset>
            </wp:positionV>
            <wp:extent cx="5940425" cy="490220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CF1">
        <w:t xml:space="preserve">2.2.5 </w:t>
      </w:r>
      <w:r w:rsidR="00496CF1">
        <w:tab/>
        <w:t>Разработка диаграммы состояний</w:t>
      </w:r>
      <w:bookmarkEnd w:id="21"/>
    </w:p>
    <w:p w14:paraId="2118FED5" w14:textId="76CB4932" w:rsidR="009A6501" w:rsidRPr="009A6501" w:rsidRDefault="009A6501" w:rsidP="009A6501"/>
    <w:p w14:paraId="58390331" w14:textId="77777777" w:rsidR="00E75735" w:rsidRDefault="00496CF1">
      <w:pPr>
        <w:ind w:firstLine="851"/>
        <w:jc w:val="center"/>
      </w:pPr>
      <w:r>
        <w:t>Рисунок 4 – Диаграмма состояний</w:t>
      </w:r>
    </w:p>
    <w:p w14:paraId="1E3C4366" w14:textId="77777777" w:rsidR="00E75735" w:rsidRDefault="00E75735">
      <w:pPr>
        <w:ind w:firstLine="851"/>
        <w:jc w:val="center"/>
      </w:pPr>
    </w:p>
    <w:p w14:paraId="21A94B8C" w14:textId="77777777" w:rsidR="00E75735" w:rsidRDefault="00E75735"/>
    <w:p w14:paraId="4BC4BBF7" w14:textId="4984487B" w:rsidR="00D30401" w:rsidRDefault="00D30401">
      <w:pPr>
        <w:pStyle w:val="3"/>
      </w:pPr>
      <w:bookmarkStart w:id="22" w:name="_Toc137416893"/>
    </w:p>
    <w:p w14:paraId="76C3ECBC" w14:textId="72DD705F" w:rsidR="00E75735" w:rsidRDefault="00496CF1">
      <w:pPr>
        <w:pStyle w:val="3"/>
      </w:pPr>
      <w:r>
        <w:t>2.2.6    Разработка диаграммы деятельности</w:t>
      </w:r>
      <w:bookmarkEnd w:id="22"/>
    </w:p>
    <w:p w14:paraId="342CD69C" w14:textId="37BF7D4A" w:rsidR="003F2F7B" w:rsidRPr="003F2F7B" w:rsidRDefault="003F2F7B" w:rsidP="003F2F7B">
      <w:r>
        <w:rPr>
          <w:noProof/>
        </w:rPr>
        <w:drawing>
          <wp:inline distT="0" distB="0" distL="0" distR="0" wp14:anchorId="07983D29" wp14:editId="46BC1005">
            <wp:extent cx="4183380" cy="4151630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CEF3" w14:textId="77777777" w:rsidR="00E75735" w:rsidRDefault="00496CF1">
      <w:pPr>
        <w:jc w:val="center"/>
      </w:pPr>
      <w:r>
        <w:t>Рисунок 5 – Диаграмма деятельности.</w:t>
      </w:r>
    </w:p>
    <w:p w14:paraId="44F14C66" w14:textId="77777777" w:rsidR="00E75735" w:rsidRDefault="00496CF1">
      <w:pPr>
        <w:pStyle w:val="3"/>
      </w:pPr>
      <w:r>
        <w:t>2.2.7    Разработка диаграммы размещения</w:t>
      </w:r>
    </w:p>
    <w:p w14:paraId="780CC4BC" w14:textId="77777777" w:rsidR="00E75735" w:rsidRDefault="00496CF1">
      <w:r>
        <w:rPr>
          <w:noProof/>
        </w:rPr>
        <w:drawing>
          <wp:inline distT="0" distB="0" distL="0" distR="0" wp14:anchorId="157409C2" wp14:editId="1FA70543">
            <wp:extent cx="5296535" cy="294894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45EC7" w14:textId="77777777" w:rsidR="00E75735" w:rsidRDefault="00496CF1">
      <w:pPr>
        <w:jc w:val="center"/>
      </w:pPr>
      <w:r>
        <w:t>Рисунок 6 – Диаграмма размещения.</w:t>
      </w:r>
    </w:p>
    <w:p w14:paraId="0014C327" w14:textId="77777777" w:rsidR="00E75735" w:rsidRDefault="00E75735"/>
    <w:p w14:paraId="378F4DE4" w14:textId="77777777" w:rsidR="00E75735" w:rsidRDefault="00496CF1">
      <w:pPr>
        <w:pStyle w:val="3"/>
      </w:pPr>
      <w:bookmarkStart w:id="23" w:name="_Toc137416894"/>
      <w:r>
        <w:lastRenderedPageBreak/>
        <w:t>2.2.8    Разработка инфологической модели базы данных</w:t>
      </w:r>
      <w:bookmarkEnd w:id="23"/>
    </w:p>
    <w:p w14:paraId="0FABE971" w14:textId="45609CE6" w:rsidR="00E75735" w:rsidRDefault="006316A8">
      <w:pPr>
        <w:ind w:firstLine="851"/>
        <w:jc w:val="left"/>
      </w:pPr>
      <w:r>
        <w:rPr>
          <w:noProof/>
        </w:rPr>
        <w:drawing>
          <wp:inline distT="0" distB="0" distL="0" distR="0" wp14:anchorId="7741CB40" wp14:editId="053E62CA">
            <wp:extent cx="501015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6CF1">
        <w:t xml:space="preserve">Для данного все результаты сохраняются в следующем формате </w:t>
      </w:r>
      <w:r w:rsidR="00496CF1">
        <w:br/>
        <w:t>{"total_places":50,"occupied_places":25} (</w:t>
      </w:r>
      <w:proofErr w:type="spellStart"/>
      <w:r w:rsidR="00496CF1">
        <w:t>Json</w:t>
      </w:r>
      <w:proofErr w:type="spellEnd"/>
      <w:r w:rsidR="00496CF1">
        <w:t>)</w:t>
      </w:r>
    </w:p>
    <w:p w14:paraId="51274B59" w14:textId="77777777" w:rsidR="00E75735" w:rsidRDefault="00496CF1">
      <w:pPr>
        <w:pStyle w:val="3"/>
      </w:pPr>
      <w:bookmarkStart w:id="24" w:name="_Toc137416895"/>
      <w:r>
        <w:t>2.2.9    Разработка физической модели базы данных</w:t>
      </w:r>
      <w:bookmarkEnd w:id="24"/>
    </w:p>
    <w:p w14:paraId="6B82711E" w14:textId="77777777" w:rsidR="00E75735" w:rsidRDefault="00496CF1">
      <w:r>
        <w:t>Пункт 2.2.8</w:t>
      </w:r>
    </w:p>
    <w:p w14:paraId="063A794C" w14:textId="77777777" w:rsidR="00E75735" w:rsidRDefault="00E75735"/>
    <w:p w14:paraId="0C4C1395" w14:textId="77777777" w:rsidR="00E75735" w:rsidRDefault="00E75735"/>
    <w:p w14:paraId="5D97ECBB" w14:textId="77777777" w:rsidR="00E75735" w:rsidRDefault="00496CF1">
      <w:pPr>
        <w:pStyle w:val="2"/>
        <w:numPr>
          <w:ilvl w:val="1"/>
          <w:numId w:val="5"/>
        </w:numPr>
        <w:ind w:left="0" w:firstLine="709"/>
      </w:pPr>
      <w:bookmarkStart w:id="25" w:name="_Toc137416896"/>
      <w:r>
        <w:t>Проектирование программного модуля</w:t>
      </w:r>
      <w:bookmarkEnd w:id="25"/>
    </w:p>
    <w:p w14:paraId="2861A537" w14:textId="77777777" w:rsidR="00E75735" w:rsidRDefault="00E75735"/>
    <w:p w14:paraId="450BFC4E" w14:textId="77777777" w:rsidR="00E75735" w:rsidRDefault="00496CF1">
      <w:pPr>
        <w:pStyle w:val="3"/>
      </w:pPr>
      <w:r>
        <w:t>2.3.1</w:t>
      </w:r>
      <w:r>
        <w:tab/>
        <w:t xml:space="preserve"> </w:t>
      </w:r>
      <w:bookmarkStart w:id="26" w:name="_Toc137416897"/>
      <w:r>
        <w:t>Разработка алгоритмов реализации основных функций программного обеспечения</w:t>
      </w:r>
      <w:bookmarkEnd w:id="26"/>
    </w:p>
    <w:p w14:paraId="77DB278E" w14:textId="77777777" w:rsidR="00E75735" w:rsidRDefault="00E75735"/>
    <w:p w14:paraId="608F6DAA" w14:textId="77777777" w:rsidR="006316A8" w:rsidRPr="008D0FB7" w:rsidRDefault="006316A8" w:rsidP="006316A8">
      <w:pPr>
        <w:jc w:val="left"/>
      </w:pPr>
      <w:r>
        <w:t>Алгоритм начинается с запуска приложения.</w:t>
      </w:r>
    </w:p>
    <w:p w14:paraId="796F08F4" w14:textId="77777777" w:rsidR="006316A8" w:rsidRPr="008D0FB7" w:rsidRDefault="006316A8" w:rsidP="006316A8">
      <w:pPr>
        <w:jc w:val="left"/>
      </w:pPr>
      <w:r>
        <w:t>1.Запуск веб-приложения:</w:t>
      </w:r>
    </w:p>
    <w:p w14:paraId="33B77A45" w14:textId="77777777" w:rsidR="006316A8" w:rsidRDefault="006316A8" w:rsidP="006316A8">
      <w:pPr>
        <w:jc w:val="left"/>
      </w:pPr>
      <w:r>
        <w:t>Веб-приложение запускается, инициализируя все необходимые компоненты и библиотеки для дальнейшей работы.</w:t>
      </w:r>
    </w:p>
    <w:p w14:paraId="20DA65D6" w14:textId="77777777" w:rsidR="006316A8" w:rsidRPr="008D0FB7" w:rsidRDefault="006316A8" w:rsidP="006316A8">
      <w:pPr>
        <w:jc w:val="left"/>
      </w:pPr>
      <w:r>
        <w:lastRenderedPageBreak/>
        <w:t>2. Преобразование данных:</w:t>
      </w:r>
    </w:p>
    <w:p w14:paraId="75818221" w14:textId="77777777" w:rsidR="006316A8" w:rsidRDefault="006316A8" w:rsidP="006316A8">
      <w:pPr>
        <w:jc w:val="left"/>
      </w:pPr>
      <w:r>
        <w:t>При запуске веб-приложения так же запускается подпроцесс преобразования данных, например, для анализа поступающих транзакций и расходов. Данные преобразуются в формат, подходящий для дальнейшего анализа.</w:t>
      </w:r>
    </w:p>
    <w:p w14:paraId="046A1F75" w14:textId="77777777" w:rsidR="006316A8" w:rsidRDefault="006316A8" w:rsidP="006316A8">
      <w:pPr>
        <w:ind w:firstLine="851"/>
        <w:jc w:val="left"/>
      </w:pPr>
    </w:p>
    <w:p w14:paraId="54C287FA" w14:textId="20C6F2B5" w:rsidR="006316A8" w:rsidRPr="008D0FB7" w:rsidRDefault="006316A8" w:rsidP="006316A8">
      <w:pPr>
        <w:jc w:val="left"/>
      </w:pPr>
      <w:r>
        <w:t>4. Проверка данных:</w:t>
      </w:r>
    </w:p>
    <w:p w14:paraId="45E7652D" w14:textId="77777777" w:rsidR="006316A8" w:rsidRDefault="006316A8" w:rsidP="006316A8">
      <w:pPr>
        <w:jc w:val="left"/>
      </w:pPr>
      <w:r>
        <w:t>Дополнительно проводится проверка данных на наличие пересечений или конфликтов, например, если одни и те же расходы или доходы были учтены несколько раз.</w:t>
      </w:r>
    </w:p>
    <w:p w14:paraId="592143A4" w14:textId="10F6217B" w:rsidR="006316A8" w:rsidRDefault="006316A8" w:rsidP="006316A8">
      <w:pPr>
        <w:jc w:val="left"/>
        <w:rPr>
          <w:noProof/>
        </w:rPr>
      </w:pPr>
      <w:r>
        <w:t>Повторение шагов 1-4 при необходимости позволяет постоянно обновлять и анализировать данные, обеспечивая актуальность и точность финансовой информации.</w:t>
      </w:r>
    </w:p>
    <w:p w14:paraId="6C2CD1AD" w14:textId="77777777" w:rsidR="006316A8" w:rsidRPr="00190D89" w:rsidRDefault="006316A8" w:rsidP="006316A8">
      <w:pPr>
        <w:jc w:val="left"/>
        <w:rPr>
          <w:noProof/>
        </w:rPr>
      </w:pPr>
    </w:p>
    <w:p w14:paraId="794288C9" w14:textId="1C77FD74" w:rsidR="00E75735" w:rsidRDefault="00E75735">
      <w:pPr>
        <w:ind w:firstLine="851"/>
        <w:jc w:val="center"/>
      </w:pPr>
    </w:p>
    <w:p w14:paraId="2D34D97D" w14:textId="77777777" w:rsidR="00E75735" w:rsidRDefault="00E75735"/>
    <w:p w14:paraId="5F8859B0" w14:textId="77777777" w:rsidR="00E75735" w:rsidRDefault="00496CF1">
      <w:pPr>
        <w:pStyle w:val="3"/>
      </w:pPr>
      <w:bookmarkStart w:id="27" w:name="_Toc137416898"/>
      <w:r>
        <w:t>2.3.2</w:t>
      </w:r>
      <w:r>
        <w:tab/>
        <w:t>Проектирование пользовательского интерфейса</w:t>
      </w:r>
      <w:bookmarkEnd w:id="27"/>
    </w:p>
    <w:p w14:paraId="0CE5A782" w14:textId="77777777" w:rsidR="00E75735" w:rsidRDefault="00496CF1">
      <w:r>
        <w:t>Процедурно-ориентированные интерфейсы используют традиционную модель взаимодействия с пользователем, основанную на понятиях «процедура» и «операция». В рамках этой модели программное обеспечение предоставляет пользователю возможность выполнения некоторых действий, для которых пользователь определяет соответствующие данные и следствием выполнения которых является получение желаемых результатов.</w:t>
      </w:r>
    </w:p>
    <w:p w14:paraId="6157CF49" w14:textId="77777777" w:rsidR="00E75735" w:rsidRDefault="00496CF1">
      <w:r>
        <w:t>Объектно-ориентированные интерфейсы используют несколько иную модель взаимодействия с пользователем, ориентированную на манипулирование объектами предметной области. В рамках этой модели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</w:t>
      </w:r>
    </w:p>
    <w:p w14:paraId="00B8120B" w14:textId="77777777" w:rsidR="00E75735" w:rsidRDefault="00496CF1">
      <w:r>
        <w:lastRenderedPageBreak/>
        <w:t xml:space="preserve">Для того, чтобы понять какой интерфейс использовать для разработки проведена небольшая сравнительная характеристика ниже в таблице 1. </w:t>
      </w:r>
    </w:p>
    <w:p w14:paraId="3098E067" w14:textId="77777777" w:rsidR="00E75735" w:rsidRDefault="00E75735"/>
    <w:p w14:paraId="73E58FEE" w14:textId="77777777" w:rsidR="00E75735" w:rsidRDefault="00496CF1">
      <w:r>
        <w:t>Таблица 1 – Сравнительная характеристика интерфейсов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3"/>
        <w:gridCol w:w="4076"/>
        <w:gridCol w:w="4076"/>
      </w:tblGrid>
      <w:tr w:rsidR="00E75735" w14:paraId="5035FCEE" w14:textId="77777777">
        <w:trPr>
          <w:trHeight w:val="427"/>
        </w:trPr>
        <w:tc>
          <w:tcPr>
            <w:tcW w:w="484" w:type="dxa"/>
            <w:vAlign w:val="center"/>
          </w:tcPr>
          <w:p w14:paraId="48CF91DD" w14:textId="77777777" w:rsidR="00E75735" w:rsidRDefault="00496CF1">
            <w:r>
              <w:t>№</w:t>
            </w:r>
          </w:p>
        </w:tc>
        <w:tc>
          <w:tcPr>
            <w:tcW w:w="4430" w:type="dxa"/>
            <w:vAlign w:val="center"/>
          </w:tcPr>
          <w:p w14:paraId="5E1B98D6" w14:textId="77777777" w:rsidR="00E75735" w:rsidRDefault="00496CF1">
            <w:r>
              <w:rPr>
                <w:b/>
              </w:rPr>
              <w:t>Процедурно-ориентированные пользовательские интерфейсы</w:t>
            </w:r>
          </w:p>
        </w:tc>
        <w:tc>
          <w:tcPr>
            <w:tcW w:w="4430" w:type="dxa"/>
            <w:vAlign w:val="center"/>
          </w:tcPr>
          <w:p w14:paraId="63C32381" w14:textId="77777777" w:rsidR="00E75735" w:rsidRDefault="00496CF1">
            <w:pPr>
              <w:rPr>
                <w:b/>
              </w:rPr>
            </w:pPr>
            <w:r>
              <w:rPr>
                <w:b/>
              </w:rPr>
              <w:t>Объектно-ориентированные пользовательские интерфейсы</w:t>
            </w:r>
          </w:p>
        </w:tc>
      </w:tr>
      <w:tr w:rsidR="00E75735" w14:paraId="094C0550" w14:textId="77777777">
        <w:trPr>
          <w:trHeight w:val="58"/>
        </w:trPr>
        <w:tc>
          <w:tcPr>
            <w:tcW w:w="9344" w:type="dxa"/>
            <w:gridSpan w:val="3"/>
          </w:tcPr>
          <w:p w14:paraId="423513F9" w14:textId="77777777" w:rsidR="00E75735" w:rsidRDefault="00E75735">
            <w:pPr>
              <w:rPr>
                <w:b/>
              </w:rPr>
            </w:pPr>
          </w:p>
        </w:tc>
      </w:tr>
      <w:tr w:rsidR="00E75735" w14:paraId="1D5D66B5" w14:textId="77777777">
        <w:tc>
          <w:tcPr>
            <w:tcW w:w="484" w:type="dxa"/>
            <w:vAlign w:val="center"/>
          </w:tcPr>
          <w:p w14:paraId="447476F9" w14:textId="77777777" w:rsidR="00E75735" w:rsidRDefault="00496CF1">
            <w:r>
              <w:t>1</w:t>
            </w:r>
          </w:p>
        </w:tc>
        <w:tc>
          <w:tcPr>
            <w:tcW w:w="4430" w:type="dxa"/>
            <w:vAlign w:val="center"/>
          </w:tcPr>
          <w:p w14:paraId="43050F0A" w14:textId="77777777" w:rsidR="00E75735" w:rsidRDefault="00496CF1">
            <w:r>
              <w:t>Обеспечивают пользователей функциями, необходимыми для выполнения задач</w:t>
            </w:r>
          </w:p>
        </w:tc>
        <w:tc>
          <w:tcPr>
            <w:tcW w:w="4430" w:type="dxa"/>
            <w:vAlign w:val="center"/>
          </w:tcPr>
          <w:p w14:paraId="341ED1A5" w14:textId="77777777" w:rsidR="00E75735" w:rsidRDefault="00496CF1">
            <w:r>
              <w:t>Обеспечивают пользователям возможность взаимодействия с объектами</w:t>
            </w:r>
          </w:p>
        </w:tc>
      </w:tr>
      <w:tr w:rsidR="00E75735" w14:paraId="72D62591" w14:textId="77777777">
        <w:tc>
          <w:tcPr>
            <w:tcW w:w="484" w:type="dxa"/>
            <w:vAlign w:val="center"/>
          </w:tcPr>
          <w:p w14:paraId="2339F756" w14:textId="77777777" w:rsidR="00E75735" w:rsidRDefault="00496CF1">
            <w:r>
              <w:t>2</w:t>
            </w:r>
          </w:p>
        </w:tc>
        <w:tc>
          <w:tcPr>
            <w:tcW w:w="4430" w:type="dxa"/>
            <w:vAlign w:val="center"/>
          </w:tcPr>
          <w:p w14:paraId="01D25FF5" w14:textId="77777777" w:rsidR="00E75735" w:rsidRDefault="00496CF1">
            <w:r>
              <w:t>Акцент делается на задачи</w:t>
            </w:r>
          </w:p>
        </w:tc>
        <w:tc>
          <w:tcPr>
            <w:tcW w:w="4430" w:type="dxa"/>
            <w:vAlign w:val="center"/>
          </w:tcPr>
          <w:p w14:paraId="7EB7F8F1" w14:textId="77777777" w:rsidR="00E75735" w:rsidRDefault="00496CF1">
            <w:r>
              <w:t>Акцент делается на входные данные и результаты</w:t>
            </w:r>
          </w:p>
        </w:tc>
      </w:tr>
      <w:tr w:rsidR="00E75735" w14:paraId="0C8BB8B4" w14:textId="77777777">
        <w:tc>
          <w:tcPr>
            <w:tcW w:w="484" w:type="dxa"/>
            <w:vAlign w:val="center"/>
          </w:tcPr>
          <w:p w14:paraId="1C6C31BA" w14:textId="77777777" w:rsidR="00E75735" w:rsidRDefault="00496CF1">
            <w:r>
              <w:t>3</w:t>
            </w:r>
          </w:p>
        </w:tc>
        <w:tc>
          <w:tcPr>
            <w:tcW w:w="4430" w:type="dxa"/>
            <w:vAlign w:val="center"/>
          </w:tcPr>
          <w:p w14:paraId="7DBC5E65" w14:textId="77777777" w:rsidR="00E75735" w:rsidRDefault="00496CF1">
            <w:r>
              <w:t>Пиктограммы представляют приложения, окна или операции</w:t>
            </w:r>
          </w:p>
        </w:tc>
        <w:tc>
          <w:tcPr>
            <w:tcW w:w="4430" w:type="dxa"/>
            <w:vAlign w:val="center"/>
          </w:tcPr>
          <w:p w14:paraId="3E7E40E0" w14:textId="77777777" w:rsidR="00E75735" w:rsidRDefault="00496CF1">
            <w:r>
              <w:t>Пиктограммы представляют объекты</w:t>
            </w:r>
          </w:p>
        </w:tc>
      </w:tr>
      <w:tr w:rsidR="00E75735" w14:paraId="63B5A604" w14:textId="77777777">
        <w:tc>
          <w:tcPr>
            <w:tcW w:w="484" w:type="dxa"/>
            <w:vAlign w:val="center"/>
          </w:tcPr>
          <w:p w14:paraId="6739975F" w14:textId="77777777" w:rsidR="00E75735" w:rsidRDefault="00496CF1">
            <w:r>
              <w:t>4</w:t>
            </w:r>
          </w:p>
        </w:tc>
        <w:tc>
          <w:tcPr>
            <w:tcW w:w="4430" w:type="dxa"/>
            <w:vAlign w:val="center"/>
          </w:tcPr>
          <w:p w14:paraId="27710A61" w14:textId="77777777" w:rsidR="00E75735" w:rsidRDefault="00496CF1">
            <w:r>
              <w:t>Содержание папок и справочников отображается с помощью таблиц и списков</w:t>
            </w:r>
          </w:p>
        </w:tc>
        <w:tc>
          <w:tcPr>
            <w:tcW w:w="4430" w:type="dxa"/>
            <w:vAlign w:val="center"/>
          </w:tcPr>
          <w:p w14:paraId="36A7F02C" w14:textId="77777777" w:rsidR="00E75735" w:rsidRDefault="00496CF1">
            <w:r>
              <w:t>Папки и справочники являются визуальными контейнерами объектов</w:t>
            </w:r>
          </w:p>
        </w:tc>
      </w:tr>
    </w:tbl>
    <w:p w14:paraId="4AAEE615" w14:textId="77777777" w:rsidR="00E75735" w:rsidRDefault="00E75735"/>
    <w:p w14:paraId="32BD8C6C" w14:textId="77777777" w:rsidR="00E75735" w:rsidRDefault="00496CF1">
      <w:r>
        <w:t>У данных интерфейсов также есть типы.</w:t>
      </w:r>
    </w:p>
    <w:p w14:paraId="2CC0C814" w14:textId="77777777" w:rsidR="00E75735" w:rsidRDefault="00496CF1">
      <w:r>
        <w:t>Процедурно-ориентированные и объектно-ориентированные интерфейсы делятся на 4 типа: «примитивные», меню и со свободной навигацией, а также прямого манипулирования. Их сравнение приведено ниже.</w:t>
      </w:r>
    </w:p>
    <w:p w14:paraId="7AC86D9F" w14:textId="77777777" w:rsidR="00E75735" w:rsidRDefault="00496CF1">
      <w:r>
        <w:t xml:space="preserve">Примитивным называют интерфейс, который организует взаимодействие с пользователем в консольном режиме. Обычно такой </w:t>
      </w:r>
      <w:r>
        <w:lastRenderedPageBreak/>
        <w:t>интерфейс реализует конкретный сценарий работы программного обеспечения.</w:t>
      </w:r>
    </w:p>
    <w:p w14:paraId="76225C1A" w14:textId="77777777" w:rsidR="00E75735" w:rsidRDefault="00496CF1">
      <w:r>
        <w:t>Интерфейс-меню в отличие от примитивного интерфейса позволяет пользователю выбирать необходимые операции из специального списка, выводимого ему программой. Эти интерфейсы предполагают реализацию множества сценариев работы, последовательность действий в которых определяется пользователем.</w:t>
      </w:r>
    </w:p>
    <w:p w14:paraId="1F344EA7" w14:textId="77777777" w:rsidR="00E75735" w:rsidRDefault="00496CF1">
      <w:r>
        <w:t>Интерфейсы со свободной навигацией также называют графическими пользовательскими интерфейсами - что пользователь видит на экране, то он и получит при печати. Эти названия подчеркивают, что интерфейсы данного типа ориентированы на использование экрана в графическом режиме с высокой разрешающей способностью.</w:t>
      </w:r>
    </w:p>
    <w:p w14:paraId="34BA243A" w14:textId="77777777" w:rsidR="00E75735" w:rsidRDefault="00496CF1">
      <w:r>
        <w:t xml:space="preserve">Объектно-ориентированные интерфейсы пока представлены одним видом: интерфейс прямого манипулирования. Этот тип интерфейса 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  </w:t>
      </w:r>
    </w:p>
    <w:p w14:paraId="640C8A74" w14:textId="77777777" w:rsidR="00E75735" w:rsidRDefault="00496CF1">
      <w:r>
        <w:t xml:space="preserve">Для данного ПО был выбран интерфейс-меню, так как в отличие от </w:t>
      </w:r>
      <w:proofErr w:type="gramStart"/>
      <w:r>
        <w:t>других  интерфейсов</w:t>
      </w:r>
      <w:proofErr w:type="gramEnd"/>
      <w:r>
        <w:t xml:space="preserve"> он позволяет пользователю выбирать необходимые операции из специального списка, выводимого ему программой. </w:t>
      </w:r>
    </w:p>
    <w:p w14:paraId="5028659F" w14:textId="77777777" w:rsidR="00E75735" w:rsidRDefault="00E75735"/>
    <w:p w14:paraId="38CF6AAA" w14:textId="77777777" w:rsidR="00E75735" w:rsidRDefault="00496CF1">
      <w:pPr>
        <w:pStyle w:val="2"/>
      </w:pPr>
      <w:bookmarkStart w:id="28" w:name="_Toc137416899"/>
      <w:r>
        <w:t>2.4</w:t>
      </w:r>
      <w:r>
        <w:tab/>
        <w:t>Реализация программного обеспечения на выбранном языке программирования и в выбранной среде разработки</w:t>
      </w:r>
      <w:bookmarkEnd w:id="28"/>
    </w:p>
    <w:p w14:paraId="083BD6CD" w14:textId="77777777" w:rsidR="00E75735" w:rsidRDefault="00E75735"/>
    <w:p w14:paraId="7AAC1E2E" w14:textId="77777777" w:rsidR="00E75735" w:rsidRDefault="00496CF1">
      <w:r>
        <w:t xml:space="preserve">Для реализации программного обеспечения на языке C# для автоматизированной системы мониторинга занятости стояночных мест при помощи программной </w:t>
      </w:r>
      <w:proofErr w:type="spellStart"/>
      <w:r>
        <w:t>видеоаналитики</w:t>
      </w:r>
      <w:proofErr w:type="spellEnd"/>
      <w:r>
        <w:t xml:space="preserve"> можно использовать различные среды разработки, такие как Microsoft Visual Studio,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, </w:t>
      </w:r>
      <w:proofErr w:type="spellStart"/>
      <w:r>
        <w:t>SharpDevelop</w:t>
      </w:r>
      <w:proofErr w:type="spellEnd"/>
      <w:r>
        <w:t>.</w:t>
      </w:r>
    </w:p>
    <w:p w14:paraId="380ED541" w14:textId="77777777" w:rsidR="00E75735" w:rsidRDefault="00496CF1">
      <w:r>
        <w:t>Разработка программы в среде Visual Studio будет представлять собой следующие шаги:</w:t>
      </w:r>
    </w:p>
    <w:p w14:paraId="2C17F2E9" w14:textId="77777777" w:rsidR="00E75735" w:rsidRDefault="00496CF1">
      <w:pPr>
        <w:numPr>
          <w:ilvl w:val="0"/>
          <w:numId w:val="20"/>
        </w:numPr>
      </w:pPr>
      <w:r>
        <w:lastRenderedPageBreak/>
        <w:t>Создание проекта.</w:t>
      </w:r>
    </w:p>
    <w:p w14:paraId="2DCE9562" w14:textId="77777777" w:rsidR="00E75735" w:rsidRDefault="00496CF1">
      <w:r>
        <w:t xml:space="preserve">В меню выбирается пункт "Создать проект", а затем - тип проекта, например, "Windows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</w:t>
      </w:r>
      <w:proofErr w:type="spellEnd"/>
      <w:r>
        <w:t>".</w:t>
      </w:r>
    </w:p>
    <w:p w14:paraId="6945A80A" w14:textId="77777777" w:rsidR="00E75735" w:rsidRDefault="00496CF1">
      <w:pPr>
        <w:numPr>
          <w:ilvl w:val="0"/>
          <w:numId w:val="21"/>
        </w:numPr>
      </w:pPr>
      <w:r>
        <w:t>Добавление нужных файлов.</w:t>
      </w:r>
    </w:p>
    <w:p w14:paraId="304C86DD" w14:textId="77777777" w:rsidR="00E75735" w:rsidRDefault="00496CF1">
      <w:r>
        <w:t>В проект необходимо добавить файлы, отвечающие за обработку видео, выделение областей и прочие нужные для реализации функции.</w:t>
      </w:r>
    </w:p>
    <w:p w14:paraId="02DE9019" w14:textId="77777777" w:rsidR="00E75735" w:rsidRDefault="00496CF1">
      <w:pPr>
        <w:numPr>
          <w:ilvl w:val="0"/>
          <w:numId w:val="22"/>
        </w:numPr>
      </w:pPr>
      <w:r>
        <w:t>Написание кода.</w:t>
      </w:r>
    </w:p>
    <w:p w14:paraId="2F4AD152" w14:textId="77777777" w:rsidR="00E75735" w:rsidRDefault="00496CF1">
      <w:proofErr w:type="gramStart"/>
      <w:r>
        <w:t>Код программы</w:t>
      </w:r>
      <w:proofErr w:type="gramEnd"/>
      <w:r>
        <w:t xml:space="preserve"> написанный на языке C# реализует основные функции, описанные выше. В коде используются методы обработки данных о видео или фотографиях, методы для выделения объектов на изображении, алгоритмы классификации, обучения нейронных сетей и многое другое.</w:t>
      </w:r>
    </w:p>
    <w:p w14:paraId="644D0025" w14:textId="77777777" w:rsidR="00E75735" w:rsidRDefault="00496CF1">
      <w:r>
        <w:t>Пример некоторых функций, которые могут быть реализованы:</w:t>
      </w:r>
    </w:p>
    <w:p w14:paraId="790B759D" w14:textId="77777777" w:rsidR="00E75735" w:rsidRDefault="00496CF1">
      <w:r>
        <w:t>// Загрузка фото/видео/стрима для дальнейшей обработки и анализа.</w:t>
      </w:r>
    </w:p>
    <w:p w14:paraId="47ABF0A3" w14:textId="77777777" w:rsidR="00E75735" w:rsidRPr="00496CF1" w:rsidRDefault="00496CF1">
      <w:pPr>
        <w:rPr>
          <w:lang w:val="en-US"/>
        </w:rPr>
      </w:pPr>
      <w:r w:rsidRPr="00496CF1">
        <w:rPr>
          <w:lang w:val="en-US"/>
        </w:rPr>
        <w:t xml:space="preserve">private void </w:t>
      </w:r>
      <w:proofErr w:type="spellStart"/>
      <w:proofErr w:type="gramStart"/>
      <w:r w:rsidRPr="00496CF1">
        <w:rPr>
          <w:lang w:val="en-US"/>
        </w:rPr>
        <w:t>LoadMedia</w:t>
      </w:r>
      <w:proofErr w:type="spellEnd"/>
      <w:r w:rsidRPr="00496CF1">
        <w:rPr>
          <w:lang w:val="en-US"/>
        </w:rPr>
        <w:t>(</w:t>
      </w:r>
      <w:proofErr w:type="gramEnd"/>
      <w:r w:rsidRPr="00496CF1">
        <w:rPr>
          <w:lang w:val="en-US"/>
        </w:rPr>
        <w:t xml:space="preserve">string </w:t>
      </w:r>
      <w:proofErr w:type="spellStart"/>
      <w:r w:rsidRPr="00496CF1">
        <w:rPr>
          <w:lang w:val="en-US"/>
        </w:rPr>
        <w:t>filePath</w:t>
      </w:r>
      <w:proofErr w:type="spellEnd"/>
      <w:r w:rsidRPr="00496CF1">
        <w:rPr>
          <w:lang w:val="en-US"/>
        </w:rPr>
        <w:t>)</w:t>
      </w:r>
    </w:p>
    <w:p w14:paraId="2A3B6692" w14:textId="77777777" w:rsidR="00E75735" w:rsidRPr="00496CF1" w:rsidRDefault="00496CF1">
      <w:pPr>
        <w:rPr>
          <w:lang w:val="en-US"/>
        </w:rPr>
      </w:pPr>
      <w:r w:rsidRPr="00496CF1">
        <w:rPr>
          <w:lang w:val="en-US"/>
        </w:rPr>
        <w:t>{</w:t>
      </w:r>
    </w:p>
    <w:p w14:paraId="43DAC236" w14:textId="77777777" w:rsidR="00E75735" w:rsidRPr="00496CF1" w:rsidRDefault="00496CF1">
      <w:pPr>
        <w:rPr>
          <w:lang w:val="en-US"/>
        </w:rPr>
      </w:pPr>
      <w:r w:rsidRPr="00496CF1">
        <w:rPr>
          <w:lang w:val="en-US"/>
        </w:rPr>
        <w:t xml:space="preserve">    if (</w:t>
      </w:r>
      <w:proofErr w:type="spellStart"/>
      <w:r w:rsidRPr="00496CF1">
        <w:rPr>
          <w:lang w:val="en-US"/>
        </w:rPr>
        <w:t>File.Exists</w:t>
      </w:r>
      <w:proofErr w:type="spellEnd"/>
      <w:r w:rsidRPr="00496CF1">
        <w:rPr>
          <w:lang w:val="en-US"/>
        </w:rPr>
        <w:t>(</w:t>
      </w:r>
      <w:proofErr w:type="spellStart"/>
      <w:r w:rsidRPr="00496CF1">
        <w:rPr>
          <w:lang w:val="en-US"/>
        </w:rPr>
        <w:t>filePath</w:t>
      </w:r>
      <w:proofErr w:type="spellEnd"/>
      <w:r w:rsidRPr="00496CF1">
        <w:rPr>
          <w:lang w:val="en-US"/>
        </w:rPr>
        <w:t>))</w:t>
      </w:r>
    </w:p>
    <w:p w14:paraId="3A595CEC" w14:textId="77777777" w:rsidR="00E75735" w:rsidRPr="00496CF1" w:rsidRDefault="00496CF1">
      <w:pPr>
        <w:rPr>
          <w:lang w:val="en-US"/>
        </w:rPr>
      </w:pPr>
      <w:r w:rsidRPr="00496CF1">
        <w:rPr>
          <w:lang w:val="en-US"/>
        </w:rPr>
        <w:t xml:space="preserve">    {</w:t>
      </w:r>
    </w:p>
    <w:p w14:paraId="114E9245" w14:textId="77777777" w:rsidR="00E75735" w:rsidRPr="00496CF1" w:rsidRDefault="00496CF1">
      <w:pPr>
        <w:rPr>
          <w:lang w:val="en-US"/>
        </w:rPr>
      </w:pPr>
      <w:r w:rsidRPr="00496CF1">
        <w:rPr>
          <w:lang w:val="en-US"/>
        </w:rPr>
        <w:t xml:space="preserve">        // </w:t>
      </w:r>
      <w:r>
        <w:t>загрузка</w:t>
      </w:r>
      <w:r w:rsidRPr="00496CF1">
        <w:rPr>
          <w:lang w:val="en-US"/>
        </w:rPr>
        <w:t xml:space="preserve"> </w:t>
      </w:r>
      <w:r>
        <w:t>фотографии</w:t>
      </w:r>
      <w:r w:rsidRPr="00496CF1">
        <w:rPr>
          <w:lang w:val="en-US"/>
        </w:rPr>
        <w:t>/</w:t>
      </w:r>
      <w:r>
        <w:t>видео</w:t>
      </w:r>
      <w:r w:rsidRPr="00496CF1">
        <w:rPr>
          <w:lang w:val="en-US"/>
        </w:rPr>
        <w:t>/</w:t>
      </w:r>
      <w:r>
        <w:t>стрима</w:t>
      </w:r>
    </w:p>
    <w:p w14:paraId="0E4E0DF4" w14:textId="77777777" w:rsidR="00E75735" w:rsidRDefault="00496CF1">
      <w:r w:rsidRPr="00496CF1">
        <w:rPr>
          <w:lang w:val="en-US"/>
        </w:rPr>
        <w:t xml:space="preserve">    </w:t>
      </w:r>
      <w:r>
        <w:t>}</w:t>
      </w:r>
    </w:p>
    <w:p w14:paraId="6379F58C" w14:textId="77777777" w:rsidR="00E75735" w:rsidRDefault="00496CF1">
      <w:r>
        <w:t xml:space="preserve">    </w:t>
      </w:r>
      <w:proofErr w:type="spellStart"/>
      <w:r>
        <w:t>else</w:t>
      </w:r>
      <w:proofErr w:type="spellEnd"/>
    </w:p>
    <w:p w14:paraId="58CDE6A2" w14:textId="77777777" w:rsidR="00E75735" w:rsidRDefault="00496CF1">
      <w:r>
        <w:t xml:space="preserve">    {</w:t>
      </w:r>
    </w:p>
    <w:p w14:paraId="6E15A878" w14:textId="77777777" w:rsidR="00E75735" w:rsidRDefault="00496CF1">
      <w:r>
        <w:t xml:space="preserve">        </w:t>
      </w:r>
      <w:proofErr w:type="spellStart"/>
      <w:r>
        <w:t>MessageBox.Show</w:t>
      </w:r>
      <w:proofErr w:type="spellEnd"/>
      <w:r>
        <w:t>("Файла не существует.");</w:t>
      </w:r>
    </w:p>
    <w:p w14:paraId="4FECF8B5" w14:textId="77777777" w:rsidR="00E75735" w:rsidRDefault="00496CF1">
      <w:r>
        <w:t xml:space="preserve">    }</w:t>
      </w:r>
    </w:p>
    <w:p w14:paraId="510E0DFF" w14:textId="77777777" w:rsidR="00E75735" w:rsidRDefault="00496CF1">
      <w:r>
        <w:t>}</w:t>
      </w:r>
    </w:p>
    <w:p w14:paraId="233BCC1A" w14:textId="77777777" w:rsidR="00E75735" w:rsidRDefault="00E75735"/>
    <w:p w14:paraId="4811BA77" w14:textId="77777777" w:rsidR="00E75735" w:rsidRDefault="00496CF1">
      <w:r>
        <w:t xml:space="preserve">// Подсчет количества занятых мест </w:t>
      </w:r>
    </w:p>
    <w:p w14:paraId="6B2B49D5" w14:textId="77777777" w:rsidR="00E75735" w:rsidRDefault="00496CF1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CountOccupiedParkingSpaces</w:t>
      </w:r>
      <w:proofErr w:type="spellEnd"/>
      <w:r>
        <w:t>(</w:t>
      </w:r>
      <w:proofErr w:type="gramEnd"/>
      <w:r>
        <w:t>)</w:t>
      </w:r>
    </w:p>
    <w:p w14:paraId="76BC7214" w14:textId="77777777" w:rsidR="00E75735" w:rsidRDefault="00496CF1">
      <w:r>
        <w:t>{</w:t>
      </w:r>
    </w:p>
    <w:p w14:paraId="3671534A" w14:textId="77777777" w:rsidR="00E75735" w:rsidRDefault="00496CF1">
      <w:r>
        <w:t xml:space="preserve">    // подсчет количества занятых мест</w:t>
      </w:r>
    </w:p>
    <w:p w14:paraId="3495189F" w14:textId="77777777" w:rsidR="00E75735" w:rsidRDefault="00496C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occupiedParkingSpacesCount</w:t>
      </w:r>
      <w:proofErr w:type="spellEnd"/>
      <w:r>
        <w:t>;</w:t>
      </w:r>
    </w:p>
    <w:p w14:paraId="56DE6453" w14:textId="77777777" w:rsidR="00E75735" w:rsidRDefault="00496CF1">
      <w:r>
        <w:lastRenderedPageBreak/>
        <w:t>}</w:t>
      </w:r>
    </w:p>
    <w:p w14:paraId="2CBBB8D1" w14:textId="77777777" w:rsidR="00E75735" w:rsidRDefault="00E75735"/>
    <w:p w14:paraId="38ADFCA6" w14:textId="77777777" w:rsidR="00E75735" w:rsidRDefault="00496CF1">
      <w:r>
        <w:t xml:space="preserve">// Подсчет количества свободных мест </w:t>
      </w:r>
    </w:p>
    <w:p w14:paraId="05C2342A" w14:textId="77777777" w:rsidR="00E75735" w:rsidRDefault="00496CF1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CountFreeParkingSpaces</w:t>
      </w:r>
      <w:proofErr w:type="spellEnd"/>
      <w:r>
        <w:t>(</w:t>
      </w:r>
      <w:proofErr w:type="gramEnd"/>
      <w:r>
        <w:t>)</w:t>
      </w:r>
    </w:p>
    <w:p w14:paraId="0657EA28" w14:textId="77777777" w:rsidR="00E75735" w:rsidRDefault="00496CF1">
      <w:r>
        <w:t>{</w:t>
      </w:r>
    </w:p>
    <w:p w14:paraId="75BEAB2A" w14:textId="77777777" w:rsidR="00E75735" w:rsidRDefault="00496CF1">
      <w:r>
        <w:t xml:space="preserve">    // подсчет количества свободных мест</w:t>
      </w:r>
    </w:p>
    <w:p w14:paraId="2EB951A9" w14:textId="77777777" w:rsidR="00E75735" w:rsidRDefault="00496C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freeParkingSpacesCount</w:t>
      </w:r>
      <w:proofErr w:type="spellEnd"/>
      <w:r>
        <w:t>;</w:t>
      </w:r>
    </w:p>
    <w:p w14:paraId="167E8D59" w14:textId="77777777" w:rsidR="00E75735" w:rsidRDefault="00496CF1">
      <w:r>
        <w:t>}</w:t>
      </w:r>
    </w:p>
    <w:p w14:paraId="100157B7" w14:textId="77777777" w:rsidR="00E75735" w:rsidRDefault="00496CF1">
      <w:pPr>
        <w:numPr>
          <w:ilvl w:val="0"/>
          <w:numId w:val="23"/>
        </w:numPr>
      </w:pPr>
      <w:r>
        <w:t>Тестирование и отладка.</w:t>
      </w:r>
    </w:p>
    <w:p w14:paraId="1E8ECCCB" w14:textId="77777777" w:rsidR="00E75735" w:rsidRDefault="00496CF1">
      <w:r>
        <w:t>После написания кода программа должна быть протестирована и отлажена. Можно использовать готовые тестовые данные или создать свои, чтобы проверить работу программы.</w:t>
      </w:r>
    </w:p>
    <w:p w14:paraId="67533BE5" w14:textId="77777777" w:rsidR="00E75735" w:rsidRDefault="00496CF1">
      <w:pPr>
        <w:numPr>
          <w:ilvl w:val="0"/>
          <w:numId w:val="24"/>
        </w:numPr>
      </w:pPr>
      <w:r>
        <w:t>Компиляция и сборка.</w:t>
      </w:r>
    </w:p>
    <w:p w14:paraId="7F2DAA36" w14:textId="77777777" w:rsidR="00E75735" w:rsidRDefault="00496CF1">
      <w:r>
        <w:t>Если все тесты пройдены успешно, можно скомпилировать и собрать программу. В результате получится файл с расширением ".</w:t>
      </w:r>
      <w:proofErr w:type="spellStart"/>
      <w:r>
        <w:t>exe</w:t>
      </w:r>
      <w:proofErr w:type="spellEnd"/>
      <w:r>
        <w:t>", который пользователь может запустить на своем компьютере.</w:t>
      </w:r>
    </w:p>
    <w:p w14:paraId="15E7DAA6" w14:textId="77777777" w:rsidR="00E75735" w:rsidRDefault="00496CF1">
      <w:pPr>
        <w:numPr>
          <w:ilvl w:val="0"/>
          <w:numId w:val="25"/>
        </w:numPr>
      </w:pPr>
      <w:r>
        <w:t>Развертывание.</w:t>
      </w:r>
    </w:p>
    <w:p w14:paraId="7ABBBDAF" w14:textId="77777777" w:rsidR="00E75735" w:rsidRDefault="00496CF1">
      <w:r>
        <w:t>Если программа должна быть доступна для пользователей, нужно развернуть ее на соответствующих платформах. Это может быть установка на компьютер пользователя, загрузка на сервер, доступ через Интернет и т.д.</w:t>
      </w:r>
    </w:p>
    <w:p w14:paraId="0F68E94C" w14:textId="77777777" w:rsidR="00E75735" w:rsidRDefault="00496CF1">
      <w:r>
        <w:t xml:space="preserve">Таким образом, реализация программного обеспечения на языке C# для автоматизированной системы мониторинга занятости стояночных мест при помощи программной </w:t>
      </w:r>
      <w:proofErr w:type="spellStart"/>
      <w:r>
        <w:t>видеоаналитики</w:t>
      </w:r>
      <w:proofErr w:type="spellEnd"/>
      <w:r>
        <w:t xml:space="preserve"> требует ряда шагов и использует средства разработки, доступные на рынке. Важно понимать, что конечное решение может сильно отличаться в зависимости от конкретных потребностей и условий задачи.</w:t>
      </w:r>
    </w:p>
    <w:p w14:paraId="46CAD2DD" w14:textId="77777777" w:rsidR="00E75735" w:rsidRDefault="00E75735"/>
    <w:p w14:paraId="6E084259" w14:textId="77777777" w:rsidR="00E75735" w:rsidRDefault="00496CF1">
      <w:pPr>
        <w:pStyle w:val="2"/>
      </w:pPr>
      <w:bookmarkStart w:id="29" w:name="_Toc137416900"/>
      <w:r>
        <w:lastRenderedPageBreak/>
        <w:t>2.5</w:t>
      </w:r>
      <w:r>
        <w:tab/>
        <w:t>Выбор стратегии тестирования, разработка тестов, тестирование и отладка программного обеспечения</w:t>
      </w:r>
      <w:bookmarkEnd w:id="29"/>
    </w:p>
    <w:p w14:paraId="4DE636E9" w14:textId="77777777" w:rsidR="00E75735" w:rsidRDefault="00496CF1">
      <w:pPr>
        <w:ind w:firstLine="851"/>
      </w:pPr>
      <w:r>
        <w:t>Для выбора наиболее подходящего метода и инструмента тестирования необходимо учитывать ряд критериев, таких как освоение, эффективность, распространенность и принцип использования.</w:t>
      </w:r>
    </w:p>
    <w:p w14:paraId="13D555C0" w14:textId="77777777" w:rsidR="00E75735" w:rsidRDefault="00E75735">
      <w:pPr>
        <w:ind w:firstLine="851"/>
      </w:pPr>
    </w:p>
    <w:p w14:paraId="7A4756B3" w14:textId="77777777" w:rsidR="00E75735" w:rsidRDefault="00496CF1">
      <w:pPr>
        <w:ind w:firstLine="851"/>
      </w:pPr>
      <w:r>
        <w:t xml:space="preserve">В табличной форме приведена сравнительная характеристика методов тестирования и инструментов для автоматизации тестирования, соответственно. Так, в таблице 1 представлено сравнение черного, белого и серого ящиков, включая преимущества и недостатки каждого метода. В таблице 2 отражены основные характеристики инструментов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IDE и </w:t>
      </w:r>
      <w:proofErr w:type="spellStart"/>
      <w:r>
        <w:t>PHPUnit</w:t>
      </w:r>
      <w:proofErr w:type="spellEnd"/>
      <w:r>
        <w:t>, таких как функциональность, сложность использования и распространенность среди разработчиков.</w:t>
      </w:r>
    </w:p>
    <w:p w14:paraId="1DD61AD3" w14:textId="77777777" w:rsidR="00E75735" w:rsidRDefault="00E75735">
      <w:pPr>
        <w:ind w:firstLine="851"/>
      </w:pPr>
    </w:p>
    <w:p w14:paraId="39CFC5A1" w14:textId="77777777" w:rsidR="00E75735" w:rsidRDefault="00496CF1">
      <w:pPr>
        <w:ind w:firstLine="851"/>
      </w:pPr>
      <w:r>
        <w:t>Однако стоит учитывать, что выбор метода и инструмента тестирования зависит от конкретного проекта и его специфики. Поэтому рекомендуется проводить тщательный анализ требований проекта и оценивать эффективность тестирования на основе выбранного метода и инструмента.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522"/>
        <w:gridCol w:w="2305"/>
        <w:gridCol w:w="2364"/>
      </w:tblGrid>
      <w:tr w:rsidR="00E75735" w14:paraId="3C6E6793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7512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2D99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Черный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F1C60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Белый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067E4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Серый ящик</w:t>
            </w:r>
          </w:p>
        </w:tc>
      </w:tr>
      <w:tr w:rsidR="00E75735" w14:paraId="1DF9FA42" w14:textId="77777777">
        <w:trPr>
          <w:trHeight w:val="143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852C2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CCF1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работает со стороны пользователя, не зная деталей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2C1D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имеет доступ к исходному коду программы и может проводить тестирование на уровне алгоритмов и структур данных.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4A65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Это смешанный метод, который сочетает некоторые элементы "черного ящика" и "белого ящика". Тестирующий имеет ограниченный доступ к исходному коду программы, что позволяет ему </w:t>
            </w:r>
            <w:r>
              <w:rPr>
                <w:color w:val="000000"/>
              </w:rPr>
              <w:lastRenderedPageBreak/>
              <w:t>проводить более детальное тестирование, однако он все еще не имеет полного доступа ко всем деталям реализации.</w:t>
            </w:r>
          </w:p>
        </w:tc>
      </w:tr>
      <w:tr w:rsidR="00E75735" w14:paraId="0FF863AB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2694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Объект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E9912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готовое приложение или система в целом.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3292C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исходный код и отдельные компоненты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4A7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как готовое приложение, так и частично доступный для анализа исходный код.</w:t>
            </w:r>
          </w:p>
        </w:tc>
      </w:tr>
      <w:tr w:rsidR="00E75735" w14:paraId="7B32D92E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43F95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Сложность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1443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обычно проще в использовании, так как не требует знания языка программирования или особой экспертизы в данной области.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E4613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может быть более сложным, так как требуется знание языка программирования и понимание внутренней работы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32AE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находится между "черным" и "белым" ящиками по сложности. Тестирующий должен иметь некоторые знания в области программирования, чтобы анализировать доступный ему код и проводить дополнительные тесты.</w:t>
            </w:r>
          </w:p>
        </w:tc>
      </w:tr>
      <w:tr w:rsidR="00E75735" w14:paraId="5596931E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2A90D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Уровень детализации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C54E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позволяет проводить тестирование на уровне функциональности приложения, однако не обеспечивает глубокого понимания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2F5F2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позволяет проводить тестирование на уровне отдельных модулей программы и алгоритмов.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0355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обеспечивает более детальное тестирование, чем "черный ящик", но не такое глубокое и полное, как "белый ящик".</w:t>
            </w:r>
          </w:p>
        </w:tc>
      </w:tr>
      <w:tr w:rsidR="00E75735" w14:paraId="26AF2090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CB6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 тестирования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6F329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легко поддается автоматизации с помощью специализированных инструментов для автоматического тестирования.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B2835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также может быть автоматизирован, однако требует более тщательной настройки и ручной работы.</w:t>
            </w: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81EC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может быть автоматизирован в определенной степени.</w:t>
            </w:r>
          </w:p>
        </w:tc>
      </w:tr>
    </w:tbl>
    <w:p w14:paraId="27810862" w14:textId="77777777" w:rsidR="00E75735" w:rsidRDefault="00E75735">
      <w:pPr>
        <w:ind w:firstLine="851"/>
      </w:pPr>
    </w:p>
    <w:p w14:paraId="1C2B69CD" w14:textId="77777777" w:rsidR="00E75735" w:rsidRDefault="00E75735">
      <w:pPr>
        <w:ind w:firstLine="851"/>
      </w:pPr>
    </w:p>
    <w:p w14:paraId="48869AEA" w14:textId="77777777" w:rsidR="00E75735" w:rsidRDefault="00E75735">
      <w:pPr>
        <w:ind w:firstLine="851"/>
      </w:pPr>
    </w:p>
    <w:p w14:paraId="6EF1DABF" w14:textId="77777777" w:rsidR="00E75735" w:rsidRDefault="00E75735">
      <w:pPr>
        <w:ind w:firstLine="851"/>
      </w:pPr>
    </w:p>
    <w:p w14:paraId="4F61C620" w14:textId="77777777" w:rsidR="00E75735" w:rsidRDefault="00E75735">
      <w:pPr>
        <w:ind w:firstLine="851"/>
      </w:pPr>
    </w:p>
    <w:p w14:paraId="74FA9376" w14:textId="77777777" w:rsidR="00E75735" w:rsidRDefault="00E75735">
      <w:pPr>
        <w:ind w:firstLine="851"/>
      </w:pPr>
    </w:p>
    <w:p w14:paraId="4BF80DE7" w14:textId="77777777" w:rsidR="00E75735" w:rsidRDefault="00E75735">
      <w:pPr>
        <w:ind w:firstLine="851"/>
      </w:pPr>
    </w:p>
    <w:p w14:paraId="063A3076" w14:textId="77777777" w:rsidR="00E75735" w:rsidRDefault="00E75735">
      <w:pPr>
        <w:ind w:firstLine="851"/>
      </w:pPr>
    </w:p>
    <w:p w14:paraId="0161D4AB" w14:textId="77777777" w:rsidR="00E75735" w:rsidRDefault="00496CF1">
      <w:pPr>
        <w:ind w:firstLine="851"/>
      </w:pPr>
      <w:r>
        <w:t>Таблица 2 – Инструменты для автоматизации тестирования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E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39"/>
        <w:gridCol w:w="1975"/>
        <w:gridCol w:w="1889"/>
        <w:gridCol w:w="2055"/>
      </w:tblGrid>
      <w:tr w:rsidR="00E75735" w14:paraId="52C56EC0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867A2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Инструмент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C7E95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D91C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Функциональность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C122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Сложность использования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EE8CB" w14:textId="77777777" w:rsidR="00E75735" w:rsidRDefault="00496CF1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Распространенность</w:t>
            </w:r>
          </w:p>
        </w:tc>
      </w:tr>
      <w:tr w:rsidR="00E75735" w14:paraId="7B6D322F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AA61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Selenium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33FAC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EB42C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веб-страницах,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30494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380B4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Один из самых популярных инструментов для автоматизации тестирования веб-приложений.</w:t>
            </w:r>
          </w:p>
        </w:tc>
      </w:tr>
      <w:tr w:rsidR="00E75735" w14:paraId="4EA8EC69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B2924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Appium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60B7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мобильных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3AA34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мобильных устройствах,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670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E651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Широко используется для автоматизации тестирования мобильных приложений на платформах </w:t>
            </w:r>
            <w:proofErr w:type="spellStart"/>
            <w:r>
              <w:rPr>
                <w:color w:val="000000"/>
              </w:rPr>
              <w:t>Android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iOS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75735" w14:paraId="58DE3FAE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255CE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JMeter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29BA0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функционального и нагрузочного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91029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создавать и запускать тестовые сценарии, генерировать нагрузку на серверы, анализирова</w:t>
            </w:r>
            <w:r>
              <w:rPr>
                <w:color w:val="000000"/>
              </w:rPr>
              <w:lastRenderedPageBreak/>
              <w:t>ть результаты.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DAFDC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Умеренная сложность использования, так как требует знания основ работы с веб-приложения</w:t>
            </w:r>
            <w:r>
              <w:rPr>
                <w:color w:val="000000"/>
              </w:rPr>
              <w:lastRenderedPageBreak/>
              <w:t>ми и настройки нагрузочных тестов.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08940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Широко используется для функционального и нагрузочного тестирования веб-приложений.</w:t>
            </w:r>
          </w:p>
        </w:tc>
      </w:tr>
      <w:tr w:rsidR="00E75735" w14:paraId="5DCEF42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DD179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TestComplete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9F1F1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Коммерческий инструмент для автоматизированного тестирования различных типов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35C00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экране,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D67B5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06066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автоматизации тестирования различных типов приложений.</w:t>
            </w:r>
          </w:p>
        </w:tc>
      </w:tr>
      <w:tr w:rsidR="00E75735" w14:paraId="4D6B41EC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8965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Postman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C673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тестирования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07A20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отправлять запросы к API и анализировать ответы, создавать тестовые сценарии для проверки работоспособности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A12F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65297" w14:textId="77777777" w:rsidR="00E75735" w:rsidRDefault="00496CF1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тестирования API различных веб-сервисов.</w:t>
            </w:r>
          </w:p>
        </w:tc>
      </w:tr>
    </w:tbl>
    <w:p w14:paraId="26CCD71F" w14:textId="77777777" w:rsidR="00E75735" w:rsidRDefault="00E75735">
      <w:pPr>
        <w:ind w:firstLine="851"/>
      </w:pPr>
    </w:p>
    <w:p w14:paraId="1B6598AE" w14:textId="77777777" w:rsidR="00E75735" w:rsidRDefault="00E75735">
      <w:pPr>
        <w:ind w:firstLine="851"/>
      </w:pPr>
    </w:p>
    <w:p w14:paraId="239F0B94" w14:textId="77777777" w:rsidR="00E75735" w:rsidRDefault="00E75735">
      <w:pPr>
        <w:ind w:firstLine="851"/>
      </w:pPr>
    </w:p>
    <w:p w14:paraId="278BE15E" w14:textId="77777777" w:rsidR="00E75735" w:rsidRDefault="00E75735">
      <w:pPr>
        <w:ind w:firstLine="851"/>
      </w:pPr>
    </w:p>
    <w:p w14:paraId="3C519A42" w14:textId="77777777" w:rsidR="00E75735" w:rsidRDefault="00E75735">
      <w:pPr>
        <w:ind w:firstLine="851"/>
      </w:pPr>
    </w:p>
    <w:p w14:paraId="219797EA" w14:textId="77777777" w:rsidR="00E75735" w:rsidRDefault="00E75735">
      <w:pPr>
        <w:ind w:firstLine="851"/>
      </w:pPr>
    </w:p>
    <w:p w14:paraId="4FABBFDA" w14:textId="77777777" w:rsidR="00E75735" w:rsidRDefault="00E75735">
      <w:pPr>
        <w:ind w:firstLine="851"/>
      </w:pPr>
    </w:p>
    <w:p w14:paraId="0AEBF1DA" w14:textId="77777777" w:rsidR="00E75735" w:rsidRDefault="00496CF1">
      <w:pPr>
        <w:ind w:firstLine="851"/>
      </w:pPr>
      <w:r>
        <w:t>Исходя из таблицы выше и разрабатываемого ПО, необходимо выбрать инструмент для тестирования приложения, которое использует нейросеть для определения количества свободных парковочных мест. Учитывая, что приложение написано на языке C#, можно выделить два наиболее подходящих инструмента:</w:t>
      </w:r>
    </w:p>
    <w:p w14:paraId="18AA0201" w14:textId="77777777" w:rsidR="00E75735" w:rsidRDefault="00496CF1">
      <w:pPr>
        <w:ind w:firstLine="851"/>
      </w:pPr>
      <w:r>
        <w:t>1</w:t>
      </w:r>
      <w:r>
        <w:tab/>
      </w:r>
      <w:proofErr w:type="spellStart"/>
      <w:r>
        <w:t>Selenium</w:t>
      </w:r>
      <w:proofErr w:type="spellEnd"/>
      <w:r>
        <w:t xml:space="preserve"> - этот инструмент позволяет проводить автоматизированное тестирование веб-приложений, в том числе приложений, написанных на языке C#. Он поддерживает множество языков программирования, включая C#, и может использоваться для тестирования в разных браузерах. Однако, </w:t>
      </w:r>
      <w:proofErr w:type="spellStart"/>
      <w:r>
        <w:t>Selenium</w:t>
      </w:r>
      <w:proofErr w:type="spellEnd"/>
      <w:r>
        <w:t xml:space="preserve"> не подходит для тестирования нейросетей.</w:t>
      </w:r>
    </w:p>
    <w:p w14:paraId="4D1B909E" w14:textId="4D6F3616" w:rsidR="00E75735" w:rsidRDefault="00496CF1">
      <w:pPr>
        <w:ind w:firstLine="851"/>
      </w:pPr>
      <w:r>
        <w:t>2</w:t>
      </w:r>
      <w:r>
        <w:tab/>
      </w:r>
      <w:proofErr w:type="spellStart"/>
      <w:r>
        <w:t>NUnit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популярный фреймворк для автоматизированного тестирования на языке C#. Он имеет обширную документацию и сообщество разработчиков, что делает его удобным инструментом для работы. Также он поддерживает множество функций и интеграцию с другими инструментами. Кроме того, </w:t>
      </w:r>
      <w:proofErr w:type="spellStart"/>
      <w:r>
        <w:t>NUnit</w:t>
      </w:r>
      <w:proofErr w:type="spellEnd"/>
      <w:r>
        <w:t xml:space="preserve"> позволяет проводить модульное тестирование, что может быть полезным для отдельных компонентов. Он может быть использован для тестирования нейросетей, написанных на языке C#.</w:t>
      </w:r>
    </w:p>
    <w:p w14:paraId="6017E2A7" w14:textId="77777777" w:rsidR="00E75735" w:rsidRDefault="00E75735"/>
    <w:p w14:paraId="0F5F1D94" w14:textId="77777777" w:rsidR="00E75735" w:rsidRDefault="00E75735"/>
    <w:p w14:paraId="2ACF2900" w14:textId="77777777" w:rsidR="00E75735" w:rsidRDefault="00E75735"/>
    <w:p w14:paraId="6864BF83" w14:textId="77777777" w:rsidR="00E75735" w:rsidRDefault="00E75735">
      <w:pPr>
        <w:ind w:firstLine="0"/>
      </w:pPr>
    </w:p>
    <w:p w14:paraId="7C13EE9C" w14:textId="77777777" w:rsidR="00E75735" w:rsidRDefault="00E75735">
      <w:pPr>
        <w:ind w:firstLine="0"/>
      </w:pPr>
    </w:p>
    <w:p w14:paraId="23B5D7B3" w14:textId="77777777" w:rsidR="00E75735" w:rsidRDefault="00E75735">
      <w:pPr>
        <w:ind w:firstLine="0"/>
      </w:pPr>
    </w:p>
    <w:p w14:paraId="1220BFC7" w14:textId="77777777" w:rsidR="00E75735" w:rsidRDefault="00E75735">
      <w:pPr>
        <w:ind w:firstLine="0"/>
      </w:pPr>
    </w:p>
    <w:p w14:paraId="0D69EF4A" w14:textId="77777777" w:rsidR="00E75735" w:rsidRDefault="00E75735">
      <w:pPr>
        <w:ind w:firstLine="0"/>
      </w:pPr>
    </w:p>
    <w:p w14:paraId="340DB3FD" w14:textId="77777777" w:rsidR="00E75735" w:rsidRDefault="00E75735">
      <w:pPr>
        <w:ind w:firstLine="0"/>
      </w:pPr>
    </w:p>
    <w:p w14:paraId="0CBEBD0A" w14:textId="77777777" w:rsidR="00E75735" w:rsidRDefault="00E75735">
      <w:pPr>
        <w:ind w:firstLine="0"/>
      </w:pPr>
    </w:p>
    <w:p w14:paraId="40A7D4E0" w14:textId="77777777" w:rsidR="00E75735" w:rsidRDefault="00E75735">
      <w:pPr>
        <w:ind w:firstLine="0"/>
      </w:pPr>
    </w:p>
    <w:p w14:paraId="019E79A2" w14:textId="77777777" w:rsidR="00E75735" w:rsidRDefault="00E75735">
      <w:pPr>
        <w:ind w:firstLine="0"/>
      </w:pPr>
    </w:p>
    <w:p w14:paraId="37ACF0AD" w14:textId="77777777" w:rsidR="00E75735" w:rsidRDefault="00496CF1">
      <w:pPr>
        <w:pStyle w:val="1"/>
      </w:pPr>
      <w:bookmarkStart w:id="30" w:name="_Toc137416907"/>
      <w:r>
        <w:t xml:space="preserve">3 </w:t>
      </w:r>
      <w:r>
        <w:tab/>
        <w:t>Безопасность жизнедеятельности</w:t>
      </w:r>
      <w:bookmarkEnd w:id="30"/>
    </w:p>
    <w:p w14:paraId="0099F8DD" w14:textId="77777777" w:rsidR="00E75735" w:rsidRDefault="00E75735"/>
    <w:p w14:paraId="2DECF753" w14:textId="77777777" w:rsidR="00E75735" w:rsidRDefault="00496CF1">
      <w:pPr>
        <w:pStyle w:val="2"/>
      </w:pPr>
      <w:bookmarkStart w:id="31" w:name="_Toc137416908"/>
      <w:r>
        <w:t>3.1</w:t>
      </w:r>
      <w:r>
        <w:tab/>
        <w:t>Требования к рабочим помещениям и рабочим местам оператора ПК</w:t>
      </w:r>
      <w:bookmarkEnd w:id="31"/>
    </w:p>
    <w:p w14:paraId="76D8F81A" w14:textId="77777777" w:rsidR="00E75735" w:rsidRDefault="00E75735"/>
    <w:p w14:paraId="7CB2F7B0" w14:textId="77777777" w:rsidR="00E75735" w:rsidRDefault="00496CF1">
      <w: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14:paraId="78D5154B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Размеры помещения не менее 6 квадратных метров на одно рабочее место.</w:t>
      </w:r>
    </w:p>
    <w:p w14:paraId="219ECFEA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естественного и искусственного освещения, соответствующего СанПиН 2.2.2./2.4.1340-03 «Гигиенические требования к условиям труда при работе на персональных компьютерах».</w:t>
      </w:r>
    </w:p>
    <w:p w14:paraId="649B0C9D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Температура воздуха в помещении должна находиться в пределах 18-24 градусов Цельсия, влажность - 40-60%.</w:t>
      </w:r>
    </w:p>
    <w:p w14:paraId="2B3FBD40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Отсутствие шума и других нежелательных звуковых эффектов.</w:t>
      </w:r>
    </w:p>
    <w:p w14:paraId="474C0E66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пожарных средств и путей эвакуации.</w:t>
      </w:r>
    </w:p>
    <w:p w14:paraId="4BD14A34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мебели, соответствующей правилам эргономики (регулируемая высота, регулируемый наклон стола, спинка и сиденье стула, наличие подставки для ног и т.д.).</w:t>
      </w:r>
    </w:p>
    <w:p w14:paraId="37187CFD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специального оборудования для защиты здоровья (экраны, фильтры, подставки для документов и т.д.).</w:t>
      </w:r>
    </w:p>
    <w:p w14:paraId="417FD66B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Соответствие параметров компьютера установленным нормам.</w:t>
      </w:r>
    </w:p>
    <w:p w14:paraId="60519EE9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 xml:space="preserve">Работа оператора ПК должна проходить в условиях микроклимата, обеспечивающего наиболее комфортные условия для зрения (уровень освещенности должен быть не менее 300 </w:t>
      </w:r>
      <w:proofErr w:type="spellStart"/>
      <w:r>
        <w:t>лк</w:t>
      </w:r>
      <w:proofErr w:type="spellEnd"/>
      <w:r>
        <w:t>).</w:t>
      </w:r>
    </w:p>
    <w:p w14:paraId="364A3AE5" w14:textId="77777777" w:rsidR="00E75735" w:rsidRDefault="00496CF1">
      <w:pPr>
        <w:pStyle w:val="a3"/>
        <w:numPr>
          <w:ilvl w:val="0"/>
          <w:numId w:val="14"/>
        </w:numPr>
        <w:ind w:left="0" w:firstLine="709"/>
        <w:contextualSpacing w:val="0"/>
      </w:pPr>
      <w:r>
        <w:t>Обеспечение необходимой пространственной ориентации с помощью различных методов размещения монитора и клавиатуры.</w:t>
      </w:r>
    </w:p>
    <w:p w14:paraId="58C22C65" w14:textId="77777777" w:rsidR="00E75735" w:rsidRDefault="00E75735"/>
    <w:p w14:paraId="2C2E0A4A" w14:textId="77777777" w:rsidR="00E75735" w:rsidRDefault="00E75735"/>
    <w:p w14:paraId="7D4D8C6D" w14:textId="77777777" w:rsidR="00E75735" w:rsidRDefault="00496CF1">
      <w:r>
        <w:t>Общие требования при использовании компьютерной техники:</w:t>
      </w:r>
    </w:p>
    <w:p w14:paraId="23111FBF" w14:textId="77777777" w:rsidR="00E75735" w:rsidRDefault="00496CF1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зрения.</w:t>
      </w:r>
    </w:p>
    <w:p w14:paraId="62FB9676" w14:textId="77777777" w:rsidR="00E75735" w:rsidRDefault="00496CF1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слуха.</w:t>
      </w:r>
    </w:p>
    <w:p w14:paraId="68C80FEC" w14:textId="77777777" w:rsidR="00E75735" w:rsidRDefault="00496CF1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пищеварения.</w:t>
      </w:r>
    </w:p>
    <w:p w14:paraId="5E17AF84" w14:textId="77777777" w:rsidR="00E75735" w:rsidRDefault="00496CF1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кожных покровов.</w:t>
      </w:r>
    </w:p>
    <w:p w14:paraId="4DB5528A" w14:textId="77777777" w:rsidR="00E75735" w:rsidRDefault="00496CF1">
      <w:pPr>
        <w:pStyle w:val="a3"/>
        <w:numPr>
          <w:ilvl w:val="0"/>
          <w:numId w:val="13"/>
        </w:numPr>
        <w:ind w:left="0" w:firstLine="709"/>
        <w:contextualSpacing w:val="0"/>
      </w:pPr>
      <w:r>
        <w:t>Установка расписания работы и время отдыха в течение дня.</w:t>
      </w:r>
    </w:p>
    <w:p w14:paraId="402C4E13" w14:textId="77777777" w:rsidR="00E75735" w:rsidRDefault="00E75735">
      <w:pPr>
        <w:pStyle w:val="a3"/>
        <w:ind w:left="709" w:firstLine="0"/>
        <w:contextualSpacing w:val="0"/>
      </w:pPr>
    </w:p>
    <w:p w14:paraId="7EBC15DA" w14:textId="77777777" w:rsidR="00E75735" w:rsidRDefault="00496CF1">
      <w:pPr>
        <w:pStyle w:val="2"/>
      </w:pPr>
      <w:bookmarkStart w:id="32" w:name="_Toc137416909"/>
      <w:r>
        <w:t>3.2</w:t>
      </w:r>
      <w:r>
        <w:tab/>
        <w:t>Расчет искусственной освещенности рабочего места оператора ПК</w:t>
      </w:r>
      <w:bookmarkEnd w:id="32"/>
      <w:r>
        <w:t xml:space="preserve"> </w:t>
      </w:r>
    </w:p>
    <w:p w14:paraId="109F3C11" w14:textId="77777777" w:rsidR="00E75735" w:rsidRDefault="00E75735"/>
    <w:p w14:paraId="47D012FF" w14:textId="77777777" w:rsidR="00E75735" w:rsidRDefault="00496CF1">
      <w:r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14:paraId="14758AAB" w14:textId="77777777" w:rsidR="00E75735" w:rsidRDefault="00496CF1">
      <w:proofErr w:type="gramStart"/>
      <w:r>
        <w:t>Согласно требованиям</w:t>
      </w:r>
      <w:proofErr w:type="gramEnd"/>
      <w:r>
        <w:t xml:space="preserve"> СанПиН 2.2.2./2.4.1340-03, искусственное освещение должно обеспечивать не менее 300 </w:t>
      </w:r>
      <w:proofErr w:type="spellStart"/>
      <w:r>
        <w:t>лк</w:t>
      </w:r>
      <w:proofErr w:type="spellEnd"/>
      <w:r>
        <w:t xml:space="preserve"> на поверхности стола и не менее 500 </w:t>
      </w:r>
      <w:proofErr w:type="spellStart"/>
      <w:r>
        <w:t>лк</w:t>
      </w:r>
      <w:proofErr w:type="spellEnd"/>
      <w:r>
        <w:t xml:space="preserve"> на поверхности клавиатуры и экрана монитора.</w:t>
      </w:r>
    </w:p>
    <w:p w14:paraId="7C558747" w14:textId="77777777" w:rsidR="00E75735" w:rsidRDefault="00496CF1">
      <w:r>
        <w:t>Для расчета искусственной освещенности рабочего места оператора ПК необходимо знать:</w:t>
      </w:r>
    </w:p>
    <w:p w14:paraId="7833A1BB" w14:textId="77777777" w:rsidR="00E75735" w:rsidRDefault="00496CF1">
      <w:pPr>
        <w:numPr>
          <w:ilvl w:val="0"/>
          <w:numId w:val="15"/>
        </w:numPr>
      </w:pPr>
      <w:r>
        <w:t>Площадь рабочего помещения (S).</w:t>
      </w:r>
    </w:p>
    <w:p w14:paraId="6FD07559" w14:textId="77777777" w:rsidR="00E75735" w:rsidRDefault="00496CF1">
      <w:pPr>
        <w:numPr>
          <w:ilvl w:val="0"/>
          <w:numId w:val="15"/>
        </w:numPr>
      </w:pPr>
      <w:r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14:paraId="2B32BF42" w14:textId="77777777" w:rsidR="00E75735" w:rsidRDefault="00496CF1">
      <w:pPr>
        <w:numPr>
          <w:ilvl w:val="0"/>
          <w:numId w:val="15"/>
        </w:numPr>
      </w:pPr>
      <w:r>
        <w:t>Световой поток, выделяемый одним светильником (F).</w:t>
      </w:r>
    </w:p>
    <w:p w14:paraId="54E01E6B" w14:textId="77777777" w:rsidR="00E75735" w:rsidRDefault="00496CF1">
      <w:pPr>
        <w:numPr>
          <w:ilvl w:val="0"/>
          <w:numId w:val="15"/>
        </w:numPr>
      </w:pPr>
      <w:r>
        <w:t>Коэффициент освещенности помещения, отношение светового потока к площади помещения (E=F/S).</w:t>
      </w:r>
    </w:p>
    <w:p w14:paraId="34FBC7BD" w14:textId="77777777" w:rsidR="00E75735" w:rsidRDefault="00496CF1">
      <w:pPr>
        <w:jc w:val="left"/>
      </w:pPr>
      <w:r>
        <w:t>Искусственная освещенность оператора ПК рассчитывается по формуле:</w:t>
      </w:r>
    </w:p>
    <w:p w14:paraId="3A2A6179" w14:textId="77777777" w:rsidR="00E75735" w:rsidRDefault="00E75735">
      <w:pPr>
        <w:jc w:val="left"/>
      </w:pPr>
    </w:p>
    <w:p w14:paraId="06EA2133" w14:textId="77777777" w:rsidR="00E75735" w:rsidRDefault="00496CF1">
      <w:pPr>
        <w:tabs>
          <w:tab w:val="center" w:pos="5032"/>
          <w:tab w:val="right" w:pos="9355"/>
        </w:tabs>
        <w:jc w:val="left"/>
        <w:rPr>
          <w:i/>
        </w:rPr>
      </w:pPr>
      <w:r>
        <w:rPr>
          <w:i/>
        </w:rPr>
        <w:lastRenderedPageBreak/>
        <w:tab/>
        <w:t xml:space="preserve">E x K x η x T = L, </w:t>
      </w:r>
      <w:r>
        <w:rPr>
          <w:i/>
        </w:rPr>
        <w:tab/>
        <w:t>(3)</w:t>
      </w:r>
    </w:p>
    <w:p w14:paraId="5F084484" w14:textId="77777777" w:rsidR="00E75735" w:rsidRDefault="00E75735">
      <w:pPr>
        <w:tabs>
          <w:tab w:val="center" w:pos="5032"/>
          <w:tab w:val="right" w:pos="9355"/>
        </w:tabs>
        <w:jc w:val="left"/>
        <w:rPr>
          <w:i/>
        </w:rPr>
      </w:pPr>
    </w:p>
    <w:p w14:paraId="5B39757C" w14:textId="77777777" w:rsidR="00E75735" w:rsidRDefault="00496CF1">
      <w:pPr>
        <w:rPr>
          <w:i/>
        </w:rPr>
      </w:pPr>
      <w:r>
        <w:t>где</w:t>
      </w:r>
      <w:r>
        <w:rPr>
          <w:i/>
        </w:rPr>
        <w:t xml:space="preserve"> </w:t>
      </w:r>
      <w:r>
        <w:t xml:space="preserve">E – коэффициент освещенности помещения, </w:t>
      </w:r>
      <w:proofErr w:type="spellStart"/>
      <w:r>
        <w:t>лк</w:t>
      </w:r>
      <w:proofErr w:type="spellEnd"/>
      <w:r>
        <w:t xml:space="preserve">/м²; </w:t>
      </w:r>
    </w:p>
    <w:p w14:paraId="465D07B7" w14:textId="77777777" w:rsidR="00E75735" w:rsidRDefault="00496CF1">
      <w:pPr>
        <w:pStyle w:val="a3"/>
        <w:ind w:left="709" w:firstLine="0"/>
        <w:contextualSpacing w:val="0"/>
        <w:jc w:val="left"/>
      </w:pPr>
      <w:r>
        <w:t xml:space="preserve">K – коэффициент использования светового потока, принимается примерно равным 0,5; </w:t>
      </w:r>
    </w:p>
    <w:p w14:paraId="79FDC002" w14:textId="77777777" w:rsidR="00E75735" w:rsidRDefault="00496CF1">
      <w:pPr>
        <w:pStyle w:val="a3"/>
        <w:ind w:left="709" w:firstLine="0"/>
        <w:contextualSpacing w:val="0"/>
        <w:jc w:val="left"/>
      </w:pPr>
      <w:r>
        <w:t>η - коэффициент светопропускания светопрозрачных элементов в помещении (окна и т.п.), принимается в пределах 0,7-0,9;</w:t>
      </w:r>
    </w:p>
    <w:p w14:paraId="16BC0657" w14:textId="77777777" w:rsidR="00E75735" w:rsidRDefault="00496CF1">
      <w:pPr>
        <w:pStyle w:val="a3"/>
        <w:ind w:left="709" w:firstLine="0"/>
        <w:contextualSpacing w:val="0"/>
        <w:jc w:val="left"/>
      </w:pPr>
      <w:r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14:paraId="464BE397" w14:textId="77777777" w:rsidR="00E75735" w:rsidRDefault="00496CF1">
      <w:pPr>
        <w:pStyle w:val="a3"/>
        <w:ind w:left="709" w:firstLine="0"/>
        <w:contextualSpacing w:val="0"/>
        <w:jc w:val="left"/>
      </w:pPr>
      <w:r>
        <w:t xml:space="preserve">L – необходимая освещенность поверхности рабочего места оператора ПК, </w:t>
      </w:r>
      <w:proofErr w:type="spellStart"/>
      <w:r>
        <w:t>лк</w:t>
      </w:r>
      <w:proofErr w:type="spellEnd"/>
      <w:r>
        <w:t>.</w:t>
      </w:r>
    </w:p>
    <w:p w14:paraId="6866E33B" w14:textId="77777777" w:rsidR="00E75735" w:rsidRDefault="00E75735">
      <w:pPr>
        <w:pStyle w:val="a3"/>
        <w:ind w:left="709" w:firstLine="0"/>
        <w:contextualSpacing w:val="0"/>
        <w:jc w:val="left"/>
      </w:pPr>
    </w:p>
    <w:p w14:paraId="4E28444C" w14:textId="77777777" w:rsidR="00E75735" w:rsidRDefault="00496CF1">
      <w:r>
        <w:t xml:space="preserve">Согласно стандартам, коэффициент освещенности для помещения размером 15 квадратных метров должен составлять не менее 300 </w:t>
      </w:r>
      <w:proofErr w:type="spellStart"/>
      <w:r>
        <w:t>лк</w:t>
      </w:r>
      <w:proofErr w:type="spellEnd"/>
      <w:r>
        <w:t>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14:paraId="79D0E6BB" w14:textId="77777777" w:rsidR="00E75735" w:rsidRDefault="00496CF1">
      <w:r>
        <w:t>Подставляем значения в формулу:</w:t>
      </w:r>
    </w:p>
    <w:p w14:paraId="5E308CF1" w14:textId="77777777" w:rsidR="00E75735" w:rsidRDefault="00E75735"/>
    <w:p w14:paraId="079BE0E1" w14:textId="77777777" w:rsidR="00E75735" w:rsidRDefault="00496CF1">
      <w:pPr>
        <w:jc w:val="center"/>
        <w:rPr>
          <w:i/>
        </w:rPr>
      </w:pPr>
      <w:r>
        <w:rPr>
          <w:i/>
        </w:rPr>
        <w:t xml:space="preserve">300 </w:t>
      </w:r>
      <w:proofErr w:type="spellStart"/>
      <w:r>
        <w:rPr>
          <w:i/>
        </w:rPr>
        <w:t>лк</w:t>
      </w:r>
      <w:proofErr w:type="spellEnd"/>
      <w:r>
        <w:rPr>
          <w:i/>
        </w:rPr>
        <w:t xml:space="preserve">/м² × 15 м² = 4500 </w:t>
      </w:r>
      <w:proofErr w:type="spellStart"/>
      <w:r>
        <w:rPr>
          <w:i/>
        </w:rPr>
        <w:t>лк</w:t>
      </w:r>
      <w:proofErr w:type="spellEnd"/>
    </w:p>
    <w:p w14:paraId="020EDDBA" w14:textId="77777777" w:rsidR="00E75735" w:rsidRDefault="00E75735">
      <w:pPr>
        <w:jc w:val="center"/>
        <w:rPr>
          <w:i/>
        </w:rPr>
      </w:pPr>
    </w:p>
    <w:p w14:paraId="0F5CCEB6" w14:textId="77777777" w:rsidR="00E75735" w:rsidRDefault="00496CF1">
      <w:r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14:paraId="7672E10D" w14:textId="77777777" w:rsidR="00E75735" w:rsidRDefault="00E75735"/>
    <w:p w14:paraId="3030A4C3" w14:textId="77777777" w:rsidR="00E75735" w:rsidRDefault="00496CF1">
      <w:pPr>
        <w:jc w:val="center"/>
        <w:rPr>
          <w:i/>
        </w:rPr>
      </w:pPr>
      <w:r>
        <w:rPr>
          <w:i/>
        </w:rPr>
        <w:t>P = (F × K) / η</w:t>
      </w:r>
    </w:p>
    <w:p w14:paraId="552D9C30" w14:textId="77777777" w:rsidR="00E75735" w:rsidRDefault="00496CF1">
      <w:pPr>
        <w:jc w:val="center"/>
        <w:rPr>
          <w:i/>
        </w:rPr>
      </w:pPr>
      <w:r>
        <w:rPr>
          <w:i/>
        </w:rPr>
        <w:t>η = (F × K) / P</w:t>
      </w:r>
    </w:p>
    <w:p w14:paraId="51CDC4FD" w14:textId="77777777" w:rsidR="00E75735" w:rsidRDefault="00496CF1">
      <w:pPr>
        <w:jc w:val="center"/>
        <w:rPr>
          <w:i/>
        </w:rPr>
      </w:pPr>
      <w:r>
        <w:rPr>
          <w:i/>
        </w:rPr>
        <w:t>η = (4500 лм × 0,5) / 50 Вт = 45</w:t>
      </w:r>
    </w:p>
    <w:p w14:paraId="5E0AF8CC" w14:textId="77777777" w:rsidR="00E75735" w:rsidRDefault="00E75735">
      <w:pPr>
        <w:jc w:val="center"/>
        <w:rPr>
          <w:i/>
        </w:rPr>
      </w:pPr>
    </w:p>
    <w:p w14:paraId="65F7909C" w14:textId="77777777" w:rsidR="00E75735" w:rsidRDefault="00496CF1">
      <w:r>
        <w:lastRenderedPageBreak/>
        <w:t>Таким образом, чтобы обеспечить достаточный уровень освещенности помещения 15 кв. м с общим световым потоком 4500 лм, достаточно использовать светильники с эффективностью 45 лм/Вт и мощностью 50 Вт. 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14:paraId="65739D17" w14:textId="77777777" w:rsidR="00E75735" w:rsidRDefault="00E75735"/>
    <w:p w14:paraId="1F5E7531" w14:textId="77777777" w:rsidR="00E75735" w:rsidRDefault="00E75735"/>
    <w:p w14:paraId="05C2999E" w14:textId="77777777" w:rsidR="00E75735" w:rsidRDefault="00496CF1">
      <w:pPr>
        <w:pStyle w:val="2"/>
      </w:pPr>
      <w:bookmarkStart w:id="33" w:name="_Toc137416910"/>
      <w:r>
        <w:t>3.3.</w:t>
      </w:r>
      <w:r>
        <w:tab/>
        <w:t>Техника безопасности при работе на ПК</w:t>
      </w:r>
      <w:bookmarkEnd w:id="33"/>
    </w:p>
    <w:p w14:paraId="158BFA73" w14:textId="77777777" w:rsidR="00E75735" w:rsidRDefault="00E75735"/>
    <w:p w14:paraId="3613BC29" w14:textId="77777777" w:rsidR="00E75735" w:rsidRDefault="00496CF1">
      <w:r>
        <w:t xml:space="preserve"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</w:t>
      </w:r>
      <w:proofErr w:type="spellStart"/>
      <w:r>
        <w:t>карпального</w:t>
      </w:r>
      <w:proofErr w:type="spellEnd"/>
      <w:r>
        <w:t xml:space="preserve">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14:paraId="2E263515" w14:textId="77777777" w:rsidR="00E75735" w:rsidRDefault="00496CF1">
      <w:pPr>
        <w:numPr>
          <w:ilvl w:val="0"/>
          <w:numId w:val="17"/>
        </w:numPr>
        <w:ind w:left="0" w:firstLine="709"/>
      </w:pPr>
      <w:r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14:paraId="0ACF2559" w14:textId="77777777" w:rsidR="00E75735" w:rsidRDefault="00496CF1">
      <w:pPr>
        <w:numPr>
          <w:ilvl w:val="0"/>
          <w:numId w:val="17"/>
        </w:numPr>
        <w:ind w:left="0" w:firstLine="709"/>
      </w:pPr>
      <w:r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14:paraId="47D87C15" w14:textId="77777777" w:rsidR="00E75735" w:rsidRDefault="00496CF1">
      <w:pPr>
        <w:numPr>
          <w:ilvl w:val="0"/>
          <w:numId w:val="17"/>
        </w:numPr>
        <w:ind w:left="0" w:firstLine="709"/>
      </w:pPr>
      <w:r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14:paraId="571D06AC" w14:textId="77777777" w:rsidR="00E75735" w:rsidRDefault="00496CF1">
      <w:pPr>
        <w:numPr>
          <w:ilvl w:val="0"/>
          <w:numId w:val="17"/>
        </w:numPr>
        <w:ind w:left="0" w:firstLine="709"/>
      </w:pPr>
      <w:r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14:paraId="0F95D48C" w14:textId="77777777" w:rsidR="00E75735" w:rsidRDefault="00496CF1">
      <w:pPr>
        <w:numPr>
          <w:ilvl w:val="0"/>
          <w:numId w:val="17"/>
        </w:numPr>
        <w:ind w:left="0" w:firstLine="709"/>
      </w:pPr>
      <w:r>
        <w:lastRenderedPageBreak/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14:paraId="0207AD18" w14:textId="77777777" w:rsidR="00E75735" w:rsidRDefault="00496CF1">
      <w:pPr>
        <w:numPr>
          <w:ilvl w:val="0"/>
          <w:numId w:val="17"/>
        </w:numPr>
        <w:ind w:left="0" w:firstLine="709"/>
      </w:pPr>
      <w:r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14:paraId="7B8827F7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14:paraId="31721C0E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14:paraId="01AB1018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14:paraId="1A951561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14:paraId="6461E79B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14:paraId="1AFF0D16" w14:textId="77777777" w:rsidR="00E75735" w:rsidRDefault="00496CF1">
      <w:pPr>
        <w:pStyle w:val="a3"/>
        <w:numPr>
          <w:ilvl w:val="0"/>
          <w:numId w:val="17"/>
        </w:numPr>
        <w:ind w:left="0" w:firstLine="709"/>
      </w:pPr>
      <w: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14:paraId="45A5CE6C" w14:textId="77777777" w:rsidR="00E75735" w:rsidRDefault="00496CF1">
      <w:r>
        <w:lastRenderedPageBreak/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14:paraId="04ECDF61" w14:textId="77777777" w:rsidR="00E75735" w:rsidRDefault="00E75735"/>
    <w:p w14:paraId="0E422D0F" w14:textId="77777777" w:rsidR="00E75735" w:rsidRDefault="00E75735"/>
    <w:p w14:paraId="1BC7615B" w14:textId="77777777" w:rsidR="00E75735" w:rsidRDefault="00E75735"/>
    <w:p w14:paraId="4AEEAFC8" w14:textId="77777777" w:rsidR="00E75735" w:rsidRDefault="00E75735">
      <w:pPr>
        <w:ind w:firstLine="0"/>
      </w:pPr>
    </w:p>
    <w:p w14:paraId="41DA6FB0" w14:textId="77777777" w:rsidR="00E75735" w:rsidRDefault="00E75735">
      <w:pPr>
        <w:ind w:firstLine="0"/>
      </w:pPr>
    </w:p>
    <w:p w14:paraId="73FB7938" w14:textId="77777777" w:rsidR="00E75735" w:rsidRDefault="00E75735">
      <w:pPr>
        <w:ind w:firstLine="0"/>
      </w:pPr>
    </w:p>
    <w:p w14:paraId="116641B9" w14:textId="77777777" w:rsidR="00E75735" w:rsidRDefault="00E75735">
      <w:pPr>
        <w:ind w:firstLine="0"/>
      </w:pPr>
    </w:p>
    <w:p w14:paraId="1AF40ABC" w14:textId="77777777" w:rsidR="00E75735" w:rsidRDefault="00E75735">
      <w:pPr>
        <w:ind w:firstLine="0"/>
      </w:pPr>
    </w:p>
    <w:p w14:paraId="1F4C8E70" w14:textId="77777777" w:rsidR="00E75735" w:rsidRDefault="00E75735">
      <w:pPr>
        <w:ind w:firstLine="0"/>
      </w:pPr>
    </w:p>
    <w:p w14:paraId="570124BF" w14:textId="0157277F" w:rsidR="00E75735" w:rsidRDefault="00E75735">
      <w:pPr>
        <w:ind w:firstLine="0"/>
      </w:pPr>
    </w:p>
    <w:p w14:paraId="0792E44B" w14:textId="294CCAB8" w:rsidR="006316A8" w:rsidRDefault="006316A8">
      <w:pPr>
        <w:ind w:firstLine="0"/>
      </w:pPr>
    </w:p>
    <w:p w14:paraId="0209C00A" w14:textId="534CD458" w:rsidR="006316A8" w:rsidRDefault="006316A8">
      <w:pPr>
        <w:ind w:firstLine="0"/>
      </w:pPr>
    </w:p>
    <w:p w14:paraId="457B044B" w14:textId="471F6EE4" w:rsidR="006316A8" w:rsidRDefault="006316A8">
      <w:pPr>
        <w:ind w:firstLine="0"/>
      </w:pPr>
    </w:p>
    <w:p w14:paraId="1BEE05D6" w14:textId="58046727" w:rsidR="006316A8" w:rsidRDefault="006316A8">
      <w:pPr>
        <w:ind w:firstLine="0"/>
      </w:pPr>
    </w:p>
    <w:p w14:paraId="3BF61B49" w14:textId="65857152" w:rsidR="006316A8" w:rsidRDefault="006316A8">
      <w:pPr>
        <w:ind w:firstLine="0"/>
      </w:pPr>
    </w:p>
    <w:p w14:paraId="4B5940BD" w14:textId="62B35256" w:rsidR="006316A8" w:rsidRDefault="006316A8">
      <w:pPr>
        <w:ind w:firstLine="0"/>
      </w:pPr>
    </w:p>
    <w:p w14:paraId="146AA97A" w14:textId="31ED1415" w:rsidR="006316A8" w:rsidRDefault="006316A8">
      <w:pPr>
        <w:ind w:firstLine="0"/>
      </w:pPr>
    </w:p>
    <w:p w14:paraId="6F283049" w14:textId="6649D8DA" w:rsidR="006316A8" w:rsidRDefault="006316A8">
      <w:pPr>
        <w:ind w:firstLine="0"/>
      </w:pPr>
    </w:p>
    <w:p w14:paraId="3A1100DB" w14:textId="60D02F1E" w:rsidR="006316A8" w:rsidRDefault="006316A8">
      <w:pPr>
        <w:ind w:firstLine="0"/>
      </w:pPr>
    </w:p>
    <w:p w14:paraId="2DAC69DE" w14:textId="450A2939" w:rsidR="006316A8" w:rsidRDefault="006316A8">
      <w:pPr>
        <w:ind w:firstLine="0"/>
      </w:pPr>
    </w:p>
    <w:p w14:paraId="31DC46C6" w14:textId="1D4C73D6" w:rsidR="006316A8" w:rsidRDefault="006316A8">
      <w:pPr>
        <w:ind w:firstLine="0"/>
      </w:pPr>
    </w:p>
    <w:p w14:paraId="19048D58" w14:textId="44706BBC" w:rsidR="006316A8" w:rsidRDefault="006316A8">
      <w:pPr>
        <w:ind w:firstLine="0"/>
      </w:pPr>
    </w:p>
    <w:p w14:paraId="27E1EEF5" w14:textId="06F11449" w:rsidR="006316A8" w:rsidRDefault="006316A8">
      <w:pPr>
        <w:ind w:firstLine="0"/>
      </w:pPr>
    </w:p>
    <w:p w14:paraId="69A3D8DC" w14:textId="353CCDDE" w:rsidR="006316A8" w:rsidRDefault="006316A8">
      <w:pPr>
        <w:ind w:firstLine="0"/>
      </w:pPr>
    </w:p>
    <w:p w14:paraId="78B29ADB" w14:textId="0477D21E" w:rsidR="006316A8" w:rsidRDefault="006316A8">
      <w:pPr>
        <w:ind w:firstLine="0"/>
      </w:pPr>
    </w:p>
    <w:p w14:paraId="03C46C1E" w14:textId="219EAD7A" w:rsidR="006316A8" w:rsidRDefault="006316A8">
      <w:pPr>
        <w:ind w:firstLine="0"/>
      </w:pPr>
    </w:p>
    <w:p w14:paraId="5F71EA00" w14:textId="77777777" w:rsidR="006316A8" w:rsidRDefault="006316A8">
      <w:pPr>
        <w:ind w:firstLine="0"/>
      </w:pPr>
    </w:p>
    <w:p w14:paraId="61EB86DB" w14:textId="5A8D563C" w:rsidR="00E75735" w:rsidRDefault="00496CF1">
      <w:pPr>
        <w:pStyle w:val="1"/>
        <w:jc w:val="center"/>
      </w:pPr>
      <w:bookmarkStart w:id="34" w:name="_Toc137416911"/>
      <w:r>
        <w:t>Заключение</w:t>
      </w:r>
      <w:bookmarkEnd w:id="34"/>
    </w:p>
    <w:p w14:paraId="7B321987" w14:textId="77777777" w:rsidR="00CB2FDE" w:rsidRPr="00CB2FDE" w:rsidRDefault="00CB2FDE" w:rsidP="00CB2FDE"/>
    <w:p w14:paraId="273F1CDD" w14:textId="77777777" w:rsidR="00CB2FDE" w:rsidRDefault="00CB2FDE" w:rsidP="00CB2FDE">
      <w:r>
        <w:t>В рамках курсовой работы была разработана программа для онлайн курсов на языке C#. Целью разработки было создание приложения, которое позволяло бы эффективно управлять онлайн курсами, обеспечивая удобство использования для администраторов и пользователей.</w:t>
      </w:r>
    </w:p>
    <w:p w14:paraId="3B430807" w14:textId="77777777" w:rsidR="00CB2FDE" w:rsidRDefault="00CB2FDE" w:rsidP="00CB2FDE">
      <w:r>
        <w:t>В ходе разработки были выполнены следующие задачи:</w:t>
      </w:r>
    </w:p>
    <w:p w14:paraId="1597C1CC" w14:textId="77777777" w:rsidR="00CB2FDE" w:rsidRDefault="00CB2FDE" w:rsidP="00CB2FDE">
      <w:r>
        <w:t>Разработка программного обеспечения для онлайн курсов на языке C#;</w:t>
      </w:r>
    </w:p>
    <w:p w14:paraId="79F26CFF" w14:textId="77777777" w:rsidR="00CB2FDE" w:rsidRDefault="00CB2FDE" w:rsidP="00CB2FDE">
      <w:r>
        <w:t>Реализация функциональности для администраторов и пользователей;</w:t>
      </w:r>
    </w:p>
    <w:p w14:paraId="644C7430" w14:textId="77777777" w:rsidR="00CB2FDE" w:rsidRDefault="00CB2FDE" w:rsidP="00CB2FDE">
      <w:r>
        <w:t>Тестирование и отладка приложения.</w:t>
      </w:r>
    </w:p>
    <w:p w14:paraId="23A166BD" w14:textId="64123186" w:rsidR="00E75735" w:rsidRDefault="00CB2FDE" w:rsidP="00CB2FDE">
      <w:r>
        <w:t>Разработанное приложение позволяет администраторам создавать и управлять онлайн курсами, а также отслеживать прогресс пользователей</w:t>
      </w:r>
    </w:p>
    <w:p w14:paraId="01EF18B6" w14:textId="77777777" w:rsidR="00E75735" w:rsidRDefault="00E75735"/>
    <w:p w14:paraId="4C93AC7F" w14:textId="77777777" w:rsidR="00E75735" w:rsidRDefault="00E75735"/>
    <w:p w14:paraId="584D6EB0" w14:textId="77777777" w:rsidR="00E75735" w:rsidRDefault="00E75735"/>
    <w:p w14:paraId="2D9C2BA8" w14:textId="77777777" w:rsidR="00E75735" w:rsidRDefault="00E75735"/>
    <w:p w14:paraId="5B439E14" w14:textId="77777777" w:rsidR="00E75735" w:rsidRDefault="00E75735"/>
    <w:p w14:paraId="4C143B22" w14:textId="77777777" w:rsidR="00E75735" w:rsidRDefault="00E75735"/>
    <w:p w14:paraId="3F2D6756" w14:textId="77777777" w:rsidR="00E75735" w:rsidRDefault="00E75735"/>
    <w:p w14:paraId="4BE21BDE" w14:textId="77777777" w:rsidR="00E75735" w:rsidRDefault="00E75735"/>
    <w:p w14:paraId="3C53F462" w14:textId="77777777" w:rsidR="00E75735" w:rsidRDefault="00E75735"/>
    <w:p w14:paraId="7BD31A2E" w14:textId="77777777" w:rsidR="00E75735" w:rsidRDefault="00E75735"/>
    <w:p w14:paraId="6CA05AF5" w14:textId="77777777" w:rsidR="00E75735" w:rsidRDefault="00E75735"/>
    <w:p w14:paraId="5ECE59C5" w14:textId="77777777" w:rsidR="00E75735" w:rsidRDefault="00E75735"/>
    <w:p w14:paraId="2D56C2A5" w14:textId="77777777" w:rsidR="00E75735" w:rsidRDefault="00E75735"/>
    <w:p w14:paraId="7475F2E1" w14:textId="77777777" w:rsidR="00E75735" w:rsidRDefault="00E75735"/>
    <w:p w14:paraId="6BF391C1" w14:textId="77777777" w:rsidR="00E75735" w:rsidRDefault="00E75735"/>
    <w:p w14:paraId="7A2B883B" w14:textId="77777777" w:rsidR="00E75735" w:rsidRDefault="00E75735"/>
    <w:p w14:paraId="731627A8" w14:textId="77777777" w:rsidR="00E75735" w:rsidRDefault="00E75735"/>
    <w:p w14:paraId="66C5198F" w14:textId="77777777" w:rsidR="00E75735" w:rsidRDefault="00E75735"/>
    <w:p w14:paraId="32725E83" w14:textId="5CF9A1A4" w:rsidR="00E75735" w:rsidRDefault="006316A8">
      <w:pPr>
        <w:pStyle w:val="1"/>
        <w:jc w:val="center"/>
      </w:pPr>
      <w:r>
        <w:t>Список используемых источников</w:t>
      </w:r>
    </w:p>
    <w:p w14:paraId="68A0A014" w14:textId="77777777" w:rsidR="00E75735" w:rsidRDefault="00E75735"/>
    <w:p w14:paraId="2508D6CA" w14:textId="77777777" w:rsidR="006316A8" w:rsidRDefault="006316A8" w:rsidP="006316A8">
      <w:r>
        <w:t>1. Чуприна, С. В. "Разработка программного обеспечения: методические основы и технологии." – Москва: Академия, 2016.</w:t>
      </w:r>
    </w:p>
    <w:p w14:paraId="5F24C40B" w14:textId="77777777" w:rsidR="006316A8" w:rsidRDefault="006316A8" w:rsidP="006316A8">
      <w:r>
        <w:t>2. Панкратов, О. В. "Управление проектами: методы и средства." – Санкт-Петербург: Питер, 2018.</w:t>
      </w:r>
    </w:p>
    <w:p w14:paraId="2081D0D6" w14:textId="77777777" w:rsidR="006316A8" w:rsidRDefault="006316A8" w:rsidP="006316A8">
      <w:r>
        <w:t xml:space="preserve">3. </w:t>
      </w:r>
      <w:proofErr w:type="spellStart"/>
      <w:r>
        <w:t>Соммервилл</w:t>
      </w:r>
      <w:proofErr w:type="spellEnd"/>
      <w:r>
        <w:t>, И. "Инженерия программного обеспечения." – Москва: Вильямс, 2016.</w:t>
      </w:r>
    </w:p>
    <w:p w14:paraId="2F35585E" w14:textId="77777777" w:rsidR="006316A8" w:rsidRDefault="006316A8" w:rsidP="006316A8">
      <w:r>
        <w:t xml:space="preserve">4. </w:t>
      </w:r>
      <w:proofErr w:type="spellStart"/>
      <w:r>
        <w:t>Макконнелл</w:t>
      </w:r>
      <w:proofErr w:type="spellEnd"/>
      <w:r>
        <w:t>, С. "Совершенный код: Мастер-класс." – Москва: Вильямс, 2017.</w:t>
      </w:r>
    </w:p>
    <w:p w14:paraId="2C8BD196" w14:textId="77777777" w:rsidR="006316A8" w:rsidRPr="006316A8" w:rsidRDefault="006316A8" w:rsidP="006316A8">
      <w:pPr>
        <w:rPr>
          <w:lang w:val="en-US"/>
        </w:rPr>
      </w:pPr>
      <w:r w:rsidRPr="006316A8">
        <w:rPr>
          <w:lang w:val="en-US"/>
        </w:rPr>
        <w:t xml:space="preserve">5. </w:t>
      </w:r>
      <w:proofErr w:type="spellStart"/>
      <w:r>
        <w:t>Бейер</w:t>
      </w:r>
      <w:proofErr w:type="spellEnd"/>
      <w:r w:rsidRPr="006316A8">
        <w:rPr>
          <w:lang w:val="en-US"/>
        </w:rPr>
        <w:t xml:space="preserve">, </w:t>
      </w:r>
      <w:r>
        <w:t>Т</w:t>
      </w:r>
      <w:r w:rsidRPr="006316A8">
        <w:rPr>
          <w:lang w:val="en-US"/>
        </w:rPr>
        <w:t xml:space="preserve">. </w:t>
      </w:r>
      <w:r>
        <w:t>и</w:t>
      </w:r>
      <w:r w:rsidRPr="006316A8">
        <w:rPr>
          <w:lang w:val="en-US"/>
        </w:rPr>
        <w:t xml:space="preserve"> </w:t>
      </w:r>
      <w:proofErr w:type="spellStart"/>
      <w:r>
        <w:t>Хелмке</w:t>
      </w:r>
      <w:proofErr w:type="spellEnd"/>
      <w:r w:rsidRPr="006316A8">
        <w:rPr>
          <w:lang w:val="en-US"/>
        </w:rPr>
        <w:t xml:space="preserve">, </w:t>
      </w:r>
      <w:r>
        <w:t>С</w:t>
      </w:r>
      <w:r w:rsidRPr="006316A8">
        <w:rPr>
          <w:lang w:val="en-US"/>
        </w:rPr>
        <w:t>. "Data Management for Researchers: Organize, Maintain and Share Your Data for Research Success." – London: SAGE Publications Ltd, 2016.</w:t>
      </w:r>
    </w:p>
    <w:p w14:paraId="0AF42D41" w14:textId="77777777" w:rsidR="006316A8" w:rsidRDefault="006316A8" w:rsidP="006316A8">
      <w:r>
        <w:t>6. Смирнов, С. Н. "Опыт разработки и внедрения автоматизированной системы учета и управления предприятием." – Вестник МГТУ, 2019.</w:t>
      </w:r>
    </w:p>
    <w:p w14:paraId="5478CE36" w14:textId="77777777" w:rsidR="006316A8" w:rsidRDefault="006316A8" w:rsidP="006316A8">
      <w:r>
        <w:t>7. Иванов, П. А. "Методология проектирования информационных систем для малых предприятий." – Научный журнал СГТУ, 2020.</w:t>
      </w:r>
    </w:p>
    <w:p w14:paraId="398BBEEA" w14:textId="77777777" w:rsidR="006316A8" w:rsidRDefault="006316A8" w:rsidP="006316A8">
      <w:r>
        <w:t>8. Кудрявцев, Е. В. "Анализ и моделирование бизнес-процессов для разработки программного обеспечения." – Журнал ИТ и Управление, 2018.</w:t>
      </w:r>
    </w:p>
    <w:p w14:paraId="4127F3EB" w14:textId="77777777" w:rsidR="006316A8" w:rsidRPr="006316A8" w:rsidRDefault="006316A8" w:rsidP="006316A8">
      <w:pPr>
        <w:rPr>
          <w:lang w:val="en-US"/>
        </w:rPr>
      </w:pPr>
      <w:r w:rsidRPr="006316A8">
        <w:rPr>
          <w:lang w:val="en-US"/>
        </w:rPr>
        <w:t>9. Petrova, T. V., &amp; Smirnov, A. V. "Optimization of IT Infrastructure for Small Businesses: Case Study of a Hotels." – International Journal of Information Technology, 2019.</w:t>
      </w:r>
    </w:p>
    <w:p w14:paraId="34C56134" w14:textId="77777777" w:rsidR="006316A8" w:rsidRDefault="006316A8" w:rsidP="006316A8">
      <w:r>
        <w:t xml:space="preserve">10.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– https://stackoverflow.com/ – Сообщество разработчиков программного обеспечения для обсуждения технических вопросов.</w:t>
      </w:r>
    </w:p>
    <w:p w14:paraId="132ED1C6" w14:textId="77777777" w:rsidR="006316A8" w:rsidRDefault="006316A8" w:rsidP="006316A8">
      <w:r>
        <w:t xml:space="preserve">11. </w:t>
      </w:r>
      <w:proofErr w:type="spellStart"/>
      <w:r>
        <w:t>GitHub</w:t>
      </w:r>
      <w:proofErr w:type="spellEnd"/>
      <w:r>
        <w:t xml:space="preserve"> – https://github.com/ – Платформа для хостинга и совместной разработки проектов.</w:t>
      </w:r>
    </w:p>
    <w:p w14:paraId="35CD6698" w14:textId="06325028" w:rsidR="00E75735" w:rsidRDefault="006316A8" w:rsidP="006316A8">
      <w:r>
        <w:t xml:space="preserve">12. </w:t>
      </w:r>
      <w:proofErr w:type="spellStart"/>
      <w:r>
        <w:t>Habrahabr</w:t>
      </w:r>
      <w:proofErr w:type="spellEnd"/>
      <w:r>
        <w:t xml:space="preserve"> – https://habr.com/ru/ – Портал для публикаций и обсуждений в области IT и программирования.</w:t>
      </w:r>
    </w:p>
    <w:p w14:paraId="69836CCA" w14:textId="77777777" w:rsidR="00C11F9C" w:rsidRDefault="00C11F9C">
      <w:pPr>
        <w:jc w:val="center"/>
      </w:pPr>
    </w:p>
    <w:p w14:paraId="4CB90E9A" w14:textId="3A39CFF1" w:rsidR="00E75735" w:rsidRDefault="00496CF1">
      <w:pPr>
        <w:jc w:val="center"/>
        <w:rPr>
          <w:b/>
        </w:rPr>
      </w:pPr>
      <w:r>
        <w:rPr>
          <w:b/>
        </w:rPr>
        <w:t xml:space="preserve">Приложение </w:t>
      </w:r>
      <w:r w:rsidR="0019553E">
        <w:rPr>
          <w:b/>
        </w:rPr>
        <w:t>А</w:t>
      </w:r>
    </w:p>
    <w:p w14:paraId="72720BE0" w14:textId="77777777" w:rsidR="00E75735" w:rsidRDefault="00496CF1">
      <w:pPr>
        <w:jc w:val="center"/>
        <w:rPr>
          <w:b/>
        </w:rPr>
      </w:pPr>
      <w:r>
        <w:rPr>
          <w:b/>
        </w:rPr>
        <w:t>(Обязательное)</w:t>
      </w:r>
    </w:p>
    <w:p w14:paraId="1C3E79BA" w14:textId="77777777" w:rsidR="00E75735" w:rsidRDefault="00E75735">
      <w:pPr>
        <w:jc w:val="center"/>
        <w:rPr>
          <w:b/>
        </w:rPr>
      </w:pPr>
    </w:p>
    <w:p w14:paraId="23D09709" w14:textId="77777777" w:rsidR="00E75735" w:rsidRDefault="00496CF1">
      <w:pPr>
        <w:pStyle w:val="1"/>
        <w:spacing w:line="360" w:lineRule="auto"/>
        <w:jc w:val="center"/>
      </w:pPr>
      <w:bookmarkStart w:id="35" w:name="_Toc137416914"/>
      <w:proofErr w:type="gramStart"/>
      <w:r>
        <w:t>Техническое  задание</w:t>
      </w:r>
      <w:bookmarkEnd w:id="35"/>
      <w:proofErr w:type="gramEnd"/>
    </w:p>
    <w:p w14:paraId="143EEC2B" w14:textId="77777777" w:rsidR="00E75735" w:rsidRDefault="00E75735"/>
    <w:p w14:paraId="4CF6F46E" w14:textId="77777777" w:rsidR="00E75735" w:rsidRDefault="00E75735"/>
    <w:p w14:paraId="390BEC63" w14:textId="77777777" w:rsidR="00E75735" w:rsidRDefault="00E75735"/>
    <w:p w14:paraId="1978764C" w14:textId="77777777" w:rsidR="00E75735" w:rsidRDefault="00E75735"/>
    <w:p w14:paraId="3D5EFD67" w14:textId="77777777" w:rsidR="00E75735" w:rsidRDefault="00E75735"/>
    <w:p w14:paraId="002C3050" w14:textId="77777777" w:rsidR="00E75735" w:rsidRDefault="00E75735"/>
    <w:p w14:paraId="3A462303" w14:textId="77777777" w:rsidR="00E75735" w:rsidRDefault="00E75735"/>
    <w:p w14:paraId="2FB9FB8A" w14:textId="77777777" w:rsidR="00E75735" w:rsidRDefault="00E75735"/>
    <w:p w14:paraId="0CF3B002" w14:textId="77777777" w:rsidR="00E75735" w:rsidRDefault="00E75735"/>
    <w:p w14:paraId="7BB3EC27" w14:textId="77777777" w:rsidR="00E75735" w:rsidRDefault="00E75735"/>
    <w:p w14:paraId="4077938C" w14:textId="77777777" w:rsidR="00E75735" w:rsidRDefault="00E75735"/>
    <w:p w14:paraId="4664339B" w14:textId="77777777" w:rsidR="00E75735" w:rsidRDefault="00E75735"/>
    <w:p w14:paraId="0D1CA1AB" w14:textId="77777777" w:rsidR="00E75735" w:rsidRDefault="00E75735"/>
    <w:p w14:paraId="1E72E73A" w14:textId="77777777" w:rsidR="00E75735" w:rsidRDefault="00E75735"/>
    <w:p w14:paraId="391D6833" w14:textId="77777777" w:rsidR="00E75735" w:rsidRDefault="00E75735"/>
    <w:p w14:paraId="383334FC" w14:textId="77777777" w:rsidR="00E75735" w:rsidRDefault="00E75735"/>
    <w:p w14:paraId="1F8473D4" w14:textId="77777777" w:rsidR="00E75735" w:rsidRDefault="00E75735"/>
    <w:p w14:paraId="375C3C0C" w14:textId="77777777" w:rsidR="00E75735" w:rsidRDefault="00E75735"/>
    <w:p w14:paraId="68785C64" w14:textId="77777777" w:rsidR="00E75735" w:rsidRDefault="00E75735"/>
    <w:p w14:paraId="6C7D65D5" w14:textId="77777777" w:rsidR="00E75735" w:rsidRDefault="00E75735"/>
    <w:p w14:paraId="21B87FBC" w14:textId="77777777" w:rsidR="00E75735" w:rsidRDefault="00E75735"/>
    <w:p w14:paraId="3E0923BE" w14:textId="77777777" w:rsidR="00E75735" w:rsidRDefault="00E75735"/>
    <w:p w14:paraId="7FACFEB2" w14:textId="77777777" w:rsidR="00E75735" w:rsidRDefault="00E75735">
      <w:pPr>
        <w:ind w:firstLine="0"/>
      </w:pPr>
    </w:p>
    <w:p w14:paraId="2AB3E83A" w14:textId="77777777" w:rsidR="00E75735" w:rsidRDefault="00E75735">
      <w:pPr>
        <w:ind w:firstLine="0"/>
      </w:pPr>
    </w:p>
    <w:p w14:paraId="132872FC" w14:textId="77777777" w:rsidR="00E75735" w:rsidRDefault="00E75735" w:rsidP="0019553E">
      <w:pPr>
        <w:ind w:firstLine="0"/>
      </w:pPr>
    </w:p>
    <w:p w14:paraId="3E994003" w14:textId="77777777" w:rsidR="00E75735" w:rsidRDefault="00E75735">
      <w:pPr>
        <w:ind w:firstLine="0"/>
      </w:pPr>
    </w:p>
    <w:p w14:paraId="18397E9F" w14:textId="163C1636" w:rsidR="00E75735" w:rsidRDefault="00496CF1">
      <w:pPr>
        <w:jc w:val="center"/>
        <w:rPr>
          <w:b/>
        </w:rPr>
      </w:pPr>
      <w:r>
        <w:rPr>
          <w:b/>
        </w:rPr>
        <w:t xml:space="preserve">Приложение </w:t>
      </w:r>
      <w:r w:rsidR="0019553E">
        <w:rPr>
          <w:b/>
        </w:rPr>
        <w:t>Б</w:t>
      </w:r>
    </w:p>
    <w:p w14:paraId="70BB50D5" w14:textId="77777777" w:rsidR="00E75735" w:rsidRDefault="00496CF1">
      <w:pPr>
        <w:jc w:val="center"/>
        <w:rPr>
          <w:b/>
        </w:rPr>
      </w:pPr>
      <w:r>
        <w:rPr>
          <w:b/>
        </w:rPr>
        <w:t>(обязательное)</w:t>
      </w:r>
    </w:p>
    <w:p w14:paraId="5D18E89F" w14:textId="77777777" w:rsidR="00E75735" w:rsidRDefault="00E75735">
      <w:pPr>
        <w:ind w:firstLine="0"/>
        <w:rPr>
          <w:b/>
        </w:rPr>
      </w:pPr>
    </w:p>
    <w:p w14:paraId="1FA115AC" w14:textId="77777777" w:rsidR="00E75735" w:rsidRDefault="00496CF1">
      <w:pPr>
        <w:pStyle w:val="1"/>
        <w:jc w:val="center"/>
      </w:pPr>
      <w:bookmarkStart w:id="36" w:name="_Toc137416917"/>
      <w:r>
        <w:t>Фрагмент листинга программы</w:t>
      </w:r>
      <w:bookmarkEnd w:id="36"/>
    </w:p>
    <w:p w14:paraId="01C92F45" w14:textId="77777777" w:rsidR="00E75735" w:rsidRDefault="00E75735"/>
    <w:p w14:paraId="1E271DFE" w14:textId="77777777" w:rsidR="00E75735" w:rsidRDefault="00E75735"/>
    <w:p w14:paraId="5DB66E65" w14:textId="77777777" w:rsidR="00E75735" w:rsidRDefault="00E75735"/>
    <w:p w14:paraId="3AB5F05C" w14:textId="77777777" w:rsidR="00E75735" w:rsidRDefault="00E75735"/>
    <w:p w14:paraId="70D2C0D3" w14:textId="77777777" w:rsidR="00E75735" w:rsidRDefault="00E75735"/>
    <w:p w14:paraId="603C62D3" w14:textId="77777777" w:rsidR="00E75735" w:rsidRDefault="00E75735"/>
    <w:p w14:paraId="07A82261" w14:textId="77777777" w:rsidR="00E75735" w:rsidRDefault="00E75735"/>
    <w:p w14:paraId="583BA207" w14:textId="77777777" w:rsidR="00E75735" w:rsidRDefault="00E75735"/>
    <w:p w14:paraId="02C3C8A1" w14:textId="77777777" w:rsidR="00E75735" w:rsidRDefault="00E75735"/>
    <w:p w14:paraId="2BF4730D" w14:textId="77777777" w:rsidR="00E75735" w:rsidRDefault="00E75735"/>
    <w:p w14:paraId="5BEE73CB" w14:textId="77777777" w:rsidR="00E75735" w:rsidRDefault="00E75735"/>
    <w:p w14:paraId="65DD1AD2" w14:textId="77777777" w:rsidR="00E75735" w:rsidRDefault="00E75735"/>
    <w:p w14:paraId="6E5ACF97" w14:textId="77777777" w:rsidR="00E75735" w:rsidRDefault="00E75735"/>
    <w:p w14:paraId="2CDAC3E0" w14:textId="77777777" w:rsidR="00E75735" w:rsidRDefault="00E75735"/>
    <w:p w14:paraId="5F993121" w14:textId="77777777" w:rsidR="00E75735" w:rsidRDefault="00E75735"/>
    <w:p w14:paraId="12FEA724" w14:textId="77777777" w:rsidR="00E75735" w:rsidRDefault="00E75735"/>
    <w:p w14:paraId="4E5ED5FC" w14:textId="77777777" w:rsidR="00E75735" w:rsidRDefault="00E75735"/>
    <w:p w14:paraId="27441072" w14:textId="77777777" w:rsidR="00E75735" w:rsidRDefault="00E75735"/>
    <w:p w14:paraId="7937AE77" w14:textId="77777777" w:rsidR="00E75735" w:rsidRDefault="00E75735"/>
    <w:p w14:paraId="682D0F41" w14:textId="77777777" w:rsidR="00E75735" w:rsidRDefault="00E75735"/>
    <w:p w14:paraId="23AF0C8D" w14:textId="77777777" w:rsidR="00E75735" w:rsidRDefault="00E75735"/>
    <w:p w14:paraId="0D815232" w14:textId="77777777" w:rsidR="00E75735" w:rsidRDefault="00E75735"/>
    <w:p w14:paraId="353AFAE4" w14:textId="77777777" w:rsidR="00E75735" w:rsidRDefault="00E75735"/>
    <w:p w14:paraId="32B7D58B" w14:textId="77777777" w:rsidR="00E75735" w:rsidRDefault="00E75735"/>
    <w:p w14:paraId="34F251E6" w14:textId="77777777" w:rsidR="00E75735" w:rsidRDefault="00E75735" w:rsidP="0019553E">
      <w:pPr>
        <w:ind w:firstLine="0"/>
      </w:pPr>
    </w:p>
    <w:sectPr w:rsidR="00E75735">
      <w:headerReference w:type="default" r:id="rId15"/>
      <w:footerReference w:type="default" r:id="rId16"/>
      <w:footerReference w:type="first" r:id="rId17"/>
      <w:pgSz w:w="11906" w:h="16838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7E40" w14:textId="77777777" w:rsidR="005A19E4" w:rsidRDefault="005A19E4">
      <w:pPr>
        <w:spacing w:line="240" w:lineRule="auto"/>
      </w:pPr>
      <w:r>
        <w:separator/>
      </w:r>
    </w:p>
  </w:endnote>
  <w:endnote w:type="continuationSeparator" w:id="0">
    <w:p w14:paraId="21B5A9A7" w14:textId="77777777" w:rsidR="005A19E4" w:rsidRDefault="005A1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ISOPEUR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2391" w14:textId="77777777" w:rsidR="00496CF1" w:rsidRDefault="00496CF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589B1354" wp14:editId="504150E9">
              <wp:simplePos x="0" y="0"/>
              <wp:positionH relativeFrom="column">
                <wp:posOffset>5480685</wp:posOffset>
              </wp:positionH>
              <wp:positionV relativeFrom="paragraph">
                <wp:posOffset>39370</wp:posOffset>
              </wp:positionV>
              <wp:extent cx="830580" cy="525780"/>
              <wp:effectExtent l="0" t="0" r="0" b="0"/>
              <wp:wrapNone/>
              <wp:docPr id="8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58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C9DAD9" w14:textId="77777777" w:rsidR="00496CF1" w:rsidRPr="0050133A" w:rsidRDefault="00496CF1">
                          <w:pPr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PAGE   \* MERGEFORMAT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#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B1354" id="Надпись 4" o:spid="_x0000_s1096" style="position:absolute;left:0;text-align:left;margin-left:431.55pt;margin-top:3.1pt;width:65.4pt;height:41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" filled="f" stroked="f" strokeweight=".5pt">
              <v:textbox>
                <w:txbxContent>
                  <w:p w14:paraId="74C9DAD9" w14:textId="77777777" w:rsidR="00496CF1" w:rsidRPr="0050133A" w:rsidRDefault="00496CF1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PAGE   \* MERGEFORMAT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#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7ECA" w14:textId="3AD820D7" w:rsidR="00E87335" w:rsidRPr="00E87335" w:rsidRDefault="00E87335" w:rsidP="00E87335">
    <w:pPr>
      <w:pStyle w:val="a7"/>
      <w:ind w:firstLine="0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3D0FDD" wp14:editId="50FEE797">
              <wp:simplePos x="0" y="0"/>
              <wp:positionH relativeFrom="column">
                <wp:posOffset>5454030</wp:posOffset>
              </wp:positionH>
              <wp:positionV relativeFrom="paragraph">
                <wp:posOffset>9525</wp:posOffset>
              </wp:positionV>
              <wp:extent cx="830580" cy="525780"/>
              <wp:effectExtent l="0" t="0" r="0" b="0"/>
              <wp:wrapNone/>
              <wp:docPr id="70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58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B061C0" w14:textId="79DB589E" w:rsidR="00E87335" w:rsidRPr="0050133A" w:rsidRDefault="00E87335" w:rsidP="00E87335">
                          <w:pPr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D0FDD" id="_x0000_s1097" style="position:absolute;left:0;text-align:left;margin-left:429.45pt;margin-top:.75pt;width:65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" filled="f" stroked="f" strokeweight=".5pt">
              <v:textbox>
                <w:txbxContent>
                  <w:p w14:paraId="71B061C0" w14:textId="79DB589E" w:rsidR="00E87335" w:rsidRPr="0050133A" w:rsidRDefault="00E87335" w:rsidP="00E87335">
                    <w:pPr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345B" w14:textId="77777777" w:rsidR="005A19E4" w:rsidRDefault="005A19E4">
      <w:pPr>
        <w:spacing w:line="240" w:lineRule="auto"/>
      </w:pPr>
      <w:r>
        <w:separator/>
      </w:r>
    </w:p>
  </w:footnote>
  <w:footnote w:type="continuationSeparator" w:id="0">
    <w:p w14:paraId="22986579" w14:textId="77777777" w:rsidR="005A19E4" w:rsidRDefault="005A1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9455" w14:textId="7BDB21CE" w:rsidR="00702596" w:rsidRDefault="0070259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0ACD286" wp14:editId="21152DBB">
              <wp:simplePos x="0" y="0"/>
              <wp:positionH relativeFrom="margin">
                <wp:posOffset>-361315</wp:posOffset>
              </wp:positionH>
              <wp:positionV relativeFrom="margin">
                <wp:posOffset>-499110</wp:posOffset>
              </wp:positionV>
              <wp:extent cx="6588760" cy="10250805"/>
              <wp:effectExtent l="0" t="0" r="21590" b="0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50805"/>
                        <a:chOff x="0" y="0"/>
                        <a:chExt cx="20000" cy="20121"/>
                      </a:xfrm>
                    </wpg:grpSpPr>
                    <wps:wsp>
                      <wps:cNvPr id="30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C92DC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ADCF7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1B9770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8DAE3B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1E1BB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83AC" w14:textId="77777777" w:rsidR="00702596" w:rsidRDefault="00702596" w:rsidP="007025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9"/>
                      <wps:cNvSpPr>
                        <a:spLocks noChangeArrowheads="1"/>
                      </wps:cNvSpPr>
                      <wps:spPr bwMode="auto">
                        <a:xfrm>
                          <a:off x="18976" y="19698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5134ED" w14:textId="77777777" w:rsidR="00702596" w:rsidRDefault="00702596" w:rsidP="0070259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2222222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840F6" w14:textId="77777777" w:rsidR="00702596" w:rsidRPr="00315B4D" w:rsidRDefault="00702596" w:rsidP="00702596">
                            <w:pPr>
                              <w:pStyle w:val="a9"/>
                              <w:jc w:val="center"/>
                            </w:pPr>
                            <w:r>
                              <w:t>ППП</w:t>
                            </w:r>
                            <w:r w:rsidRPr="001768C7">
                              <w:t>.09.02.0</w:t>
                            </w:r>
                            <w: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ПЗ</w:t>
                            </w:r>
                          </w:p>
                          <w:p w14:paraId="6991078A" w14:textId="77777777" w:rsidR="00702596" w:rsidRDefault="00702596" w:rsidP="00702596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ACD286" id="Группа 29" o:spid="_x0000_s1076" style="position:absolute;left:0;text-align:left;margin-left:-28.45pt;margin-top:-39.3pt;width:518.8pt;height:807.15pt;z-index:251661312;mso-position-horizontal-relative:margin;mso-position-vertical-relative:margin" coordsize="20000,2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">
              <v:rect id="Rectangle 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    <v:line id="Line 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1FC92DC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19ADCF7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7D1B9770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68DAE3B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461E1BB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A1D83AC" w14:textId="77777777" w:rsidR="00702596" w:rsidRDefault="00702596" w:rsidP="007025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94" style="position:absolute;left:18976;top:19698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95134ED" w14:textId="77777777" w:rsidR="00702596" w:rsidRDefault="00702596" w:rsidP="0070259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2222222</w:t>
                      </w:r>
                    </w:p>
                  </w:txbxContent>
                </v:textbox>
              </v:rect>
              <v:rect id="Rectangle 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40F6" w14:textId="77777777" w:rsidR="00702596" w:rsidRPr="00315B4D" w:rsidRDefault="00702596" w:rsidP="00702596">
                      <w:pPr>
                        <w:pStyle w:val="a9"/>
                        <w:jc w:val="center"/>
                      </w:pPr>
                      <w:r>
                        <w:t>ППП</w:t>
                      </w:r>
                      <w:r w:rsidRPr="001768C7">
                        <w:t>.09.02.0</w:t>
                      </w:r>
                      <w:r>
                        <w:t>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ПЗ</w:t>
                      </w:r>
                    </w:p>
                    <w:p w14:paraId="6991078A" w14:textId="77777777" w:rsidR="00702596" w:rsidRDefault="00702596" w:rsidP="00702596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57"/>
    <w:multiLevelType w:val="hybridMultilevel"/>
    <w:tmpl w:val="BE485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1FC4283"/>
    <w:multiLevelType w:val="hybridMultilevel"/>
    <w:tmpl w:val="FF00692C"/>
    <w:lvl w:ilvl="0" w:tplc="5C803168">
      <w:start w:val="1"/>
      <w:numFmt w:val="decimal"/>
      <w:lvlText w:val="%1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F22277"/>
    <w:multiLevelType w:val="hybridMultilevel"/>
    <w:tmpl w:val="4A66AB78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DD56D6"/>
    <w:multiLevelType w:val="multilevel"/>
    <w:tmpl w:val="CD5253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8BA7830"/>
    <w:multiLevelType w:val="hybridMultilevel"/>
    <w:tmpl w:val="BDFC1346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2126CA8"/>
    <w:multiLevelType w:val="hybridMultilevel"/>
    <w:tmpl w:val="037AAEC8"/>
    <w:lvl w:ilvl="0" w:tplc="DBE6CAB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7426B1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FB9EA27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C4EAC31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F360604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9528AE52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3174AED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E694789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CD026B7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66F5E32"/>
    <w:multiLevelType w:val="multilevel"/>
    <w:tmpl w:val="405C74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AB70B77"/>
    <w:multiLevelType w:val="multilevel"/>
    <w:tmpl w:val="7D2C6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E69CC"/>
    <w:multiLevelType w:val="hybridMultilevel"/>
    <w:tmpl w:val="05AA8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80C0C"/>
    <w:multiLevelType w:val="multilevel"/>
    <w:tmpl w:val="0C8215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0" w15:restartNumberingAfterBreak="0">
    <w:nsid w:val="240B78F0"/>
    <w:multiLevelType w:val="hybridMultilevel"/>
    <w:tmpl w:val="0C489688"/>
    <w:lvl w:ilvl="0" w:tplc="041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25BA7ED0"/>
    <w:multiLevelType w:val="hybridMultilevel"/>
    <w:tmpl w:val="956E43F6"/>
    <w:lvl w:ilvl="0" w:tplc="5C803168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550A"/>
    <w:multiLevelType w:val="hybridMultilevel"/>
    <w:tmpl w:val="63B0C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34781AA3"/>
    <w:multiLevelType w:val="hybridMultilevel"/>
    <w:tmpl w:val="3AB4554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7A87186"/>
    <w:multiLevelType w:val="multilevel"/>
    <w:tmpl w:val="232A641A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394544B0"/>
    <w:multiLevelType w:val="multilevel"/>
    <w:tmpl w:val="A6186C7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6" w15:restartNumberingAfterBreak="0">
    <w:nsid w:val="42660664"/>
    <w:multiLevelType w:val="hybridMultilevel"/>
    <w:tmpl w:val="D7DA7F94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7" w15:restartNumberingAfterBreak="0">
    <w:nsid w:val="473E5BCF"/>
    <w:multiLevelType w:val="hybridMultilevel"/>
    <w:tmpl w:val="EDA0CBF6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5C803168">
      <w:start w:val="1"/>
      <w:numFmt w:val="decimal"/>
      <w:lvlText w:val="%2)"/>
      <w:lvlJc w:val="left"/>
      <w:pPr>
        <w:ind w:left="502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8256C1E"/>
    <w:multiLevelType w:val="hybridMultilevel"/>
    <w:tmpl w:val="66BE1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4829206F"/>
    <w:multiLevelType w:val="multilevel"/>
    <w:tmpl w:val="0E6217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4C8C6A60"/>
    <w:multiLevelType w:val="hybridMultilevel"/>
    <w:tmpl w:val="2F46EB76"/>
    <w:lvl w:ilvl="0" w:tplc="FB546034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2123252"/>
    <w:multiLevelType w:val="multilevel"/>
    <w:tmpl w:val="B79A28C2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5C8C3785"/>
    <w:multiLevelType w:val="hybridMultilevel"/>
    <w:tmpl w:val="09D45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FA229F"/>
    <w:multiLevelType w:val="multilevel"/>
    <w:tmpl w:val="8F3EBC6E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5D83432B"/>
    <w:multiLevelType w:val="multilevel"/>
    <w:tmpl w:val="6E808D16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FA6384B"/>
    <w:multiLevelType w:val="multilevel"/>
    <w:tmpl w:val="17581028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62745A58"/>
    <w:multiLevelType w:val="hybridMultilevel"/>
    <w:tmpl w:val="1A324CCA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A713CA5"/>
    <w:multiLevelType w:val="multilevel"/>
    <w:tmpl w:val="B102210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B6F6014"/>
    <w:multiLevelType w:val="hybridMultilevel"/>
    <w:tmpl w:val="95B85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9" w15:restartNumberingAfterBreak="0">
    <w:nsid w:val="6F5B401F"/>
    <w:multiLevelType w:val="multilevel"/>
    <w:tmpl w:val="06BCCB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78EE21A0"/>
    <w:multiLevelType w:val="hybridMultilevel"/>
    <w:tmpl w:val="BD76E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30"/>
  </w:num>
  <w:num w:numId="9">
    <w:abstractNumId w:val="1"/>
  </w:num>
  <w:num w:numId="10">
    <w:abstractNumId w:val="26"/>
  </w:num>
  <w:num w:numId="11">
    <w:abstractNumId w:val="2"/>
  </w:num>
  <w:num w:numId="12">
    <w:abstractNumId w:val="12"/>
  </w:num>
  <w:num w:numId="13">
    <w:abstractNumId w:val="28"/>
  </w:num>
  <w:num w:numId="14">
    <w:abstractNumId w:val="8"/>
  </w:num>
  <w:num w:numId="15">
    <w:abstractNumId w:val="6"/>
  </w:num>
  <w:num w:numId="16">
    <w:abstractNumId w:val="22"/>
  </w:num>
  <w:num w:numId="17">
    <w:abstractNumId w:val="19"/>
  </w:num>
  <w:num w:numId="18">
    <w:abstractNumId w:val="25"/>
  </w:num>
  <w:num w:numId="19">
    <w:abstractNumId w:val="5"/>
  </w:num>
  <w:num w:numId="20">
    <w:abstractNumId w:val="29"/>
  </w:num>
  <w:num w:numId="21">
    <w:abstractNumId w:val="27"/>
  </w:num>
  <w:num w:numId="22">
    <w:abstractNumId w:val="21"/>
  </w:num>
  <w:num w:numId="23">
    <w:abstractNumId w:val="24"/>
  </w:num>
  <w:num w:numId="24">
    <w:abstractNumId w:val="14"/>
  </w:num>
  <w:num w:numId="25">
    <w:abstractNumId w:val="23"/>
  </w:num>
  <w:num w:numId="26">
    <w:abstractNumId w:val="17"/>
  </w:num>
  <w:num w:numId="27">
    <w:abstractNumId w:val="4"/>
  </w:num>
  <w:num w:numId="28">
    <w:abstractNumId w:val="3"/>
  </w:num>
  <w:num w:numId="29">
    <w:abstractNumId w:val="11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5"/>
    <w:rsid w:val="0019553E"/>
    <w:rsid w:val="001B0422"/>
    <w:rsid w:val="001F3DE0"/>
    <w:rsid w:val="0029447B"/>
    <w:rsid w:val="0033054F"/>
    <w:rsid w:val="00382CE7"/>
    <w:rsid w:val="003F2F7B"/>
    <w:rsid w:val="00496CF1"/>
    <w:rsid w:val="004F1DA8"/>
    <w:rsid w:val="0050133A"/>
    <w:rsid w:val="005A19E4"/>
    <w:rsid w:val="006316A8"/>
    <w:rsid w:val="00702596"/>
    <w:rsid w:val="007025AB"/>
    <w:rsid w:val="00710BA3"/>
    <w:rsid w:val="007F49EB"/>
    <w:rsid w:val="00870B7D"/>
    <w:rsid w:val="008C7CFE"/>
    <w:rsid w:val="009059EF"/>
    <w:rsid w:val="009339DD"/>
    <w:rsid w:val="009A6501"/>
    <w:rsid w:val="00A167F6"/>
    <w:rsid w:val="00BA224F"/>
    <w:rsid w:val="00BE6FF6"/>
    <w:rsid w:val="00BF257B"/>
    <w:rsid w:val="00C11F9C"/>
    <w:rsid w:val="00C83F2C"/>
    <w:rsid w:val="00CB2FDE"/>
    <w:rsid w:val="00D30401"/>
    <w:rsid w:val="00E75735"/>
    <w:rsid w:val="00E87335"/>
    <w:rsid w:val="00F353AE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9780F"/>
  <w15:docId w15:val="{3C4F96FB-2A87-4212-A43C-4EB0EEE5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="851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TOC Heading"/>
    <w:basedOn w:val="1"/>
    <w:next w:val="a"/>
    <w:qFormat/>
    <w:pPr>
      <w:spacing w:before="240" w:line="259" w:lineRule="auto"/>
      <w:ind w:firstLine="0"/>
    </w:pPr>
    <w:rPr>
      <w:b w:val="0"/>
      <w:color w:val="2F5496"/>
    </w:rPr>
  </w:style>
  <w:style w:type="paragraph" w:styleId="11">
    <w:name w:val="toc 1"/>
    <w:basedOn w:val="a"/>
    <w:next w:val="a"/>
    <w:pPr>
      <w:tabs>
        <w:tab w:val="left" w:pos="440"/>
        <w:tab w:val="right" w:leader="dot" w:pos="9345"/>
      </w:tabs>
      <w:spacing w:after="100"/>
      <w:ind w:firstLine="142"/>
    </w:pPr>
    <w:rPr>
      <w:b/>
      <w:noProof/>
    </w:rPr>
  </w:style>
  <w:style w:type="paragraph" w:styleId="21">
    <w:name w:val="toc 2"/>
    <w:basedOn w:val="a"/>
    <w:next w:val="a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pPr>
      <w:tabs>
        <w:tab w:val="left" w:pos="2049"/>
        <w:tab w:val="right" w:leader="dot" w:pos="9345"/>
      </w:tabs>
      <w:spacing w:after="100"/>
      <w:ind w:firstLine="426"/>
    </w:pPr>
    <w:rPr>
      <w:i/>
      <w:noProof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  <w:spacing w:line="240" w:lineRule="auto"/>
    </w:pPr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character" w:styleId="ab">
    <w:name w:val="line number"/>
    <w:basedOn w:val="a0"/>
    <w:semiHidden/>
  </w:style>
  <w:style w:type="character" w:styleId="ac">
    <w:name w:val="Hyper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link w:val="1"/>
    <w:rPr>
      <w:b/>
      <w:sz w:val="32"/>
    </w:rPr>
  </w:style>
  <w:style w:type="character" w:customStyle="1" w:styleId="20">
    <w:name w:val="Заголовок 2 Знак"/>
    <w:basedOn w:val="a0"/>
    <w:link w:val="2"/>
    <w:rPr>
      <w:b/>
    </w:rPr>
  </w:style>
  <w:style w:type="character" w:customStyle="1" w:styleId="30">
    <w:name w:val="Заголовок 3 Знак"/>
    <w:basedOn w:val="a0"/>
    <w:link w:val="3"/>
    <w:rPr>
      <w:b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a">
    <w:name w:val="Чертежный Знак"/>
    <w:link w:val="a9"/>
    <w:rPr>
      <w:rFonts w:ascii="ISOCPEUR" w:hAnsi="ISOCPEUR"/>
      <w:i/>
      <w:sz w:val="28"/>
    </w:rPr>
  </w:style>
  <w:style w:type="character" w:styleId="ad">
    <w:name w:val="Unresolved Mention"/>
    <w:basedOn w:val="a0"/>
    <w:semiHidden/>
    <w:rPr>
      <w:color w:val="605E5C"/>
      <w:shd w:val="clear" w:color="auto" w:fill="E1DFDD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time">
    <w:name w:val="message-time"/>
    <w:basedOn w:val="a0"/>
    <w:rsid w:val="0029447B"/>
  </w:style>
  <w:style w:type="character" w:customStyle="1" w:styleId="placeholder-text">
    <w:name w:val="placeholder-text"/>
    <w:basedOn w:val="a0"/>
    <w:rsid w:val="00F353AE"/>
  </w:style>
  <w:style w:type="paragraph" w:styleId="af">
    <w:name w:val="No Spacing"/>
    <w:link w:val="af0"/>
    <w:uiPriority w:val="1"/>
    <w:qFormat/>
    <w:rsid w:val="009339D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0">
    <w:name w:val="Без интервала Знак"/>
    <w:link w:val="af"/>
    <w:uiPriority w:val="1"/>
    <w:locked/>
    <w:rsid w:val="009339D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3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3744-ECB5-49D9-88BB-0CC24082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5905</Words>
  <Characters>33662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111</dc:creator>
  <cp:lastModifiedBy>Evgeny Gromov</cp:lastModifiedBy>
  <cp:revision>2</cp:revision>
  <dcterms:created xsi:type="dcterms:W3CDTF">2024-06-06T11:59:00Z</dcterms:created>
  <dcterms:modified xsi:type="dcterms:W3CDTF">2024-06-06T11:59:00Z</dcterms:modified>
</cp:coreProperties>
</file>