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8E4" w:rsidRPr="002658CE" w:rsidRDefault="004048E4" w:rsidP="00AC4D46">
      <w:pPr>
        <w:ind w:firstLine="709"/>
        <w:jc w:val="center"/>
        <w:outlineLvl w:val="0"/>
      </w:pPr>
      <w:r w:rsidRPr="002658CE">
        <w:t>МІНІСТЕРСТВО</w:t>
      </w:r>
      <w:r w:rsidR="002658CE">
        <w:t xml:space="preserve"> </w:t>
      </w:r>
      <w:r w:rsidRPr="002658CE">
        <w:t>ОСВІТИ</w:t>
      </w:r>
      <w:r w:rsidR="002658CE">
        <w:t xml:space="preserve"> </w:t>
      </w:r>
      <w:r w:rsidRPr="002658CE">
        <w:t>І</w:t>
      </w:r>
      <w:r w:rsidR="002658CE">
        <w:t xml:space="preserve"> </w:t>
      </w:r>
      <w:r w:rsidRPr="002658CE">
        <w:t>НАУКИ</w:t>
      </w:r>
      <w:r w:rsidR="002658CE">
        <w:t xml:space="preserve"> </w:t>
      </w:r>
      <w:r w:rsidRPr="002658CE">
        <w:t>УКРАЇНИ</w:t>
      </w:r>
    </w:p>
    <w:p w:rsidR="004048E4" w:rsidRPr="002658CE" w:rsidRDefault="004048E4" w:rsidP="00AC4D46">
      <w:pPr>
        <w:ind w:firstLine="709"/>
        <w:jc w:val="center"/>
        <w:outlineLvl w:val="0"/>
      </w:pPr>
    </w:p>
    <w:p w:rsidR="004048E4" w:rsidRPr="002658CE" w:rsidRDefault="004048E4" w:rsidP="00AC4D46">
      <w:pPr>
        <w:ind w:firstLine="709"/>
        <w:jc w:val="center"/>
        <w:outlineLvl w:val="0"/>
      </w:pPr>
      <w:r w:rsidRPr="002658CE">
        <w:t>ХАРКІВСЬКИЙ</w:t>
      </w:r>
      <w:r w:rsidR="002658CE">
        <w:t xml:space="preserve"> </w:t>
      </w:r>
      <w:r w:rsidRPr="002658CE">
        <w:t>НАЦІОНАЛЬНИЙ</w:t>
      </w:r>
      <w:r w:rsidR="002658CE">
        <w:t xml:space="preserve"> </w:t>
      </w:r>
    </w:p>
    <w:p w:rsidR="004048E4" w:rsidRPr="002658CE" w:rsidRDefault="004048E4" w:rsidP="00AC4D46">
      <w:pPr>
        <w:ind w:firstLine="709"/>
        <w:jc w:val="center"/>
        <w:outlineLvl w:val="0"/>
      </w:pPr>
      <w:r w:rsidRPr="002658CE">
        <w:t>УНІВЕРСИТЕТ</w:t>
      </w:r>
      <w:r w:rsidR="002658CE">
        <w:t xml:space="preserve"> </w:t>
      </w:r>
      <w:r w:rsidRPr="002658CE">
        <w:t>РАДІОЕЛЕКТРОНІКИ</w:t>
      </w:r>
    </w:p>
    <w:p w:rsidR="004048E4" w:rsidRPr="002658CE" w:rsidRDefault="004048E4" w:rsidP="00AC4D46">
      <w:pPr>
        <w:tabs>
          <w:tab w:val="left" w:pos="2100"/>
        </w:tabs>
        <w:ind w:firstLine="709"/>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3A3EBA" w:rsidP="00AC4D46">
      <w:pPr>
        <w:ind w:firstLine="709"/>
        <w:jc w:val="center"/>
        <w:outlineLvl w:val="0"/>
        <w:rPr>
          <w:sz w:val="32"/>
          <w:szCs w:val="32"/>
        </w:rPr>
      </w:pPr>
      <w:r w:rsidRPr="002658CE">
        <w:rPr>
          <w:sz w:val="32"/>
          <w:szCs w:val="32"/>
        </w:rPr>
        <w:t>МЕТОДИЧНІ</w:t>
      </w:r>
      <w:r w:rsidR="002658CE">
        <w:rPr>
          <w:sz w:val="32"/>
          <w:szCs w:val="32"/>
        </w:rPr>
        <w:t xml:space="preserve"> </w:t>
      </w:r>
      <w:r w:rsidRPr="002658CE">
        <w:rPr>
          <w:sz w:val="32"/>
          <w:szCs w:val="32"/>
        </w:rPr>
        <w:t>ВКАЗІВКИ</w:t>
      </w:r>
    </w:p>
    <w:p w:rsidR="004048E4" w:rsidRPr="002658CE" w:rsidRDefault="004048E4" w:rsidP="00AC4D46">
      <w:pPr>
        <w:ind w:firstLine="709"/>
        <w:jc w:val="center"/>
        <w:outlineLvl w:val="0"/>
        <w:rPr>
          <w:sz w:val="32"/>
          <w:szCs w:val="32"/>
        </w:rPr>
      </w:pPr>
    </w:p>
    <w:p w:rsidR="004048E4" w:rsidRPr="002658CE" w:rsidRDefault="003A3EBA" w:rsidP="00AC4D46">
      <w:pPr>
        <w:ind w:firstLine="709"/>
        <w:jc w:val="center"/>
        <w:outlineLvl w:val="0"/>
        <w:rPr>
          <w:szCs w:val="28"/>
        </w:rPr>
      </w:pPr>
      <w:r w:rsidRPr="002658CE">
        <w:rPr>
          <w:szCs w:val="28"/>
        </w:rPr>
        <w:t>до</w:t>
      </w:r>
      <w:r w:rsidR="002658CE">
        <w:rPr>
          <w:szCs w:val="28"/>
        </w:rPr>
        <w:t xml:space="preserve"> </w:t>
      </w:r>
      <w:r w:rsidRPr="002658CE">
        <w:rPr>
          <w:szCs w:val="28"/>
        </w:rPr>
        <w:t>практичних</w:t>
      </w:r>
      <w:r w:rsidR="002658CE">
        <w:rPr>
          <w:szCs w:val="28"/>
        </w:rPr>
        <w:t xml:space="preserve"> </w:t>
      </w:r>
      <w:r w:rsidRPr="002658CE">
        <w:rPr>
          <w:szCs w:val="28"/>
        </w:rPr>
        <w:t>занять</w:t>
      </w:r>
      <w:r w:rsidR="002658CE">
        <w:rPr>
          <w:szCs w:val="28"/>
        </w:rPr>
        <w:t xml:space="preserve"> </w:t>
      </w:r>
      <w:r w:rsidR="004048E4" w:rsidRPr="002658CE">
        <w:rPr>
          <w:szCs w:val="28"/>
        </w:rPr>
        <w:t>з</w:t>
      </w:r>
      <w:r w:rsidR="002658CE">
        <w:rPr>
          <w:szCs w:val="28"/>
        </w:rPr>
        <w:t xml:space="preserve"> </w:t>
      </w:r>
      <w:r w:rsidR="004048E4" w:rsidRPr="002658CE">
        <w:rPr>
          <w:szCs w:val="28"/>
        </w:rPr>
        <w:t>дисципліни</w:t>
      </w:r>
    </w:p>
    <w:p w:rsidR="004048E4" w:rsidRPr="002658CE" w:rsidRDefault="004048E4" w:rsidP="00AC4D46">
      <w:pPr>
        <w:ind w:firstLine="709"/>
        <w:jc w:val="center"/>
        <w:outlineLvl w:val="0"/>
        <w:rPr>
          <w:szCs w:val="28"/>
        </w:rPr>
      </w:pPr>
    </w:p>
    <w:p w:rsidR="004048E4" w:rsidRPr="002658CE" w:rsidRDefault="00E34D2E" w:rsidP="00AC4D46">
      <w:pPr>
        <w:ind w:firstLine="709"/>
        <w:jc w:val="center"/>
        <w:outlineLvl w:val="0"/>
        <w:rPr>
          <w:sz w:val="32"/>
          <w:szCs w:val="32"/>
        </w:rPr>
      </w:pPr>
      <w:r>
        <w:rPr>
          <w:sz w:val="32"/>
          <w:szCs w:val="32"/>
        </w:rPr>
        <w:t>“</w:t>
      </w:r>
      <w:r w:rsidR="00F75B26">
        <w:rPr>
          <w:sz w:val="32"/>
          <w:szCs w:val="32"/>
        </w:rPr>
        <w:t>СТЕГАНОГРАФІЧНІ СИСТЕМИ</w:t>
      </w:r>
      <w:r w:rsidR="004048E4" w:rsidRPr="002658CE">
        <w:rPr>
          <w:sz w:val="32"/>
          <w:szCs w:val="32"/>
        </w:rPr>
        <w:t>”</w:t>
      </w:r>
    </w:p>
    <w:p w:rsidR="004048E4" w:rsidRPr="002658CE" w:rsidRDefault="004048E4" w:rsidP="00AC4D46">
      <w:pPr>
        <w:ind w:firstLine="709"/>
        <w:jc w:val="center"/>
        <w:outlineLvl w:val="0"/>
        <w:rPr>
          <w:sz w:val="32"/>
          <w:szCs w:val="32"/>
        </w:rPr>
      </w:pPr>
    </w:p>
    <w:p w:rsidR="004048E4" w:rsidRPr="002658CE" w:rsidRDefault="004048E4" w:rsidP="00AC4D46">
      <w:pPr>
        <w:ind w:firstLine="709"/>
        <w:jc w:val="center"/>
        <w:outlineLvl w:val="0"/>
        <w:rPr>
          <w:sz w:val="32"/>
          <w:szCs w:val="32"/>
        </w:rPr>
      </w:pPr>
    </w:p>
    <w:p w:rsidR="00510F0E" w:rsidRPr="002658CE" w:rsidRDefault="004048E4" w:rsidP="00AC4D46">
      <w:pPr>
        <w:ind w:firstLine="709"/>
        <w:jc w:val="center"/>
      </w:pPr>
      <w:r w:rsidRPr="002658CE">
        <w:t>для</w:t>
      </w:r>
      <w:r w:rsidR="002658CE">
        <w:t xml:space="preserve"> </w:t>
      </w:r>
      <w:r w:rsidRPr="002658CE">
        <w:t>студентів</w:t>
      </w:r>
      <w:r w:rsidR="002658CE">
        <w:t xml:space="preserve"> </w:t>
      </w:r>
      <w:r w:rsidR="00510F0E" w:rsidRPr="002658CE">
        <w:t>усіх</w:t>
      </w:r>
      <w:r w:rsidR="002658CE">
        <w:t xml:space="preserve"> </w:t>
      </w:r>
      <w:r w:rsidR="00510F0E" w:rsidRPr="002658CE">
        <w:t>форм</w:t>
      </w:r>
      <w:r w:rsidR="002658CE">
        <w:t xml:space="preserve"> </w:t>
      </w:r>
      <w:r w:rsidR="00510F0E" w:rsidRPr="002658CE">
        <w:t>навчання</w:t>
      </w:r>
      <w:r w:rsidR="002658CE">
        <w:t xml:space="preserve"> </w:t>
      </w:r>
    </w:p>
    <w:p w:rsidR="004048E4" w:rsidRPr="002658CE" w:rsidRDefault="00510F0E" w:rsidP="00AC4D46">
      <w:pPr>
        <w:ind w:firstLine="709"/>
        <w:jc w:val="center"/>
      </w:pPr>
      <w:r w:rsidRPr="002658CE">
        <w:t>спеціальності</w:t>
      </w:r>
      <w:r w:rsidR="002658CE">
        <w:t xml:space="preserve"> </w:t>
      </w:r>
      <w:r w:rsidR="004048E4" w:rsidRPr="002658CE">
        <w:t>125</w:t>
      </w:r>
      <w:r w:rsidR="002658CE">
        <w:t xml:space="preserve"> </w:t>
      </w:r>
      <w:r w:rsidR="004048E4" w:rsidRPr="002658CE">
        <w:t>«Кібербезпека»,</w:t>
      </w:r>
    </w:p>
    <w:p w:rsidR="004048E4" w:rsidRPr="002658CE" w:rsidRDefault="002658CE" w:rsidP="00AC4D46">
      <w:pPr>
        <w:ind w:firstLine="709"/>
        <w:jc w:val="center"/>
      </w:pPr>
      <w:r>
        <w:t xml:space="preserve"> </w:t>
      </w:r>
      <w:r w:rsidR="004048E4" w:rsidRPr="002658CE">
        <w:t>спеціалізаці</w:t>
      </w:r>
      <w:r w:rsidR="00510F0E" w:rsidRPr="002658CE">
        <w:t>ї</w:t>
      </w:r>
      <w:r>
        <w:t xml:space="preserve"> </w:t>
      </w:r>
      <w:r w:rsidR="004048E4" w:rsidRPr="002658CE">
        <w:t>«Безпека</w:t>
      </w:r>
      <w:r>
        <w:t xml:space="preserve"> </w:t>
      </w:r>
      <w:r w:rsidR="004048E4" w:rsidRPr="002658CE">
        <w:t>інформаційних</w:t>
      </w:r>
      <w:r>
        <w:t xml:space="preserve"> </w:t>
      </w:r>
      <w:r w:rsidR="004048E4" w:rsidRPr="002658CE">
        <w:t>і</w:t>
      </w:r>
      <w:r>
        <w:t xml:space="preserve"> </w:t>
      </w:r>
      <w:r w:rsidR="004048E4" w:rsidRPr="002658CE">
        <w:t>комунікаційних</w:t>
      </w:r>
      <w:r>
        <w:t xml:space="preserve"> </w:t>
      </w:r>
      <w:r w:rsidR="004048E4" w:rsidRPr="002658CE">
        <w:t>систем»</w:t>
      </w: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r w:rsidRPr="002658CE">
        <w:t>Електронне</w:t>
      </w:r>
      <w:r w:rsidR="002658CE">
        <w:t xml:space="preserve"> </w:t>
      </w:r>
      <w:r w:rsidRPr="002658CE">
        <w:t>видання</w:t>
      </w: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4048E4" w:rsidP="00AC4D46">
      <w:pPr>
        <w:ind w:firstLine="709"/>
        <w:jc w:val="center"/>
      </w:pPr>
    </w:p>
    <w:p w:rsidR="004048E4" w:rsidRPr="002658CE" w:rsidRDefault="002658CE" w:rsidP="00AC4D46">
      <w:pPr>
        <w:ind w:left="4955" w:firstLine="1"/>
        <w:outlineLvl w:val="0"/>
      </w:pPr>
      <w:r>
        <w:t xml:space="preserve">   </w:t>
      </w:r>
      <w:r w:rsidR="004048E4" w:rsidRPr="002658CE">
        <w:t>ЗАТВЕРДЖЕНО</w:t>
      </w:r>
    </w:p>
    <w:p w:rsidR="004048E4" w:rsidRPr="002658CE" w:rsidRDefault="002658CE" w:rsidP="00AC4D46">
      <w:pPr>
        <w:ind w:left="4955" w:firstLine="1"/>
      </w:pPr>
      <w:r>
        <w:t xml:space="preserve">   </w:t>
      </w:r>
      <w:r w:rsidR="004048E4" w:rsidRPr="002658CE">
        <w:t>кафедрою</w:t>
      </w:r>
      <w:r>
        <w:t xml:space="preserve"> </w:t>
      </w:r>
      <w:r w:rsidR="004048E4" w:rsidRPr="002658CE">
        <w:t>БІТ</w:t>
      </w:r>
    </w:p>
    <w:p w:rsidR="004048E4" w:rsidRPr="002658CE" w:rsidRDefault="002658CE" w:rsidP="00AC4D46">
      <w:pPr>
        <w:ind w:left="4956"/>
      </w:pPr>
      <w:r>
        <w:t xml:space="preserve">   </w:t>
      </w:r>
      <w:r w:rsidR="004048E4" w:rsidRPr="002658CE">
        <w:t>Протокол</w:t>
      </w:r>
      <w:r>
        <w:t xml:space="preserve"> </w:t>
      </w:r>
      <w:r w:rsidR="004048E4" w:rsidRPr="002658CE">
        <w:t>№</w:t>
      </w:r>
      <w:r>
        <w:t xml:space="preserve">  </w:t>
      </w:r>
      <w:r w:rsidR="00510F0E" w:rsidRPr="002658CE">
        <w:t>1</w:t>
      </w:r>
      <w:r>
        <w:t xml:space="preserve">     </w:t>
      </w:r>
      <w:r w:rsidR="004048E4" w:rsidRPr="002658CE">
        <w:t>від</w:t>
      </w:r>
      <w:r>
        <w:t xml:space="preserve">  </w:t>
      </w:r>
      <w:r w:rsidR="004048E4" w:rsidRPr="002658CE">
        <w:t>2</w:t>
      </w:r>
      <w:r w:rsidR="00510F0E" w:rsidRPr="002658CE">
        <w:t>9</w:t>
      </w:r>
      <w:r w:rsidR="004048E4" w:rsidRPr="002658CE">
        <w:t>.</w:t>
      </w:r>
      <w:r w:rsidR="00510F0E" w:rsidRPr="002658CE">
        <w:t>08</w:t>
      </w:r>
      <w:r w:rsidR="004048E4" w:rsidRPr="002658CE">
        <w:t>.201</w:t>
      </w:r>
      <w:r w:rsidR="00510F0E" w:rsidRPr="002658CE">
        <w:t>7</w:t>
      </w:r>
    </w:p>
    <w:p w:rsidR="004048E4" w:rsidRPr="002658CE" w:rsidRDefault="004048E4" w:rsidP="00AC4D46">
      <w:pPr>
        <w:ind w:firstLine="709"/>
        <w:jc w:val="cente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pPr>
      <w:r w:rsidRPr="002658CE">
        <w:t>ХАРКІВ</w:t>
      </w:r>
      <w:r w:rsidR="002658CE">
        <w:t xml:space="preserve"> </w:t>
      </w:r>
      <w:r w:rsidRPr="002658CE">
        <w:t>2017</w:t>
      </w:r>
    </w:p>
    <w:p w:rsidR="004048E4" w:rsidRPr="002658CE" w:rsidRDefault="003A3EBA" w:rsidP="00AC4D46">
      <w:pPr>
        <w:spacing w:line="288" w:lineRule="auto"/>
        <w:ind w:firstLine="709"/>
        <w:jc w:val="both"/>
      </w:pPr>
      <w:r w:rsidRPr="002658CE">
        <w:lastRenderedPageBreak/>
        <w:t>Методичні</w:t>
      </w:r>
      <w:r w:rsidR="002658CE">
        <w:t xml:space="preserve"> </w:t>
      </w:r>
      <w:r w:rsidRPr="002658CE">
        <w:t>вказівки</w:t>
      </w:r>
      <w:r w:rsidR="002658CE">
        <w:t xml:space="preserve"> </w:t>
      </w:r>
      <w:r w:rsidRPr="002658CE">
        <w:t>до</w:t>
      </w:r>
      <w:r w:rsidR="002658CE">
        <w:t xml:space="preserve"> </w:t>
      </w:r>
      <w:r w:rsidRPr="002658CE">
        <w:t>практичних</w:t>
      </w:r>
      <w:r w:rsidR="002658CE">
        <w:t xml:space="preserve"> </w:t>
      </w:r>
      <w:r w:rsidRPr="002658CE">
        <w:t>занять</w:t>
      </w:r>
      <w:r w:rsidR="002658CE">
        <w:t xml:space="preserve"> </w:t>
      </w:r>
      <w:r w:rsidR="004048E4" w:rsidRPr="002658CE">
        <w:t>з</w:t>
      </w:r>
      <w:r w:rsidR="002658CE">
        <w:t xml:space="preserve"> </w:t>
      </w:r>
      <w:r w:rsidR="004048E4" w:rsidRPr="002658CE">
        <w:t>дисципліни</w:t>
      </w:r>
      <w:r w:rsidR="002658CE">
        <w:t xml:space="preserve"> </w:t>
      </w:r>
      <w:r w:rsidR="004048E4" w:rsidRPr="002658CE">
        <w:t>“</w:t>
      </w:r>
      <w:r w:rsidR="00F75B26">
        <w:t>Стеганографічні системи</w:t>
      </w:r>
      <w:r w:rsidR="004048E4" w:rsidRPr="002658CE">
        <w:t>”.</w:t>
      </w:r>
      <w:r w:rsidR="002658CE">
        <w:t xml:space="preserve"> </w:t>
      </w:r>
      <w:r w:rsidR="004048E4" w:rsidRPr="002658CE">
        <w:t>Для</w:t>
      </w:r>
      <w:r w:rsidR="002658CE">
        <w:t xml:space="preserve"> </w:t>
      </w:r>
      <w:r w:rsidR="004048E4" w:rsidRPr="002658CE">
        <w:t>студентів</w:t>
      </w:r>
      <w:r w:rsidR="002658CE">
        <w:rPr>
          <w:szCs w:val="28"/>
        </w:rPr>
        <w:t xml:space="preserve"> </w:t>
      </w:r>
      <w:r w:rsidR="002345D1" w:rsidRPr="002658CE">
        <w:rPr>
          <w:szCs w:val="28"/>
        </w:rPr>
        <w:t>усіх</w:t>
      </w:r>
      <w:r w:rsidR="002658CE">
        <w:rPr>
          <w:szCs w:val="28"/>
        </w:rPr>
        <w:t xml:space="preserve"> </w:t>
      </w:r>
      <w:r w:rsidR="002345D1" w:rsidRPr="002658CE">
        <w:rPr>
          <w:szCs w:val="28"/>
        </w:rPr>
        <w:t>форм</w:t>
      </w:r>
      <w:r w:rsidR="002658CE">
        <w:rPr>
          <w:szCs w:val="28"/>
        </w:rPr>
        <w:t xml:space="preserve"> </w:t>
      </w:r>
      <w:r w:rsidR="002345D1" w:rsidRPr="002658CE">
        <w:rPr>
          <w:szCs w:val="28"/>
        </w:rPr>
        <w:t>навчання</w:t>
      </w:r>
      <w:r w:rsidR="002658CE">
        <w:rPr>
          <w:szCs w:val="28"/>
        </w:rPr>
        <w:t xml:space="preserve"> </w:t>
      </w:r>
      <w:r w:rsidR="002345D1" w:rsidRPr="002658CE">
        <w:t>спеціальності</w:t>
      </w:r>
      <w:r w:rsidR="002658CE">
        <w:t xml:space="preserve"> </w:t>
      </w:r>
      <w:r w:rsidR="004048E4" w:rsidRPr="002658CE">
        <w:t>125</w:t>
      </w:r>
      <w:r w:rsidR="002658CE">
        <w:t xml:space="preserve"> </w:t>
      </w:r>
      <w:r w:rsidR="004048E4" w:rsidRPr="002658CE">
        <w:t>«Кібербезпека»,</w:t>
      </w:r>
      <w:r w:rsidR="002658CE">
        <w:t xml:space="preserve"> </w:t>
      </w:r>
      <w:r w:rsidR="004048E4" w:rsidRPr="002658CE">
        <w:t>спеціалізація</w:t>
      </w:r>
      <w:r w:rsidR="002658CE">
        <w:t xml:space="preserve"> </w:t>
      </w:r>
      <w:r w:rsidR="004048E4" w:rsidRPr="002658CE">
        <w:t>«Безпека</w:t>
      </w:r>
      <w:r w:rsidR="002658CE">
        <w:t xml:space="preserve"> </w:t>
      </w:r>
      <w:r w:rsidR="004048E4" w:rsidRPr="002658CE">
        <w:t>інформаційних</w:t>
      </w:r>
      <w:r w:rsidR="002658CE">
        <w:t xml:space="preserve"> </w:t>
      </w:r>
      <w:r w:rsidR="004048E4" w:rsidRPr="002658CE">
        <w:t>і</w:t>
      </w:r>
      <w:r w:rsidR="002658CE">
        <w:t xml:space="preserve"> </w:t>
      </w:r>
      <w:r w:rsidR="004048E4" w:rsidRPr="002658CE">
        <w:t>комунікаційних</w:t>
      </w:r>
      <w:r w:rsidR="002658CE">
        <w:t xml:space="preserve"> </w:t>
      </w:r>
      <w:r w:rsidR="004048E4" w:rsidRPr="002658CE">
        <w:t>систем»[Електронне</w:t>
      </w:r>
      <w:r w:rsidR="002658CE">
        <w:t xml:space="preserve"> </w:t>
      </w:r>
      <w:r w:rsidR="004048E4" w:rsidRPr="002658CE">
        <w:t>видання]</w:t>
      </w:r>
      <w:r w:rsidR="002658CE">
        <w:t xml:space="preserve"> </w:t>
      </w:r>
      <w:r w:rsidR="004048E4" w:rsidRPr="002658CE">
        <w:t>/Упорядник</w:t>
      </w:r>
      <w:r w:rsidR="002658CE">
        <w:t xml:space="preserve"> </w:t>
      </w:r>
      <w:r w:rsidR="004048E4" w:rsidRPr="002658CE">
        <w:t>О.І.</w:t>
      </w:r>
      <w:r w:rsidR="002658CE">
        <w:t xml:space="preserve"> </w:t>
      </w:r>
      <w:r w:rsidR="004048E4" w:rsidRPr="002658CE">
        <w:t>Федюшин.</w:t>
      </w:r>
      <w:r w:rsidR="002658CE">
        <w:t xml:space="preserve"> </w:t>
      </w:r>
      <w:r w:rsidR="004048E4" w:rsidRPr="002658CE">
        <w:t>-</w:t>
      </w:r>
      <w:r w:rsidR="002658CE">
        <w:t xml:space="preserve"> </w:t>
      </w:r>
      <w:r w:rsidR="004048E4" w:rsidRPr="002658CE">
        <w:t>Харків:</w:t>
      </w:r>
      <w:r w:rsidR="002658CE">
        <w:t xml:space="preserve"> </w:t>
      </w:r>
      <w:r w:rsidR="004048E4" w:rsidRPr="002658CE">
        <w:t>ХНУРЕ,</w:t>
      </w:r>
      <w:r w:rsidR="002658CE">
        <w:t xml:space="preserve"> </w:t>
      </w:r>
      <w:r w:rsidR="004048E4" w:rsidRPr="002658CE">
        <w:t>201</w:t>
      </w:r>
      <w:r w:rsidRPr="002658CE">
        <w:t>7</w:t>
      </w:r>
      <w:r w:rsidR="004048E4" w:rsidRPr="002658CE">
        <w:t>.</w:t>
      </w:r>
      <w:r w:rsidR="002658CE">
        <w:t xml:space="preserve"> </w:t>
      </w:r>
      <w:r w:rsidR="004048E4" w:rsidRPr="002658CE">
        <w:t>-</w:t>
      </w:r>
      <w:r w:rsidR="002658CE">
        <w:t xml:space="preserve">  </w:t>
      </w:r>
      <w:r w:rsidR="009B4EC2">
        <w:t>3</w:t>
      </w:r>
      <w:r w:rsidR="009F331C">
        <w:t>4</w:t>
      </w:r>
      <w:r w:rsidR="002658CE">
        <w:t xml:space="preserve"> </w:t>
      </w:r>
      <w:r w:rsidR="004048E4" w:rsidRPr="002658CE">
        <w:t>с.</w:t>
      </w:r>
    </w:p>
    <w:p w:rsidR="004048E4" w:rsidRPr="002658CE" w:rsidRDefault="004048E4" w:rsidP="00AC4D46">
      <w:pPr>
        <w:spacing w:line="288" w:lineRule="auto"/>
        <w:ind w:firstLine="709"/>
        <w:jc w:val="both"/>
        <w:rPr>
          <w:b/>
        </w:rPr>
      </w:pPr>
    </w:p>
    <w:p w:rsidR="004048E4" w:rsidRPr="002658CE" w:rsidRDefault="004048E4" w:rsidP="00AC4D46">
      <w:pPr>
        <w:spacing w:line="288" w:lineRule="auto"/>
        <w:ind w:firstLine="709"/>
        <w:jc w:val="both"/>
        <w:rPr>
          <w:b/>
        </w:rPr>
      </w:pPr>
    </w:p>
    <w:p w:rsidR="00AC4D46" w:rsidRPr="002658CE" w:rsidRDefault="00AC4D46" w:rsidP="00AC4D46">
      <w:pPr>
        <w:spacing w:line="288" w:lineRule="auto"/>
        <w:ind w:firstLine="709"/>
        <w:jc w:val="both"/>
        <w:rPr>
          <w:b/>
        </w:rPr>
      </w:pPr>
    </w:p>
    <w:p w:rsidR="00AC4D46" w:rsidRPr="002658CE" w:rsidRDefault="00AC4D46" w:rsidP="00AC4D46">
      <w:pPr>
        <w:spacing w:line="288" w:lineRule="auto"/>
        <w:ind w:firstLine="709"/>
        <w:jc w:val="both"/>
        <w:rPr>
          <w:b/>
        </w:rPr>
      </w:pPr>
    </w:p>
    <w:p w:rsidR="004048E4" w:rsidRPr="002658CE" w:rsidRDefault="004048E4" w:rsidP="00AC4D46">
      <w:pPr>
        <w:spacing w:line="288" w:lineRule="auto"/>
        <w:ind w:firstLine="709"/>
        <w:jc w:val="both"/>
      </w:pPr>
      <w:r w:rsidRPr="002658CE">
        <w:t>Упорядник</w:t>
      </w:r>
      <w:r w:rsidRPr="002658CE">
        <w:tab/>
      </w:r>
      <w:r w:rsidRPr="002658CE">
        <w:tab/>
      </w:r>
      <w:r w:rsidRPr="002658CE">
        <w:tab/>
        <w:t>О.І.</w:t>
      </w:r>
      <w:r w:rsidR="002658CE">
        <w:t xml:space="preserve"> </w:t>
      </w:r>
      <w:r w:rsidRPr="002658CE">
        <w:t>Федюшин</w:t>
      </w:r>
    </w:p>
    <w:p w:rsidR="004048E4" w:rsidRPr="002658CE" w:rsidRDefault="004048E4" w:rsidP="00AC4D46">
      <w:pPr>
        <w:spacing w:line="288" w:lineRule="auto"/>
        <w:ind w:firstLine="709"/>
        <w:jc w:val="both"/>
      </w:pPr>
    </w:p>
    <w:p w:rsidR="004048E4" w:rsidRPr="002658CE" w:rsidRDefault="004048E4" w:rsidP="00AC4D46">
      <w:pPr>
        <w:spacing w:line="288" w:lineRule="auto"/>
        <w:ind w:firstLine="709"/>
        <w:jc w:val="both"/>
      </w:pPr>
      <w:r w:rsidRPr="002658CE">
        <w:t>Рецензент</w:t>
      </w:r>
      <w:r w:rsidR="002658CE">
        <w:t xml:space="preserve"> </w:t>
      </w:r>
      <w:r w:rsidRPr="002658CE">
        <w:tab/>
      </w:r>
      <w:r w:rsidRPr="002658CE">
        <w:tab/>
      </w:r>
      <w:r w:rsidRPr="002658CE">
        <w:tab/>
        <w:t>О.Качко,</w:t>
      </w:r>
      <w:r w:rsidR="002658CE">
        <w:t xml:space="preserve"> </w:t>
      </w:r>
      <w:r w:rsidRPr="002658CE">
        <w:t>професор</w:t>
      </w:r>
      <w:r w:rsidR="002658CE">
        <w:t xml:space="preserve"> </w:t>
      </w:r>
      <w:r w:rsidRPr="002658CE">
        <w:t>каф.</w:t>
      </w:r>
      <w:r w:rsidR="002658CE">
        <w:t xml:space="preserve"> </w:t>
      </w:r>
      <w:r w:rsidRPr="002658CE">
        <w:t>ПЗЕОМ</w:t>
      </w:r>
    </w:p>
    <w:p w:rsidR="004048E4" w:rsidRPr="002658CE" w:rsidRDefault="004048E4" w:rsidP="00AC4D46">
      <w:pPr>
        <w:pStyle w:val="a3"/>
        <w:overflowPunct/>
        <w:autoSpaceDE/>
        <w:autoSpaceDN/>
        <w:adjustRightInd/>
        <w:spacing w:after="0" w:line="288" w:lineRule="auto"/>
        <w:ind w:left="0" w:firstLine="709"/>
        <w:jc w:val="both"/>
        <w:textAlignment w:val="auto"/>
      </w:pPr>
    </w:p>
    <w:p w:rsidR="004048E4" w:rsidRPr="002658CE" w:rsidRDefault="004048E4" w:rsidP="00AC4D46">
      <w:pPr>
        <w:spacing w:line="288" w:lineRule="auto"/>
        <w:ind w:firstLine="709"/>
        <w:jc w:val="both"/>
      </w:pPr>
    </w:p>
    <w:p w:rsidR="004048E4" w:rsidRPr="002658CE" w:rsidRDefault="004048E4" w:rsidP="00AC4D46">
      <w:pPr>
        <w:spacing w:line="288" w:lineRule="auto"/>
        <w:ind w:firstLine="709"/>
        <w:jc w:val="cente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ind w:firstLine="709"/>
        <w:jc w:val="center"/>
        <w:rPr>
          <w:b/>
        </w:rPr>
      </w:pPr>
    </w:p>
    <w:p w:rsidR="004048E4" w:rsidRPr="002658CE" w:rsidRDefault="004048E4" w:rsidP="00AC4D46">
      <w:pPr>
        <w:tabs>
          <w:tab w:val="left" w:pos="-567"/>
        </w:tabs>
        <w:spacing w:line="288" w:lineRule="auto"/>
        <w:ind w:firstLine="709"/>
        <w:jc w:val="center"/>
        <w:rPr>
          <w:szCs w:val="28"/>
        </w:rPr>
      </w:pPr>
      <w:r w:rsidRPr="002658CE">
        <w:rPr>
          <w:szCs w:val="28"/>
        </w:rPr>
        <w:lastRenderedPageBreak/>
        <w:t>ЗМІСТ</w:t>
      </w:r>
    </w:p>
    <w:p w:rsidR="004048E4" w:rsidRPr="002658CE" w:rsidRDefault="004048E4" w:rsidP="00AC4D46">
      <w:pPr>
        <w:tabs>
          <w:tab w:val="left" w:pos="-567"/>
        </w:tabs>
        <w:spacing w:line="288" w:lineRule="auto"/>
        <w:ind w:firstLine="709"/>
        <w:rPr>
          <w:szCs w:val="28"/>
        </w:rPr>
      </w:pPr>
    </w:p>
    <w:p w:rsidR="007A200B" w:rsidRPr="008E322F" w:rsidRDefault="007A200B" w:rsidP="007A200B">
      <w:pPr>
        <w:spacing w:line="288" w:lineRule="auto"/>
        <w:ind w:firstLine="709"/>
        <w:jc w:val="both"/>
        <w:rPr>
          <w:szCs w:val="28"/>
        </w:rPr>
      </w:pPr>
      <w:r w:rsidRPr="007A200B">
        <w:rPr>
          <w:szCs w:val="28"/>
        </w:rPr>
        <w:t>Практичне заняття 1</w:t>
      </w:r>
      <w:r w:rsidRPr="00DF46B7">
        <w:rPr>
          <w:szCs w:val="28"/>
        </w:rPr>
        <w:t xml:space="preserve">. </w:t>
      </w:r>
      <w:r w:rsidR="00DF46B7" w:rsidRPr="00DF46B7">
        <w:rPr>
          <w:szCs w:val="28"/>
        </w:rPr>
        <w:t>Математична модель та структурна схема стеганосистеми. Критерії та пока</w:t>
      </w:r>
      <w:r w:rsidR="00DF46B7">
        <w:rPr>
          <w:szCs w:val="28"/>
        </w:rPr>
        <w:t>зники ефективності стеганосистем………...</w:t>
      </w:r>
      <w:r w:rsidR="007C157F">
        <w:rPr>
          <w:szCs w:val="28"/>
        </w:rPr>
        <w:t>246</w:t>
      </w:r>
    </w:p>
    <w:p w:rsidR="007A200B" w:rsidRPr="009319CE" w:rsidRDefault="007A200B" w:rsidP="007A200B">
      <w:pPr>
        <w:spacing w:line="288" w:lineRule="auto"/>
        <w:ind w:firstLine="709"/>
        <w:jc w:val="both"/>
        <w:rPr>
          <w:szCs w:val="28"/>
        </w:rPr>
      </w:pPr>
      <w:r w:rsidRPr="009319CE">
        <w:rPr>
          <w:szCs w:val="28"/>
        </w:rPr>
        <w:t>1.1 Мета заняття</w:t>
      </w:r>
      <w:r w:rsidR="007C157F">
        <w:rPr>
          <w:szCs w:val="28"/>
        </w:rPr>
        <w:t>…………………………………………………………….246</w:t>
      </w:r>
    </w:p>
    <w:p w:rsidR="007A200B" w:rsidRPr="009319CE" w:rsidRDefault="007A200B" w:rsidP="007A200B">
      <w:pPr>
        <w:spacing w:line="288" w:lineRule="auto"/>
        <w:ind w:firstLine="709"/>
        <w:jc w:val="both"/>
        <w:rPr>
          <w:szCs w:val="28"/>
        </w:rPr>
      </w:pPr>
      <w:r w:rsidRPr="009319CE">
        <w:rPr>
          <w:szCs w:val="28"/>
        </w:rPr>
        <w:t xml:space="preserve">1.2. Методичні вказівки з організації самостійної </w:t>
      </w:r>
      <w:r w:rsidRPr="009319CE">
        <w:rPr>
          <w:spacing w:val="2"/>
          <w:szCs w:val="28"/>
        </w:rPr>
        <w:t>роботи</w:t>
      </w:r>
      <w:r w:rsidRPr="009319CE">
        <w:rPr>
          <w:szCs w:val="28"/>
        </w:rPr>
        <w:t xml:space="preserve"> студентів</w:t>
      </w:r>
      <w:r w:rsidR="007C157F">
        <w:rPr>
          <w:szCs w:val="28"/>
        </w:rPr>
        <w:t>…...246</w:t>
      </w:r>
    </w:p>
    <w:p w:rsidR="007A200B" w:rsidRDefault="007A200B" w:rsidP="007A200B">
      <w:pPr>
        <w:spacing w:line="288" w:lineRule="auto"/>
        <w:ind w:firstLine="709"/>
        <w:jc w:val="both"/>
        <w:rPr>
          <w:szCs w:val="28"/>
        </w:rPr>
      </w:pPr>
      <w:r w:rsidRPr="009319CE">
        <w:rPr>
          <w:szCs w:val="28"/>
        </w:rPr>
        <w:t>1.3 Контрольні за</w:t>
      </w:r>
      <w:r w:rsidRPr="009319CE">
        <w:rPr>
          <w:spacing w:val="2"/>
          <w:szCs w:val="28"/>
        </w:rPr>
        <w:t>питання</w:t>
      </w:r>
      <w:r w:rsidRPr="009319CE">
        <w:rPr>
          <w:szCs w:val="28"/>
        </w:rPr>
        <w:t xml:space="preserve"> і завдання</w:t>
      </w:r>
      <w:r w:rsidR="007C157F">
        <w:rPr>
          <w:szCs w:val="28"/>
        </w:rPr>
        <w:t>……………………………………...259</w:t>
      </w:r>
    </w:p>
    <w:p w:rsidR="007A200B" w:rsidRPr="008E322F" w:rsidRDefault="007A200B" w:rsidP="007A200B">
      <w:pPr>
        <w:spacing w:line="288" w:lineRule="auto"/>
        <w:ind w:firstLine="709"/>
        <w:jc w:val="both"/>
        <w:rPr>
          <w:szCs w:val="28"/>
        </w:rPr>
      </w:pPr>
      <w:r w:rsidRPr="007A200B">
        <w:rPr>
          <w:szCs w:val="28"/>
        </w:rPr>
        <w:t xml:space="preserve">Практичне заняття 2. </w:t>
      </w:r>
      <w:r w:rsidR="00DF46B7" w:rsidRPr="002E0E14">
        <w:rPr>
          <w:szCs w:val="28"/>
        </w:rPr>
        <w:t>Приховування даних у текстових документах</w:t>
      </w:r>
      <w:r w:rsidR="006E6CA1">
        <w:rPr>
          <w:szCs w:val="28"/>
        </w:rPr>
        <w:t xml:space="preserve"> …</w:t>
      </w:r>
      <w:r w:rsidR="00DF46B7">
        <w:rPr>
          <w:szCs w:val="28"/>
        </w:rPr>
        <w:t>.</w:t>
      </w:r>
      <w:r w:rsidR="007C157F">
        <w:rPr>
          <w:szCs w:val="28"/>
        </w:rPr>
        <w:t>261</w:t>
      </w:r>
    </w:p>
    <w:p w:rsidR="007A200B" w:rsidRPr="009319CE" w:rsidRDefault="007A200B" w:rsidP="007A200B">
      <w:pPr>
        <w:spacing w:line="288" w:lineRule="auto"/>
        <w:ind w:firstLine="709"/>
        <w:jc w:val="both"/>
        <w:rPr>
          <w:szCs w:val="28"/>
        </w:rPr>
      </w:pPr>
      <w:r>
        <w:rPr>
          <w:szCs w:val="28"/>
        </w:rPr>
        <w:t>2</w:t>
      </w:r>
      <w:r w:rsidRPr="009319CE">
        <w:rPr>
          <w:szCs w:val="28"/>
        </w:rPr>
        <w:t>.1 Мета заняття</w:t>
      </w:r>
      <w:r w:rsidR="008E322F">
        <w:rPr>
          <w:szCs w:val="28"/>
        </w:rPr>
        <w:t>…………………………………………………………….</w:t>
      </w:r>
      <w:r w:rsidR="007C157F">
        <w:rPr>
          <w:szCs w:val="28"/>
        </w:rPr>
        <w:t>261</w:t>
      </w:r>
    </w:p>
    <w:p w:rsidR="007A200B" w:rsidRPr="009319CE" w:rsidRDefault="007A200B" w:rsidP="007A200B">
      <w:pPr>
        <w:spacing w:line="288" w:lineRule="auto"/>
        <w:ind w:firstLine="709"/>
        <w:jc w:val="both"/>
        <w:rPr>
          <w:szCs w:val="28"/>
        </w:rPr>
      </w:pPr>
      <w:r>
        <w:rPr>
          <w:szCs w:val="28"/>
        </w:rPr>
        <w:t>2</w:t>
      </w:r>
      <w:r w:rsidRPr="009319CE">
        <w:rPr>
          <w:szCs w:val="28"/>
        </w:rPr>
        <w:t xml:space="preserve">.2. Методичні вказівки з організації самостійної </w:t>
      </w:r>
      <w:r w:rsidRPr="009319CE">
        <w:rPr>
          <w:spacing w:val="2"/>
          <w:szCs w:val="28"/>
        </w:rPr>
        <w:t>роботи</w:t>
      </w:r>
      <w:r w:rsidRPr="009319CE">
        <w:rPr>
          <w:szCs w:val="28"/>
        </w:rPr>
        <w:t xml:space="preserve"> студентів</w:t>
      </w:r>
      <w:r w:rsidR="007C157F">
        <w:rPr>
          <w:szCs w:val="28"/>
        </w:rPr>
        <w:t>…...261</w:t>
      </w:r>
    </w:p>
    <w:p w:rsidR="007A200B" w:rsidRDefault="007A200B" w:rsidP="007A200B">
      <w:pPr>
        <w:spacing w:line="288" w:lineRule="auto"/>
        <w:ind w:firstLine="709"/>
        <w:jc w:val="both"/>
        <w:rPr>
          <w:szCs w:val="28"/>
        </w:rPr>
      </w:pPr>
      <w:r>
        <w:rPr>
          <w:szCs w:val="28"/>
        </w:rPr>
        <w:t>2</w:t>
      </w:r>
      <w:r w:rsidRPr="009319CE">
        <w:rPr>
          <w:szCs w:val="28"/>
        </w:rPr>
        <w:t>.3 Контрольні за</w:t>
      </w:r>
      <w:r w:rsidRPr="009319CE">
        <w:rPr>
          <w:spacing w:val="2"/>
          <w:szCs w:val="28"/>
        </w:rPr>
        <w:t>питання</w:t>
      </w:r>
      <w:r w:rsidRPr="009319CE">
        <w:rPr>
          <w:szCs w:val="28"/>
        </w:rPr>
        <w:t xml:space="preserve"> і завдання</w:t>
      </w:r>
      <w:r w:rsidR="007C157F">
        <w:rPr>
          <w:szCs w:val="28"/>
        </w:rPr>
        <w:t>……………………………………...274</w:t>
      </w: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bookmarkStart w:id="0" w:name="_GoBack"/>
      <w:bookmarkEnd w:id="0"/>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Default="007A200B" w:rsidP="007A200B">
      <w:pPr>
        <w:spacing w:line="288" w:lineRule="auto"/>
        <w:ind w:firstLine="709"/>
        <w:jc w:val="both"/>
        <w:rPr>
          <w:szCs w:val="28"/>
        </w:rPr>
      </w:pPr>
    </w:p>
    <w:p w:rsidR="007A200B" w:rsidRPr="009319CE" w:rsidRDefault="007A200B" w:rsidP="007A200B">
      <w:pPr>
        <w:spacing w:line="288" w:lineRule="auto"/>
        <w:ind w:firstLine="709"/>
        <w:jc w:val="both"/>
        <w:rPr>
          <w:szCs w:val="28"/>
        </w:rPr>
      </w:pPr>
    </w:p>
    <w:p w:rsidR="0017168D" w:rsidRPr="002658CE" w:rsidRDefault="0017168D" w:rsidP="0017168D">
      <w:pPr>
        <w:spacing w:line="288" w:lineRule="auto"/>
      </w:pPr>
    </w:p>
    <w:p w:rsidR="00AC4D46" w:rsidRDefault="00AC4D46" w:rsidP="00AC4D46">
      <w:pPr>
        <w:spacing w:line="288" w:lineRule="auto"/>
        <w:ind w:firstLine="709"/>
        <w:jc w:val="center"/>
      </w:pPr>
    </w:p>
    <w:p w:rsidR="00DF46B7" w:rsidRDefault="00DF46B7" w:rsidP="00AC4D46">
      <w:pPr>
        <w:spacing w:line="288" w:lineRule="auto"/>
        <w:ind w:firstLine="709"/>
        <w:jc w:val="center"/>
      </w:pPr>
    </w:p>
    <w:p w:rsidR="00DF46B7" w:rsidRDefault="00DF46B7" w:rsidP="00AC4D46">
      <w:pPr>
        <w:spacing w:line="288" w:lineRule="auto"/>
        <w:ind w:firstLine="709"/>
        <w:jc w:val="center"/>
      </w:pPr>
    </w:p>
    <w:p w:rsidR="00DF46B7" w:rsidRDefault="00DF46B7" w:rsidP="00AC4D46">
      <w:pPr>
        <w:spacing w:line="288" w:lineRule="auto"/>
        <w:ind w:firstLine="709"/>
        <w:jc w:val="center"/>
      </w:pPr>
    </w:p>
    <w:p w:rsidR="00DF46B7" w:rsidRPr="002658CE" w:rsidRDefault="00DF46B7" w:rsidP="00AC4D46">
      <w:pPr>
        <w:spacing w:line="288" w:lineRule="auto"/>
        <w:ind w:firstLine="709"/>
        <w:jc w:val="center"/>
      </w:pPr>
    </w:p>
    <w:p w:rsidR="003D42F9" w:rsidRDefault="008E09C1" w:rsidP="00316E03">
      <w:pPr>
        <w:pStyle w:val="a5"/>
        <w:kinsoku w:val="0"/>
        <w:spacing w:line="287" w:lineRule="exact"/>
        <w:ind w:left="40"/>
        <w:jc w:val="center"/>
        <w:rPr>
          <w:b/>
          <w:spacing w:val="-1"/>
          <w:szCs w:val="28"/>
        </w:rPr>
      </w:pPr>
      <w:r w:rsidRPr="002658CE">
        <w:rPr>
          <w:b/>
          <w:spacing w:val="-1"/>
          <w:szCs w:val="28"/>
        </w:rPr>
        <w:lastRenderedPageBreak/>
        <w:t>ПРАКТИЧНЕ</w:t>
      </w:r>
      <w:r w:rsidR="002658CE">
        <w:rPr>
          <w:b/>
          <w:spacing w:val="-1"/>
          <w:szCs w:val="28"/>
        </w:rPr>
        <w:t xml:space="preserve"> </w:t>
      </w:r>
      <w:r w:rsidR="00034A8D" w:rsidRPr="002658CE">
        <w:rPr>
          <w:b/>
          <w:spacing w:val="-1"/>
          <w:szCs w:val="28"/>
        </w:rPr>
        <w:t>ЗАНЯТТЯ</w:t>
      </w:r>
      <w:r w:rsidR="002658CE">
        <w:rPr>
          <w:b/>
          <w:spacing w:val="-1"/>
          <w:szCs w:val="28"/>
        </w:rPr>
        <w:t xml:space="preserve"> </w:t>
      </w:r>
      <w:r w:rsidRPr="002658CE">
        <w:rPr>
          <w:b/>
          <w:spacing w:val="-1"/>
          <w:szCs w:val="28"/>
        </w:rPr>
        <w:t>№</w:t>
      </w:r>
      <w:r w:rsidR="003D42F9">
        <w:rPr>
          <w:b/>
          <w:spacing w:val="-1"/>
          <w:szCs w:val="28"/>
        </w:rPr>
        <w:t>1</w:t>
      </w:r>
      <w:r w:rsidR="002658CE">
        <w:rPr>
          <w:b/>
          <w:spacing w:val="-1"/>
          <w:szCs w:val="28"/>
        </w:rPr>
        <w:t xml:space="preserve"> </w:t>
      </w:r>
    </w:p>
    <w:p w:rsidR="00034A8D" w:rsidRPr="003A33FC" w:rsidRDefault="003A33FC" w:rsidP="00F30167">
      <w:pPr>
        <w:pStyle w:val="a5"/>
        <w:kinsoku w:val="0"/>
        <w:spacing w:after="0" w:line="288" w:lineRule="auto"/>
        <w:ind w:left="40" w:hanging="40"/>
        <w:jc w:val="center"/>
        <w:rPr>
          <w:b/>
          <w:szCs w:val="28"/>
        </w:rPr>
      </w:pPr>
      <w:r w:rsidRPr="003A33FC">
        <w:rPr>
          <w:b/>
          <w:szCs w:val="28"/>
        </w:rPr>
        <w:t>МАТЕМАТИЧНА МОДЕЛЬ ТА СТРУКТУРНА СХЕМА СТЕГАНОСИСТЕМИ. КРИТЕРІЇ ТА ПОКАЗНИКИ ЕФЕКТИВНОСТІ СТЕГАНОСИСТЕМ.</w:t>
      </w:r>
    </w:p>
    <w:p w:rsidR="00F30167" w:rsidRPr="00F30167" w:rsidRDefault="00F30167" w:rsidP="00F30167">
      <w:pPr>
        <w:pStyle w:val="a5"/>
        <w:kinsoku w:val="0"/>
        <w:spacing w:after="0" w:line="288" w:lineRule="auto"/>
        <w:ind w:left="40" w:hanging="40"/>
        <w:jc w:val="center"/>
        <w:rPr>
          <w:b/>
          <w:spacing w:val="-1"/>
          <w:szCs w:val="28"/>
        </w:rPr>
      </w:pPr>
    </w:p>
    <w:p w:rsidR="003A33FC" w:rsidRPr="00D60D75" w:rsidRDefault="008E09C1" w:rsidP="003A33FC">
      <w:pPr>
        <w:tabs>
          <w:tab w:val="left" w:pos="851"/>
        </w:tabs>
        <w:overflowPunct/>
        <w:autoSpaceDE/>
        <w:autoSpaceDN/>
        <w:adjustRightInd/>
        <w:spacing w:line="288" w:lineRule="auto"/>
        <w:ind w:firstLine="709"/>
        <w:jc w:val="both"/>
        <w:textAlignment w:val="auto"/>
      </w:pPr>
      <w:r w:rsidRPr="002658CE">
        <w:rPr>
          <w:b/>
          <w:spacing w:val="-1"/>
          <w:szCs w:val="28"/>
        </w:rPr>
        <w:t>1.1</w:t>
      </w:r>
      <w:r w:rsidR="002658CE">
        <w:rPr>
          <w:b/>
          <w:spacing w:val="-1"/>
          <w:szCs w:val="28"/>
        </w:rPr>
        <w:t xml:space="preserve"> </w:t>
      </w:r>
      <w:r w:rsidRPr="002658CE">
        <w:rPr>
          <w:b/>
          <w:spacing w:val="-1"/>
          <w:szCs w:val="28"/>
        </w:rPr>
        <w:t>Мета</w:t>
      </w:r>
      <w:r w:rsidR="002658CE">
        <w:rPr>
          <w:b/>
          <w:spacing w:val="-1"/>
          <w:szCs w:val="28"/>
        </w:rPr>
        <w:t xml:space="preserve"> </w:t>
      </w:r>
      <w:r w:rsidRPr="002658CE">
        <w:rPr>
          <w:b/>
          <w:spacing w:val="-1"/>
          <w:szCs w:val="28"/>
        </w:rPr>
        <w:t>заняття:</w:t>
      </w:r>
      <w:r w:rsidR="002658CE">
        <w:rPr>
          <w:b/>
          <w:spacing w:val="-1"/>
          <w:szCs w:val="28"/>
        </w:rPr>
        <w:t xml:space="preserve"> </w:t>
      </w:r>
      <w:r w:rsidR="003A33FC">
        <w:rPr>
          <w:spacing w:val="-1"/>
          <w:szCs w:val="28"/>
        </w:rPr>
        <w:t>вивчити структуру та способи опису</w:t>
      </w:r>
      <w:r w:rsidR="002658CE">
        <w:rPr>
          <w:spacing w:val="-1"/>
          <w:szCs w:val="28"/>
        </w:rPr>
        <w:t xml:space="preserve"> </w:t>
      </w:r>
      <w:r w:rsidR="003A33FC">
        <w:t>математичних</w:t>
      </w:r>
      <w:r w:rsidR="003A33FC" w:rsidRPr="00D60D75">
        <w:t xml:space="preserve"> модел</w:t>
      </w:r>
      <w:r w:rsidR="003A33FC">
        <w:t>ей</w:t>
      </w:r>
      <w:r w:rsidR="003A33FC" w:rsidRPr="00D60D75">
        <w:t xml:space="preserve"> стеганографічних перетворень</w:t>
      </w:r>
      <w:r w:rsidR="003A33FC">
        <w:t xml:space="preserve"> та абстрактне визначення стеганографічних систем</w:t>
      </w:r>
      <w:r w:rsidR="003A33FC" w:rsidRPr="00D60D75">
        <w:t>;</w:t>
      </w:r>
      <w:r w:rsidR="003A33FC">
        <w:t xml:space="preserve"> оцінити ефективність функціонування та використання різних моделей стег</w:t>
      </w:r>
      <w:r w:rsidR="00250C76">
        <w:t>анографічних систем.</w:t>
      </w:r>
    </w:p>
    <w:p w:rsidR="008E09C1" w:rsidRPr="002658CE" w:rsidRDefault="008E09C1" w:rsidP="003A33FC">
      <w:pPr>
        <w:pStyle w:val="a5"/>
        <w:kinsoku w:val="0"/>
        <w:spacing w:after="0" w:line="288" w:lineRule="auto"/>
        <w:ind w:left="40" w:firstLine="709"/>
        <w:jc w:val="both"/>
        <w:rPr>
          <w:b/>
          <w:spacing w:val="-1"/>
        </w:rPr>
      </w:pPr>
    </w:p>
    <w:p w:rsidR="008E09C1" w:rsidRPr="002658CE" w:rsidRDefault="008E09C1" w:rsidP="008E09C1">
      <w:pPr>
        <w:ind w:firstLine="680"/>
        <w:jc w:val="both"/>
        <w:rPr>
          <w:b/>
          <w:szCs w:val="28"/>
        </w:rPr>
      </w:pPr>
      <w:r w:rsidRPr="002658CE">
        <w:rPr>
          <w:b/>
          <w:szCs w:val="28"/>
        </w:rPr>
        <w:t>1.2</w:t>
      </w:r>
      <w:r w:rsidR="002658CE">
        <w:rPr>
          <w:b/>
          <w:szCs w:val="28"/>
        </w:rPr>
        <w:t xml:space="preserve"> </w:t>
      </w:r>
      <w:r w:rsidRPr="002658CE">
        <w:rPr>
          <w:b/>
          <w:szCs w:val="28"/>
        </w:rPr>
        <w:t>Методичні</w:t>
      </w:r>
      <w:r w:rsidR="002658CE">
        <w:rPr>
          <w:b/>
          <w:szCs w:val="28"/>
        </w:rPr>
        <w:t xml:space="preserve"> </w:t>
      </w:r>
      <w:r w:rsidRPr="002658CE">
        <w:rPr>
          <w:b/>
          <w:szCs w:val="28"/>
        </w:rPr>
        <w:t>вказівки</w:t>
      </w:r>
      <w:r w:rsidR="002658CE">
        <w:rPr>
          <w:b/>
          <w:szCs w:val="28"/>
        </w:rPr>
        <w:t xml:space="preserve"> </w:t>
      </w:r>
      <w:r w:rsidRPr="002658CE">
        <w:rPr>
          <w:b/>
          <w:szCs w:val="28"/>
        </w:rPr>
        <w:t>з</w:t>
      </w:r>
      <w:r w:rsidR="002658CE">
        <w:rPr>
          <w:b/>
          <w:szCs w:val="28"/>
        </w:rPr>
        <w:t xml:space="preserve"> </w:t>
      </w:r>
      <w:r w:rsidRPr="002658CE">
        <w:rPr>
          <w:b/>
          <w:szCs w:val="28"/>
        </w:rPr>
        <w:t>організації</w:t>
      </w:r>
      <w:r w:rsidR="002658CE">
        <w:rPr>
          <w:b/>
          <w:szCs w:val="28"/>
        </w:rPr>
        <w:t xml:space="preserve"> </w:t>
      </w:r>
      <w:r w:rsidRPr="002658CE">
        <w:rPr>
          <w:b/>
          <w:szCs w:val="28"/>
        </w:rPr>
        <w:t>самостійної</w:t>
      </w:r>
      <w:r w:rsidR="002658CE">
        <w:rPr>
          <w:b/>
          <w:szCs w:val="28"/>
        </w:rPr>
        <w:t xml:space="preserve"> </w:t>
      </w:r>
      <w:r w:rsidRPr="002658CE">
        <w:rPr>
          <w:b/>
          <w:spacing w:val="2"/>
          <w:szCs w:val="28"/>
        </w:rPr>
        <w:t>роботи</w:t>
      </w:r>
      <w:r w:rsidR="002658CE">
        <w:rPr>
          <w:b/>
          <w:szCs w:val="28"/>
        </w:rPr>
        <w:t xml:space="preserve"> </w:t>
      </w:r>
      <w:r w:rsidRPr="002658CE">
        <w:rPr>
          <w:b/>
          <w:szCs w:val="28"/>
        </w:rPr>
        <w:t>студентів</w:t>
      </w:r>
    </w:p>
    <w:p w:rsidR="008E09C1" w:rsidRPr="002658CE" w:rsidRDefault="008E09C1" w:rsidP="008E09C1">
      <w:pPr>
        <w:ind w:firstLine="680"/>
        <w:jc w:val="both"/>
        <w:rPr>
          <w:szCs w:val="28"/>
        </w:rPr>
      </w:pP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 xml:space="preserve">Сукупність засобів і методів, які використовуються для формування прихованого (непомітного) каналу передачі формують стеганографічну систему або стеганосистему. Основною метою стеганографічного процесу є не шифрування даних, а гарантування того, що вбудовані дані залишаться непоміченими, неушкодженими, </w:t>
      </w:r>
      <w:r w:rsidR="00250C76">
        <w:rPr>
          <w:b w:val="0"/>
          <w:szCs w:val="28"/>
          <w:lang w:val="uk-UA"/>
        </w:rPr>
        <w:t>та підлягатимуть відновленню</w:t>
      </w:r>
      <w:r w:rsidRPr="00F60DB1">
        <w:rPr>
          <w:b w:val="0"/>
          <w:szCs w:val="28"/>
          <w:lang w:val="uk-UA"/>
        </w:rPr>
        <w:t>.</w:t>
      </w: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Існують різні види моделей стеганографічних систем: інформаційно-теоретична модель, теоретико-складна модель, теоретико-ігрова модель, ігрова модель стійкості до атаки активного супротивника, біохімічні моделі стеганографії. Найбільш коректною й у повному ступені, що відображає реальні процеси в стеганографічних системах є інформаційна модель.</w:t>
      </w:r>
    </w:p>
    <w:p w:rsidR="003A33FC" w:rsidRPr="00F60DB1" w:rsidRDefault="003A33FC" w:rsidP="003A33FC">
      <w:pPr>
        <w:pStyle w:val="af"/>
        <w:spacing w:line="288" w:lineRule="auto"/>
        <w:ind w:firstLine="709"/>
        <w:jc w:val="both"/>
        <w:rPr>
          <w:b w:val="0"/>
          <w:szCs w:val="28"/>
          <w:lang w:val="uk-UA"/>
        </w:rPr>
      </w:pPr>
    </w:p>
    <w:p w:rsidR="003A33FC" w:rsidRPr="00250C76" w:rsidRDefault="003A33FC" w:rsidP="00250C76">
      <w:pPr>
        <w:pStyle w:val="2"/>
        <w:keepNext w:val="0"/>
        <w:keepLines w:val="0"/>
        <w:overflowPunct/>
        <w:autoSpaceDE/>
        <w:autoSpaceDN/>
        <w:adjustRightInd/>
        <w:spacing w:before="0" w:line="288" w:lineRule="auto"/>
        <w:ind w:left="709"/>
        <w:jc w:val="both"/>
        <w:textAlignment w:val="auto"/>
        <w:rPr>
          <w:rFonts w:ascii="Times New Roman" w:hAnsi="Times New Roman"/>
          <w:bCs w:val="0"/>
          <w:color w:val="auto"/>
          <w:sz w:val="28"/>
          <w:szCs w:val="28"/>
        </w:rPr>
      </w:pPr>
      <w:r w:rsidRPr="00250C76">
        <w:rPr>
          <w:rFonts w:ascii="Times New Roman" w:hAnsi="Times New Roman"/>
          <w:bCs w:val="0"/>
          <w:color w:val="auto"/>
          <w:sz w:val="28"/>
          <w:szCs w:val="28"/>
        </w:rPr>
        <w:t>Модель системи стеганографічного приховання даних</w:t>
      </w:r>
    </w:p>
    <w:p w:rsidR="003A33FC" w:rsidRPr="00F60DB1" w:rsidRDefault="003A33FC" w:rsidP="003A33FC">
      <w:pPr>
        <w:spacing w:line="288" w:lineRule="auto"/>
        <w:ind w:firstLine="709"/>
        <w:rPr>
          <w:szCs w:val="28"/>
        </w:rPr>
      </w:pP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 xml:space="preserve">Для побудови моделі системи </w:t>
      </w:r>
      <w:r w:rsidRPr="00F60DB1">
        <w:rPr>
          <w:b w:val="0"/>
          <w:bCs/>
          <w:szCs w:val="28"/>
          <w:lang w:val="uk-UA"/>
        </w:rPr>
        <w:t>стеганографічного</w:t>
      </w:r>
      <w:r w:rsidRPr="00F60DB1">
        <w:rPr>
          <w:b w:val="0"/>
          <w:szCs w:val="28"/>
          <w:lang w:val="uk-UA"/>
        </w:rPr>
        <w:t xml:space="preserve"> приховання даних вводяться наступні поняття:</w:t>
      </w:r>
    </w:p>
    <w:p w:rsidR="003A33FC" w:rsidRPr="00F60DB1" w:rsidRDefault="003A33FC" w:rsidP="003A33FC">
      <w:pPr>
        <w:pStyle w:val="af"/>
        <w:numPr>
          <w:ilvl w:val="0"/>
          <w:numId w:val="37"/>
        </w:numPr>
        <w:tabs>
          <w:tab w:val="clear" w:pos="1050"/>
          <w:tab w:val="num" w:pos="-5400"/>
          <w:tab w:val="left" w:pos="900"/>
        </w:tabs>
        <w:spacing w:line="288" w:lineRule="auto"/>
        <w:ind w:left="0" w:firstLine="709"/>
        <w:jc w:val="both"/>
        <w:rPr>
          <w:b w:val="0"/>
          <w:szCs w:val="28"/>
          <w:lang w:val="uk-UA"/>
        </w:rPr>
      </w:pPr>
      <w:r w:rsidRPr="00F60DB1">
        <w:rPr>
          <w:b w:val="0"/>
          <w:bCs/>
          <w:szCs w:val="28"/>
          <w:lang w:val="uk-UA"/>
        </w:rPr>
        <w:t>Стеганографічне</w:t>
      </w:r>
      <w:r w:rsidRPr="00F60DB1">
        <w:rPr>
          <w:b w:val="0"/>
          <w:szCs w:val="28"/>
          <w:lang w:val="uk-UA"/>
        </w:rPr>
        <w:t xml:space="preserve"> поле </w:t>
      </w:r>
      <w:r w:rsidRPr="00F60DB1">
        <w:rPr>
          <w:b w:val="0"/>
          <w:position w:val="-6"/>
          <w:szCs w:val="28"/>
          <w:lang w:val="uk-UA"/>
        </w:rPr>
        <w:object w:dxaOrig="4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13.75pt" o:ole="">
            <v:imagedata r:id="rId7" o:title=""/>
          </v:shape>
          <o:OLEObject Type="Embed" ProgID="Equation.3" ShapeID="_x0000_i1025" DrawAspect="Content" ObjectID="_1590036759" r:id="rId8"/>
        </w:object>
      </w:r>
      <w:r w:rsidRPr="00F60DB1">
        <w:rPr>
          <w:b w:val="0"/>
          <w:szCs w:val="28"/>
          <w:lang w:val="uk-UA"/>
        </w:rPr>
        <w:t xml:space="preserve"> – простір </w:t>
      </w:r>
      <w:r w:rsidRPr="00F60DB1">
        <w:rPr>
          <w:b w:val="0"/>
          <w:bCs/>
          <w:szCs w:val="28"/>
          <w:lang w:val="uk-UA"/>
        </w:rPr>
        <w:t>стеганографічного</w:t>
      </w:r>
      <w:r w:rsidRPr="00F60DB1">
        <w:rPr>
          <w:b w:val="0"/>
          <w:szCs w:val="28"/>
          <w:lang w:val="uk-UA"/>
        </w:rPr>
        <w:t xml:space="preserve"> каналу, його об'єкти, а також методи вбудовування й виявлення, тобто </w:t>
      </w:r>
    </w:p>
    <w:p w:rsidR="003A33FC" w:rsidRPr="00F60DB1" w:rsidRDefault="003A33FC" w:rsidP="003A33FC">
      <w:pPr>
        <w:pStyle w:val="af"/>
        <w:spacing w:line="288" w:lineRule="auto"/>
        <w:ind w:firstLine="709"/>
        <w:jc w:val="right"/>
        <w:rPr>
          <w:b w:val="0"/>
          <w:szCs w:val="28"/>
          <w:lang w:val="uk-UA"/>
        </w:rPr>
      </w:pPr>
      <w:r w:rsidRPr="00F60DB1">
        <w:rPr>
          <w:b w:val="0"/>
          <w:position w:val="-10"/>
          <w:szCs w:val="28"/>
          <w:lang w:val="uk-UA"/>
        </w:rPr>
        <w:object w:dxaOrig="2940" w:dyaOrig="400">
          <v:shape id="_x0000_i1026" type="#_x0000_t75" style="width:143.35pt;height:20.05pt" o:ole="">
            <v:imagedata r:id="rId9" o:title=""/>
          </v:shape>
          <o:OLEObject Type="Embed" ProgID="Equation.3" ShapeID="_x0000_i1026" DrawAspect="Content" ObjectID="_1590036760" r:id="rId10"/>
        </w:object>
      </w:r>
      <w:r w:rsidRPr="00F60DB1">
        <w:rPr>
          <w:b w:val="0"/>
          <w:szCs w:val="28"/>
          <w:lang w:val="uk-UA"/>
        </w:rPr>
        <w:t xml:space="preserve">                                        (1.1)</w:t>
      </w: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 xml:space="preserve">де об'єктами </w:t>
      </w:r>
      <w:r w:rsidRPr="00F60DB1">
        <w:rPr>
          <w:b w:val="0"/>
          <w:bCs/>
          <w:szCs w:val="28"/>
          <w:lang w:val="uk-UA"/>
        </w:rPr>
        <w:t>стеганографічного</w:t>
      </w:r>
      <w:r w:rsidRPr="00F60DB1">
        <w:rPr>
          <w:b w:val="0"/>
          <w:szCs w:val="28"/>
          <w:lang w:val="uk-UA"/>
        </w:rPr>
        <w:t xml:space="preserve"> поля є:</w:t>
      </w:r>
    </w:p>
    <w:p w:rsidR="003A33FC" w:rsidRPr="00F60DB1" w:rsidRDefault="003A33FC" w:rsidP="003A33FC">
      <w:pPr>
        <w:pStyle w:val="af"/>
        <w:spacing w:line="288" w:lineRule="auto"/>
        <w:ind w:firstLine="709"/>
        <w:jc w:val="both"/>
        <w:rPr>
          <w:b w:val="0"/>
          <w:szCs w:val="28"/>
          <w:lang w:val="uk-UA"/>
        </w:rPr>
      </w:pPr>
      <w:r w:rsidRPr="00F60DB1">
        <w:rPr>
          <w:b w:val="0"/>
          <w:position w:val="-6"/>
          <w:szCs w:val="28"/>
          <w:lang w:val="uk-UA"/>
        </w:rPr>
        <w:object w:dxaOrig="200" w:dyaOrig="220">
          <v:shape id="_x0000_i1027" type="#_x0000_t75" style="width:10pt;height:11.9pt" o:ole="">
            <v:imagedata r:id="rId11" o:title=""/>
          </v:shape>
          <o:OLEObject Type="Embed" ProgID="Equation.3" ShapeID="_x0000_i1027" DrawAspect="Content" ObjectID="_1590036761" r:id="rId12"/>
        </w:object>
      </w:r>
      <w:r w:rsidRPr="00F60DB1">
        <w:rPr>
          <w:b w:val="0"/>
          <w:szCs w:val="28"/>
          <w:lang w:val="uk-UA"/>
        </w:rPr>
        <w:t xml:space="preserve"> – контейнер, </w:t>
      </w:r>
      <w:r w:rsidRPr="00F60DB1">
        <w:rPr>
          <w:b w:val="0"/>
          <w:position w:val="-6"/>
          <w:szCs w:val="28"/>
          <w:lang w:val="uk-UA"/>
        </w:rPr>
        <w:object w:dxaOrig="620" w:dyaOrig="279">
          <v:shape id="_x0000_i1028" type="#_x0000_t75" style="width:31.3pt;height:13.75pt" o:ole="">
            <v:imagedata r:id="rId13" o:title=""/>
          </v:shape>
          <o:OLEObject Type="Embed" ProgID="Equation.3" ShapeID="_x0000_i1028" DrawAspect="Content" ObjectID="_1590036762" r:id="rId14"/>
        </w:object>
      </w:r>
      <w:r w:rsidRPr="00F60DB1">
        <w:rPr>
          <w:b w:val="0"/>
          <w:szCs w:val="28"/>
          <w:lang w:val="uk-UA"/>
        </w:rPr>
        <w:t xml:space="preserve"> – безлічі всіх контейнерів;</w:t>
      </w:r>
    </w:p>
    <w:p w:rsidR="003A33FC" w:rsidRPr="00F60DB1" w:rsidRDefault="003A33FC" w:rsidP="003A33FC">
      <w:pPr>
        <w:pStyle w:val="af"/>
        <w:spacing w:line="288" w:lineRule="auto"/>
        <w:ind w:firstLine="709"/>
        <w:jc w:val="both"/>
        <w:rPr>
          <w:b w:val="0"/>
          <w:szCs w:val="28"/>
          <w:lang w:val="uk-UA"/>
        </w:rPr>
      </w:pPr>
      <w:r w:rsidRPr="00F60DB1">
        <w:rPr>
          <w:b w:val="0"/>
          <w:position w:val="-6"/>
          <w:szCs w:val="28"/>
          <w:lang w:val="uk-UA"/>
        </w:rPr>
        <w:object w:dxaOrig="279" w:dyaOrig="240">
          <v:shape id="_x0000_i1029" type="#_x0000_t75" style="width:13.75pt;height:11.9pt" o:ole="">
            <v:imagedata r:id="rId15" o:title=""/>
          </v:shape>
          <o:OLEObject Type="Embed" ProgID="Equation.3" ShapeID="_x0000_i1029" DrawAspect="Content" ObjectID="_1590036763" r:id="rId16"/>
        </w:object>
      </w:r>
      <w:r w:rsidRPr="00F60DB1">
        <w:rPr>
          <w:b w:val="0"/>
          <w:szCs w:val="28"/>
          <w:lang w:val="uk-UA"/>
        </w:rPr>
        <w:t xml:space="preserve"> – повідомлення, </w:t>
      </w:r>
      <w:r w:rsidRPr="00F60DB1">
        <w:rPr>
          <w:b w:val="0"/>
          <w:position w:val="-6"/>
          <w:szCs w:val="28"/>
          <w:lang w:val="uk-UA"/>
        </w:rPr>
        <w:object w:dxaOrig="800" w:dyaOrig="279">
          <v:shape id="_x0000_i1030" type="#_x0000_t75" style="width:40.05pt;height:13.75pt" o:ole="">
            <v:imagedata r:id="rId17" o:title=""/>
          </v:shape>
          <o:OLEObject Type="Embed" ProgID="Equation.3" ShapeID="_x0000_i1030" DrawAspect="Content" ObjectID="_1590036764" r:id="rId18"/>
        </w:object>
      </w:r>
      <w:r w:rsidRPr="00F60DB1">
        <w:rPr>
          <w:b w:val="0"/>
          <w:szCs w:val="28"/>
          <w:lang w:val="uk-UA"/>
        </w:rPr>
        <w:t xml:space="preserve"> – безлічі всіх повідомлень;</w:t>
      </w:r>
    </w:p>
    <w:p w:rsidR="003A33FC" w:rsidRPr="00F60DB1" w:rsidRDefault="003A33FC" w:rsidP="003A33FC">
      <w:pPr>
        <w:pStyle w:val="af"/>
        <w:spacing w:line="288" w:lineRule="auto"/>
        <w:ind w:firstLine="709"/>
        <w:jc w:val="both"/>
        <w:rPr>
          <w:b w:val="0"/>
          <w:szCs w:val="28"/>
          <w:lang w:val="uk-UA"/>
        </w:rPr>
      </w:pPr>
      <w:r w:rsidRPr="00F60DB1">
        <w:rPr>
          <w:b w:val="0"/>
          <w:position w:val="-6"/>
          <w:szCs w:val="28"/>
          <w:lang w:val="uk-UA"/>
        </w:rPr>
        <w:object w:dxaOrig="220" w:dyaOrig="300">
          <v:shape id="_x0000_i1031" type="#_x0000_t75" style="width:11.25pt;height:15.05pt" o:ole="">
            <v:imagedata r:id="rId19" o:title=""/>
          </v:shape>
          <o:OLEObject Type="Embed" ProgID="Equation.3" ShapeID="_x0000_i1031" DrawAspect="Content" ObjectID="_1590036765" r:id="rId20"/>
        </w:object>
      </w:r>
      <w:r w:rsidRPr="00F60DB1">
        <w:rPr>
          <w:b w:val="0"/>
          <w:szCs w:val="28"/>
          <w:lang w:val="uk-UA"/>
        </w:rPr>
        <w:t xml:space="preserve"> – ключ, </w:t>
      </w:r>
      <w:r w:rsidRPr="00F60DB1">
        <w:rPr>
          <w:b w:val="0"/>
          <w:position w:val="-6"/>
          <w:szCs w:val="28"/>
          <w:lang w:val="uk-UA"/>
        </w:rPr>
        <w:object w:dxaOrig="680" w:dyaOrig="300">
          <v:shape id="_x0000_i1032" type="#_x0000_t75" style="width:33.8pt;height:15.05pt" o:ole="">
            <v:imagedata r:id="rId21" o:title=""/>
          </v:shape>
          <o:OLEObject Type="Embed" ProgID="Equation.3" ShapeID="_x0000_i1032" DrawAspect="Content" ObjectID="_1590036766" r:id="rId22"/>
        </w:object>
      </w:r>
      <w:r w:rsidRPr="00F60DB1">
        <w:rPr>
          <w:b w:val="0"/>
          <w:szCs w:val="28"/>
          <w:lang w:val="uk-UA"/>
        </w:rPr>
        <w:t xml:space="preserve"> – безлічі всіх ключів;</w:t>
      </w:r>
    </w:p>
    <w:p w:rsidR="003A33FC" w:rsidRPr="00F60DB1" w:rsidRDefault="003A33FC" w:rsidP="003A33FC">
      <w:pPr>
        <w:pStyle w:val="af"/>
        <w:spacing w:line="288" w:lineRule="auto"/>
        <w:ind w:firstLine="709"/>
        <w:jc w:val="both"/>
        <w:rPr>
          <w:b w:val="0"/>
          <w:szCs w:val="28"/>
          <w:lang w:val="uk-UA"/>
        </w:rPr>
      </w:pPr>
      <w:r w:rsidRPr="00F60DB1">
        <w:rPr>
          <w:b w:val="0"/>
          <w:position w:val="-6"/>
          <w:szCs w:val="28"/>
          <w:lang w:val="uk-UA"/>
        </w:rPr>
        <w:object w:dxaOrig="200" w:dyaOrig="320">
          <v:shape id="_x0000_i1033" type="#_x0000_t75" style="width:10pt;height:16.3pt" o:ole="">
            <v:imagedata r:id="rId23" o:title=""/>
          </v:shape>
          <o:OLEObject Type="Embed" ProgID="Equation.3" ShapeID="_x0000_i1033" DrawAspect="Content" ObjectID="_1590036767" r:id="rId24"/>
        </w:object>
      </w:r>
      <w:r w:rsidRPr="00F60DB1">
        <w:rPr>
          <w:b w:val="0"/>
          <w:szCs w:val="28"/>
          <w:lang w:val="uk-UA"/>
        </w:rPr>
        <w:t xml:space="preserve"> – заповнений або модифікований контейнер, </w:t>
      </w:r>
      <w:r w:rsidRPr="00F60DB1">
        <w:rPr>
          <w:b w:val="0"/>
          <w:position w:val="-6"/>
          <w:szCs w:val="28"/>
          <w:lang w:val="uk-UA"/>
        </w:rPr>
        <w:object w:dxaOrig="620" w:dyaOrig="360">
          <v:shape id="_x0000_i1034" type="#_x0000_t75" style="width:31.3pt;height:18.15pt" o:ole="">
            <v:imagedata r:id="rId25" o:title=""/>
          </v:shape>
          <o:OLEObject Type="Embed" ProgID="Equation.3" ShapeID="_x0000_i1034" DrawAspect="Content" ObjectID="_1590036768" r:id="rId26"/>
        </w:object>
      </w:r>
      <w:r w:rsidRPr="00F60DB1">
        <w:rPr>
          <w:b w:val="0"/>
          <w:szCs w:val="28"/>
          <w:lang w:val="uk-UA"/>
        </w:rPr>
        <w:t xml:space="preserve"> – безлічі всіх заповнених контейнерів.</w:t>
      </w:r>
    </w:p>
    <w:p w:rsidR="003A33FC" w:rsidRPr="00F60DB1" w:rsidRDefault="003A33FC" w:rsidP="003A33FC">
      <w:pPr>
        <w:pStyle w:val="af"/>
        <w:numPr>
          <w:ilvl w:val="0"/>
          <w:numId w:val="37"/>
        </w:numPr>
        <w:tabs>
          <w:tab w:val="clear" w:pos="1050"/>
          <w:tab w:val="num" w:pos="900"/>
        </w:tabs>
        <w:spacing w:line="288" w:lineRule="auto"/>
        <w:ind w:left="0" w:firstLine="709"/>
        <w:jc w:val="both"/>
        <w:rPr>
          <w:b w:val="0"/>
          <w:szCs w:val="28"/>
          <w:lang w:val="uk-UA"/>
        </w:rPr>
      </w:pPr>
      <w:r w:rsidRPr="00F60DB1">
        <w:rPr>
          <w:b w:val="0"/>
          <w:szCs w:val="28"/>
          <w:lang w:val="uk-UA"/>
        </w:rPr>
        <w:lastRenderedPageBreak/>
        <w:t xml:space="preserve">Метод вбудовування </w:t>
      </w:r>
      <w:r w:rsidRPr="00F60DB1">
        <w:rPr>
          <w:b w:val="0"/>
          <w:position w:val="-4"/>
          <w:szCs w:val="28"/>
          <w:lang w:val="uk-UA"/>
        </w:rPr>
        <w:object w:dxaOrig="260" w:dyaOrig="260">
          <v:shape id="_x0000_i1035" type="#_x0000_t75" style="width:13.15pt;height:13.15pt" o:ole="">
            <v:imagedata r:id="rId27" o:title=""/>
          </v:shape>
          <o:OLEObject Type="Embed" ProgID="Equation.3" ShapeID="_x0000_i1035" DrawAspect="Content" ObjectID="_1590036769" r:id="rId28"/>
        </w:object>
      </w:r>
      <w:r w:rsidRPr="00F60DB1">
        <w:rPr>
          <w:b w:val="0"/>
          <w:szCs w:val="28"/>
          <w:lang w:val="uk-UA"/>
        </w:rPr>
        <w:t xml:space="preserve"> – набір інструкцій, що виконуються над </w:t>
      </w:r>
      <w:r w:rsidRPr="00F60DB1">
        <w:rPr>
          <w:b w:val="0"/>
          <w:bCs/>
          <w:szCs w:val="28"/>
          <w:lang w:val="uk-UA"/>
        </w:rPr>
        <w:t>стеганографічним</w:t>
      </w:r>
      <w:r w:rsidRPr="00F60DB1">
        <w:rPr>
          <w:b w:val="0"/>
          <w:szCs w:val="28"/>
          <w:lang w:val="uk-UA"/>
        </w:rPr>
        <w:t xml:space="preserve"> контейнером для вбудовування повідомлень і одержання модифікованого контейнера:</w:t>
      </w:r>
    </w:p>
    <w:p w:rsidR="003A33FC" w:rsidRPr="00F60DB1" w:rsidRDefault="003A33FC" w:rsidP="003A33FC">
      <w:pPr>
        <w:pStyle w:val="af"/>
        <w:spacing w:line="288" w:lineRule="auto"/>
        <w:ind w:firstLine="709"/>
        <w:jc w:val="right"/>
        <w:rPr>
          <w:b w:val="0"/>
          <w:szCs w:val="28"/>
          <w:lang w:val="uk-UA"/>
        </w:rPr>
      </w:pPr>
      <w:r w:rsidRPr="00F60DB1">
        <w:rPr>
          <w:b w:val="0"/>
          <w:position w:val="-12"/>
          <w:szCs w:val="28"/>
          <w:lang w:val="uk-UA"/>
        </w:rPr>
        <w:object w:dxaOrig="3980" w:dyaOrig="440">
          <v:shape id="_x0000_i1036" type="#_x0000_t75" style="width:199.1pt;height:21.9pt" o:ole="">
            <v:imagedata r:id="rId29" o:title=""/>
          </v:shape>
          <o:OLEObject Type="Embed" ProgID="Equation.3" ShapeID="_x0000_i1036" DrawAspect="Content" ObjectID="_1590036770" r:id="rId30"/>
        </w:object>
      </w:r>
      <w:r w:rsidRPr="00F60DB1">
        <w:rPr>
          <w:b w:val="0"/>
          <w:szCs w:val="28"/>
          <w:lang w:val="uk-UA"/>
        </w:rPr>
        <w:t xml:space="preserve">                                (1.2)</w:t>
      </w:r>
    </w:p>
    <w:p w:rsidR="003A33FC" w:rsidRPr="00F60DB1" w:rsidRDefault="003A33FC" w:rsidP="003A33FC">
      <w:pPr>
        <w:pStyle w:val="af"/>
        <w:numPr>
          <w:ilvl w:val="0"/>
          <w:numId w:val="37"/>
        </w:numPr>
        <w:tabs>
          <w:tab w:val="clear" w:pos="1050"/>
          <w:tab w:val="num" w:pos="900"/>
        </w:tabs>
        <w:spacing w:line="288" w:lineRule="auto"/>
        <w:ind w:left="0" w:firstLine="709"/>
        <w:jc w:val="both"/>
        <w:rPr>
          <w:b w:val="0"/>
          <w:szCs w:val="28"/>
          <w:lang w:val="uk-UA"/>
        </w:rPr>
      </w:pPr>
      <w:r w:rsidRPr="00F60DB1">
        <w:rPr>
          <w:b w:val="0"/>
          <w:szCs w:val="28"/>
          <w:lang w:val="uk-UA"/>
        </w:rPr>
        <w:t xml:space="preserve">Метод виявлення </w:t>
      </w:r>
      <w:r w:rsidRPr="00F60DB1">
        <w:rPr>
          <w:b w:val="0"/>
          <w:position w:val="-4"/>
          <w:szCs w:val="28"/>
          <w:lang w:val="uk-UA"/>
        </w:rPr>
        <w:object w:dxaOrig="279" w:dyaOrig="260">
          <v:shape id="_x0000_i1037" type="#_x0000_t75" style="width:13.75pt;height:13.15pt" o:ole="">
            <v:imagedata r:id="rId31" o:title=""/>
          </v:shape>
          <o:OLEObject Type="Embed" ProgID="Equation.3" ShapeID="_x0000_i1037" DrawAspect="Content" ObjectID="_1590036771" r:id="rId32"/>
        </w:object>
      </w:r>
      <w:r w:rsidRPr="00F60DB1">
        <w:rPr>
          <w:b w:val="0"/>
          <w:szCs w:val="28"/>
          <w:lang w:val="uk-UA"/>
        </w:rPr>
        <w:t xml:space="preserve"> – набір інструкцій здійснюваних над модифікованим контейнером для виявлення й виймання повідомлень:</w:t>
      </w:r>
    </w:p>
    <w:p w:rsidR="003A33FC" w:rsidRPr="00F60DB1" w:rsidRDefault="003A33FC" w:rsidP="003A33FC">
      <w:pPr>
        <w:pStyle w:val="af"/>
        <w:spacing w:line="288" w:lineRule="auto"/>
        <w:ind w:firstLine="709"/>
        <w:jc w:val="right"/>
        <w:rPr>
          <w:b w:val="0"/>
          <w:szCs w:val="28"/>
          <w:lang w:val="uk-UA"/>
        </w:rPr>
      </w:pPr>
      <w:r w:rsidRPr="00F60DB1">
        <w:rPr>
          <w:b w:val="0"/>
          <w:position w:val="-12"/>
          <w:szCs w:val="28"/>
          <w:lang w:val="uk-UA"/>
        </w:rPr>
        <w:object w:dxaOrig="3360" w:dyaOrig="440">
          <v:shape id="_x0000_i1038" type="#_x0000_t75" style="width:167.8pt;height:21.9pt" o:ole="">
            <v:imagedata r:id="rId33" o:title=""/>
          </v:shape>
          <o:OLEObject Type="Embed" ProgID="Equation.3" ShapeID="_x0000_i1038" DrawAspect="Content" ObjectID="_1590036772" r:id="rId34"/>
        </w:object>
      </w:r>
      <w:r w:rsidRPr="00F60DB1">
        <w:rPr>
          <w:b w:val="0"/>
          <w:szCs w:val="28"/>
          <w:lang w:val="uk-UA"/>
        </w:rPr>
        <w:t xml:space="preserve">                                     (1.3)</w:t>
      </w:r>
    </w:p>
    <w:p w:rsidR="003A33FC" w:rsidRPr="00F60DB1" w:rsidRDefault="003A33FC" w:rsidP="003A33FC">
      <w:pPr>
        <w:pStyle w:val="af"/>
        <w:numPr>
          <w:ilvl w:val="0"/>
          <w:numId w:val="37"/>
        </w:numPr>
        <w:tabs>
          <w:tab w:val="clear" w:pos="1050"/>
          <w:tab w:val="num" w:pos="900"/>
        </w:tabs>
        <w:spacing w:line="288" w:lineRule="auto"/>
        <w:ind w:left="0" w:firstLine="709"/>
        <w:jc w:val="both"/>
        <w:rPr>
          <w:b w:val="0"/>
          <w:szCs w:val="28"/>
          <w:lang w:val="uk-UA"/>
        </w:rPr>
      </w:pPr>
      <w:r w:rsidRPr="00F60DB1">
        <w:rPr>
          <w:b w:val="0"/>
          <w:szCs w:val="28"/>
          <w:lang w:val="uk-UA"/>
        </w:rPr>
        <w:t xml:space="preserve">Простір </w:t>
      </w:r>
      <w:r w:rsidRPr="00F60DB1">
        <w:rPr>
          <w:b w:val="0"/>
          <w:bCs/>
          <w:szCs w:val="28"/>
          <w:lang w:val="uk-UA"/>
        </w:rPr>
        <w:t>стеганографічного</w:t>
      </w:r>
      <w:r w:rsidRPr="00F60DB1">
        <w:rPr>
          <w:b w:val="0"/>
          <w:szCs w:val="28"/>
          <w:lang w:val="uk-UA"/>
        </w:rPr>
        <w:t xml:space="preserve"> каналу </w:t>
      </w:r>
      <w:r w:rsidRPr="00F60DB1">
        <w:rPr>
          <w:b w:val="0"/>
          <w:position w:val="-6"/>
          <w:szCs w:val="28"/>
          <w:lang w:val="uk-UA"/>
        </w:rPr>
        <w:object w:dxaOrig="400" w:dyaOrig="279">
          <v:shape id="_x0000_i1039" type="#_x0000_t75" style="width:20.05pt;height:13.75pt" o:ole="">
            <v:imagedata r:id="rId35" o:title=""/>
          </v:shape>
          <o:OLEObject Type="Embed" ProgID="Equation.3" ShapeID="_x0000_i1039" DrawAspect="Content" ObjectID="_1590036773" r:id="rId36"/>
        </w:object>
      </w:r>
      <w:r w:rsidRPr="00F60DB1">
        <w:rPr>
          <w:b w:val="0"/>
          <w:szCs w:val="28"/>
          <w:lang w:val="uk-UA"/>
        </w:rPr>
        <w:t xml:space="preserve"> – просторова, і/або часова, і/або частотна область мультимедійних даних, придатна для </w:t>
      </w:r>
      <w:r w:rsidRPr="00F60DB1">
        <w:rPr>
          <w:b w:val="0"/>
          <w:bCs/>
          <w:szCs w:val="28"/>
          <w:lang w:val="uk-UA"/>
        </w:rPr>
        <w:t>стеганографічної</w:t>
      </w:r>
      <w:r w:rsidRPr="00F60DB1">
        <w:rPr>
          <w:b w:val="0"/>
          <w:szCs w:val="28"/>
          <w:lang w:val="uk-UA"/>
        </w:rPr>
        <w:t xml:space="preserve"> передачі повідомлень:</w:t>
      </w:r>
    </w:p>
    <w:p w:rsidR="003A33FC" w:rsidRPr="00F60DB1" w:rsidRDefault="003A33FC" w:rsidP="003A33FC">
      <w:pPr>
        <w:pStyle w:val="af"/>
        <w:spacing w:line="288" w:lineRule="auto"/>
        <w:ind w:firstLine="709"/>
        <w:jc w:val="right"/>
        <w:rPr>
          <w:b w:val="0"/>
          <w:szCs w:val="28"/>
          <w:lang w:val="uk-UA"/>
        </w:rPr>
      </w:pPr>
      <w:r w:rsidRPr="00F60DB1">
        <w:rPr>
          <w:b w:val="0"/>
          <w:position w:val="-28"/>
          <w:szCs w:val="28"/>
          <w:lang w:val="uk-UA"/>
        </w:rPr>
        <w:object w:dxaOrig="1380" w:dyaOrig="680">
          <v:shape id="_x0000_i1040" type="#_x0000_t75" style="width:68.85pt;height:33.8pt" o:ole="">
            <v:imagedata r:id="rId37" o:title=""/>
          </v:shape>
          <o:OLEObject Type="Embed" ProgID="Equation.3" ShapeID="_x0000_i1040" DrawAspect="Content" ObjectID="_1590036774" r:id="rId38"/>
        </w:object>
      </w:r>
      <w:r w:rsidRPr="00F60DB1">
        <w:rPr>
          <w:b w:val="0"/>
          <w:szCs w:val="28"/>
          <w:lang w:val="uk-UA"/>
        </w:rPr>
        <w:t xml:space="preserve">                                                  (1.4)</w:t>
      </w:r>
    </w:p>
    <w:p w:rsidR="003A33FC" w:rsidRPr="00F60DB1" w:rsidRDefault="003A33FC" w:rsidP="003A33FC">
      <w:pPr>
        <w:pStyle w:val="af"/>
        <w:numPr>
          <w:ilvl w:val="0"/>
          <w:numId w:val="37"/>
        </w:numPr>
        <w:tabs>
          <w:tab w:val="clear" w:pos="1050"/>
          <w:tab w:val="num" w:pos="900"/>
        </w:tabs>
        <w:spacing w:line="288" w:lineRule="auto"/>
        <w:ind w:left="0" w:firstLine="709"/>
        <w:jc w:val="both"/>
        <w:rPr>
          <w:b w:val="0"/>
          <w:szCs w:val="28"/>
          <w:lang w:val="uk-UA"/>
        </w:rPr>
      </w:pPr>
      <w:r w:rsidRPr="00F60DB1">
        <w:rPr>
          <w:b w:val="0"/>
          <w:bCs/>
          <w:szCs w:val="28"/>
          <w:lang w:val="uk-UA"/>
        </w:rPr>
        <w:t>Стеганографічна</w:t>
      </w:r>
      <w:r w:rsidRPr="00F60DB1">
        <w:rPr>
          <w:b w:val="0"/>
          <w:szCs w:val="28"/>
          <w:lang w:val="uk-UA"/>
        </w:rPr>
        <w:t xml:space="preserve"> система або стеганосистема </w:t>
      </w:r>
      <w:r w:rsidRPr="00F60DB1">
        <w:rPr>
          <w:b w:val="0"/>
          <w:position w:val="-6"/>
          <w:szCs w:val="28"/>
          <w:lang w:val="uk-UA"/>
        </w:rPr>
        <w:object w:dxaOrig="360" w:dyaOrig="279">
          <v:shape id="_x0000_i1041" type="#_x0000_t75" style="width:17.55pt;height:13.75pt" o:ole="">
            <v:imagedata r:id="rId39" o:title=""/>
          </v:shape>
          <o:OLEObject Type="Embed" ProgID="Equation.3" ShapeID="_x0000_i1041" DrawAspect="Content" ObjectID="_1590036775" r:id="rId40"/>
        </w:object>
      </w:r>
      <w:r w:rsidRPr="00F60DB1">
        <w:rPr>
          <w:b w:val="0"/>
          <w:szCs w:val="28"/>
          <w:lang w:val="uk-UA"/>
        </w:rPr>
        <w:t xml:space="preserve"> – сукупність засобів і методів, що здійснюють дії  над об'єктами </w:t>
      </w:r>
      <w:r w:rsidRPr="00F60DB1">
        <w:rPr>
          <w:b w:val="0"/>
          <w:bCs/>
          <w:szCs w:val="28"/>
          <w:lang w:val="uk-UA"/>
        </w:rPr>
        <w:t>стеганографічного</w:t>
      </w:r>
      <w:r w:rsidRPr="00F60DB1">
        <w:rPr>
          <w:b w:val="0"/>
          <w:szCs w:val="28"/>
          <w:lang w:val="uk-UA"/>
        </w:rPr>
        <w:t xml:space="preserve"> поля в межах простору </w:t>
      </w:r>
      <w:r w:rsidRPr="00F60DB1">
        <w:rPr>
          <w:b w:val="0"/>
          <w:bCs/>
          <w:szCs w:val="28"/>
          <w:lang w:val="uk-UA"/>
        </w:rPr>
        <w:t>стеганографічного</w:t>
      </w:r>
      <w:r w:rsidRPr="00F60DB1">
        <w:rPr>
          <w:b w:val="0"/>
          <w:szCs w:val="28"/>
          <w:lang w:val="uk-UA"/>
        </w:rPr>
        <w:t xml:space="preserve"> каналу за допомогою методів вбудовування або виявлення:</w:t>
      </w:r>
    </w:p>
    <w:p w:rsidR="003A33FC" w:rsidRPr="00F60DB1" w:rsidRDefault="003A33FC" w:rsidP="003A33FC">
      <w:pPr>
        <w:pStyle w:val="af"/>
        <w:spacing w:line="288" w:lineRule="auto"/>
        <w:ind w:firstLine="709"/>
        <w:jc w:val="right"/>
        <w:rPr>
          <w:b w:val="0"/>
          <w:szCs w:val="28"/>
          <w:lang w:val="uk-UA"/>
        </w:rPr>
      </w:pPr>
      <w:r w:rsidRPr="00F60DB1">
        <w:rPr>
          <w:b w:val="0"/>
          <w:position w:val="-40"/>
          <w:szCs w:val="28"/>
          <w:lang w:val="uk-UA"/>
        </w:rPr>
        <w:object w:dxaOrig="5120" w:dyaOrig="920">
          <v:shape id="_x0000_i1042" type="#_x0000_t75" style="width:279.85pt;height:49.45pt" o:ole="">
            <v:imagedata r:id="rId41" o:title=""/>
          </v:shape>
          <o:OLEObject Type="Embed" ProgID="Equation.3" ShapeID="_x0000_i1042" DrawAspect="Content" ObjectID="_1590036776" r:id="rId42"/>
        </w:object>
      </w:r>
      <w:r w:rsidRPr="00F60DB1">
        <w:rPr>
          <w:b w:val="0"/>
          <w:szCs w:val="28"/>
          <w:lang w:val="uk-UA"/>
        </w:rPr>
        <w:t xml:space="preserve">                     (1.5)</w:t>
      </w:r>
    </w:p>
    <w:p w:rsidR="003A33FC" w:rsidRPr="00F60DB1" w:rsidRDefault="003A33FC" w:rsidP="003A33FC">
      <w:pPr>
        <w:pStyle w:val="af"/>
        <w:numPr>
          <w:ilvl w:val="0"/>
          <w:numId w:val="37"/>
        </w:numPr>
        <w:tabs>
          <w:tab w:val="clear" w:pos="1050"/>
          <w:tab w:val="num" w:pos="900"/>
        </w:tabs>
        <w:spacing w:line="288" w:lineRule="auto"/>
        <w:ind w:left="0" w:firstLine="709"/>
        <w:jc w:val="both"/>
        <w:rPr>
          <w:b w:val="0"/>
          <w:szCs w:val="28"/>
          <w:lang w:val="uk-UA"/>
        </w:rPr>
      </w:pPr>
      <w:r w:rsidRPr="00F60DB1">
        <w:rPr>
          <w:b w:val="0"/>
          <w:bCs/>
          <w:i/>
          <w:szCs w:val="28"/>
          <w:lang w:val="uk-UA"/>
        </w:rPr>
        <w:t>Стеганографічна</w:t>
      </w:r>
      <w:r w:rsidRPr="00F60DB1">
        <w:rPr>
          <w:b w:val="0"/>
          <w:szCs w:val="28"/>
          <w:lang w:val="uk-UA"/>
        </w:rPr>
        <w:t xml:space="preserve"> модифікація – модифікація контейнера на підставі алгоритму вбудовування:</w:t>
      </w:r>
    </w:p>
    <w:p w:rsidR="003A33FC" w:rsidRPr="00F60DB1" w:rsidRDefault="003A33FC" w:rsidP="003A33FC">
      <w:pPr>
        <w:pStyle w:val="af"/>
        <w:spacing w:line="288" w:lineRule="auto"/>
        <w:ind w:firstLine="709"/>
        <w:jc w:val="right"/>
        <w:rPr>
          <w:b w:val="0"/>
          <w:szCs w:val="28"/>
          <w:lang w:val="uk-UA"/>
        </w:rPr>
      </w:pPr>
      <w:r w:rsidRPr="00F60DB1">
        <w:rPr>
          <w:b w:val="0"/>
          <w:position w:val="-10"/>
          <w:szCs w:val="28"/>
          <w:lang w:val="uk-UA"/>
        </w:rPr>
        <w:object w:dxaOrig="1560" w:dyaOrig="340">
          <v:shape id="_x0000_i1043" type="#_x0000_t75" style="width:78.9pt;height:16.9pt" o:ole="">
            <v:imagedata r:id="rId43" o:title=""/>
          </v:shape>
          <o:OLEObject Type="Embed" ProgID="Equation.3" ShapeID="_x0000_i1043" DrawAspect="Content" ObjectID="_1590036777" r:id="rId44"/>
        </w:object>
      </w:r>
      <w:r w:rsidRPr="00F60DB1">
        <w:rPr>
          <w:b w:val="0"/>
          <w:szCs w:val="28"/>
          <w:lang w:val="uk-UA"/>
        </w:rPr>
        <w:t xml:space="preserve">                                                      (1.6)</w:t>
      </w:r>
    </w:p>
    <w:p w:rsidR="003A33FC" w:rsidRPr="00F60DB1" w:rsidRDefault="003A33FC" w:rsidP="003A33FC">
      <w:pPr>
        <w:pStyle w:val="af"/>
        <w:spacing w:line="288" w:lineRule="auto"/>
        <w:ind w:firstLine="709"/>
        <w:jc w:val="both"/>
        <w:rPr>
          <w:b w:val="0"/>
          <w:szCs w:val="28"/>
          <w:lang w:val="uk-UA"/>
        </w:rPr>
      </w:pPr>
      <w:r w:rsidRPr="00F60DB1">
        <w:rPr>
          <w:b w:val="0"/>
          <w:bCs/>
          <w:szCs w:val="28"/>
          <w:lang w:val="uk-UA"/>
        </w:rPr>
        <w:t>Стеганографічний</w:t>
      </w:r>
      <w:r w:rsidRPr="00F60DB1">
        <w:rPr>
          <w:b w:val="0"/>
          <w:szCs w:val="28"/>
          <w:lang w:val="uk-UA"/>
        </w:rPr>
        <w:t xml:space="preserve"> процес можна розбити  на 3 етапи [64]. На першому етапі здійснюється вибір об'єктів </w:t>
      </w:r>
      <w:r w:rsidRPr="00F60DB1">
        <w:rPr>
          <w:b w:val="0"/>
          <w:bCs/>
          <w:szCs w:val="28"/>
          <w:lang w:val="uk-UA"/>
        </w:rPr>
        <w:t>стеганографічного</w:t>
      </w:r>
      <w:r w:rsidRPr="00F60DB1">
        <w:rPr>
          <w:b w:val="0"/>
          <w:szCs w:val="28"/>
          <w:lang w:val="uk-UA"/>
        </w:rPr>
        <w:t xml:space="preserve"> поля</w:t>
      </w:r>
      <w:r w:rsidRPr="00F60DB1">
        <w:rPr>
          <w:b w:val="0"/>
          <w:position w:val="-6"/>
          <w:szCs w:val="28"/>
          <w:lang w:val="uk-UA"/>
        </w:rPr>
        <w:object w:dxaOrig="620" w:dyaOrig="279">
          <v:shape id="_x0000_i1044" type="#_x0000_t75" style="width:31.3pt;height:13.75pt" o:ole="">
            <v:imagedata r:id="rId45" o:title=""/>
          </v:shape>
          <o:OLEObject Type="Embed" ProgID="Equation.3" ShapeID="_x0000_i1044" DrawAspect="Content" ObjectID="_1590036778" r:id="rId46"/>
        </w:object>
      </w:r>
      <w:r w:rsidRPr="00F60DB1">
        <w:rPr>
          <w:b w:val="0"/>
          <w:szCs w:val="28"/>
          <w:lang w:val="uk-UA"/>
        </w:rPr>
        <w:t>,</w:t>
      </w:r>
      <w:bookmarkStart w:id="1" w:name="OLE_LINK3"/>
      <w:r w:rsidRPr="00F60DB1">
        <w:rPr>
          <w:b w:val="0"/>
          <w:position w:val="-6"/>
          <w:szCs w:val="28"/>
          <w:lang w:val="uk-UA"/>
        </w:rPr>
        <w:object w:dxaOrig="800" w:dyaOrig="279">
          <v:shape id="_x0000_i1045" type="#_x0000_t75" style="width:40.05pt;height:13.75pt" o:ole="">
            <v:imagedata r:id="rId47" o:title=""/>
          </v:shape>
          <o:OLEObject Type="Embed" ProgID="Equation.3" ShapeID="_x0000_i1045" DrawAspect="Content" ObjectID="_1590036779" r:id="rId48"/>
        </w:object>
      </w:r>
      <w:bookmarkEnd w:id="1"/>
      <w:r w:rsidRPr="00F60DB1">
        <w:rPr>
          <w:b w:val="0"/>
          <w:szCs w:val="28"/>
          <w:lang w:val="uk-UA"/>
        </w:rPr>
        <w:t xml:space="preserve">, </w:t>
      </w:r>
      <w:r w:rsidRPr="00F60DB1">
        <w:rPr>
          <w:b w:val="0"/>
          <w:position w:val="-6"/>
          <w:szCs w:val="28"/>
          <w:lang w:val="uk-UA"/>
        </w:rPr>
        <w:object w:dxaOrig="660" w:dyaOrig="300">
          <v:shape id="_x0000_i1046" type="#_x0000_t75" style="width:33.2pt;height:15.05pt" o:ole="">
            <v:imagedata r:id="rId49" o:title=""/>
          </v:shape>
          <o:OLEObject Type="Embed" ProgID="Equation.3" ShapeID="_x0000_i1046" DrawAspect="Content" ObjectID="_1590036780" r:id="rId50"/>
        </w:object>
      </w:r>
      <w:r w:rsidRPr="00F60DB1">
        <w:rPr>
          <w:b w:val="0"/>
          <w:szCs w:val="28"/>
          <w:lang w:val="uk-UA"/>
        </w:rPr>
        <w:t xml:space="preserve">. У якості приховуваних даних може використовуватися будь-яка інформація: текст, аудіо-файл, зображення й т.п. Дану інформацію прийнято називати приховуваним повідомленням або просто повідомленням.Файлом-контейнером називається файл, призначений для приховання в ньому конфіденційної інформації, причому </w:t>
      </w:r>
      <w:r w:rsidRPr="00F60DB1">
        <w:rPr>
          <w:b w:val="0"/>
          <w:position w:val="-6"/>
          <w:szCs w:val="28"/>
          <w:lang w:val="uk-UA"/>
        </w:rPr>
        <w:object w:dxaOrig="820" w:dyaOrig="279">
          <v:shape id="_x0000_i1047" type="#_x0000_t75" style="width:40.7pt;height:13.75pt" o:ole="">
            <v:imagedata r:id="rId51" o:title=""/>
          </v:shape>
          <o:OLEObject Type="Embed" ProgID="Equation.3" ShapeID="_x0000_i1047" DrawAspect="Content" ObjectID="_1590036781" r:id="rId52"/>
        </w:object>
      </w:r>
      <w:r w:rsidRPr="00F60DB1">
        <w:rPr>
          <w:b w:val="0"/>
          <w:szCs w:val="28"/>
          <w:lang w:val="uk-UA"/>
        </w:rPr>
        <w:t xml:space="preserve">. Вибір контейнера впливає на надійність стеганосистеми й на можливість виявлення факту передачі приховуваного повідомлення. Розмір контейнера безпосередньо впливає на пропускну здатність </w:t>
      </w:r>
      <w:r w:rsidRPr="00F60DB1">
        <w:rPr>
          <w:b w:val="0"/>
          <w:bCs/>
          <w:szCs w:val="28"/>
          <w:lang w:val="uk-UA"/>
        </w:rPr>
        <w:t>стеганографічного</w:t>
      </w:r>
      <w:r w:rsidRPr="00F60DB1">
        <w:rPr>
          <w:b w:val="0"/>
          <w:szCs w:val="28"/>
          <w:lang w:val="uk-UA"/>
        </w:rPr>
        <w:t xml:space="preserve"> каналу передачі даних. </w:t>
      </w: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 xml:space="preserve">На другому етапі вибирається метод вбудовування/виявлення </w:t>
      </w:r>
      <w:r w:rsidRPr="00F60DB1">
        <w:rPr>
          <w:b w:val="0"/>
          <w:position w:val="-10"/>
          <w:szCs w:val="28"/>
          <w:lang w:val="uk-UA"/>
        </w:rPr>
        <w:object w:dxaOrig="540" w:dyaOrig="320">
          <v:shape id="_x0000_i1048" type="#_x0000_t75" style="width:26.9pt;height:16.3pt" o:ole="">
            <v:imagedata r:id="rId53" o:title=""/>
          </v:shape>
          <o:OLEObject Type="Embed" ProgID="Equation.3" ShapeID="_x0000_i1048" DrawAspect="Content" ObjectID="_1590036782" r:id="rId54"/>
        </w:object>
      </w:r>
      <w:r w:rsidRPr="00F60DB1">
        <w:rPr>
          <w:b w:val="0"/>
          <w:szCs w:val="28"/>
          <w:lang w:val="uk-UA"/>
        </w:rPr>
        <w:t xml:space="preserve">. На третьому етапі здійснюється генерація стеганоключа. Стеганоключ або просто ключ – деяка секретна інформація, відома тільки законному користувачеві, необхідна для приховання повідомлення. Залежно від рівня захисту (наприклад, </w:t>
      </w:r>
      <w:r w:rsidRPr="00F60DB1">
        <w:rPr>
          <w:b w:val="0"/>
          <w:szCs w:val="28"/>
          <w:lang w:val="uk-UA"/>
        </w:rPr>
        <w:lastRenderedPageBreak/>
        <w:t>вбудовування попереднє зашифрованого повідомлення) у стеганосистемі може бути один або кілька ключів. Ключ може бути представлений псевдовипадковою послідовністю біт, породжуваною генератором певним, що задовольняє вимогам (криптографічно безпечний генератор). Розрізн</w:t>
      </w:r>
      <w:r w:rsidR="00250C76">
        <w:rPr>
          <w:b w:val="0"/>
          <w:szCs w:val="28"/>
          <w:lang w:val="uk-UA"/>
        </w:rPr>
        <w:t>яють два типи стеганосистем</w:t>
      </w:r>
      <w:r w:rsidRPr="00F60DB1">
        <w:rPr>
          <w:b w:val="0"/>
          <w:szCs w:val="28"/>
          <w:lang w:val="uk-UA"/>
        </w:rPr>
        <w:t xml:space="preserve">: </w:t>
      </w:r>
    </w:p>
    <w:p w:rsidR="003A33FC" w:rsidRPr="00F60DB1" w:rsidRDefault="003A33FC" w:rsidP="003A33FC">
      <w:pPr>
        <w:pStyle w:val="af"/>
        <w:numPr>
          <w:ilvl w:val="0"/>
          <w:numId w:val="39"/>
        </w:numPr>
        <w:spacing w:line="288" w:lineRule="auto"/>
        <w:ind w:left="0" w:firstLine="709"/>
        <w:jc w:val="both"/>
        <w:rPr>
          <w:b w:val="0"/>
          <w:szCs w:val="28"/>
          <w:lang w:val="uk-UA"/>
        </w:rPr>
      </w:pPr>
      <w:r w:rsidRPr="00F60DB1">
        <w:rPr>
          <w:b w:val="0"/>
          <w:szCs w:val="28"/>
          <w:lang w:val="uk-UA"/>
        </w:rPr>
        <w:t xml:space="preserve">з відкритим ключем; </w:t>
      </w:r>
    </w:p>
    <w:p w:rsidR="003A33FC" w:rsidRPr="00F60DB1" w:rsidRDefault="003A33FC" w:rsidP="003A33FC">
      <w:pPr>
        <w:pStyle w:val="af"/>
        <w:numPr>
          <w:ilvl w:val="0"/>
          <w:numId w:val="39"/>
        </w:numPr>
        <w:spacing w:line="288" w:lineRule="auto"/>
        <w:ind w:left="0" w:firstLine="709"/>
        <w:jc w:val="both"/>
        <w:rPr>
          <w:b w:val="0"/>
          <w:szCs w:val="28"/>
          <w:lang w:val="uk-UA"/>
        </w:rPr>
      </w:pPr>
      <w:r w:rsidRPr="00F60DB1">
        <w:rPr>
          <w:b w:val="0"/>
          <w:szCs w:val="28"/>
          <w:lang w:val="uk-UA"/>
        </w:rPr>
        <w:t>з секретним ключем.</w:t>
      </w:r>
    </w:p>
    <w:p w:rsidR="003A33FC" w:rsidRPr="00F60DB1" w:rsidRDefault="003A33FC" w:rsidP="003A33FC">
      <w:pPr>
        <w:spacing w:line="288" w:lineRule="auto"/>
        <w:ind w:firstLine="709"/>
        <w:jc w:val="both"/>
        <w:rPr>
          <w:szCs w:val="28"/>
        </w:rPr>
      </w:pPr>
      <w:r w:rsidRPr="00F60DB1">
        <w:rPr>
          <w:szCs w:val="28"/>
        </w:rPr>
        <w:t xml:space="preserve">У системах з відкритим ключем використовуються два ключі </w:t>
      </w:r>
      <w:r w:rsidRPr="00F60DB1">
        <w:rPr>
          <w:position w:val="-12"/>
          <w:szCs w:val="28"/>
        </w:rPr>
        <w:object w:dxaOrig="880" w:dyaOrig="360">
          <v:shape id="_x0000_i1049" type="#_x0000_t75" style="width:43.85pt;height:18.15pt" o:ole="">
            <v:imagedata r:id="rId55" o:title=""/>
          </v:shape>
          <o:OLEObject Type="Embed" ProgID="Equation.3" ShapeID="_x0000_i1049" DrawAspect="Content" ObjectID="_1590036783" r:id="rId56"/>
        </w:object>
      </w:r>
      <w:r w:rsidRPr="00F60DB1">
        <w:rPr>
          <w:szCs w:val="28"/>
        </w:rPr>
        <w:t xml:space="preserve"> й</w:t>
      </w:r>
      <w:r w:rsidRPr="00F60DB1">
        <w:rPr>
          <w:position w:val="-12"/>
          <w:szCs w:val="28"/>
        </w:rPr>
        <w:object w:dxaOrig="1020" w:dyaOrig="360">
          <v:shape id="_x0000_i1050" type="#_x0000_t75" style="width:50.7pt;height:18.15pt" o:ole="">
            <v:imagedata r:id="rId57" o:title=""/>
          </v:shape>
          <o:OLEObject Type="Embed" ProgID="Equation.3" ShapeID="_x0000_i1050" DrawAspect="Content" ObjectID="_1590036784" r:id="rId58"/>
        </w:object>
      </w:r>
      <w:r w:rsidRPr="00F60DB1">
        <w:rPr>
          <w:szCs w:val="28"/>
        </w:rPr>
        <w:t xml:space="preserve">, незалежні друг від друга. Один із ключів </w:t>
      </w:r>
      <w:r w:rsidRPr="00F60DB1">
        <w:rPr>
          <w:position w:val="-12"/>
          <w:szCs w:val="28"/>
        </w:rPr>
        <w:object w:dxaOrig="880" w:dyaOrig="360">
          <v:shape id="_x0000_i1051" type="#_x0000_t75" style="width:43.85pt;height:18.15pt" o:ole="">
            <v:imagedata r:id="rId59" o:title=""/>
          </v:shape>
          <o:OLEObject Type="Embed" ProgID="Equation.3" ShapeID="_x0000_i1051" DrawAspect="Content" ObjectID="_1590036785" r:id="rId60"/>
        </w:object>
      </w:r>
      <w:r w:rsidRPr="00F60DB1">
        <w:rPr>
          <w:szCs w:val="28"/>
        </w:rPr>
        <w:t xml:space="preserve"> є несекретним, тобто може передаватися вільно по незахищеному каналу зв'язку, другий</w:t>
      </w:r>
      <w:r w:rsidRPr="00F60DB1">
        <w:rPr>
          <w:position w:val="-12"/>
          <w:szCs w:val="28"/>
        </w:rPr>
        <w:object w:dxaOrig="1020" w:dyaOrig="360">
          <v:shape id="_x0000_i1052" type="#_x0000_t75" style="width:50.7pt;height:18.15pt" o:ole="">
            <v:imagedata r:id="rId61" o:title=""/>
          </v:shape>
          <o:OLEObject Type="Embed" ProgID="Equation.3" ShapeID="_x0000_i1052" DrawAspect="Content" ObjectID="_1590036786" r:id="rId62"/>
        </w:object>
      </w:r>
      <w:r w:rsidRPr="00F60DB1">
        <w:rPr>
          <w:szCs w:val="28"/>
        </w:rPr>
        <w:t xml:space="preserve">, є секретним, і не може бути отриманий  за допомогою обчислень з ключа </w:t>
      </w:r>
      <w:r w:rsidRPr="00F60DB1">
        <w:rPr>
          <w:position w:val="-12"/>
          <w:szCs w:val="28"/>
        </w:rPr>
        <w:object w:dxaOrig="880" w:dyaOrig="360">
          <v:shape id="_x0000_i1053" type="#_x0000_t75" style="width:43.85pt;height:18.15pt" o:ole="">
            <v:imagedata r:id="rId63" o:title=""/>
          </v:shape>
          <o:OLEObject Type="Embed" ProgID="Equation.3" ShapeID="_x0000_i1053" DrawAspect="Content" ObjectID="_1590036787" r:id="rId64"/>
        </w:object>
      </w:r>
      <w:r w:rsidRPr="00F60DB1">
        <w:rPr>
          <w:szCs w:val="28"/>
        </w:rPr>
        <w:t xml:space="preserve">. </w:t>
      </w:r>
    </w:p>
    <w:p w:rsidR="003A33FC" w:rsidRPr="00F60DB1" w:rsidRDefault="003A33FC" w:rsidP="003A33FC">
      <w:pPr>
        <w:spacing w:line="288" w:lineRule="auto"/>
        <w:ind w:firstLine="709"/>
        <w:jc w:val="both"/>
        <w:rPr>
          <w:szCs w:val="28"/>
        </w:rPr>
      </w:pPr>
      <w:r w:rsidRPr="00F60DB1">
        <w:rPr>
          <w:szCs w:val="28"/>
        </w:rPr>
        <w:t xml:space="preserve">Одним із прикладів використання систем з відкритим ключем  може бути наступний набір ключів: </w:t>
      </w:r>
      <w:r w:rsidRPr="00F60DB1">
        <w:rPr>
          <w:position w:val="-12"/>
          <w:szCs w:val="28"/>
        </w:rPr>
        <w:object w:dxaOrig="300" w:dyaOrig="360">
          <v:shape id="_x0000_i1054" type="#_x0000_t75" style="width:15.05pt;height:18.15pt" o:ole="">
            <v:imagedata r:id="rId65" o:title=""/>
          </v:shape>
          <o:OLEObject Type="Embed" ProgID="Equation.3" ShapeID="_x0000_i1054" DrawAspect="Content" ObjectID="_1590036788" r:id="rId66"/>
        </w:object>
      </w:r>
      <w:r w:rsidRPr="00F60DB1">
        <w:rPr>
          <w:szCs w:val="28"/>
        </w:rPr>
        <w:t xml:space="preserve">= “Дівоча прізвище матері?”, </w:t>
      </w:r>
      <w:r w:rsidRPr="00F60DB1">
        <w:rPr>
          <w:szCs w:val="28"/>
        </w:rPr>
        <w:br/>
      </w:r>
      <w:r w:rsidRPr="00F60DB1">
        <w:rPr>
          <w:position w:val="-12"/>
          <w:szCs w:val="28"/>
        </w:rPr>
        <w:object w:dxaOrig="360" w:dyaOrig="360">
          <v:shape id="_x0000_i1055" type="#_x0000_t75" style="width:18.15pt;height:18.15pt" o:ole="">
            <v:imagedata r:id="rId67" o:title=""/>
          </v:shape>
          <o:OLEObject Type="Embed" ProgID="Equation.3" ShapeID="_x0000_i1055" DrawAspect="Content" ObjectID="_1590036789" r:id="rId68"/>
        </w:object>
      </w:r>
      <w:r w:rsidRPr="00F60DB1">
        <w:rPr>
          <w:szCs w:val="28"/>
        </w:rPr>
        <w:t xml:space="preserve">= “Іванова”. Стеганографічна система в цьому випадку буде здійснювати дію над об'єктами у відповідність із ключем </w:t>
      </w:r>
      <w:r w:rsidRPr="00F60DB1">
        <w:rPr>
          <w:position w:val="-12"/>
          <w:szCs w:val="28"/>
        </w:rPr>
        <w:object w:dxaOrig="360" w:dyaOrig="360">
          <v:shape id="_x0000_i1056" type="#_x0000_t75" style="width:18.15pt;height:18.15pt" o:ole="">
            <v:imagedata r:id="rId69" o:title=""/>
          </v:shape>
          <o:OLEObject Type="Embed" ProgID="Equation.3" ShapeID="_x0000_i1056" DrawAspect="Content" ObjectID="_1590036790" r:id="rId70"/>
        </w:object>
      </w:r>
      <w:r w:rsidRPr="00F60DB1">
        <w:rPr>
          <w:szCs w:val="28"/>
        </w:rPr>
        <w:t>:</w:t>
      </w:r>
    </w:p>
    <w:p w:rsidR="003A33FC" w:rsidRPr="00F60DB1" w:rsidRDefault="003A33FC" w:rsidP="003A33FC">
      <w:pPr>
        <w:spacing w:line="288" w:lineRule="auto"/>
        <w:ind w:firstLine="709"/>
        <w:jc w:val="right"/>
        <w:rPr>
          <w:szCs w:val="28"/>
        </w:rPr>
      </w:pPr>
      <w:r w:rsidRPr="00F60DB1">
        <w:rPr>
          <w:position w:val="-14"/>
          <w:szCs w:val="28"/>
        </w:rPr>
        <w:object w:dxaOrig="5360" w:dyaOrig="440">
          <v:shape id="_x0000_i1057" type="#_x0000_t75" style="width:264.85pt;height:21.9pt" o:ole="">
            <v:imagedata r:id="rId71" o:title=""/>
          </v:shape>
          <o:OLEObject Type="Embed" ProgID="Equation.3" ShapeID="_x0000_i1057" DrawAspect="Content" ObjectID="_1590036791" r:id="rId72"/>
        </w:object>
      </w:r>
      <w:r w:rsidRPr="00F60DB1">
        <w:rPr>
          <w:szCs w:val="28"/>
        </w:rPr>
        <w:t xml:space="preserve">                   (1.7)</w:t>
      </w:r>
    </w:p>
    <w:p w:rsidR="003A33FC" w:rsidRPr="00F60DB1" w:rsidRDefault="003A33FC" w:rsidP="003A33FC">
      <w:pPr>
        <w:spacing w:line="288" w:lineRule="auto"/>
        <w:ind w:firstLine="709"/>
        <w:jc w:val="both"/>
        <w:rPr>
          <w:szCs w:val="28"/>
        </w:rPr>
      </w:pPr>
      <w:r w:rsidRPr="00F60DB1">
        <w:rPr>
          <w:szCs w:val="28"/>
        </w:rPr>
        <w:t>У стеганосистемі із секретним ключем використовується один секретний ключ</w:t>
      </w:r>
      <w:r w:rsidRPr="00F60DB1">
        <w:rPr>
          <w:position w:val="-12"/>
          <w:szCs w:val="28"/>
        </w:rPr>
        <w:object w:dxaOrig="859" w:dyaOrig="360">
          <v:shape id="_x0000_i1058" type="#_x0000_t75" style="width:43.2pt;height:18.15pt" o:ole="">
            <v:imagedata r:id="rId73" o:title=""/>
          </v:shape>
          <o:OLEObject Type="Embed" ProgID="Equation.3" ShapeID="_x0000_i1058" DrawAspect="Content" ObjectID="_1590036792" r:id="rId74"/>
        </w:object>
      </w:r>
      <w:r w:rsidRPr="00F60DB1">
        <w:rPr>
          <w:szCs w:val="28"/>
        </w:rPr>
        <w:t xml:space="preserve">, який повинен бути визначений або до початку обміну приховуваними повідомленнями, або переданий по захищеному каналу. Стеганографічна система буде здійснювати дію над об'єктами у відповідності із ключем </w:t>
      </w:r>
      <w:r w:rsidRPr="00F60DB1">
        <w:rPr>
          <w:position w:val="-12"/>
          <w:szCs w:val="28"/>
        </w:rPr>
        <w:object w:dxaOrig="920" w:dyaOrig="380">
          <v:shape id="_x0000_i1059" type="#_x0000_t75" style="width:45.7pt;height:18.8pt" o:ole="">
            <v:imagedata r:id="rId75" o:title=""/>
          </v:shape>
          <o:OLEObject Type="Embed" ProgID="Equation.3" ShapeID="_x0000_i1059" DrawAspect="Content" ObjectID="_1590036793" r:id="rId76"/>
        </w:object>
      </w:r>
      <w:r w:rsidRPr="00F60DB1">
        <w:rPr>
          <w:szCs w:val="28"/>
        </w:rPr>
        <w:t>:</w:t>
      </w:r>
    </w:p>
    <w:p w:rsidR="003A33FC" w:rsidRPr="00F60DB1" w:rsidRDefault="003A33FC" w:rsidP="003A33FC">
      <w:pPr>
        <w:spacing w:line="288" w:lineRule="auto"/>
        <w:ind w:firstLine="709"/>
        <w:jc w:val="right"/>
        <w:rPr>
          <w:szCs w:val="28"/>
        </w:rPr>
      </w:pPr>
      <w:r w:rsidRPr="00F60DB1">
        <w:rPr>
          <w:position w:val="-14"/>
          <w:szCs w:val="28"/>
        </w:rPr>
        <w:object w:dxaOrig="5200" w:dyaOrig="440">
          <v:shape id="_x0000_i1060" type="#_x0000_t75" style="width:257.3pt;height:21.9pt" o:ole="">
            <v:imagedata r:id="rId77" o:title=""/>
          </v:shape>
          <o:OLEObject Type="Embed" ProgID="Equation.3" ShapeID="_x0000_i1060" DrawAspect="Content" ObjectID="_1590036794" r:id="rId78"/>
        </w:object>
      </w:r>
      <w:r w:rsidRPr="00F60DB1">
        <w:rPr>
          <w:szCs w:val="28"/>
        </w:rPr>
        <w:t xml:space="preserve">                    (1.8)</w:t>
      </w: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Таким чином, стеганографічний процес можна представити в наступному вигляді (рисунок 1.1):</w:t>
      </w:r>
    </w:p>
    <w:p w:rsidR="003A33FC" w:rsidRPr="00F60DB1" w:rsidRDefault="003A33FC" w:rsidP="003A33FC">
      <w:pPr>
        <w:pStyle w:val="af"/>
        <w:spacing w:line="288" w:lineRule="auto"/>
        <w:ind w:firstLine="709"/>
        <w:jc w:val="both"/>
        <w:rPr>
          <w:b w:val="0"/>
          <w:szCs w:val="28"/>
          <w:lang w:val="uk-UA"/>
        </w:rPr>
      </w:pPr>
    </w:p>
    <w:tbl>
      <w:tblPr>
        <w:tblW w:w="0" w:type="auto"/>
        <w:tblLook w:val="01E0" w:firstRow="1" w:lastRow="1" w:firstColumn="1" w:lastColumn="1" w:noHBand="0" w:noVBand="0"/>
      </w:tblPr>
      <w:tblGrid>
        <w:gridCol w:w="9571"/>
      </w:tblGrid>
      <w:tr w:rsidR="003A33FC" w:rsidRPr="00F60DB1" w:rsidTr="003A33FC">
        <w:tc>
          <w:tcPr>
            <w:tcW w:w="9571" w:type="dxa"/>
          </w:tcPr>
          <w:p w:rsidR="003A33FC" w:rsidRPr="00F60DB1" w:rsidRDefault="003A33FC" w:rsidP="003A33FC">
            <w:pPr>
              <w:pStyle w:val="af"/>
              <w:spacing w:line="288" w:lineRule="auto"/>
              <w:ind w:firstLine="709"/>
              <w:rPr>
                <w:b w:val="0"/>
                <w:szCs w:val="28"/>
                <w:lang w:val="uk-UA"/>
              </w:rPr>
            </w:pPr>
            <w:r w:rsidRPr="00F60DB1">
              <w:rPr>
                <w:b w:val="0"/>
                <w:szCs w:val="28"/>
                <w:lang w:val="uk-UA"/>
              </w:rPr>
              <w:object w:dxaOrig="8697" w:dyaOrig="2359">
                <v:shape id="_x0000_i1061" type="#_x0000_t75" style="width:435.15pt;height:117.7pt" o:ole="">
                  <v:imagedata r:id="rId79" o:title=""/>
                </v:shape>
                <o:OLEObject Type="Embed" ProgID="Visio.Drawing.11" ShapeID="_x0000_i1061" DrawAspect="Content" ObjectID="_1590036795" r:id="rId80"/>
              </w:object>
            </w:r>
          </w:p>
        </w:tc>
      </w:tr>
      <w:tr w:rsidR="003A33FC" w:rsidRPr="00F60DB1" w:rsidTr="003A33FC">
        <w:tc>
          <w:tcPr>
            <w:tcW w:w="9571" w:type="dxa"/>
          </w:tcPr>
          <w:p w:rsidR="003A33FC" w:rsidRPr="00F60DB1" w:rsidRDefault="003A33FC" w:rsidP="003A33FC">
            <w:pPr>
              <w:pStyle w:val="31"/>
              <w:spacing w:after="0" w:line="288" w:lineRule="auto"/>
              <w:ind w:firstLine="709"/>
              <w:jc w:val="center"/>
              <w:rPr>
                <w:rFonts w:ascii="Times New Roman" w:hAnsi="Times New Roman"/>
                <w:bCs/>
                <w:sz w:val="28"/>
                <w:szCs w:val="28"/>
                <w:lang w:val="uk-UA"/>
              </w:rPr>
            </w:pPr>
            <w:r w:rsidRPr="00F60DB1">
              <w:rPr>
                <w:rFonts w:ascii="Times New Roman" w:hAnsi="Times New Roman"/>
                <w:bCs/>
                <w:sz w:val="28"/>
                <w:szCs w:val="28"/>
                <w:lang w:val="uk-UA"/>
              </w:rPr>
              <w:t xml:space="preserve">Рисунок 1.1 – Узагальнена схема  процесу стеганографічного </w:t>
            </w:r>
            <w:r w:rsidRPr="00F60DB1">
              <w:rPr>
                <w:rFonts w:ascii="Times New Roman" w:hAnsi="Times New Roman"/>
                <w:bCs/>
                <w:sz w:val="28"/>
                <w:szCs w:val="28"/>
                <w:lang w:val="uk-UA"/>
              </w:rPr>
              <w:lastRenderedPageBreak/>
              <w:t>приховання даних</w:t>
            </w:r>
          </w:p>
        </w:tc>
      </w:tr>
    </w:tbl>
    <w:p w:rsidR="003A33FC" w:rsidRPr="00F60DB1" w:rsidRDefault="003A33FC" w:rsidP="003A33FC">
      <w:pPr>
        <w:pStyle w:val="af"/>
        <w:spacing w:line="288" w:lineRule="auto"/>
        <w:ind w:firstLine="709"/>
        <w:jc w:val="both"/>
        <w:rPr>
          <w:b w:val="0"/>
          <w:szCs w:val="28"/>
          <w:lang w:val="uk-UA"/>
        </w:rPr>
      </w:pP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 xml:space="preserve"> Під каналом атак </w:t>
      </w:r>
      <w:r w:rsidRPr="00F60DB1">
        <w:rPr>
          <w:b w:val="0"/>
          <w:position w:val="-6"/>
          <w:szCs w:val="28"/>
          <w:lang w:val="uk-UA"/>
        </w:rPr>
        <w:object w:dxaOrig="440" w:dyaOrig="279">
          <v:shape id="_x0000_i1062" type="#_x0000_t75" style="width:21.9pt;height:13.75pt" o:ole="">
            <v:imagedata r:id="rId81" o:title=""/>
          </v:shape>
          <o:OLEObject Type="Embed" ProgID="Equation.3" ShapeID="_x0000_i1062" DrawAspect="Content" ObjectID="_1590036796" r:id="rId82"/>
        </w:object>
      </w:r>
      <w:r w:rsidRPr="00F60DB1">
        <w:rPr>
          <w:b w:val="0"/>
          <w:szCs w:val="28"/>
          <w:lang w:val="uk-UA"/>
        </w:rPr>
        <w:t xml:space="preserve"> мається на увазі складова стеганографічного поля, де здійснюються неправомірні дії порушника. Порушником називають особу, що робить протиправні дії, спрямовані на виявлення, виймання або руйнування повідомлення. Під стійкістю різних стеганосистем або стеганостійкістю розуміється їхня здатність приховувати від кваліфікованого порушника факт існування стеганографічного каналу, здатність протистояти спробам порушника зруйнувати, спотворити, вилучити потай передані повідомлення, а також здатність підтвердити або спростувати дійсність</w:t>
      </w:r>
      <w:r w:rsidR="00250C76">
        <w:rPr>
          <w:b w:val="0"/>
          <w:szCs w:val="28"/>
          <w:lang w:val="uk-UA"/>
        </w:rPr>
        <w:t xml:space="preserve"> потай переданої інформації</w:t>
      </w:r>
      <w:r w:rsidRPr="00F60DB1">
        <w:rPr>
          <w:b w:val="0"/>
          <w:szCs w:val="28"/>
          <w:lang w:val="uk-UA"/>
        </w:rPr>
        <w:t>. Стеганостійкість оцінюється процентним відношенням кількості цифрових файлів у яких порушникові вдалося виявити факт наявності вбудованих повідомлень або непомітно перешкодити їхній потайливій передачі до загальног</w:t>
      </w:r>
      <w:r w:rsidR="00250C76">
        <w:rPr>
          <w:b w:val="0"/>
          <w:szCs w:val="28"/>
          <w:lang w:val="uk-UA"/>
        </w:rPr>
        <w:t>о числа досліджуваних файлів</w:t>
      </w:r>
      <w:r w:rsidRPr="00F60DB1">
        <w:rPr>
          <w:b w:val="0"/>
          <w:szCs w:val="28"/>
          <w:lang w:val="uk-UA"/>
        </w:rPr>
        <w:t xml:space="preserve">. </w:t>
      </w:r>
    </w:p>
    <w:p w:rsidR="003A33FC" w:rsidRPr="00F60DB1" w:rsidRDefault="003A33FC" w:rsidP="003A33FC">
      <w:pPr>
        <w:pStyle w:val="af"/>
        <w:spacing w:line="288" w:lineRule="auto"/>
        <w:ind w:firstLine="709"/>
        <w:jc w:val="both"/>
        <w:rPr>
          <w:b w:val="0"/>
          <w:szCs w:val="28"/>
          <w:lang w:val="uk-UA"/>
        </w:rPr>
      </w:pPr>
      <w:r w:rsidRPr="00F60DB1">
        <w:rPr>
          <w:b w:val="0"/>
          <w:szCs w:val="28"/>
          <w:lang w:val="uk-UA"/>
        </w:rPr>
        <w:t>Під пропускною здатністю стеганосистеми розуміється відношення максимальне можливого обсягу вбудованого повідомлення до обсягу файлу-контейнера при дотрим</w:t>
      </w:r>
      <w:r w:rsidR="00250C76">
        <w:rPr>
          <w:b w:val="0"/>
          <w:szCs w:val="28"/>
          <w:lang w:val="uk-UA"/>
        </w:rPr>
        <w:t>анні вимог стеганостійкості</w:t>
      </w:r>
      <w:r w:rsidRPr="00F60DB1">
        <w:rPr>
          <w:b w:val="0"/>
          <w:szCs w:val="28"/>
          <w:lang w:val="uk-UA"/>
        </w:rPr>
        <w:t>.</w:t>
      </w:r>
    </w:p>
    <w:p w:rsidR="003A33FC" w:rsidRPr="00563EC2" w:rsidRDefault="003A33FC" w:rsidP="003A33FC">
      <w:pPr>
        <w:spacing w:line="288" w:lineRule="auto"/>
        <w:ind w:firstLine="709"/>
        <w:jc w:val="both"/>
        <w:rPr>
          <w:szCs w:val="28"/>
        </w:rPr>
      </w:pPr>
    </w:p>
    <w:p w:rsidR="003A33FC" w:rsidRPr="00250C76" w:rsidRDefault="003A33FC" w:rsidP="00250C76">
      <w:pPr>
        <w:pStyle w:val="2"/>
        <w:keepNext w:val="0"/>
        <w:keepLines w:val="0"/>
        <w:tabs>
          <w:tab w:val="left" w:pos="142"/>
        </w:tabs>
        <w:overflowPunct/>
        <w:autoSpaceDE/>
        <w:autoSpaceDN/>
        <w:adjustRightInd/>
        <w:spacing w:before="0" w:line="288" w:lineRule="auto"/>
        <w:ind w:firstLine="709"/>
        <w:jc w:val="both"/>
        <w:textAlignment w:val="auto"/>
        <w:rPr>
          <w:rFonts w:ascii="Times New Roman" w:hAnsi="Times New Roman"/>
          <w:bCs w:val="0"/>
          <w:color w:val="auto"/>
          <w:sz w:val="28"/>
          <w:szCs w:val="28"/>
        </w:rPr>
      </w:pPr>
      <w:r w:rsidRPr="00250C76">
        <w:rPr>
          <w:rFonts w:ascii="Times New Roman" w:hAnsi="Times New Roman"/>
          <w:bCs w:val="0"/>
          <w:color w:val="auto"/>
          <w:sz w:val="28"/>
          <w:szCs w:val="28"/>
        </w:rPr>
        <w:t>Методи модифікації зображень у стеганографічних системах приховання даних</w:t>
      </w:r>
      <w:r w:rsidR="00250C76">
        <w:rPr>
          <w:rFonts w:ascii="Times New Roman" w:hAnsi="Times New Roman"/>
          <w:bCs w:val="0"/>
          <w:color w:val="auto"/>
          <w:sz w:val="28"/>
          <w:szCs w:val="28"/>
        </w:rPr>
        <w:t>.</w:t>
      </w:r>
    </w:p>
    <w:p w:rsidR="003A33FC" w:rsidRPr="00563EC2" w:rsidRDefault="003A33FC" w:rsidP="003A33FC">
      <w:pPr>
        <w:spacing w:line="288" w:lineRule="auto"/>
      </w:pPr>
    </w:p>
    <w:p w:rsidR="003A33FC" w:rsidRPr="00563EC2" w:rsidRDefault="003A33FC" w:rsidP="003A33FC">
      <w:pPr>
        <w:spacing w:line="288" w:lineRule="auto"/>
        <w:ind w:firstLine="709"/>
        <w:jc w:val="both"/>
        <w:rPr>
          <w:szCs w:val="28"/>
        </w:rPr>
      </w:pPr>
      <w:r w:rsidRPr="00563EC2">
        <w:rPr>
          <w:szCs w:val="28"/>
        </w:rPr>
        <w:t>У цей час у світі існує ряд алгоритмів непомітного вбудовування інформації в зображення. У більшості вони засновані</w:t>
      </w:r>
      <w:r w:rsidR="00250C76">
        <w:rPr>
          <w:szCs w:val="28"/>
        </w:rPr>
        <w:t xml:space="preserve"> на декомпозиції контейнера</w:t>
      </w:r>
      <w:r w:rsidRPr="00563EC2">
        <w:rPr>
          <w:szCs w:val="28"/>
        </w:rPr>
        <w:t>. Методи приховання інформації в зображеннях, використовувані в стеганоалгоритмах діляться на:</w:t>
      </w:r>
    </w:p>
    <w:p w:rsidR="003A33FC" w:rsidRPr="00563EC2" w:rsidRDefault="003A33FC" w:rsidP="003A33FC">
      <w:pPr>
        <w:numPr>
          <w:ilvl w:val="0"/>
          <w:numId w:val="38"/>
        </w:numPr>
        <w:tabs>
          <w:tab w:val="clear" w:pos="1637"/>
          <w:tab w:val="num" w:pos="709"/>
          <w:tab w:val="left" w:pos="851"/>
          <w:tab w:val="left" w:pos="1134"/>
        </w:tabs>
        <w:overflowPunct/>
        <w:autoSpaceDE/>
        <w:autoSpaceDN/>
        <w:adjustRightInd/>
        <w:spacing w:line="288" w:lineRule="auto"/>
        <w:ind w:left="0" w:firstLine="709"/>
        <w:jc w:val="both"/>
        <w:textAlignment w:val="auto"/>
        <w:rPr>
          <w:szCs w:val="28"/>
        </w:rPr>
      </w:pPr>
      <w:r w:rsidRPr="00563EC2">
        <w:rPr>
          <w:szCs w:val="28"/>
        </w:rPr>
        <w:t>Методи, що здійснюють приховання в просторовій області контейнера-зображення. Стеганографічній модифікації підлягають найменш значимі, надлишкові, з погляду зорової системи людини, біти контейнера. Наприклад, LSB-метод (модифікації піддаються значення компонентів колірної моделі зображення), метод квантування зображення, метод блокового приховання, метод заміни палітри, метод псевдовипадкового інтервалу [22, 23].</w:t>
      </w:r>
    </w:p>
    <w:p w:rsidR="003A33FC" w:rsidRPr="00563EC2" w:rsidRDefault="003A33FC" w:rsidP="003A33FC">
      <w:pPr>
        <w:numPr>
          <w:ilvl w:val="0"/>
          <w:numId w:val="38"/>
        </w:numPr>
        <w:tabs>
          <w:tab w:val="clear" w:pos="1637"/>
          <w:tab w:val="num" w:pos="900"/>
          <w:tab w:val="left" w:pos="993"/>
        </w:tabs>
        <w:overflowPunct/>
        <w:autoSpaceDE/>
        <w:autoSpaceDN/>
        <w:adjustRightInd/>
        <w:spacing w:line="288" w:lineRule="auto"/>
        <w:ind w:left="0" w:firstLine="709"/>
        <w:jc w:val="both"/>
        <w:textAlignment w:val="auto"/>
        <w:rPr>
          <w:szCs w:val="28"/>
        </w:rPr>
      </w:pPr>
      <w:r w:rsidRPr="00563EC2">
        <w:rPr>
          <w:szCs w:val="28"/>
        </w:rPr>
        <w:t>Методи, що здійснюють приховання в частотній області контейнера-зображення. Стеганографічній модифікації піддаються, наприклад, коефіцієнти дискретного косинусного перетворення (ДКП), ве</w:t>
      </w:r>
      <w:r w:rsidR="00250C76">
        <w:rPr>
          <w:szCs w:val="28"/>
        </w:rPr>
        <w:t>йвлет-перетворення й ін</w:t>
      </w:r>
      <w:r w:rsidRPr="00563EC2">
        <w:rPr>
          <w:szCs w:val="28"/>
        </w:rPr>
        <w:t>.</w:t>
      </w:r>
      <w:r>
        <w:rPr>
          <w:szCs w:val="28"/>
        </w:rPr>
        <w:t xml:space="preserve"> </w:t>
      </w:r>
      <w:r w:rsidRPr="00563EC2">
        <w:rPr>
          <w:szCs w:val="28"/>
        </w:rPr>
        <w:t xml:space="preserve">Методи, що використовують вейвлет-перетворення й ДКП, </w:t>
      </w:r>
      <w:r w:rsidR="00250C76">
        <w:rPr>
          <w:szCs w:val="28"/>
        </w:rPr>
        <w:t>одержали найбільше поширення</w:t>
      </w:r>
      <w:r w:rsidRPr="00563EC2">
        <w:rPr>
          <w:szCs w:val="28"/>
        </w:rPr>
        <w:t xml:space="preserve">, тому що вони проявляють високу стеганостійкість до атак на стиснення на відміну від просторових методів. Це пояснюється </w:t>
      </w:r>
      <w:r w:rsidRPr="00563EC2">
        <w:rPr>
          <w:szCs w:val="28"/>
        </w:rPr>
        <w:lastRenderedPageBreak/>
        <w:t>використанням при стеганографічній модифікації аналогічного математичного перетворення, що й при стисненні зображень. У форматі jpeg використовується ДКП, в jpeg2000 – вейвлет-перетворення. Однак алгоритм приховання, що використовує вейвлет-перетворення, не є стеганостійким до алгоритму стиснення, що використовує ДКП. Ефективність застосування даних методів пояснюється тим, що вони моделюють процес обробки зображень у системі зору людину й відокремлюють «значимі» деталі від «незначущих».</w:t>
      </w:r>
    </w:p>
    <w:p w:rsidR="003A33FC" w:rsidRPr="00563EC2" w:rsidRDefault="003A33FC" w:rsidP="003A33FC">
      <w:pPr>
        <w:numPr>
          <w:ilvl w:val="0"/>
          <w:numId w:val="38"/>
        </w:numPr>
        <w:tabs>
          <w:tab w:val="clear" w:pos="1637"/>
          <w:tab w:val="num" w:pos="709"/>
          <w:tab w:val="left" w:pos="851"/>
          <w:tab w:val="left" w:pos="993"/>
        </w:tabs>
        <w:overflowPunct/>
        <w:autoSpaceDE/>
        <w:autoSpaceDN/>
        <w:adjustRightInd/>
        <w:spacing w:line="288" w:lineRule="auto"/>
        <w:ind w:left="0" w:firstLine="709"/>
        <w:jc w:val="both"/>
        <w:textAlignment w:val="auto"/>
        <w:rPr>
          <w:szCs w:val="28"/>
        </w:rPr>
      </w:pPr>
      <w:r w:rsidRPr="00563EC2">
        <w:rPr>
          <w:szCs w:val="28"/>
        </w:rPr>
        <w:t>Методи, що не піддають контейнер-зображення модифікаціям. Особливістю даних методів є відсутність модифікацій контейнера й наявність унікальної для кожного повідомлення ключової таблиці, яка передається р</w:t>
      </w:r>
      <w:r w:rsidR="00250C76">
        <w:rPr>
          <w:szCs w:val="28"/>
        </w:rPr>
        <w:t>азом з порожнім контейнером</w:t>
      </w:r>
      <w:r w:rsidRPr="00563EC2">
        <w:rPr>
          <w:szCs w:val="28"/>
        </w:rPr>
        <w:t>.</w:t>
      </w:r>
    </w:p>
    <w:p w:rsidR="003A33FC" w:rsidRPr="00563EC2" w:rsidRDefault="003A33FC" w:rsidP="003A33FC">
      <w:pPr>
        <w:spacing w:line="288" w:lineRule="auto"/>
        <w:ind w:firstLine="709"/>
        <w:jc w:val="both"/>
        <w:rPr>
          <w:szCs w:val="28"/>
        </w:rPr>
      </w:pPr>
      <w:r w:rsidRPr="00563EC2">
        <w:rPr>
          <w:szCs w:val="28"/>
        </w:rPr>
        <w:t xml:space="preserve">Методи, що не піддають контейнер модифікаціям, повністю задовольняють вимогам стеганостійкості. Основною складової стеганографічної системи є унікальна ключова схема, у відповідності із якою відбувається пошук подібних областей повідомлення, що вбудовується, і контейнера. Добування повідомлення здійснюється при обов'язковій наявності ключової схеми. Основним недоліком даних методів є неможливість використання незмінного ключа, що зобов'язує здійснювати постійну передачу ключових даних за допомогою іншого стеганографічного або криптографічного каналу. </w:t>
      </w:r>
    </w:p>
    <w:p w:rsidR="003A33FC" w:rsidRPr="005F1A07" w:rsidRDefault="003A33FC" w:rsidP="003A33FC">
      <w:pPr>
        <w:spacing w:line="288" w:lineRule="auto"/>
        <w:ind w:firstLine="709"/>
        <w:jc w:val="both"/>
        <w:rPr>
          <w:szCs w:val="28"/>
        </w:rPr>
      </w:pPr>
    </w:p>
    <w:p w:rsidR="003A33FC" w:rsidRPr="00250C76" w:rsidRDefault="003A33FC" w:rsidP="00250C76">
      <w:pPr>
        <w:pStyle w:val="2"/>
        <w:keepNext w:val="0"/>
        <w:keepLines w:val="0"/>
        <w:overflowPunct/>
        <w:autoSpaceDE/>
        <w:autoSpaceDN/>
        <w:adjustRightInd/>
        <w:spacing w:before="0" w:line="288" w:lineRule="auto"/>
        <w:ind w:firstLine="709"/>
        <w:jc w:val="both"/>
        <w:textAlignment w:val="auto"/>
        <w:rPr>
          <w:rFonts w:ascii="Times New Roman" w:hAnsi="Times New Roman"/>
          <w:bCs w:val="0"/>
          <w:color w:val="auto"/>
        </w:rPr>
      </w:pPr>
      <w:r w:rsidRPr="00250C76">
        <w:rPr>
          <w:rFonts w:ascii="Times New Roman" w:hAnsi="Times New Roman"/>
          <w:bCs w:val="0"/>
          <w:color w:val="auto"/>
          <w:sz w:val="28"/>
          <w:szCs w:val="28"/>
        </w:rPr>
        <w:t xml:space="preserve">Оцінка ступеня придатності зображень для стеганографічної модифікації </w:t>
      </w:r>
      <w:r w:rsidR="00250C76">
        <w:rPr>
          <w:rFonts w:ascii="Times New Roman" w:hAnsi="Times New Roman"/>
          <w:bCs w:val="0"/>
          <w:color w:val="auto"/>
        </w:rPr>
        <w:t>.</w:t>
      </w:r>
    </w:p>
    <w:p w:rsidR="003A33FC" w:rsidRPr="005F1A07" w:rsidRDefault="003A33FC" w:rsidP="003A33FC">
      <w:pPr>
        <w:spacing w:line="288" w:lineRule="auto"/>
      </w:pPr>
    </w:p>
    <w:p w:rsidR="003A33FC" w:rsidRPr="005F1A07" w:rsidRDefault="003A33FC" w:rsidP="003A33FC">
      <w:pPr>
        <w:tabs>
          <w:tab w:val="num" w:pos="720"/>
        </w:tabs>
        <w:spacing w:line="288" w:lineRule="auto"/>
        <w:ind w:firstLine="709"/>
        <w:jc w:val="both"/>
        <w:rPr>
          <w:szCs w:val="28"/>
        </w:rPr>
      </w:pPr>
      <w:r w:rsidRPr="005F1A07">
        <w:rPr>
          <w:szCs w:val="28"/>
        </w:rPr>
        <w:t>Стеганографічній модифікації можуть піддаватися як просторові, так і частотні параметри контейнера-зображення. Для оцінки можливих меж стеганографічної модифікації параметрів зображень, доцільно провести класифікацію контейнерів-зображень.</w:t>
      </w:r>
    </w:p>
    <w:p w:rsidR="003A33FC" w:rsidRPr="005F1A07" w:rsidRDefault="003A33FC" w:rsidP="003A33FC">
      <w:pPr>
        <w:spacing w:line="288" w:lineRule="auto"/>
        <w:ind w:firstLine="709"/>
        <w:jc w:val="both"/>
        <w:rPr>
          <w:szCs w:val="28"/>
        </w:rPr>
      </w:pPr>
      <w:r w:rsidRPr="005F1A07">
        <w:rPr>
          <w:szCs w:val="28"/>
        </w:rPr>
        <w:t>Кожне зображення має унікальні властивості, які  можна покласти в основу їх поділу на класи. При візуальній роботі із зображеннями найбільш широко використовуєтьс</w:t>
      </w:r>
      <w:r w:rsidR="00250C76">
        <w:rPr>
          <w:szCs w:val="28"/>
        </w:rPr>
        <w:t>я наступна класифікація</w:t>
      </w:r>
      <w:r w:rsidRPr="005F1A07">
        <w:rPr>
          <w:szCs w:val="28"/>
        </w:rPr>
        <w:t>.</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t>Зображення з невеликою кількістю кольорів (4-16) і великими областями, заповненими одним кольором.</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t xml:space="preserve">Зображення, побудовані на комп'ютері, із плавними переходами кольорів. </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t xml:space="preserve">Фотореалістичні зображення. </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t xml:space="preserve">Фотореалістичні зображення з накладенням ділової графіки. </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lastRenderedPageBreak/>
        <w:t>Картографічні зображення.</w:t>
      </w:r>
    </w:p>
    <w:p w:rsidR="003A33FC" w:rsidRPr="00F54C3D" w:rsidRDefault="003A33FC" w:rsidP="003A33FC">
      <w:pPr>
        <w:numPr>
          <w:ilvl w:val="0"/>
          <w:numId w:val="41"/>
        </w:numPr>
        <w:tabs>
          <w:tab w:val="clear" w:pos="1620"/>
          <w:tab w:val="num" w:pos="900"/>
        </w:tabs>
        <w:overflowPunct/>
        <w:autoSpaceDE/>
        <w:autoSpaceDN/>
        <w:adjustRightInd/>
        <w:spacing w:line="288" w:lineRule="auto"/>
        <w:ind w:left="0" w:firstLine="709"/>
        <w:jc w:val="both"/>
        <w:textAlignment w:val="auto"/>
        <w:rPr>
          <w:szCs w:val="28"/>
        </w:rPr>
      </w:pPr>
      <w:r w:rsidRPr="00F54C3D">
        <w:rPr>
          <w:szCs w:val="28"/>
        </w:rPr>
        <w:t xml:space="preserve">Космічні зображення. </w:t>
      </w:r>
    </w:p>
    <w:p w:rsidR="003A33FC" w:rsidRPr="00F54C3D" w:rsidRDefault="003A33FC" w:rsidP="003A33FC">
      <w:pPr>
        <w:spacing w:line="288" w:lineRule="auto"/>
        <w:ind w:firstLine="709"/>
        <w:jc w:val="both"/>
        <w:rPr>
          <w:szCs w:val="28"/>
        </w:rPr>
      </w:pPr>
      <w:r w:rsidRPr="00F54C3D">
        <w:rPr>
          <w:szCs w:val="28"/>
        </w:rPr>
        <w:t>Дана класифікація базується не на фізичних параметрах зображень, що унеможливлює її застосування як об'єктивну оцінку ступеня придатності зображень для стеганографічної модифікації.</w:t>
      </w:r>
    </w:p>
    <w:p w:rsidR="003A33FC" w:rsidRPr="00F54C3D" w:rsidRDefault="003A33FC" w:rsidP="003A33FC">
      <w:pPr>
        <w:spacing w:line="288" w:lineRule="auto"/>
        <w:ind w:firstLine="709"/>
        <w:jc w:val="both"/>
        <w:rPr>
          <w:szCs w:val="28"/>
        </w:rPr>
      </w:pPr>
      <w:r w:rsidRPr="00F54C3D">
        <w:rPr>
          <w:szCs w:val="28"/>
        </w:rPr>
        <w:t>Для забезпечення непомітності факту приховання даних у контейнерах-зображеннях необхідно вибирати зображення, що містять області з різкими переходами кольорів, границі об'єктів, тому що в них можна в більшому ступені сховати невеликі зміни інтенсивностей колірних компонентів пікселя контейнера стосовно</w:t>
      </w:r>
      <w:r w:rsidR="00250C76">
        <w:rPr>
          <w:szCs w:val="28"/>
        </w:rPr>
        <w:t xml:space="preserve"> сусідніх пікселів</w:t>
      </w:r>
      <w:r w:rsidRPr="00F54C3D">
        <w:rPr>
          <w:szCs w:val="28"/>
        </w:rPr>
        <w:t>. Модифіковані пікселі на рисунку виділені сірим кольором. Видно, що навіть незначна зміна інтенсивності якого-небудь колірного компонента окремих пікселів, в областях, заповнених одним кольором (рисунок 1.2,б), збільшує можливість візуального або комп'ютерного детектування факту стеганографічного приховання даних.</w:t>
      </w:r>
    </w:p>
    <w:p w:rsidR="003A33FC" w:rsidRPr="00F54C3D" w:rsidRDefault="003A33FC" w:rsidP="003A33FC">
      <w:pPr>
        <w:spacing w:line="288" w:lineRule="auto"/>
        <w:ind w:firstLine="709"/>
        <w:jc w:val="both"/>
        <w:rPr>
          <w:szCs w:val="28"/>
        </w:rPr>
      </w:pPr>
      <w:r w:rsidRPr="00F54C3D">
        <w:rPr>
          <w:szCs w:val="28"/>
        </w:rPr>
        <w:t>Аналіз умісту контейнерів-зображень доцільно проводити за допомогою математичного перетворення, що дозволяє виділити його частотні параметри  й оцінити внесок окремих частот до складу зображення.</w:t>
      </w:r>
    </w:p>
    <w:p w:rsidR="003A33FC" w:rsidRPr="00F54C3D" w:rsidRDefault="003A33FC" w:rsidP="003A33FC">
      <w:pPr>
        <w:spacing w:line="288" w:lineRule="auto"/>
        <w:ind w:firstLine="709"/>
        <w:jc w:val="both"/>
        <w:rPr>
          <w:spacing w:val="10"/>
          <w:szCs w:val="28"/>
        </w:rPr>
      </w:pPr>
      <w:r w:rsidRPr="00F54C3D">
        <w:rPr>
          <w:szCs w:val="28"/>
        </w:rPr>
        <w:t xml:space="preserve"> </w:t>
      </w:r>
    </w:p>
    <w:bookmarkStart w:id="2" w:name="_Toc225529334"/>
    <w:p w:rsidR="003A33FC" w:rsidRPr="00F54C3D" w:rsidRDefault="003A33FC" w:rsidP="003A33FC">
      <w:pPr>
        <w:spacing w:line="288" w:lineRule="auto"/>
        <w:jc w:val="both"/>
        <w:rPr>
          <w:szCs w:val="28"/>
        </w:rPr>
      </w:pPr>
      <w:r>
        <w:object w:dxaOrig="11505" w:dyaOrig="5731">
          <v:shape id="_x0000_i1063" type="#_x0000_t75" style="width:481.45pt;height:239.8pt" o:ole="">
            <v:imagedata r:id="rId83" o:title=""/>
          </v:shape>
          <o:OLEObject Type="Embed" ProgID="Visio.Drawing.15" ShapeID="_x0000_i1063" DrawAspect="Content" ObjectID="_1590036797" r:id="rId84"/>
        </w:object>
      </w:r>
    </w:p>
    <w:p w:rsidR="003A33FC" w:rsidRPr="00F54C3D" w:rsidRDefault="003A33FC" w:rsidP="003A33FC">
      <w:pPr>
        <w:spacing w:line="288" w:lineRule="auto"/>
        <w:ind w:firstLine="709"/>
        <w:rPr>
          <w:szCs w:val="28"/>
        </w:rPr>
      </w:pPr>
      <w:r w:rsidRPr="00F54C3D">
        <w:rPr>
          <w:szCs w:val="28"/>
        </w:rPr>
        <w:t>(а)                                                                          (б)</w:t>
      </w:r>
    </w:p>
    <w:p w:rsidR="003A33FC" w:rsidRPr="00F54C3D" w:rsidRDefault="003A33FC" w:rsidP="003A33FC">
      <w:pPr>
        <w:spacing w:line="288" w:lineRule="auto"/>
        <w:ind w:firstLine="709"/>
        <w:jc w:val="both"/>
        <w:rPr>
          <w:szCs w:val="28"/>
        </w:rPr>
      </w:pPr>
    </w:p>
    <w:p w:rsidR="003A33FC" w:rsidRPr="00F54C3D" w:rsidRDefault="003A33FC" w:rsidP="003A33FC">
      <w:pPr>
        <w:spacing w:line="288" w:lineRule="auto"/>
        <w:ind w:firstLine="709"/>
        <w:jc w:val="center"/>
        <w:rPr>
          <w:szCs w:val="28"/>
        </w:rPr>
      </w:pPr>
      <w:r w:rsidRPr="00F54C3D">
        <w:rPr>
          <w:szCs w:val="28"/>
        </w:rPr>
        <w:t xml:space="preserve">Рисунок 1.2 – Колірні площини модифікованих областей зображення: </w:t>
      </w:r>
      <w:r w:rsidRPr="00F54C3D">
        <w:rPr>
          <w:szCs w:val="28"/>
        </w:rPr>
        <w:br/>
        <w:t>(а) область різкого переходу кольорів, (б) область, заповнена одним кольором</w:t>
      </w:r>
    </w:p>
    <w:p w:rsidR="003A33FC" w:rsidRPr="00F54C3D" w:rsidRDefault="003A33FC" w:rsidP="003A33FC">
      <w:pPr>
        <w:spacing w:line="288" w:lineRule="auto"/>
        <w:ind w:firstLine="709"/>
        <w:jc w:val="both"/>
        <w:rPr>
          <w:szCs w:val="28"/>
        </w:rPr>
      </w:pPr>
    </w:p>
    <w:p w:rsidR="00250C76" w:rsidRPr="00F54C3D" w:rsidRDefault="00250C76" w:rsidP="00250C76">
      <w:pPr>
        <w:spacing w:line="288" w:lineRule="auto"/>
        <w:ind w:firstLine="709"/>
        <w:jc w:val="both"/>
        <w:rPr>
          <w:szCs w:val="28"/>
        </w:rPr>
      </w:pPr>
      <w:r w:rsidRPr="00F54C3D">
        <w:rPr>
          <w:szCs w:val="28"/>
        </w:rPr>
        <w:lastRenderedPageBreak/>
        <w:t>Одним з таких перетворень є д</w:t>
      </w:r>
      <w:r>
        <w:rPr>
          <w:szCs w:val="28"/>
        </w:rPr>
        <w:t>искретне косинусне перетворення</w:t>
      </w:r>
      <w:r w:rsidRPr="00F54C3D">
        <w:rPr>
          <w:szCs w:val="28"/>
        </w:rPr>
        <w:t xml:space="preserve">, застосовуване до зображень за допомогою вікон розмірів </w:t>
      </w:r>
      <w:r w:rsidRPr="00F54C3D">
        <w:rPr>
          <w:position w:val="-6"/>
          <w:szCs w:val="28"/>
        </w:rPr>
        <w:object w:dxaOrig="540" w:dyaOrig="240">
          <v:shape id="_x0000_i1064" type="#_x0000_t75" style="width:26.9pt;height:11.9pt" o:ole="">
            <v:imagedata r:id="rId85" o:title=""/>
          </v:shape>
          <o:OLEObject Type="Embed" ProgID="Equation.3" ShapeID="_x0000_i1064" DrawAspect="Content" ObjectID="_1590036798" r:id="rId86"/>
        </w:object>
      </w:r>
      <w:r w:rsidRPr="00F54C3D">
        <w:rPr>
          <w:szCs w:val="28"/>
        </w:rPr>
        <w:t xml:space="preserve"> пікселів, де </w:t>
      </w:r>
      <w:r w:rsidRPr="00F54C3D">
        <w:rPr>
          <w:position w:val="-6"/>
          <w:szCs w:val="28"/>
        </w:rPr>
        <w:object w:dxaOrig="200" w:dyaOrig="220">
          <v:shape id="_x0000_i1065" type="#_x0000_t75" style="width:10pt;height:11.25pt" o:ole="">
            <v:imagedata r:id="rId87" o:title=""/>
          </v:shape>
          <o:OLEObject Type="Embed" ProgID="Equation.3" ShapeID="_x0000_i1065" DrawAspect="Content" ObjectID="_1590036799" r:id="rId88"/>
        </w:object>
      </w:r>
      <w:r w:rsidRPr="00F54C3D">
        <w:rPr>
          <w:szCs w:val="28"/>
        </w:rPr>
        <w:t xml:space="preserve"> звичайно вважається рівним 8. Дискретне косинусне перетворення дозволяє одержати інформацію про різкі й плавні границі кольорів зображення, областях, заповнених одним кольором або із градієнтною зміною кольору й ін. Оцінку ступеня придатності зображення для стеганографічної модифікації доцільно проводити у два етапи.</w:t>
      </w:r>
    </w:p>
    <w:p w:rsidR="003A33FC" w:rsidRPr="00F54C3D" w:rsidRDefault="003A33FC" w:rsidP="003A33FC">
      <w:pPr>
        <w:spacing w:line="288" w:lineRule="auto"/>
        <w:ind w:firstLine="709"/>
        <w:jc w:val="both"/>
        <w:rPr>
          <w:szCs w:val="28"/>
        </w:rPr>
      </w:pPr>
      <w:r w:rsidRPr="00F54C3D">
        <w:rPr>
          <w:szCs w:val="28"/>
        </w:rPr>
        <w:t xml:space="preserve">На першому етапі зображення діляться на класи згідно з відносною вагою їх просторових частот. Позитивні результати отримані при використанні </w:t>
      </w:r>
      <w:r w:rsidRPr="00E040BE">
        <w:rPr>
          <w:szCs w:val="28"/>
        </w:rPr>
        <w:t>спектральної класифікації зображень, що дозволяє прове</w:t>
      </w:r>
      <w:r w:rsidR="00250C76">
        <w:rPr>
          <w:szCs w:val="28"/>
        </w:rPr>
        <w:t>сти їх розбиття на 8 класів</w:t>
      </w:r>
      <w:r w:rsidRPr="00E040BE">
        <w:rPr>
          <w:szCs w:val="28"/>
        </w:rPr>
        <w:t>. Класи з 1-ого по 3-ий  описують зображення з найбільшою відносною вагою</w:t>
      </w:r>
      <w:r w:rsidRPr="00F54C3D">
        <w:rPr>
          <w:szCs w:val="28"/>
        </w:rPr>
        <w:t xml:space="preserve"> низьких частот; класи з 4-ого по 7-ой розмежовують зображення по спектральних складових, зосереджених в областях близьких до низькочастотного й/або високочастотному діапазонам; восьмий клас відокремлює зображення, що мають рівномірний спектр у межах усього розглянутого діапазону.</w:t>
      </w:r>
    </w:p>
    <w:p w:rsidR="003A33FC" w:rsidRDefault="003A33FC" w:rsidP="003A33FC">
      <w:pPr>
        <w:spacing w:line="288" w:lineRule="auto"/>
        <w:ind w:firstLine="709"/>
        <w:jc w:val="both"/>
        <w:rPr>
          <w:szCs w:val="28"/>
        </w:rPr>
      </w:pPr>
      <w:r w:rsidRPr="00F54C3D">
        <w:rPr>
          <w:szCs w:val="28"/>
        </w:rPr>
        <w:t>На другому етапі оцінюється пропускна здатність зображення-контейнера шляхом виключення непридатних для модифікації областей, наприклад, заповнених одним кольором або градієнтною зміною кольору. Виявити такі області на зображенні можливо при аналізі його спектрального складу (наявність границь на зображенні призводить до збільшення внеску середніх і високих частот), так і при оцінці зміни інтенсивності пікселя стосовно сусідніх пікселів.</w:t>
      </w:r>
    </w:p>
    <w:p w:rsidR="003A33FC" w:rsidRPr="00F54C3D" w:rsidRDefault="003A33FC" w:rsidP="003A33FC">
      <w:pPr>
        <w:spacing w:line="288" w:lineRule="auto"/>
        <w:ind w:firstLine="709"/>
        <w:jc w:val="both"/>
        <w:rPr>
          <w:szCs w:val="28"/>
        </w:rPr>
      </w:pPr>
    </w:p>
    <w:bookmarkEnd w:id="2"/>
    <w:p w:rsidR="003A33FC" w:rsidRPr="00250C76" w:rsidRDefault="003A33FC" w:rsidP="00250C76">
      <w:pPr>
        <w:pStyle w:val="2"/>
        <w:keepNext w:val="0"/>
        <w:keepLines w:val="0"/>
        <w:overflowPunct/>
        <w:autoSpaceDE/>
        <w:autoSpaceDN/>
        <w:adjustRightInd/>
        <w:spacing w:before="0" w:line="288" w:lineRule="auto"/>
        <w:ind w:firstLine="709"/>
        <w:jc w:val="both"/>
        <w:textAlignment w:val="auto"/>
        <w:rPr>
          <w:rFonts w:ascii="Times New Roman" w:hAnsi="Times New Roman"/>
          <w:bCs w:val="0"/>
          <w:color w:val="auto"/>
          <w:sz w:val="28"/>
          <w:szCs w:val="28"/>
        </w:rPr>
      </w:pPr>
      <w:r w:rsidRPr="00250C76">
        <w:rPr>
          <w:rFonts w:ascii="Times New Roman" w:hAnsi="Times New Roman"/>
          <w:bCs w:val="0"/>
          <w:color w:val="auto"/>
          <w:sz w:val="28"/>
          <w:szCs w:val="28"/>
        </w:rPr>
        <w:t>Класифікація даних, що вбудовуються</w:t>
      </w:r>
      <w:r w:rsidR="00250C76">
        <w:rPr>
          <w:rFonts w:ascii="Times New Roman" w:hAnsi="Times New Roman"/>
          <w:bCs w:val="0"/>
          <w:color w:val="auto"/>
          <w:sz w:val="28"/>
          <w:szCs w:val="28"/>
        </w:rPr>
        <w:t>.</w:t>
      </w:r>
    </w:p>
    <w:p w:rsidR="003A33FC" w:rsidRPr="005F1A07" w:rsidRDefault="003A33FC" w:rsidP="003A33FC">
      <w:pPr>
        <w:spacing w:line="288" w:lineRule="auto"/>
      </w:pP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Непомітність факту приховання даних і забезпечення високої  стеганостійкості досягається не тільки оптимальним вибором контейнера. Величезну роль представляють дослідження структур, даних що вбудовуються.</w: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 xml:space="preserve">Аналіз статистичних параметрів файлу-контейнера, поведінки молодших значущих біт до й після модифікації, дозволив виявити різний вплив даних, що вбудовуються. По характеру впливу, що здійснюється на параметри контейнера, безліч повідомлень, що  вбудовуються </w:t>
      </w:r>
      <w:r w:rsidRPr="00F54C3D">
        <w:rPr>
          <w:b w:val="0"/>
          <w:position w:val="-4"/>
          <w:szCs w:val="28"/>
          <w:lang w:val="uk-UA"/>
        </w:rPr>
        <w:object w:dxaOrig="340" w:dyaOrig="260">
          <v:shape id="_x0000_i1066" type="#_x0000_t75" style="width:16.9pt;height:13.15pt" o:ole="">
            <v:imagedata r:id="rId89" o:title=""/>
          </v:shape>
          <o:OLEObject Type="Embed" ProgID="Equation.3" ShapeID="_x0000_i1066" DrawAspect="Content" ObjectID="_1590036800" r:id="rId90"/>
        </w:object>
      </w:r>
      <w:r w:rsidRPr="00F54C3D">
        <w:rPr>
          <w:b w:val="0"/>
          <w:szCs w:val="28"/>
          <w:lang w:val="uk-UA"/>
        </w:rPr>
        <w:t>, можна розділити на:</w:t>
      </w:r>
    </w:p>
    <w:p w:rsidR="003A33FC" w:rsidRPr="00F54C3D" w:rsidRDefault="003A33FC" w:rsidP="003A33FC">
      <w:pPr>
        <w:pStyle w:val="af"/>
        <w:numPr>
          <w:ilvl w:val="0"/>
          <w:numId w:val="42"/>
        </w:numPr>
        <w:tabs>
          <w:tab w:val="clear" w:pos="720"/>
          <w:tab w:val="num" w:pos="900"/>
        </w:tabs>
        <w:spacing w:line="288" w:lineRule="auto"/>
        <w:ind w:left="0" w:firstLine="709"/>
        <w:jc w:val="both"/>
        <w:rPr>
          <w:b w:val="0"/>
          <w:szCs w:val="28"/>
          <w:lang w:val="uk-UA"/>
        </w:rPr>
      </w:pPr>
      <w:r w:rsidRPr="00F54C3D">
        <w:rPr>
          <w:b w:val="0"/>
          <w:szCs w:val="28"/>
          <w:lang w:val="uk-UA"/>
        </w:rPr>
        <w:t xml:space="preserve">Файли повідомлень, що підлягають процедурі стиснення </w:t>
      </w:r>
      <w:bookmarkStart w:id="3" w:name="OLE_LINK8"/>
      <w:r w:rsidRPr="00F54C3D">
        <w:rPr>
          <w:b w:val="0"/>
          <w:position w:val="-12"/>
          <w:szCs w:val="28"/>
          <w:lang w:val="uk-UA"/>
        </w:rPr>
        <w:object w:dxaOrig="320" w:dyaOrig="360">
          <v:shape id="_x0000_i1067" type="#_x0000_t75" style="width:16.3pt;height:18.15pt" o:ole="">
            <v:imagedata r:id="rId91" o:title=""/>
          </v:shape>
          <o:OLEObject Type="Embed" ProgID="Equation.3" ShapeID="_x0000_i1067" DrawAspect="Content" ObjectID="_1590036801" r:id="rId92"/>
        </w:object>
      </w:r>
      <w:bookmarkEnd w:id="3"/>
      <w:r w:rsidRPr="00F54C3D">
        <w:rPr>
          <w:b w:val="0"/>
          <w:szCs w:val="28"/>
          <w:lang w:val="uk-UA"/>
        </w:rPr>
        <w:t xml:space="preserve"> (наприклад, файли у форматах JPEG, RAR, MP3 і ін.); </w:t>
      </w:r>
    </w:p>
    <w:p w:rsidR="003A33FC" w:rsidRPr="00F54C3D" w:rsidRDefault="003A33FC" w:rsidP="003A33FC">
      <w:pPr>
        <w:pStyle w:val="af"/>
        <w:numPr>
          <w:ilvl w:val="0"/>
          <w:numId w:val="42"/>
        </w:numPr>
        <w:tabs>
          <w:tab w:val="clear" w:pos="720"/>
          <w:tab w:val="num" w:pos="900"/>
        </w:tabs>
        <w:spacing w:line="288" w:lineRule="auto"/>
        <w:ind w:left="0" w:firstLine="709"/>
        <w:jc w:val="both"/>
        <w:rPr>
          <w:b w:val="0"/>
          <w:szCs w:val="28"/>
          <w:lang w:val="uk-UA"/>
        </w:rPr>
      </w:pPr>
      <w:r w:rsidRPr="00F54C3D">
        <w:rPr>
          <w:b w:val="0"/>
          <w:szCs w:val="28"/>
          <w:lang w:val="uk-UA"/>
        </w:rPr>
        <w:lastRenderedPageBreak/>
        <w:t xml:space="preserve">Файли повідомлень, несхильні до процедури стиснення </w:t>
      </w:r>
      <w:r w:rsidRPr="00F54C3D">
        <w:rPr>
          <w:b w:val="0"/>
          <w:position w:val="-12"/>
          <w:szCs w:val="28"/>
          <w:lang w:val="uk-UA"/>
        </w:rPr>
        <w:object w:dxaOrig="360" w:dyaOrig="360">
          <v:shape id="_x0000_i1068" type="#_x0000_t75" style="width:18.15pt;height:18.15pt" o:ole="">
            <v:imagedata r:id="rId93" o:title=""/>
          </v:shape>
          <o:OLEObject Type="Embed" ProgID="Equation.3" ShapeID="_x0000_i1068" DrawAspect="Content" ObjectID="_1590036802" r:id="rId94"/>
        </w:object>
      </w:r>
      <w:r w:rsidRPr="00F54C3D">
        <w:rPr>
          <w:b w:val="0"/>
          <w:szCs w:val="28"/>
          <w:lang w:val="uk-UA"/>
        </w:rPr>
        <w:t xml:space="preserve"> (наприклад, файли у форматах BMP, DOC, WAV, ICO і ін.).</w: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 xml:space="preserve">Докладний розгляд повідомлень даних типів з використанням шістнадцяткового редактора дозволило визначити відмінності в структурі файлів (рисунок 1.3). </w: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Повідомлення, несхильне до стиснення (рисунок 1.3,б), на відміну від повідомлення, що піддається стисненню (рисунок 1.3,а), має ланцюжки біт однакових або близьких значень. Це впливає на характеристики  контейнера при стегановбудовуванні.</w:t>
      </w:r>
    </w:p>
    <w:p w:rsidR="003A33FC" w:rsidRPr="00F54C3D" w:rsidRDefault="003A33FC" w:rsidP="003A33FC">
      <w:pPr>
        <w:pStyle w:val="af"/>
        <w:spacing w:line="288" w:lineRule="auto"/>
        <w:ind w:firstLine="709"/>
        <w:jc w:val="both"/>
        <w:rPr>
          <w:b w:val="0"/>
          <w:szCs w:val="28"/>
          <w:lang w:val="uk-UA"/>
        </w:rPr>
      </w:pPr>
    </w:p>
    <w:p w:rsidR="003A33FC" w:rsidRPr="00F54C3D" w:rsidRDefault="003A33FC" w:rsidP="003A33FC">
      <w:pPr>
        <w:pStyle w:val="af"/>
        <w:spacing w:line="288" w:lineRule="auto"/>
        <w:jc w:val="both"/>
        <w:rPr>
          <w:b w:val="0"/>
          <w:szCs w:val="28"/>
          <w:lang w:val="uk-UA"/>
        </w:rPr>
      </w:pPr>
      <w:r w:rsidRPr="00F54C3D">
        <w:rPr>
          <w:b w:val="0"/>
          <w:szCs w:val="28"/>
          <w:lang w:val="uk-UA"/>
        </w:rPr>
        <w:object w:dxaOrig="11415" w:dyaOrig="1726">
          <v:shape id="_x0000_i1069" type="#_x0000_t75" style="width:477.1pt;height:99.55pt" o:ole="">
            <v:imagedata r:id="rId95" o:title=""/>
          </v:shape>
          <o:OLEObject Type="Embed" ProgID="Visio.Drawing.11" ShapeID="_x0000_i1069" DrawAspect="Content" ObjectID="_1590036803" r:id="rId96"/>
        </w:objec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 xml:space="preserve">                                     (а)                                                                          (б)</w:t>
      </w:r>
    </w:p>
    <w:p w:rsidR="003A33FC" w:rsidRDefault="003A33FC" w:rsidP="003A33FC">
      <w:pPr>
        <w:pStyle w:val="af"/>
        <w:spacing w:line="288" w:lineRule="auto"/>
        <w:ind w:firstLine="709"/>
        <w:rPr>
          <w:b w:val="0"/>
          <w:szCs w:val="28"/>
          <w:lang w:val="uk-UA"/>
        </w:rPr>
      </w:pPr>
      <w:r w:rsidRPr="00F54C3D">
        <w:rPr>
          <w:b w:val="0"/>
          <w:szCs w:val="28"/>
          <w:lang w:val="uk-UA"/>
        </w:rPr>
        <w:t>Рисунок 1.3 – Фрагменти повідомлень, що вбудовуються, у шістнадцятковому кодуванні: (а) повідомлення, що піддається стисненню,</w:t>
      </w:r>
    </w:p>
    <w:p w:rsidR="003A33FC" w:rsidRPr="00F54C3D" w:rsidRDefault="003A33FC" w:rsidP="003A33FC">
      <w:pPr>
        <w:pStyle w:val="af"/>
        <w:spacing w:line="288" w:lineRule="auto"/>
        <w:ind w:firstLine="709"/>
        <w:rPr>
          <w:b w:val="0"/>
          <w:szCs w:val="28"/>
          <w:lang w:val="uk-UA"/>
        </w:rPr>
      </w:pPr>
      <w:r w:rsidRPr="00F54C3D">
        <w:rPr>
          <w:b w:val="0"/>
          <w:szCs w:val="28"/>
          <w:lang w:val="uk-UA"/>
        </w:rPr>
        <w:t xml:space="preserve"> (б)  повідомлення, що не піддається стисненню</w:t>
      </w:r>
    </w:p>
    <w:p w:rsidR="003A33FC" w:rsidRPr="00F54C3D" w:rsidRDefault="003A33FC" w:rsidP="003A33FC">
      <w:pPr>
        <w:pStyle w:val="af"/>
        <w:spacing w:line="288" w:lineRule="auto"/>
        <w:ind w:firstLine="709"/>
        <w:rPr>
          <w:b w:val="0"/>
          <w:spacing w:val="10"/>
          <w:szCs w:val="28"/>
          <w:lang w:val="uk-UA"/>
        </w:rPr>
      </w:pP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Кількість появ значень відліків незаповненого контейнера розподілена за законом, близьким до нормального розподілу. Вбудовування повідомлень першого типу викликає модифікації відліків контейнера, які незначно впливають на загальний розподіл у силу відсутності у ланцюжків даних однакових значень у структурі файлу.</w: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При вбудовуванні повідомлень другого типу відбуваються модифікації контейнера, що змінюють характер розподілу його відліків і поведінку молодших значущих біт.</w:t>
      </w:r>
    </w:p>
    <w:p w:rsidR="003A33FC" w:rsidRPr="00F54C3D" w:rsidRDefault="003A33FC" w:rsidP="003A33FC">
      <w:pPr>
        <w:pStyle w:val="af"/>
        <w:spacing w:line="288" w:lineRule="auto"/>
        <w:ind w:firstLine="709"/>
        <w:jc w:val="both"/>
        <w:rPr>
          <w:b w:val="0"/>
          <w:szCs w:val="28"/>
          <w:lang w:val="uk-UA"/>
        </w:rPr>
      </w:pPr>
      <w:r w:rsidRPr="00F54C3D">
        <w:rPr>
          <w:b w:val="0"/>
          <w:szCs w:val="28"/>
          <w:lang w:val="uk-UA"/>
        </w:rPr>
        <w:t xml:space="preserve">Таким чином, для підвищення стеганостійкості й непомітності модифікації повідомлення, що вбудовується, по своїх статистичних параметрах повинні узгоджуватися з файлами-контейнерами. </w:t>
      </w:r>
    </w:p>
    <w:p w:rsidR="003A33FC" w:rsidRPr="001C4EFF" w:rsidRDefault="003A33FC" w:rsidP="003A33FC">
      <w:pPr>
        <w:spacing w:line="288" w:lineRule="auto"/>
        <w:ind w:firstLine="709"/>
        <w:jc w:val="both"/>
        <w:rPr>
          <w:szCs w:val="28"/>
        </w:rPr>
      </w:pPr>
    </w:p>
    <w:p w:rsidR="003A33FC" w:rsidRPr="00250C76" w:rsidRDefault="003A33FC" w:rsidP="00250C76">
      <w:pPr>
        <w:pStyle w:val="2"/>
        <w:keepNext w:val="0"/>
        <w:keepLines w:val="0"/>
        <w:overflowPunct/>
        <w:autoSpaceDE/>
        <w:autoSpaceDN/>
        <w:adjustRightInd/>
        <w:spacing w:before="0" w:line="288" w:lineRule="auto"/>
        <w:ind w:left="709"/>
        <w:jc w:val="both"/>
        <w:textAlignment w:val="auto"/>
        <w:rPr>
          <w:rFonts w:ascii="Times New Roman" w:hAnsi="Times New Roman"/>
          <w:bCs w:val="0"/>
          <w:color w:val="auto"/>
        </w:rPr>
      </w:pPr>
      <w:r w:rsidRPr="00250C76">
        <w:rPr>
          <w:rFonts w:ascii="Times New Roman" w:hAnsi="Times New Roman"/>
          <w:bCs w:val="0"/>
          <w:color w:val="auto"/>
          <w:sz w:val="28"/>
          <w:szCs w:val="28"/>
        </w:rPr>
        <w:t>Класифікація стеганографічних схем вбудовування повідомлень</w:t>
      </w:r>
      <w:r w:rsidR="00250C76">
        <w:rPr>
          <w:rFonts w:ascii="Times New Roman" w:hAnsi="Times New Roman"/>
          <w:bCs w:val="0"/>
          <w:color w:val="auto"/>
        </w:rPr>
        <w:t>.</w:t>
      </w:r>
    </w:p>
    <w:p w:rsidR="003A33FC" w:rsidRPr="001C4EFF" w:rsidRDefault="003A33FC" w:rsidP="003A33FC">
      <w:pPr>
        <w:spacing w:line="288" w:lineRule="auto"/>
      </w:pPr>
    </w:p>
    <w:p w:rsidR="003A33FC" w:rsidRPr="001C4EFF" w:rsidRDefault="003A33FC" w:rsidP="003A33FC">
      <w:pPr>
        <w:spacing w:line="288" w:lineRule="auto"/>
        <w:ind w:firstLine="709"/>
        <w:jc w:val="both"/>
        <w:rPr>
          <w:szCs w:val="28"/>
        </w:rPr>
      </w:pPr>
      <w:r w:rsidRPr="001C4EFF">
        <w:rPr>
          <w:szCs w:val="28"/>
        </w:rPr>
        <w:t>В основу</w:t>
      </w:r>
      <w:r w:rsidRPr="004120D5">
        <w:rPr>
          <w:szCs w:val="28"/>
        </w:rPr>
        <w:t xml:space="preserve"> вибору алгоритму вбудовування в більшості випадків покладені результати аналізу стійкості стеганографічного каналу. Одним з напрямків, що </w:t>
      </w:r>
      <w:r w:rsidRPr="004120D5">
        <w:rPr>
          <w:szCs w:val="28"/>
        </w:rPr>
        <w:lastRenderedPageBreak/>
        <w:t xml:space="preserve">дозволяють підвищити стеганостійкость, є використання ключової схеми при вбудовуванні повідомлення, причому </w:t>
      </w:r>
      <w:r w:rsidRPr="001C4EFF">
        <w:rPr>
          <w:szCs w:val="28"/>
        </w:rPr>
        <w:t>різним ключовим стеганографічним схемам властиві р</w:t>
      </w:r>
      <w:r w:rsidR="00250C76">
        <w:rPr>
          <w:szCs w:val="28"/>
        </w:rPr>
        <w:t>ізні рівні стеганостійкости</w:t>
      </w:r>
      <w:r w:rsidRPr="001C4EFF">
        <w:rPr>
          <w:szCs w:val="28"/>
        </w:rPr>
        <w:t>. Відомо</w:t>
      </w:r>
      <w:r w:rsidRPr="004120D5">
        <w:rPr>
          <w:szCs w:val="28"/>
        </w:rPr>
        <w:t xml:space="preserve">, що при підвищенні стеганостійкості пропускна здатність каналу </w:t>
      </w:r>
      <w:r w:rsidR="00250C76">
        <w:rPr>
          <w:szCs w:val="28"/>
        </w:rPr>
        <w:t>зменшується</w:t>
      </w:r>
      <w:r w:rsidRPr="001C4EFF">
        <w:rPr>
          <w:szCs w:val="28"/>
        </w:rPr>
        <w:t>, тому завдання вибору схеми вбудовування при забезпеченні оптимальних параметрів стеганосистеми в цілому не є тривіальною.</w:t>
      </w:r>
    </w:p>
    <w:p w:rsidR="003A33FC" w:rsidRPr="001C4EFF" w:rsidRDefault="003A33FC" w:rsidP="003A33FC">
      <w:pPr>
        <w:spacing w:line="288" w:lineRule="auto"/>
        <w:ind w:firstLine="709"/>
        <w:jc w:val="both"/>
        <w:rPr>
          <w:szCs w:val="28"/>
        </w:rPr>
      </w:pPr>
      <w:r w:rsidRPr="001C4EFF">
        <w:rPr>
          <w:szCs w:val="28"/>
        </w:rPr>
        <w:t>Вбудовування повідомлення в стеганографічній системі може здійснюватися як з використанням ключа, так і без його використання. Для підвищення стеганостійкості системи ключ можна використовувати в якості верифікаційного інструмента. Він може впливати так само на розподіл біт повідомлення в межах контейнера й на порядок формування послідовності біт повідо</w:t>
      </w:r>
      <w:r w:rsidR="00250C76">
        <w:rPr>
          <w:szCs w:val="28"/>
        </w:rPr>
        <w:t>млення, що вбудовуються</w:t>
      </w:r>
      <w:r w:rsidRPr="001C4EFF">
        <w:rPr>
          <w:szCs w:val="28"/>
        </w:rPr>
        <w:t>. Можна виділити чотири стеганографічні схеми вбудовування, що забезпечують різні рівні захищеності або стійкості стеганографічного каналу переда</w:t>
      </w:r>
      <w:r w:rsidR="00250C76">
        <w:rPr>
          <w:szCs w:val="28"/>
        </w:rPr>
        <w:t>чі приховуваних повідомлень</w:t>
      </w:r>
      <w:r w:rsidRPr="001C4EFF">
        <w:rPr>
          <w:szCs w:val="28"/>
        </w:rPr>
        <w:t>.</w:t>
      </w:r>
    </w:p>
    <w:p w:rsidR="003A33FC" w:rsidRPr="004120D5" w:rsidRDefault="003A33FC" w:rsidP="003A33FC">
      <w:pPr>
        <w:spacing w:line="288" w:lineRule="auto"/>
        <w:ind w:firstLine="709"/>
        <w:jc w:val="both"/>
        <w:rPr>
          <w:szCs w:val="28"/>
        </w:rPr>
      </w:pPr>
      <w:r w:rsidRPr="004120D5">
        <w:rPr>
          <w:szCs w:val="28"/>
        </w:rPr>
        <w:t xml:space="preserve">Перший (найнижчий) рівень захисту забезпечується тільки вибором алгоритму вбудовування </w:t>
      </w:r>
      <w:r w:rsidRPr="004120D5">
        <w:rPr>
          <w:position w:val="-4"/>
          <w:szCs w:val="28"/>
        </w:rPr>
        <w:object w:dxaOrig="260" w:dyaOrig="260">
          <v:shape id="_x0000_i1070" type="#_x0000_t75" style="width:13.15pt;height:13.15pt" o:ole="">
            <v:imagedata r:id="rId97" o:title=""/>
          </v:shape>
          <o:OLEObject Type="Embed" ProgID="Equation.3" ShapeID="_x0000_i1070" DrawAspect="Content" ObjectID="_1590036804" r:id="rId98"/>
        </w:object>
      </w:r>
      <w:r w:rsidRPr="004120D5">
        <w:rPr>
          <w:szCs w:val="28"/>
        </w:rPr>
        <w:t xml:space="preserve"> (1.2). Це може бути алгоритм заміни молодших значущих біт контейнера, або алгоритми модифікації  частотних або просторово-часових характеристик контейнера. Перший рівень захисту присутній в будь-якому стеганографічному каналі передачі повідомлень. Стеганографічна система в цьому випадку може бути представлена, як показано на рисунку 1.4.</w:t>
      </w:r>
    </w:p>
    <w:p w:rsidR="003A33FC" w:rsidRPr="004120D5" w:rsidRDefault="003A33FC" w:rsidP="003A33FC">
      <w:pPr>
        <w:spacing w:line="288" w:lineRule="auto"/>
        <w:ind w:firstLine="709"/>
        <w:jc w:val="both"/>
        <w:rPr>
          <w:szCs w:val="28"/>
        </w:rPr>
      </w:pPr>
    </w:p>
    <w:tbl>
      <w:tblPr>
        <w:tblW w:w="9643" w:type="dxa"/>
        <w:jc w:val="center"/>
        <w:tblInd w:w="288" w:type="dxa"/>
        <w:tblLayout w:type="fixed"/>
        <w:tblLook w:val="01E0" w:firstRow="1" w:lastRow="1" w:firstColumn="1" w:lastColumn="1" w:noHBand="0" w:noVBand="0"/>
      </w:tblPr>
      <w:tblGrid>
        <w:gridCol w:w="9643"/>
      </w:tblGrid>
      <w:tr w:rsidR="003A33FC" w:rsidRPr="004120D5" w:rsidTr="003A33FC">
        <w:trPr>
          <w:trHeight w:val="465"/>
          <w:jc w:val="center"/>
        </w:trPr>
        <w:tc>
          <w:tcPr>
            <w:tcW w:w="9643" w:type="dxa"/>
            <w:vAlign w:val="center"/>
          </w:tcPr>
          <w:p w:rsidR="003A33FC" w:rsidRPr="004120D5" w:rsidRDefault="003A33FC" w:rsidP="003A33FC">
            <w:pPr>
              <w:spacing w:line="288" w:lineRule="auto"/>
              <w:ind w:firstLine="709"/>
              <w:jc w:val="center"/>
              <w:rPr>
                <w:szCs w:val="28"/>
              </w:rPr>
            </w:pPr>
            <w:r>
              <w:object w:dxaOrig="6495" w:dyaOrig="1966">
                <v:shape id="_x0000_i1071" type="#_x0000_t75" style="width:418.85pt;height:125.85pt" o:ole="">
                  <v:imagedata r:id="rId99" o:title=""/>
                </v:shape>
                <o:OLEObject Type="Embed" ProgID="Visio.Drawing.15" ShapeID="_x0000_i1071" DrawAspect="Content" ObjectID="_1590036805" r:id="rId100"/>
              </w:object>
            </w:r>
          </w:p>
        </w:tc>
      </w:tr>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zCs w:val="28"/>
              </w:rPr>
              <w:t>Рисунок 1.4  – Стеганографічна система з першим рівнем захисту</w:t>
            </w:r>
          </w:p>
        </w:tc>
      </w:tr>
    </w:tbl>
    <w:p w:rsidR="003A33FC" w:rsidRPr="004120D5" w:rsidRDefault="003A33FC" w:rsidP="003A33FC">
      <w:pPr>
        <w:spacing w:line="288" w:lineRule="auto"/>
        <w:ind w:firstLine="709"/>
        <w:jc w:val="both"/>
        <w:rPr>
          <w:szCs w:val="28"/>
        </w:rPr>
      </w:pPr>
    </w:p>
    <w:p w:rsidR="003A33FC" w:rsidRPr="001C4EFF" w:rsidRDefault="003A33FC" w:rsidP="003A33FC">
      <w:pPr>
        <w:spacing w:line="288" w:lineRule="auto"/>
        <w:ind w:firstLine="709"/>
        <w:jc w:val="both"/>
        <w:rPr>
          <w:szCs w:val="28"/>
        </w:rPr>
      </w:pPr>
      <w:r w:rsidRPr="004120D5">
        <w:rPr>
          <w:szCs w:val="28"/>
        </w:rPr>
        <w:t xml:space="preserve">Наведена схема </w:t>
      </w:r>
      <w:r w:rsidRPr="001C4EFF">
        <w:rPr>
          <w:szCs w:val="28"/>
        </w:rPr>
        <w:t>знайшла своє застосування в такому стеганографічному програмному продукті, я</w:t>
      </w:r>
      <w:r w:rsidR="00250C76">
        <w:rPr>
          <w:szCs w:val="28"/>
        </w:rPr>
        <w:t>к, наприклад, Fortknox 3.55</w:t>
      </w:r>
      <w:r w:rsidRPr="001C4EFF">
        <w:rPr>
          <w:szCs w:val="28"/>
        </w:rPr>
        <w:t>.</w:t>
      </w:r>
    </w:p>
    <w:p w:rsidR="003A33FC" w:rsidRDefault="003A33FC" w:rsidP="003A33FC">
      <w:pPr>
        <w:spacing w:line="288" w:lineRule="auto"/>
        <w:ind w:firstLine="709"/>
        <w:jc w:val="both"/>
        <w:rPr>
          <w:szCs w:val="28"/>
        </w:rPr>
      </w:pPr>
      <w:r w:rsidRPr="004120D5">
        <w:rPr>
          <w:szCs w:val="28"/>
        </w:rPr>
        <w:t xml:space="preserve">Другий рівень захисту стеганосистеми вимагає використання  ключових стеганографічних схем, що припускають запис немодифікованого або модифікованого пароля в початок або в кінець повідомлення, розподіл парольного підпису по всій довжині стеганографічного каналу. Такі ключові </w:t>
      </w:r>
      <w:r w:rsidRPr="004120D5">
        <w:rPr>
          <w:szCs w:val="28"/>
        </w:rPr>
        <w:lastRenderedPageBreak/>
        <w:t>схеми не впливають на розподіл повідомлення по контейнеру й не піддають повідомлення попередній обробці згідно з обраним ключем (рисунок 1.5).</w:t>
      </w:r>
    </w:p>
    <w:p w:rsidR="003A33FC" w:rsidRPr="004120D5" w:rsidRDefault="003A33FC" w:rsidP="003A33FC">
      <w:pPr>
        <w:spacing w:line="288" w:lineRule="auto"/>
        <w:ind w:firstLine="709"/>
        <w:jc w:val="both"/>
        <w:rPr>
          <w:szCs w:val="28"/>
        </w:rPr>
      </w:pPr>
    </w:p>
    <w:tbl>
      <w:tblPr>
        <w:tblW w:w="9643" w:type="dxa"/>
        <w:jc w:val="center"/>
        <w:tblInd w:w="288" w:type="dxa"/>
        <w:tblLayout w:type="fixed"/>
        <w:tblLook w:val="01E0" w:firstRow="1" w:lastRow="1" w:firstColumn="1" w:lastColumn="1" w:noHBand="0" w:noVBand="0"/>
      </w:tblPr>
      <w:tblGrid>
        <w:gridCol w:w="9643"/>
      </w:tblGrid>
      <w:tr w:rsidR="003A33FC" w:rsidRPr="004120D5" w:rsidTr="003A33FC">
        <w:trPr>
          <w:trHeight w:val="465"/>
          <w:jc w:val="center"/>
        </w:trPr>
        <w:tc>
          <w:tcPr>
            <w:tcW w:w="9643" w:type="dxa"/>
            <w:vAlign w:val="center"/>
          </w:tcPr>
          <w:p w:rsidR="003A33FC" w:rsidRPr="004120D5" w:rsidRDefault="003A33FC" w:rsidP="003A33FC">
            <w:pPr>
              <w:spacing w:line="288" w:lineRule="auto"/>
              <w:ind w:firstLine="709"/>
              <w:jc w:val="center"/>
              <w:rPr>
                <w:szCs w:val="28"/>
              </w:rPr>
            </w:pPr>
            <w:r>
              <w:object w:dxaOrig="6511" w:dyaOrig="2325">
                <v:shape id="_x0000_i1072" type="#_x0000_t75" style="width:378.15pt;height:135.25pt" o:ole="">
                  <v:imagedata r:id="rId101" o:title=""/>
                </v:shape>
                <o:OLEObject Type="Embed" ProgID="Visio.Drawing.11" ShapeID="_x0000_i1072" DrawAspect="Content" ObjectID="_1590036806" r:id="rId102"/>
              </w:object>
            </w:r>
          </w:p>
        </w:tc>
      </w:tr>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zCs w:val="28"/>
              </w:rPr>
              <w:t>Рисунок 1.5 – Стеганографічна система із другим рівнем захисту</w:t>
            </w:r>
          </w:p>
        </w:tc>
      </w:tr>
    </w:tbl>
    <w:p w:rsidR="003A33FC" w:rsidRPr="004120D5" w:rsidRDefault="003A33FC" w:rsidP="003A33FC">
      <w:pPr>
        <w:spacing w:line="288" w:lineRule="auto"/>
        <w:ind w:firstLine="709"/>
        <w:jc w:val="both"/>
        <w:rPr>
          <w:szCs w:val="28"/>
        </w:rPr>
      </w:pPr>
    </w:p>
    <w:p w:rsidR="003A33FC" w:rsidRPr="001C4EFF" w:rsidRDefault="003A33FC" w:rsidP="003A33FC">
      <w:pPr>
        <w:spacing w:line="288" w:lineRule="auto"/>
        <w:ind w:firstLine="709"/>
        <w:jc w:val="both"/>
        <w:rPr>
          <w:szCs w:val="28"/>
        </w:rPr>
      </w:pPr>
      <w:r w:rsidRPr="004120D5">
        <w:rPr>
          <w:szCs w:val="28"/>
        </w:rPr>
        <w:t xml:space="preserve">Подібні стеганографічні системи знаходять застосування в таких задачах, як, наприклад, впровадження цифрового підпису для доказу авторських прав. Швидкість обробки контейнера при цьому не змінюється. Дана ключова схема знайшла </w:t>
      </w:r>
      <w:r w:rsidRPr="001C4EFF">
        <w:rPr>
          <w:szCs w:val="28"/>
        </w:rPr>
        <w:t>застосування в наступних стеганографічних прогр</w:t>
      </w:r>
      <w:r w:rsidR="00250C76">
        <w:rPr>
          <w:szCs w:val="28"/>
        </w:rPr>
        <w:t xml:space="preserve">амних продуктах: Data Stash , C1oak 7.0 , Steganography 1.50  і Data Stealth 1.0 </w:t>
      </w:r>
      <w:r w:rsidRPr="001C4EFF">
        <w:rPr>
          <w:szCs w:val="28"/>
        </w:rPr>
        <w:t>.</w:t>
      </w:r>
    </w:p>
    <w:p w:rsidR="003A33FC" w:rsidRPr="004120D5" w:rsidRDefault="003A33FC" w:rsidP="003A33FC">
      <w:pPr>
        <w:spacing w:line="288" w:lineRule="auto"/>
        <w:ind w:firstLine="709"/>
        <w:jc w:val="both"/>
        <w:rPr>
          <w:szCs w:val="28"/>
        </w:rPr>
      </w:pPr>
      <w:r w:rsidRPr="004120D5">
        <w:rPr>
          <w:szCs w:val="28"/>
        </w:rPr>
        <w:t>Більш захищеними є стеганографічні канали передачі даних із ключовими схемами вбудовування інформації, у яких по ключу здійснюється розподіл повідомлення по контейнеру (рисунок 1.6,а). Відповідно, швидкість обробки контейнера буде нижче, чим у випадку застосування першої й другої ключових схем. Процес стеганокодування по третій ключовій схемі представляється у вигляді наступного алгоритму:</w:t>
      </w:r>
    </w:p>
    <w:p w:rsidR="003A33FC" w:rsidRPr="004120D5" w:rsidRDefault="003A33FC" w:rsidP="003A33FC">
      <w:pPr>
        <w:numPr>
          <w:ilvl w:val="0"/>
          <w:numId w:val="44"/>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Визначення вхідних параметрів стеганосистеми. </w:t>
      </w:r>
    </w:p>
    <w:p w:rsidR="003A33FC" w:rsidRPr="004120D5" w:rsidRDefault="003A33FC" w:rsidP="003A33FC">
      <w:pPr>
        <w:tabs>
          <w:tab w:val="num" w:pos="900"/>
        </w:tabs>
        <w:spacing w:line="288" w:lineRule="auto"/>
        <w:ind w:firstLine="709"/>
        <w:jc w:val="both"/>
        <w:rPr>
          <w:szCs w:val="28"/>
        </w:rPr>
      </w:pPr>
      <w:r w:rsidRPr="004120D5">
        <w:rPr>
          <w:szCs w:val="28"/>
        </w:rPr>
        <w:t>Вхідними параметрами для функції розподілу повідомлення по контейнеру будуть</w:t>
      </w:r>
      <w:r w:rsidRPr="004120D5">
        <w:rPr>
          <w:position w:val="-6"/>
          <w:szCs w:val="28"/>
        </w:rPr>
        <w:object w:dxaOrig="780" w:dyaOrig="279">
          <v:shape id="_x0000_i1073" type="#_x0000_t75" style="width:38.8pt;height:13.75pt" o:ole="">
            <v:imagedata r:id="rId103" o:title=""/>
          </v:shape>
          <o:OLEObject Type="Embed" ProgID="Equation.3" ShapeID="_x0000_i1073" DrawAspect="Content" ObjectID="_1590036807" r:id="rId104"/>
        </w:object>
      </w:r>
      <w:r w:rsidRPr="004120D5">
        <w:rPr>
          <w:szCs w:val="28"/>
        </w:rPr>
        <w:t>,</w:t>
      </w:r>
      <w:r w:rsidRPr="004120D5">
        <w:rPr>
          <w:position w:val="-6"/>
          <w:szCs w:val="28"/>
        </w:rPr>
        <w:object w:dxaOrig="639" w:dyaOrig="279">
          <v:shape id="_x0000_i1074" type="#_x0000_t75" style="width:31.95pt;height:13.75pt" o:ole="">
            <v:imagedata r:id="rId105" o:title=""/>
          </v:shape>
          <o:OLEObject Type="Embed" ProgID="Equation.3" ShapeID="_x0000_i1074" DrawAspect="Content" ObjectID="_1590036808" r:id="rId106"/>
        </w:object>
      </w:r>
      <w:r w:rsidRPr="004120D5">
        <w:rPr>
          <w:szCs w:val="28"/>
        </w:rPr>
        <w:t xml:space="preserve">, </w:t>
      </w:r>
      <w:r w:rsidRPr="004120D5">
        <w:rPr>
          <w:position w:val="-6"/>
          <w:szCs w:val="28"/>
        </w:rPr>
        <w:object w:dxaOrig="660" w:dyaOrig="300">
          <v:shape id="_x0000_i1075" type="#_x0000_t75" style="width:33.2pt;height:15.05pt" o:ole="">
            <v:imagedata r:id="rId107" o:title=""/>
          </v:shape>
          <o:OLEObject Type="Embed" ProgID="Equation.3" ShapeID="_x0000_i1075" DrawAspect="Content" ObjectID="_1590036809" r:id="rId108"/>
        </w:object>
      </w:r>
      <w:r w:rsidRPr="004120D5">
        <w:rPr>
          <w:szCs w:val="28"/>
        </w:rPr>
        <w:t>.</w:t>
      </w:r>
    </w:p>
    <w:p w:rsidR="003A33FC" w:rsidRPr="004120D5" w:rsidRDefault="003A33FC" w:rsidP="003A33FC">
      <w:pPr>
        <w:numPr>
          <w:ilvl w:val="0"/>
          <w:numId w:val="44"/>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Визначення </w:t>
      </w:r>
      <w:r w:rsidRPr="004120D5">
        <w:rPr>
          <w:position w:val="-4"/>
          <w:szCs w:val="28"/>
        </w:rPr>
        <w:object w:dxaOrig="240" w:dyaOrig="260">
          <v:shape id="_x0000_i1076" type="#_x0000_t75" style="width:11.9pt;height:13.15pt" o:ole="">
            <v:imagedata r:id="rId109" o:title=""/>
          </v:shape>
          <o:OLEObject Type="Embed" ProgID="Equation.3" ShapeID="_x0000_i1076" DrawAspect="Content" ObjectID="_1590036810" r:id="rId110"/>
        </w:object>
      </w:r>
      <w:r w:rsidRPr="004120D5">
        <w:rPr>
          <w:szCs w:val="28"/>
        </w:rPr>
        <w:t xml:space="preserve"> – мінімального числа відліків контейнера, необхідного для впровадження одного відліку повідомлення.</w:t>
      </w:r>
    </w:p>
    <w:p w:rsidR="003A33FC" w:rsidRPr="004120D5" w:rsidRDefault="003A33FC" w:rsidP="003A33FC">
      <w:pPr>
        <w:tabs>
          <w:tab w:val="num" w:pos="900"/>
        </w:tabs>
        <w:spacing w:line="288" w:lineRule="auto"/>
        <w:ind w:firstLine="709"/>
        <w:jc w:val="both"/>
        <w:rPr>
          <w:szCs w:val="28"/>
        </w:rPr>
      </w:pPr>
      <w:r w:rsidRPr="004120D5">
        <w:rPr>
          <w:szCs w:val="28"/>
        </w:rPr>
        <w:t xml:space="preserve">Наприклад, для вбудовування 8-бітного відліку повідомлення при кодуванні молодших біт 8-бітного аудіо-контейнера необхідно 8 байт цього контейнера. Значення </w:t>
      </w:r>
      <w:r w:rsidRPr="004120D5">
        <w:rPr>
          <w:position w:val="-4"/>
          <w:szCs w:val="28"/>
        </w:rPr>
        <w:object w:dxaOrig="240" w:dyaOrig="260">
          <v:shape id="_x0000_i1077" type="#_x0000_t75" style="width:11.9pt;height:13.15pt" o:ole="">
            <v:imagedata r:id="rId111" o:title=""/>
          </v:shape>
          <o:OLEObject Type="Embed" ProgID="Equation.3" ShapeID="_x0000_i1077" DrawAspect="Content" ObjectID="_1590036811" r:id="rId112"/>
        </w:object>
      </w:r>
      <w:r w:rsidRPr="004120D5">
        <w:rPr>
          <w:szCs w:val="28"/>
        </w:rPr>
        <w:t xml:space="preserve"> в загальному випадку визначається алгоритмом вбудовування.</w:t>
      </w:r>
    </w:p>
    <w:p w:rsidR="003A33FC" w:rsidRPr="004120D5" w:rsidRDefault="003A33FC" w:rsidP="003A33FC">
      <w:pPr>
        <w:numPr>
          <w:ilvl w:val="0"/>
          <w:numId w:val="44"/>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Визначення </w:t>
      </w:r>
      <w:r w:rsidRPr="004120D5">
        <w:rPr>
          <w:position w:val="-4"/>
          <w:szCs w:val="28"/>
        </w:rPr>
        <w:object w:dxaOrig="240" w:dyaOrig="260">
          <v:shape id="_x0000_i1078" type="#_x0000_t75" style="width:11.9pt;height:13.15pt" o:ole="">
            <v:imagedata r:id="rId113" o:title=""/>
          </v:shape>
          <o:OLEObject Type="Embed" ProgID="Equation.3" ShapeID="_x0000_i1078" DrawAspect="Content" ObjectID="_1590036812" r:id="rId114"/>
        </w:object>
      </w:r>
      <w:r w:rsidRPr="004120D5">
        <w:rPr>
          <w:szCs w:val="28"/>
        </w:rPr>
        <w:t xml:space="preserve"> – кроку</w:t>
      </w:r>
      <w:r w:rsidRPr="004120D5">
        <w:rPr>
          <w:i/>
          <w:szCs w:val="28"/>
        </w:rPr>
        <w:t xml:space="preserve"> </w:t>
      </w:r>
      <w:r w:rsidRPr="004120D5">
        <w:rPr>
          <w:szCs w:val="28"/>
        </w:rPr>
        <w:t>розподілу повідомлення по контейнеру.</w:t>
      </w:r>
    </w:p>
    <w:p w:rsidR="003A33FC" w:rsidRPr="004120D5" w:rsidRDefault="003A33FC" w:rsidP="003A33FC">
      <w:pPr>
        <w:spacing w:line="288" w:lineRule="auto"/>
        <w:ind w:firstLine="709"/>
        <w:jc w:val="both"/>
        <w:rPr>
          <w:szCs w:val="28"/>
        </w:rPr>
      </w:pPr>
      <w:r w:rsidRPr="004120D5">
        <w:rPr>
          <w:szCs w:val="28"/>
        </w:rPr>
        <w:t xml:space="preserve"> На підставі введеного відправником ключа вбудовування</w:t>
      </w:r>
      <w:r w:rsidRPr="004120D5">
        <w:rPr>
          <w:position w:val="-6"/>
          <w:szCs w:val="28"/>
        </w:rPr>
        <w:object w:dxaOrig="220" w:dyaOrig="300">
          <v:shape id="_x0000_i1079" type="#_x0000_t75" style="width:11.25pt;height:15.05pt" o:ole="">
            <v:imagedata r:id="rId115" o:title=""/>
          </v:shape>
          <o:OLEObject Type="Embed" ProgID="Equation.3" ShapeID="_x0000_i1079" DrawAspect="Content" ObjectID="_1590036813" r:id="rId116"/>
        </w:object>
      </w:r>
      <w:r w:rsidRPr="004120D5">
        <w:rPr>
          <w:szCs w:val="28"/>
        </w:rPr>
        <w:t xml:space="preserve">, у загальному випадку, що представляє собою рядок пароля  (набір символів), визначається </w:t>
      </w:r>
      <w:r w:rsidRPr="004120D5">
        <w:rPr>
          <w:szCs w:val="28"/>
        </w:rPr>
        <w:br/>
        <w:t xml:space="preserve">крок </w:t>
      </w:r>
      <w:r w:rsidRPr="004120D5">
        <w:rPr>
          <w:position w:val="-4"/>
          <w:szCs w:val="28"/>
        </w:rPr>
        <w:object w:dxaOrig="240" w:dyaOrig="260">
          <v:shape id="_x0000_i1080" type="#_x0000_t75" style="width:11.9pt;height:13.15pt" o:ole="">
            <v:imagedata r:id="rId117" o:title=""/>
          </v:shape>
          <o:OLEObject Type="Embed" ProgID="Equation.3" ShapeID="_x0000_i1080" DrawAspect="Content" ObjectID="_1590036814" r:id="rId118"/>
        </w:object>
      </w:r>
      <w:r w:rsidRPr="004120D5">
        <w:rPr>
          <w:szCs w:val="28"/>
        </w:rPr>
        <w:t xml:space="preserve"> розподілу повідомлення </w:t>
      </w:r>
      <w:r w:rsidRPr="004120D5">
        <w:rPr>
          <w:position w:val="-6"/>
          <w:szCs w:val="28"/>
        </w:rPr>
        <w:object w:dxaOrig="260" w:dyaOrig="220">
          <v:shape id="_x0000_i1081" type="#_x0000_t75" style="width:13.15pt;height:11.25pt" o:ole="">
            <v:imagedata r:id="rId119" o:title=""/>
          </v:shape>
          <o:OLEObject Type="Embed" ProgID="Equation.3" ShapeID="_x0000_i1081" DrawAspect="Content" ObjectID="_1590036815" r:id="rId120"/>
        </w:object>
      </w:r>
      <w:r w:rsidRPr="004120D5">
        <w:rPr>
          <w:szCs w:val="28"/>
        </w:rPr>
        <w:t xml:space="preserve"> по контейнеру </w:t>
      </w:r>
      <w:r w:rsidRPr="004120D5">
        <w:rPr>
          <w:position w:val="-6"/>
          <w:szCs w:val="28"/>
        </w:rPr>
        <w:object w:dxaOrig="200" w:dyaOrig="220">
          <v:shape id="_x0000_i1082" type="#_x0000_t75" style="width:10pt;height:11.25pt" o:ole="">
            <v:imagedata r:id="rId121" o:title=""/>
          </v:shape>
          <o:OLEObject Type="Embed" ProgID="Equation.3" ShapeID="_x0000_i1082" DrawAspect="Content" ObjectID="_1590036816" r:id="rId122"/>
        </w:object>
      </w:r>
      <w:r w:rsidRPr="004120D5">
        <w:rPr>
          <w:szCs w:val="28"/>
        </w:rPr>
        <w:t xml:space="preserve">. Одним з варіантів </w:t>
      </w:r>
      <w:r w:rsidRPr="004120D5">
        <w:rPr>
          <w:szCs w:val="28"/>
        </w:rPr>
        <w:lastRenderedPageBreak/>
        <w:t>перетворення рядка символів у число є пошук відповідності в таблиці ASCII кодів. Обчислення кроку розподілу повідомлення по контейнеру включає наступні операції:</w:t>
      </w:r>
    </w:p>
    <w:p w:rsidR="003A33FC" w:rsidRPr="004120D5" w:rsidRDefault="003A33FC" w:rsidP="003A33FC">
      <w:pPr>
        <w:spacing w:line="288" w:lineRule="auto"/>
        <w:ind w:firstLine="709"/>
        <w:jc w:val="both"/>
        <w:rPr>
          <w:szCs w:val="28"/>
        </w:rPr>
      </w:pPr>
      <w:r w:rsidRPr="004120D5">
        <w:rPr>
          <w:szCs w:val="28"/>
        </w:rPr>
        <w:t>- Додавання ASCII кодів усіх символів рядка пароля;</w:t>
      </w:r>
    </w:p>
    <w:p w:rsidR="003A33FC" w:rsidRPr="004120D5" w:rsidRDefault="003A33FC" w:rsidP="003A33FC">
      <w:pPr>
        <w:spacing w:line="288" w:lineRule="auto"/>
        <w:ind w:firstLine="709"/>
        <w:jc w:val="both"/>
        <w:rPr>
          <w:szCs w:val="28"/>
        </w:rPr>
      </w:pPr>
      <w:r w:rsidRPr="004120D5">
        <w:rPr>
          <w:szCs w:val="28"/>
        </w:rPr>
        <w:t xml:space="preserve">– Розподіл суми на задане відправником число </w:t>
      </w:r>
      <w:r w:rsidRPr="004120D5">
        <w:rPr>
          <w:position w:val="-16"/>
          <w:szCs w:val="28"/>
        </w:rPr>
        <w:object w:dxaOrig="340" w:dyaOrig="400">
          <v:shape id="_x0000_i1083" type="#_x0000_t75" style="width:16.9pt;height:20.05pt" o:ole="">
            <v:imagedata r:id="rId123" o:title=""/>
          </v:shape>
          <o:OLEObject Type="Embed" ProgID="Equation.3" ShapeID="_x0000_i1083" DrawAspect="Content" ObjectID="_1590036817" r:id="rId124"/>
        </w:object>
      </w:r>
      <w:r w:rsidRPr="004120D5">
        <w:rPr>
          <w:szCs w:val="28"/>
        </w:rPr>
        <w:t>;</w:t>
      </w:r>
    </w:p>
    <w:p w:rsidR="003A33FC" w:rsidRPr="004120D5" w:rsidRDefault="003A33FC" w:rsidP="003A33FC">
      <w:pPr>
        <w:spacing w:line="288" w:lineRule="auto"/>
        <w:ind w:firstLine="709"/>
        <w:jc w:val="both"/>
        <w:rPr>
          <w:szCs w:val="28"/>
        </w:rPr>
      </w:pPr>
      <w:r w:rsidRPr="004120D5">
        <w:rPr>
          <w:szCs w:val="28"/>
        </w:rPr>
        <w:t xml:space="preserve">– Використання залишку від розподілу суми на число </w:t>
      </w:r>
      <w:r w:rsidRPr="004120D5">
        <w:rPr>
          <w:position w:val="-16"/>
          <w:szCs w:val="28"/>
        </w:rPr>
        <w:object w:dxaOrig="340" w:dyaOrig="400">
          <v:shape id="_x0000_i1084" type="#_x0000_t75" style="width:16.9pt;height:20.05pt" o:ole="">
            <v:imagedata r:id="rId125" o:title=""/>
          </v:shape>
          <o:OLEObject Type="Embed" ProgID="Equation.3" ShapeID="_x0000_i1084" DrawAspect="Content" ObjectID="_1590036818" r:id="rId126"/>
        </w:object>
      </w:r>
      <w:r w:rsidRPr="004120D5">
        <w:rPr>
          <w:szCs w:val="28"/>
        </w:rPr>
        <w:t xml:space="preserve"> як крок розподілу </w:t>
      </w:r>
      <w:r w:rsidRPr="004120D5">
        <w:rPr>
          <w:position w:val="-4"/>
          <w:szCs w:val="28"/>
        </w:rPr>
        <w:object w:dxaOrig="240" w:dyaOrig="260">
          <v:shape id="_x0000_i1085" type="#_x0000_t75" style="width:11.9pt;height:13.15pt" o:ole="">
            <v:imagedata r:id="rId127" o:title=""/>
          </v:shape>
          <o:OLEObject Type="Embed" ProgID="Equation.3" ShapeID="_x0000_i1085" DrawAspect="Content" ObjectID="_1590036819" r:id="rId128"/>
        </w:object>
      </w:r>
      <w:r w:rsidRPr="004120D5">
        <w:rPr>
          <w:szCs w:val="28"/>
        </w:rPr>
        <w:t>.</w:t>
      </w:r>
    </w:p>
    <w:p w:rsidR="003A33FC" w:rsidRPr="004120D5" w:rsidRDefault="003A33FC" w:rsidP="003A33FC">
      <w:pPr>
        <w:spacing w:line="288" w:lineRule="auto"/>
        <w:ind w:firstLine="709"/>
        <w:jc w:val="both"/>
        <w:rPr>
          <w:szCs w:val="28"/>
        </w:rPr>
      </w:pPr>
      <w:r w:rsidRPr="004120D5">
        <w:rPr>
          <w:szCs w:val="28"/>
        </w:rPr>
        <w:t xml:space="preserve">Таким чином, відправник перетворить ключ у число </w:t>
      </w:r>
      <w:r w:rsidRPr="004120D5">
        <w:rPr>
          <w:position w:val="-16"/>
          <w:szCs w:val="28"/>
        </w:rPr>
        <w:object w:dxaOrig="1400" w:dyaOrig="400">
          <v:shape id="_x0000_i1086" type="#_x0000_t75" style="width:70.1pt;height:20.05pt" o:ole="">
            <v:imagedata r:id="rId129" o:title=""/>
          </v:shape>
          <o:OLEObject Type="Embed" ProgID="Equation.3" ShapeID="_x0000_i1086" DrawAspect="Content" ObjectID="_1590036820" r:id="rId130"/>
        </w:object>
      </w:r>
      <w:r w:rsidRPr="004120D5">
        <w:rPr>
          <w:szCs w:val="28"/>
        </w:rPr>
        <w:t>.</w:t>
      </w:r>
    </w:p>
    <w:p w:rsidR="003A33FC" w:rsidRPr="004120D5" w:rsidRDefault="003A33FC" w:rsidP="003A33FC">
      <w:pPr>
        <w:spacing w:line="288" w:lineRule="auto"/>
        <w:ind w:firstLine="709"/>
        <w:jc w:val="both"/>
        <w:rPr>
          <w:szCs w:val="28"/>
        </w:rPr>
      </w:pPr>
      <w:r w:rsidRPr="004120D5">
        <w:rPr>
          <w:szCs w:val="28"/>
        </w:rPr>
        <w:t>Однією з обов'язкових умов можливості розподілу повідомлення по контейнеру відповідно до ключа є дотримання умови</w:t>
      </w:r>
    </w:p>
    <w:p w:rsidR="003A33FC" w:rsidRPr="004120D5" w:rsidRDefault="003A33FC" w:rsidP="003A33FC">
      <w:pPr>
        <w:spacing w:line="288" w:lineRule="auto"/>
        <w:ind w:firstLine="709"/>
        <w:jc w:val="right"/>
        <w:rPr>
          <w:szCs w:val="28"/>
        </w:rPr>
      </w:pPr>
      <w:r w:rsidRPr="004120D5">
        <w:rPr>
          <w:position w:val="-4"/>
          <w:szCs w:val="28"/>
        </w:rPr>
        <w:object w:dxaOrig="660" w:dyaOrig="260">
          <v:shape id="_x0000_i1087" type="#_x0000_t75" style="width:33.2pt;height:13.15pt" o:ole="">
            <v:imagedata r:id="rId131" o:title=""/>
          </v:shape>
          <o:OLEObject Type="Embed" ProgID="Equation.3" ShapeID="_x0000_i1087" DrawAspect="Content" ObjectID="_1590036821" r:id="rId132"/>
        </w:object>
      </w:r>
      <w:r w:rsidRPr="004120D5">
        <w:rPr>
          <w:szCs w:val="28"/>
        </w:rPr>
        <w:t>.                                                               (1.9)</w:t>
      </w:r>
    </w:p>
    <w:p w:rsidR="003A33FC" w:rsidRPr="004120D5" w:rsidRDefault="003A33FC" w:rsidP="003A33FC">
      <w:pPr>
        <w:spacing w:line="288" w:lineRule="auto"/>
        <w:ind w:firstLine="709"/>
        <w:jc w:val="both"/>
        <w:rPr>
          <w:i/>
          <w:szCs w:val="28"/>
        </w:rPr>
      </w:pPr>
    </w:p>
    <w:tbl>
      <w:tblPr>
        <w:tblW w:w="9643" w:type="dxa"/>
        <w:jc w:val="center"/>
        <w:tblInd w:w="288" w:type="dxa"/>
        <w:tblLayout w:type="fixed"/>
        <w:tblLook w:val="01E0" w:firstRow="1" w:lastRow="1" w:firstColumn="1" w:lastColumn="1" w:noHBand="0" w:noVBand="0"/>
      </w:tblPr>
      <w:tblGrid>
        <w:gridCol w:w="9643"/>
      </w:tblGrid>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object w:dxaOrig="6960" w:dyaOrig="2730">
                <v:shape id="_x0000_i1088" type="#_x0000_t75" style="width:384.4pt;height:150.9pt" o:ole="">
                  <v:imagedata r:id="rId133" o:title=""/>
                </v:shape>
                <o:OLEObject Type="Embed" ProgID="Visio.Drawing.11" ShapeID="_x0000_i1088" DrawAspect="Content" ObjectID="_1590036822" r:id="rId134"/>
              </w:object>
            </w:r>
          </w:p>
        </w:tc>
      </w:tr>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pacing w:val="10"/>
                <w:szCs w:val="28"/>
              </w:rPr>
              <w:t>(а)</w:t>
            </w:r>
          </w:p>
        </w:tc>
      </w:tr>
      <w:tr w:rsidR="003A33FC" w:rsidRPr="004120D5" w:rsidTr="003A33FC">
        <w:trPr>
          <w:jc w:val="center"/>
        </w:trPr>
        <w:tc>
          <w:tcPr>
            <w:tcW w:w="9643" w:type="dxa"/>
            <w:vAlign w:val="center"/>
          </w:tcPr>
          <w:p w:rsidR="003A33FC" w:rsidRPr="004120D5" w:rsidRDefault="003A33FC" w:rsidP="003A33FC">
            <w:pPr>
              <w:spacing w:line="288" w:lineRule="auto"/>
              <w:jc w:val="center"/>
              <w:rPr>
                <w:szCs w:val="28"/>
              </w:rPr>
            </w:pPr>
            <w:r>
              <w:object w:dxaOrig="9345" w:dyaOrig="3826">
                <v:shape id="_x0000_i1089" type="#_x0000_t75" style="width:467.05pt;height:191.6pt" o:ole="">
                  <v:imagedata r:id="rId135" o:title=""/>
                </v:shape>
                <o:OLEObject Type="Embed" ProgID="Visio.Drawing.11" ShapeID="_x0000_i1089" DrawAspect="Content" ObjectID="_1590036823" r:id="rId136"/>
              </w:object>
            </w:r>
          </w:p>
        </w:tc>
      </w:tr>
      <w:tr w:rsidR="003A33FC" w:rsidRPr="004120D5" w:rsidTr="003A33FC">
        <w:trPr>
          <w:trHeight w:val="565"/>
          <w:jc w:val="center"/>
        </w:trPr>
        <w:tc>
          <w:tcPr>
            <w:tcW w:w="9643" w:type="dxa"/>
            <w:vAlign w:val="center"/>
          </w:tcPr>
          <w:p w:rsidR="003A33FC" w:rsidRPr="004120D5" w:rsidRDefault="003A33FC" w:rsidP="003A33FC">
            <w:pPr>
              <w:spacing w:line="288" w:lineRule="auto"/>
              <w:ind w:firstLine="709"/>
              <w:jc w:val="center"/>
              <w:rPr>
                <w:szCs w:val="28"/>
              </w:rPr>
            </w:pPr>
            <w:r w:rsidRPr="004120D5">
              <w:rPr>
                <w:spacing w:val="10"/>
                <w:szCs w:val="28"/>
              </w:rPr>
              <w:t>(б)</w:t>
            </w:r>
          </w:p>
        </w:tc>
      </w:tr>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zCs w:val="28"/>
              </w:rPr>
              <w:t xml:space="preserve">Рисунок 1.6 – Стеганографічна система із третім рівнем захисту: </w:t>
            </w:r>
            <w:r w:rsidRPr="004120D5">
              <w:rPr>
                <w:szCs w:val="28"/>
              </w:rPr>
              <w:br/>
              <w:t>(а) узагальнена схема; (б) функція розподілу повідомлення по контейнеру</w:t>
            </w:r>
            <w:r w:rsidRPr="004120D5">
              <w:rPr>
                <w:position w:val="-10"/>
                <w:szCs w:val="28"/>
              </w:rPr>
              <w:object w:dxaOrig="820" w:dyaOrig="320">
                <v:shape id="_x0000_i1090" type="#_x0000_t75" style="width:40.7pt;height:16.3pt" o:ole="">
                  <v:imagedata r:id="rId137" o:title=""/>
                </v:shape>
                <o:OLEObject Type="Embed" ProgID="Equation.3" ShapeID="_x0000_i1090" DrawAspect="Content" ObjectID="_1590036824" r:id="rId138"/>
              </w:object>
            </w:r>
          </w:p>
        </w:tc>
      </w:tr>
    </w:tbl>
    <w:p w:rsidR="003A33FC" w:rsidRPr="004120D5" w:rsidRDefault="003A33FC" w:rsidP="003A33FC">
      <w:pPr>
        <w:spacing w:line="288" w:lineRule="auto"/>
        <w:ind w:firstLine="709"/>
        <w:jc w:val="both"/>
        <w:rPr>
          <w:szCs w:val="28"/>
        </w:rPr>
      </w:pPr>
    </w:p>
    <w:p w:rsidR="00326470" w:rsidRPr="004120D5" w:rsidRDefault="00326470" w:rsidP="00326470">
      <w:pPr>
        <w:numPr>
          <w:ilvl w:val="0"/>
          <w:numId w:val="44"/>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Завдання функції розподілу </w:t>
      </w:r>
      <w:r w:rsidRPr="004120D5">
        <w:rPr>
          <w:position w:val="-10"/>
          <w:szCs w:val="28"/>
        </w:rPr>
        <w:object w:dxaOrig="880" w:dyaOrig="340">
          <v:shape id="_x0000_i1091" type="#_x0000_t75" style="width:43.85pt;height:16.9pt" o:ole="">
            <v:imagedata r:id="rId139" o:title=""/>
          </v:shape>
          <o:OLEObject Type="Embed" ProgID="Equation.3" ShapeID="_x0000_i1091" DrawAspect="Content" ObjectID="_1590036825" r:id="rId140"/>
        </w:object>
      </w:r>
      <w:r w:rsidRPr="004120D5">
        <w:rPr>
          <w:szCs w:val="28"/>
        </w:rPr>
        <w:t>повідомлення по контейнеру.</w:t>
      </w:r>
    </w:p>
    <w:p w:rsidR="00326470" w:rsidRPr="004120D5" w:rsidRDefault="00326470" w:rsidP="00326470">
      <w:pPr>
        <w:tabs>
          <w:tab w:val="num" w:pos="900"/>
        </w:tabs>
        <w:spacing w:line="288" w:lineRule="auto"/>
        <w:ind w:firstLine="709"/>
        <w:jc w:val="both"/>
        <w:rPr>
          <w:i/>
          <w:szCs w:val="28"/>
        </w:rPr>
      </w:pPr>
      <w:r w:rsidRPr="004120D5">
        <w:rPr>
          <w:szCs w:val="28"/>
        </w:rPr>
        <w:t xml:space="preserve"> Відповідно до обчисленого кроку </w:t>
      </w:r>
      <w:r w:rsidRPr="004120D5">
        <w:rPr>
          <w:position w:val="-4"/>
          <w:szCs w:val="28"/>
        </w:rPr>
        <w:object w:dxaOrig="240" w:dyaOrig="260">
          <v:shape id="_x0000_i1092" type="#_x0000_t75" style="width:11.9pt;height:13.15pt" o:ole="">
            <v:imagedata r:id="rId141" o:title=""/>
          </v:shape>
          <o:OLEObject Type="Embed" ProgID="Equation.3" ShapeID="_x0000_i1092" DrawAspect="Content" ObjectID="_1590036826" r:id="rId142"/>
        </w:object>
      </w:r>
      <w:r w:rsidRPr="004120D5">
        <w:rPr>
          <w:szCs w:val="28"/>
        </w:rPr>
        <w:t xml:space="preserve"> контейнер розбивається на блоки – своєрідні «ящики» для зберігання відліку повідомлення. Розмір кожного блоку дорівнює кроку </w:t>
      </w:r>
      <w:r w:rsidRPr="004120D5">
        <w:rPr>
          <w:i/>
          <w:szCs w:val="28"/>
        </w:rPr>
        <w:t>P</w:t>
      </w:r>
      <w:r w:rsidRPr="004120D5">
        <w:rPr>
          <w:szCs w:val="28"/>
        </w:rPr>
        <w:t>. Останній блок по величині може бути менше</w:t>
      </w:r>
      <w:r w:rsidRPr="004120D5">
        <w:rPr>
          <w:position w:val="-4"/>
          <w:szCs w:val="28"/>
        </w:rPr>
        <w:object w:dxaOrig="240" w:dyaOrig="260">
          <v:shape id="_x0000_i1093" type="#_x0000_t75" style="width:11.9pt;height:13.15pt" o:ole="">
            <v:imagedata r:id="rId143" o:title=""/>
          </v:shape>
          <o:OLEObject Type="Embed" ProgID="Equation.3" ShapeID="_x0000_i1093" DrawAspect="Content" ObjectID="_1590036827" r:id="rId144"/>
        </w:object>
      </w:r>
      <w:r w:rsidRPr="004120D5">
        <w:rPr>
          <w:szCs w:val="28"/>
        </w:rPr>
        <w:t>, якщо</w:t>
      </w:r>
      <w:r>
        <w:rPr>
          <w:szCs w:val="28"/>
        </w:rPr>
        <w:t xml:space="preserve"> </w:t>
      </w:r>
      <w:r w:rsidRPr="004120D5">
        <w:rPr>
          <w:szCs w:val="28"/>
        </w:rPr>
        <w:t xml:space="preserve">ємність  контейнера не кратна </w:t>
      </w:r>
      <w:r w:rsidRPr="004120D5">
        <w:rPr>
          <w:position w:val="-4"/>
          <w:szCs w:val="28"/>
        </w:rPr>
        <w:object w:dxaOrig="240" w:dyaOrig="260">
          <v:shape id="_x0000_i1094" type="#_x0000_t75" style="width:11.9pt;height:13.15pt" o:ole="">
            <v:imagedata r:id="rId145" o:title=""/>
          </v:shape>
          <o:OLEObject Type="Embed" ProgID="Equation.3" ShapeID="_x0000_i1094" DrawAspect="Content" ObjectID="_1590036828" r:id="rId146"/>
        </w:object>
      </w:r>
      <w:r w:rsidRPr="004120D5">
        <w:rPr>
          <w:szCs w:val="28"/>
        </w:rPr>
        <w:t xml:space="preserve">. Кожний блок контейнера містить ряд зон вбудовування ємністю </w:t>
      </w:r>
      <w:r w:rsidRPr="004120D5">
        <w:rPr>
          <w:i/>
          <w:szCs w:val="28"/>
        </w:rPr>
        <w:t xml:space="preserve">L </w:t>
      </w:r>
      <w:r w:rsidRPr="004120D5">
        <w:rPr>
          <w:szCs w:val="28"/>
        </w:rPr>
        <w:t xml:space="preserve">кожна, причому остання зона в блоці може бути менш </w:t>
      </w:r>
      <w:r w:rsidRPr="004120D5">
        <w:rPr>
          <w:i/>
          <w:szCs w:val="28"/>
        </w:rPr>
        <w:t xml:space="preserve">L </w:t>
      </w:r>
      <w:r w:rsidRPr="004120D5">
        <w:rPr>
          <w:szCs w:val="28"/>
        </w:rPr>
        <w:t>і тому вона не підлягає вбудовуванню</w:t>
      </w:r>
      <w:r w:rsidRPr="004120D5">
        <w:rPr>
          <w:i/>
          <w:szCs w:val="28"/>
        </w:rPr>
        <w:t>.</w:t>
      </w:r>
    </w:p>
    <w:p w:rsidR="003A33FC" w:rsidRPr="004120D5" w:rsidRDefault="003A33FC" w:rsidP="003A33FC">
      <w:pPr>
        <w:spacing w:line="288" w:lineRule="auto"/>
        <w:ind w:firstLine="709"/>
        <w:jc w:val="both"/>
        <w:rPr>
          <w:szCs w:val="28"/>
        </w:rPr>
      </w:pPr>
      <w:r w:rsidRPr="004120D5">
        <w:rPr>
          <w:szCs w:val="28"/>
        </w:rPr>
        <w:t xml:space="preserve">Розподілу біт повідомлення по контейнеру здійснюється за принципом наскрізного проходу один по одному. Перший відлік </w:t>
      </w:r>
      <w:r w:rsidRPr="004120D5">
        <w:rPr>
          <w:i/>
          <w:szCs w:val="28"/>
        </w:rPr>
        <w:t xml:space="preserve">x </w:t>
      </w:r>
      <w:r w:rsidRPr="004120D5">
        <w:rPr>
          <w:szCs w:val="28"/>
        </w:rPr>
        <w:t xml:space="preserve">повідомлення заповнює перший блок контейнера від позиції 0 у першій зоні вбудовування до позиції </w:t>
      </w:r>
      <w:r w:rsidRPr="004120D5">
        <w:rPr>
          <w:position w:val="-4"/>
          <w:szCs w:val="28"/>
        </w:rPr>
        <w:object w:dxaOrig="240" w:dyaOrig="279">
          <v:shape id="_x0000_i1095" type="#_x0000_t75" style="width:11.9pt;height:13.75pt" o:ole="">
            <v:imagedata r:id="rId147" o:title=""/>
          </v:shape>
          <o:OLEObject Type="Embed" ProgID="Equation.3" ShapeID="_x0000_i1095" DrawAspect="Content" ObjectID="_1590036829" r:id="rId148"/>
        </w:object>
      </w:r>
      <w:r w:rsidRPr="004120D5">
        <w:rPr>
          <w:szCs w:val="28"/>
        </w:rPr>
        <w:t xml:space="preserve"> (рисунок 1.6,б) наступний відлік</w:t>
      </w:r>
      <w:r w:rsidRPr="004120D5">
        <w:rPr>
          <w:position w:val="-6"/>
          <w:szCs w:val="28"/>
        </w:rPr>
        <w:object w:dxaOrig="540" w:dyaOrig="279">
          <v:shape id="_x0000_i1096" type="#_x0000_t75" style="width:26.9pt;height:13.75pt" o:ole="">
            <v:imagedata r:id="rId149" o:title=""/>
          </v:shape>
          <o:OLEObject Type="Embed" ProgID="Equation.3" ShapeID="_x0000_i1096" DrawAspect="Content" ObjectID="_1590036830" r:id="rId150"/>
        </w:object>
      </w:r>
      <w:r w:rsidRPr="004120D5">
        <w:rPr>
          <w:szCs w:val="28"/>
        </w:rPr>
        <w:t xml:space="preserve"> повідомлення, аналогічним образом записується в другий блок контейнера і так далі. Після заповнення повідомленням усіх перших зон вбудовування блоків контейнера, у тому ж порядку заповнюються наступні зони блоків контейнера, починаючи з першого блоку. Відліки повідомлення слідують один за одним:</w:t>
      </w:r>
      <w:r w:rsidRPr="004120D5">
        <w:rPr>
          <w:position w:val="-6"/>
          <w:szCs w:val="28"/>
        </w:rPr>
        <w:object w:dxaOrig="220" w:dyaOrig="240">
          <v:shape id="_x0000_i1097" type="#_x0000_t75" style="width:11.25pt;height:11.9pt" o:ole="">
            <v:imagedata r:id="rId151" o:title=""/>
          </v:shape>
          <o:OLEObject Type="Embed" ProgID="Equation.3" ShapeID="_x0000_i1097" DrawAspect="Content" ObjectID="_1590036831" r:id="rId152"/>
        </w:object>
      </w:r>
      <w:r w:rsidRPr="004120D5">
        <w:rPr>
          <w:szCs w:val="28"/>
        </w:rPr>
        <w:t>,</w:t>
      </w:r>
      <w:r w:rsidRPr="004120D5">
        <w:rPr>
          <w:position w:val="-6"/>
          <w:szCs w:val="28"/>
        </w:rPr>
        <w:object w:dxaOrig="540" w:dyaOrig="279">
          <v:shape id="_x0000_i1098" type="#_x0000_t75" style="width:26.9pt;height:13.75pt" o:ole="">
            <v:imagedata r:id="rId153" o:title=""/>
          </v:shape>
          <o:OLEObject Type="Embed" ProgID="Equation.3" ShapeID="_x0000_i1098" DrawAspect="Content" ObjectID="_1590036832" r:id="rId154"/>
        </w:object>
      </w:r>
      <w:r w:rsidRPr="004120D5">
        <w:rPr>
          <w:szCs w:val="28"/>
        </w:rPr>
        <w:t xml:space="preserve">, </w:t>
      </w:r>
      <w:r w:rsidRPr="004120D5">
        <w:rPr>
          <w:position w:val="-6"/>
          <w:szCs w:val="28"/>
        </w:rPr>
        <w:object w:dxaOrig="600" w:dyaOrig="279">
          <v:shape id="_x0000_i1099" type="#_x0000_t75" style="width:30.05pt;height:13.75pt" o:ole="">
            <v:imagedata r:id="rId155" o:title=""/>
          </v:shape>
          <o:OLEObject Type="Embed" ProgID="Equation.3" ShapeID="_x0000_i1099" DrawAspect="Content" ObjectID="_1590036833" r:id="rId156"/>
        </w:object>
      </w:r>
      <w:r w:rsidRPr="004120D5">
        <w:rPr>
          <w:szCs w:val="28"/>
        </w:rPr>
        <w:t xml:space="preserve"> …</w:t>
      </w:r>
      <w:r w:rsidRPr="004120D5">
        <w:rPr>
          <w:position w:val="-6"/>
          <w:szCs w:val="28"/>
        </w:rPr>
        <w:object w:dxaOrig="320" w:dyaOrig="220">
          <v:shape id="_x0000_i1100" type="#_x0000_t75" style="width:16.3pt;height:11.25pt" o:ole="">
            <v:imagedata r:id="rId157" o:title=""/>
          </v:shape>
          <o:OLEObject Type="Embed" ProgID="Equation.3" ShapeID="_x0000_i1100" DrawAspect="Content" ObjectID="_1590036834" r:id="rId158"/>
        </w:object>
      </w:r>
      <w:r w:rsidRPr="004120D5">
        <w:rPr>
          <w:szCs w:val="28"/>
        </w:rPr>
        <w:t xml:space="preserve"> .</w:t>
      </w:r>
    </w:p>
    <w:p w:rsidR="003A33FC" w:rsidRPr="004120D5" w:rsidRDefault="003A33FC" w:rsidP="003A33FC">
      <w:pPr>
        <w:spacing w:line="288" w:lineRule="auto"/>
        <w:ind w:firstLine="709"/>
        <w:jc w:val="both"/>
        <w:rPr>
          <w:szCs w:val="28"/>
        </w:rPr>
      </w:pPr>
      <w:r w:rsidRPr="004120D5">
        <w:rPr>
          <w:szCs w:val="28"/>
        </w:rPr>
        <w:t>Таким чином, функція розподілу повідомлення по контейнеру представляється в такий спосіб:</w:t>
      </w:r>
    </w:p>
    <w:p w:rsidR="003A33FC" w:rsidRPr="004120D5" w:rsidRDefault="003A33FC" w:rsidP="003A33FC">
      <w:pPr>
        <w:spacing w:line="288" w:lineRule="auto"/>
        <w:ind w:firstLine="709"/>
        <w:jc w:val="right"/>
        <w:rPr>
          <w:szCs w:val="28"/>
        </w:rPr>
      </w:pPr>
      <w:r w:rsidRPr="004120D5">
        <w:rPr>
          <w:position w:val="-10"/>
          <w:szCs w:val="28"/>
        </w:rPr>
        <w:object w:dxaOrig="3120" w:dyaOrig="340">
          <v:shape id="_x0000_i1101" type="#_x0000_t75" style="width:155.9pt;height:16.9pt" o:ole="">
            <v:imagedata r:id="rId159" o:title=""/>
          </v:shape>
          <o:OLEObject Type="Embed" ProgID="Equation.3" ShapeID="_x0000_i1101" DrawAspect="Content" ObjectID="_1590036835" r:id="rId160"/>
        </w:object>
      </w:r>
      <w:r w:rsidRPr="004120D5">
        <w:rPr>
          <w:szCs w:val="28"/>
        </w:rPr>
        <w:t>,                                            (1.10)</w:t>
      </w:r>
    </w:p>
    <w:p w:rsidR="003A33FC" w:rsidRPr="004120D5" w:rsidRDefault="003A33FC" w:rsidP="003A33FC">
      <w:pPr>
        <w:spacing w:line="288" w:lineRule="auto"/>
        <w:ind w:firstLine="709"/>
        <w:jc w:val="both"/>
        <w:rPr>
          <w:szCs w:val="28"/>
        </w:rPr>
      </w:pPr>
      <w:r w:rsidRPr="004120D5">
        <w:rPr>
          <w:szCs w:val="28"/>
        </w:rPr>
        <w:t xml:space="preserve">де </w:t>
      </w:r>
      <w:r w:rsidRPr="004120D5">
        <w:rPr>
          <w:position w:val="-10"/>
          <w:szCs w:val="28"/>
        </w:rPr>
        <w:object w:dxaOrig="499" w:dyaOrig="300">
          <v:shape id="_x0000_i1102" type="#_x0000_t75" style="width:25.05pt;height:15.05pt" o:ole="">
            <v:imagedata r:id="rId161" o:title=""/>
          </v:shape>
          <o:OLEObject Type="Embed" ProgID="Equation.3" ShapeID="_x0000_i1102" DrawAspect="Content" ObjectID="_1590036836" r:id="rId162"/>
        </w:object>
      </w:r>
      <w:r w:rsidRPr="004120D5">
        <w:rPr>
          <w:szCs w:val="28"/>
        </w:rPr>
        <w:t xml:space="preserve"> – номер кроку вбудовування, </w:t>
      </w:r>
      <w:r w:rsidRPr="004120D5">
        <w:rPr>
          <w:position w:val="-10"/>
          <w:szCs w:val="28"/>
        </w:rPr>
        <w:object w:dxaOrig="600" w:dyaOrig="340">
          <v:shape id="_x0000_i1103" type="#_x0000_t75" style="width:30.05pt;height:16.9pt" o:ole="">
            <v:imagedata r:id="rId163" o:title=""/>
          </v:shape>
          <o:OLEObject Type="Embed" ProgID="Equation.3" ShapeID="_x0000_i1103" DrawAspect="Content" ObjectID="_1590036837" r:id="rId164"/>
        </w:object>
      </w:r>
      <w:r w:rsidRPr="004120D5">
        <w:rPr>
          <w:szCs w:val="28"/>
        </w:rPr>
        <w:t xml:space="preserve"> – номер поточної зони </w:t>
      </w:r>
      <w:r w:rsidRPr="004120D5">
        <w:rPr>
          <w:position w:val="-4"/>
          <w:szCs w:val="28"/>
        </w:rPr>
        <w:object w:dxaOrig="240" w:dyaOrig="260">
          <v:shape id="_x0000_i1104" type="#_x0000_t75" style="width:11.9pt;height:13.15pt" o:ole="">
            <v:imagedata r:id="rId165" o:title=""/>
          </v:shape>
          <o:OLEObject Type="Embed" ProgID="Equation.3" ShapeID="_x0000_i1104" DrawAspect="Content" ObjectID="_1590036838" r:id="rId166"/>
        </w:object>
      </w:r>
      <w:r w:rsidRPr="004120D5">
        <w:rPr>
          <w:szCs w:val="28"/>
        </w:rPr>
        <w:t xml:space="preserve">. </w:t>
      </w:r>
    </w:p>
    <w:p w:rsidR="003A33FC" w:rsidRPr="004120D5" w:rsidRDefault="003A33FC" w:rsidP="003A33FC">
      <w:pPr>
        <w:spacing w:line="288" w:lineRule="auto"/>
        <w:ind w:firstLine="709"/>
        <w:jc w:val="both"/>
        <w:rPr>
          <w:szCs w:val="28"/>
        </w:rPr>
      </w:pPr>
      <w:r w:rsidRPr="004120D5">
        <w:rPr>
          <w:szCs w:val="28"/>
        </w:rPr>
        <w:t xml:space="preserve">При такому вбудовуванні повідомлення необхідно враховувати номер поточного проходу контейнера, щоб не допустити  перетинань і вбудовування у вже заповнені гнізда, а також номер блоку повідомлення, щоб уникнути перетинань і зберегти можливість добування повідомлення. </w:t>
      </w:r>
    </w:p>
    <w:p w:rsidR="003A33FC" w:rsidRPr="004120D5" w:rsidRDefault="003A33FC" w:rsidP="003A33FC">
      <w:pPr>
        <w:numPr>
          <w:ilvl w:val="0"/>
          <w:numId w:val="44"/>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Вбудовування повідомлення. </w:t>
      </w:r>
    </w:p>
    <w:p w:rsidR="003A33FC" w:rsidRPr="004120D5" w:rsidRDefault="003A33FC" w:rsidP="003A33FC">
      <w:pPr>
        <w:spacing w:line="288" w:lineRule="auto"/>
        <w:ind w:firstLine="709"/>
        <w:jc w:val="both"/>
        <w:rPr>
          <w:szCs w:val="28"/>
        </w:rPr>
      </w:pPr>
      <w:r w:rsidRPr="004120D5">
        <w:rPr>
          <w:szCs w:val="28"/>
        </w:rPr>
        <w:t xml:space="preserve">Повідомлення вбудовується в контейнер відповідно до алгоритму вбудовування </w:t>
      </w:r>
      <w:r w:rsidRPr="004120D5">
        <w:rPr>
          <w:position w:val="-4"/>
          <w:szCs w:val="28"/>
        </w:rPr>
        <w:object w:dxaOrig="260" w:dyaOrig="260">
          <v:shape id="_x0000_i1105" type="#_x0000_t75" style="width:13.15pt;height:13.15pt" o:ole="">
            <v:imagedata r:id="rId167" o:title=""/>
          </v:shape>
          <o:OLEObject Type="Embed" ProgID="Equation.3" ShapeID="_x0000_i1105" DrawAspect="Content" ObjectID="_1590036839" r:id="rId168"/>
        </w:object>
      </w:r>
      <w:r w:rsidRPr="004120D5">
        <w:rPr>
          <w:szCs w:val="28"/>
        </w:rPr>
        <w:t xml:space="preserve"> й порядком, визначеним функцією розподілу </w:t>
      </w:r>
      <w:r w:rsidRPr="004120D5">
        <w:rPr>
          <w:position w:val="-10"/>
          <w:szCs w:val="28"/>
        </w:rPr>
        <w:object w:dxaOrig="880" w:dyaOrig="340">
          <v:shape id="_x0000_i1106" type="#_x0000_t75" style="width:43.85pt;height:16.9pt" o:ole="">
            <v:imagedata r:id="rId169" o:title=""/>
          </v:shape>
          <o:OLEObject Type="Embed" ProgID="Equation.3" ShapeID="_x0000_i1106" DrawAspect="Content" ObjectID="_1590036840" r:id="rId170"/>
        </w:object>
      </w:r>
      <w:r w:rsidRPr="004120D5">
        <w:rPr>
          <w:szCs w:val="28"/>
        </w:rPr>
        <w:t xml:space="preserve">. Однієї з особливостей даного алгоритму є те, що якщо розмір зони </w:t>
      </w:r>
      <w:r w:rsidRPr="004120D5">
        <w:rPr>
          <w:position w:val="-4"/>
          <w:szCs w:val="28"/>
        </w:rPr>
        <w:object w:dxaOrig="220" w:dyaOrig="260">
          <v:shape id="_x0000_i1107" type="#_x0000_t75" style="width:11.25pt;height:13.15pt" o:ole="">
            <v:imagedata r:id="rId171" o:title=""/>
          </v:shape>
          <o:OLEObject Type="Embed" ProgID="Equation.3" ShapeID="_x0000_i1107" DrawAspect="Content" ObjectID="_1590036841" r:id="rId172"/>
        </w:object>
      </w:r>
      <w:r w:rsidRPr="004120D5">
        <w:rPr>
          <w:szCs w:val="28"/>
        </w:rPr>
        <w:t xml:space="preserve"> кратний розміру блоку</w:t>
      </w:r>
      <w:r w:rsidRPr="004120D5">
        <w:rPr>
          <w:position w:val="-4"/>
          <w:szCs w:val="28"/>
        </w:rPr>
        <w:object w:dxaOrig="240" w:dyaOrig="260">
          <v:shape id="_x0000_i1108" type="#_x0000_t75" style="width:11.9pt;height:13.15pt" o:ole="">
            <v:imagedata r:id="rId173" o:title=""/>
          </v:shape>
          <o:OLEObject Type="Embed" ProgID="Equation.3" ShapeID="_x0000_i1108" DrawAspect="Content" ObjectID="_1590036842" r:id="rId174"/>
        </w:object>
      </w:r>
      <w:r w:rsidRPr="004120D5">
        <w:rPr>
          <w:szCs w:val="28"/>
        </w:rPr>
        <w:t xml:space="preserve">, а розмір блоку </w:t>
      </w:r>
      <w:r w:rsidRPr="004120D5">
        <w:rPr>
          <w:position w:val="-4"/>
          <w:szCs w:val="28"/>
        </w:rPr>
        <w:object w:dxaOrig="240" w:dyaOrig="260">
          <v:shape id="_x0000_i1109" type="#_x0000_t75" style="width:11.9pt;height:13.15pt" o:ole="">
            <v:imagedata r:id="rId175" o:title=""/>
          </v:shape>
          <o:OLEObject Type="Embed" ProgID="Equation.3" ShapeID="_x0000_i1109" DrawAspect="Content" ObjectID="_1590036843" r:id="rId176"/>
        </w:object>
      </w:r>
      <w:r w:rsidRPr="004120D5">
        <w:rPr>
          <w:szCs w:val="28"/>
        </w:rPr>
        <w:t xml:space="preserve"> кратний розміру контейнера, пропускна здатність такого каналу не зменшується. Відбувається зміна впорядкування повідомлення по контейнеру відповідно до функції розподілу, однак усі його області заповнюються рівномірно й не залишається порожніх ділянок.</w:t>
      </w:r>
    </w:p>
    <w:p w:rsidR="003A33FC" w:rsidRPr="004120D5" w:rsidRDefault="003A33FC" w:rsidP="003A33FC">
      <w:pPr>
        <w:spacing w:line="288" w:lineRule="auto"/>
        <w:ind w:firstLine="709"/>
        <w:jc w:val="both"/>
        <w:rPr>
          <w:szCs w:val="28"/>
        </w:rPr>
      </w:pPr>
      <w:r w:rsidRPr="004120D5">
        <w:rPr>
          <w:szCs w:val="28"/>
        </w:rPr>
        <w:t xml:space="preserve">Відмінність четвертої ключової схеми від третьої полягає в тому, що в стеганосистемі використовуються дві функції розподілу повідомлення по контейнеру. Перша відповідає за порядок вибору відліків повідомлення </w:t>
      </w:r>
      <w:r w:rsidRPr="004120D5">
        <w:rPr>
          <w:szCs w:val="28"/>
        </w:rPr>
        <w:lastRenderedPageBreak/>
        <w:t>відповідно до деякої функції</w:t>
      </w:r>
      <w:r w:rsidRPr="004120D5">
        <w:rPr>
          <w:position w:val="-10"/>
          <w:szCs w:val="28"/>
        </w:rPr>
        <w:object w:dxaOrig="940" w:dyaOrig="340">
          <v:shape id="_x0000_i1110" type="#_x0000_t75" style="width:46.95pt;height:16.9pt" o:ole="">
            <v:imagedata r:id="rId177" o:title=""/>
          </v:shape>
          <o:OLEObject Type="Embed" ProgID="Equation.3" ShapeID="_x0000_i1110" DrawAspect="Content" ObjectID="_1590036844" r:id="rId178"/>
        </w:object>
      </w:r>
      <w:r w:rsidRPr="004120D5">
        <w:rPr>
          <w:szCs w:val="28"/>
        </w:rPr>
        <w:t xml:space="preserve">, а друга функція </w:t>
      </w:r>
      <w:r w:rsidRPr="004120D5">
        <w:rPr>
          <w:position w:val="-10"/>
          <w:szCs w:val="28"/>
        </w:rPr>
        <w:object w:dxaOrig="880" w:dyaOrig="340">
          <v:shape id="_x0000_i1111" type="#_x0000_t75" style="width:43.85pt;height:16.9pt" o:ole="">
            <v:imagedata r:id="rId179" o:title=""/>
          </v:shape>
          <o:OLEObject Type="Embed" ProgID="Equation.3" ShapeID="_x0000_i1111" DrawAspect="Content" ObjectID="_1590036845" r:id="rId180"/>
        </w:object>
      </w:r>
      <w:r w:rsidRPr="004120D5">
        <w:rPr>
          <w:szCs w:val="28"/>
        </w:rPr>
        <w:t xml:space="preserve"> відповідає за вибір позиції в контейнері для вбудовування відліку повідомлення. </w:t>
      </w:r>
    </w:p>
    <w:p w:rsidR="003A33FC" w:rsidRPr="004120D5" w:rsidRDefault="003A33FC" w:rsidP="003A33FC">
      <w:pPr>
        <w:spacing w:line="288" w:lineRule="auto"/>
        <w:ind w:firstLine="709"/>
        <w:jc w:val="both"/>
        <w:rPr>
          <w:szCs w:val="28"/>
        </w:rPr>
      </w:pPr>
      <w:r w:rsidRPr="004120D5">
        <w:rPr>
          <w:szCs w:val="28"/>
        </w:rPr>
        <w:t>Стеганографічна система із четвертим рівнем захисту представлено на рисунку 1.7.</w:t>
      </w:r>
    </w:p>
    <w:p w:rsidR="003A33FC" w:rsidRPr="004120D5" w:rsidRDefault="003A33FC" w:rsidP="003A33FC">
      <w:pPr>
        <w:spacing w:line="288" w:lineRule="auto"/>
        <w:ind w:firstLine="709"/>
        <w:jc w:val="both"/>
        <w:rPr>
          <w:szCs w:val="28"/>
        </w:rPr>
      </w:pPr>
      <w:r w:rsidRPr="004120D5">
        <w:rPr>
          <w:szCs w:val="28"/>
        </w:rPr>
        <w:t>Процес приховання даних відповідно до четвертої ключової схеми представляється у вигляді алгоритму:</w:t>
      </w:r>
    </w:p>
    <w:tbl>
      <w:tblPr>
        <w:tblW w:w="9643" w:type="dxa"/>
        <w:jc w:val="center"/>
        <w:tblInd w:w="288" w:type="dxa"/>
        <w:tblLayout w:type="fixed"/>
        <w:tblLook w:val="01E0" w:firstRow="1" w:lastRow="1" w:firstColumn="1" w:lastColumn="1" w:noHBand="0" w:noVBand="0"/>
      </w:tblPr>
      <w:tblGrid>
        <w:gridCol w:w="9643"/>
      </w:tblGrid>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zCs w:val="28"/>
              </w:rPr>
              <w:t xml:space="preserve"> </w:t>
            </w:r>
            <w:r>
              <w:object w:dxaOrig="6735" w:dyaOrig="2955">
                <v:shape id="_x0000_i1112" type="#_x0000_t75" style="width:367.5pt;height:160.9pt" o:ole="">
                  <v:imagedata r:id="rId181" o:title=""/>
                </v:shape>
                <o:OLEObject Type="Embed" ProgID="Visio.Drawing.11" ShapeID="_x0000_i1112" DrawAspect="Content" ObjectID="_1590036846" r:id="rId182"/>
              </w:object>
            </w:r>
          </w:p>
          <w:p w:rsidR="003A33FC" w:rsidRPr="004120D5" w:rsidRDefault="003A33FC" w:rsidP="003A33FC">
            <w:pPr>
              <w:spacing w:line="288" w:lineRule="auto"/>
              <w:ind w:firstLine="709"/>
              <w:jc w:val="center"/>
              <w:rPr>
                <w:szCs w:val="28"/>
              </w:rPr>
            </w:pPr>
            <w:r w:rsidRPr="004120D5">
              <w:rPr>
                <w:szCs w:val="28"/>
              </w:rPr>
              <w:t>(а)</w:t>
            </w:r>
          </w:p>
          <w:p w:rsidR="003A33FC" w:rsidRPr="004120D5" w:rsidRDefault="003A33FC" w:rsidP="003A33FC">
            <w:pPr>
              <w:spacing w:line="288" w:lineRule="auto"/>
              <w:ind w:firstLine="709"/>
              <w:jc w:val="center"/>
              <w:rPr>
                <w:szCs w:val="28"/>
              </w:rPr>
            </w:pPr>
          </w:p>
        </w:tc>
      </w:tr>
      <w:tr w:rsidR="003A33FC" w:rsidRPr="004120D5" w:rsidTr="003A33FC">
        <w:trPr>
          <w:jc w:val="center"/>
        </w:trPr>
        <w:tc>
          <w:tcPr>
            <w:tcW w:w="9643" w:type="dxa"/>
            <w:vAlign w:val="center"/>
          </w:tcPr>
          <w:p w:rsidR="003A33FC" w:rsidRPr="004120D5" w:rsidRDefault="003A33FC" w:rsidP="003A33FC">
            <w:pPr>
              <w:spacing w:line="288" w:lineRule="auto"/>
              <w:ind w:left="-531"/>
              <w:jc w:val="center"/>
              <w:rPr>
                <w:szCs w:val="28"/>
              </w:rPr>
            </w:pPr>
            <w:r>
              <w:object w:dxaOrig="11550" w:dyaOrig="4035">
                <v:shape id="_x0000_i1113" type="#_x0000_t75" style="width:524.65pt;height:184.05pt" o:ole="">
                  <v:imagedata r:id="rId183" o:title=""/>
                </v:shape>
                <o:OLEObject Type="Embed" ProgID="Visio.Drawing.11" ShapeID="_x0000_i1113" DrawAspect="Content" ObjectID="_1590036847" r:id="rId184"/>
              </w:object>
            </w:r>
            <w:r w:rsidRPr="004120D5">
              <w:rPr>
                <w:szCs w:val="28"/>
              </w:rPr>
              <w:t xml:space="preserve"> (б)</w:t>
            </w:r>
          </w:p>
          <w:p w:rsidR="003A33FC" w:rsidRPr="004120D5" w:rsidRDefault="003A33FC" w:rsidP="003A33FC">
            <w:pPr>
              <w:spacing w:line="288" w:lineRule="auto"/>
              <w:ind w:firstLine="709"/>
              <w:jc w:val="center"/>
              <w:rPr>
                <w:szCs w:val="28"/>
              </w:rPr>
            </w:pPr>
          </w:p>
        </w:tc>
      </w:tr>
      <w:tr w:rsidR="003A33FC" w:rsidRPr="004120D5" w:rsidTr="003A33FC">
        <w:trPr>
          <w:jc w:val="center"/>
        </w:trPr>
        <w:tc>
          <w:tcPr>
            <w:tcW w:w="9643" w:type="dxa"/>
            <w:vAlign w:val="center"/>
          </w:tcPr>
          <w:p w:rsidR="003A33FC" w:rsidRPr="004120D5" w:rsidRDefault="003A33FC" w:rsidP="003A33FC">
            <w:pPr>
              <w:spacing w:line="288" w:lineRule="auto"/>
              <w:ind w:firstLine="709"/>
              <w:jc w:val="center"/>
              <w:rPr>
                <w:szCs w:val="28"/>
              </w:rPr>
            </w:pPr>
            <w:r w:rsidRPr="004120D5">
              <w:rPr>
                <w:szCs w:val="28"/>
              </w:rPr>
              <w:t xml:space="preserve">Рисунок 1.7 – Стеганографічна система із четвертим рівнем захисту: </w:t>
            </w:r>
            <w:r w:rsidRPr="004120D5">
              <w:rPr>
                <w:szCs w:val="28"/>
              </w:rPr>
              <w:br/>
              <w:t xml:space="preserve">(а) узагальнена схема; (б) функція </w:t>
            </w:r>
            <w:r w:rsidRPr="004120D5">
              <w:rPr>
                <w:position w:val="-10"/>
                <w:szCs w:val="28"/>
              </w:rPr>
              <w:object w:dxaOrig="880" w:dyaOrig="320">
                <v:shape id="_x0000_i1114" type="#_x0000_t75" style="width:43.85pt;height:16.3pt" o:ole="">
                  <v:imagedata r:id="rId185" o:title=""/>
                </v:shape>
                <o:OLEObject Type="Embed" ProgID="Equation.3" ShapeID="_x0000_i1114" DrawAspect="Content" ObjectID="_1590036848" r:id="rId186"/>
              </w:object>
            </w:r>
          </w:p>
        </w:tc>
      </w:tr>
    </w:tbl>
    <w:p w:rsidR="003A33FC" w:rsidRPr="004120D5" w:rsidRDefault="003A33FC" w:rsidP="003A33FC">
      <w:pPr>
        <w:spacing w:line="288" w:lineRule="auto"/>
        <w:ind w:firstLine="709"/>
        <w:jc w:val="both"/>
        <w:rPr>
          <w:szCs w:val="28"/>
        </w:rPr>
      </w:pPr>
      <w:bookmarkStart w:id="4" w:name="_Toc225529337"/>
      <w:r>
        <w:rPr>
          <w:szCs w:val="28"/>
        </w:rPr>
        <w:t>1.-</w:t>
      </w:r>
      <w:r w:rsidRPr="004120D5">
        <w:rPr>
          <w:szCs w:val="28"/>
        </w:rPr>
        <w:t>4. Дані кроки алгоритму ідентичні тим, що використовуються в третій ключовій схемі.</w:t>
      </w:r>
    </w:p>
    <w:p w:rsidR="003A33FC" w:rsidRPr="004120D5" w:rsidRDefault="003A33FC" w:rsidP="003A33FC">
      <w:pPr>
        <w:numPr>
          <w:ilvl w:val="0"/>
          <w:numId w:val="45"/>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Функцією вибору відліків повідомлення є функція</w:t>
      </w:r>
      <w:r w:rsidRPr="004120D5">
        <w:rPr>
          <w:position w:val="-10"/>
          <w:szCs w:val="28"/>
        </w:rPr>
        <w:object w:dxaOrig="940" w:dyaOrig="340">
          <v:shape id="_x0000_i1115" type="#_x0000_t75" style="width:46.95pt;height:16.9pt" o:ole="">
            <v:imagedata r:id="rId187" o:title=""/>
          </v:shape>
          <o:OLEObject Type="Embed" ProgID="Equation.3" ShapeID="_x0000_i1115" DrawAspect="Content" ObjectID="_1590036849" r:id="rId188"/>
        </w:object>
      </w:r>
      <w:r w:rsidRPr="004120D5">
        <w:rPr>
          <w:szCs w:val="28"/>
        </w:rPr>
        <w:t xml:space="preserve">, по суті аналогічна функції </w:t>
      </w:r>
      <w:r w:rsidRPr="004120D5">
        <w:rPr>
          <w:position w:val="-10"/>
          <w:szCs w:val="28"/>
        </w:rPr>
        <w:object w:dxaOrig="880" w:dyaOrig="340">
          <v:shape id="_x0000_i1116" type="#_x0000_t75" style="width:43.85pt;height:16.9pt" o:ole="">
            <v:imagedata r:id="rId189" o:title=""/>
          </v:shape>
          <o:OLEObject Type="Embed" ProgID="Equation.3" ShapeID="_x0000_i1116" DrawAspect="Content" ObjectID="_1590036850" r:id="rId190"/>
        </w:object>
      </w:r>
      <w:r w:rsidRPr="004120D5">
        <w:rPr>
          <w:szCs w:val="28"/>
        </w:rPr>
        <w:t xml:space="preserve">.  Повідомлення, що вбудовується, розбивається на блоки </w:t>
      </w:r>
      <w:r w:rsidRPr="004120D5">
        <w:rPr>
          <w:i/>
          <w:szCs w:val="28"/>
        </w:rPr>
        <w:t>розміром Q.</w:t>
      </w:r>
      <w:r w:rsidRPr="004120D5">
        <w:rPr>
          <w:szCs w:val="28"/>
        </w:rPr>
        <w:t xml:space="preserve"> Величина </w:t>
      </w:r>
      <w:r w:rsidRPr="004120D5">
        <w:rPr>
          <w:i/>
          <w:szCs w:val="28"/>
        </w:rPr>
        <w:t>Q</w:t>
      </w:r>
      <w:r w:rsidRPr="004120D5">
        <w:rPr>
          <w:szCs w:val="28"/>
        </w:rPr>
        <w:t xml:space="preserve"> відповідно до деякої функції перетворення </w:t>
      </w:r>
      <w:r w:rsidRPr="004120D5">
        <w:rPr>
          <w:position w:val="-14"/>
          <w:szCs w:val="28"/>
        </w:rPr>
        <w:object w:dxaOrig="1440" w:dyaOrig="380">
          <v:shape id="_x0000_i1117" type="#_x0000_t75" style="width:1in;height:18.8pt" o:ole="">
            <v:imagedata r:id="rId191" o:title=""/>
          </v:shape>
          <o:OLEObject Type="Embed" ProgID="Equation.3" ShapeID="_x0000_i1117" DrawAspect="Content" ObjectID="_1590036851" r:id="rId192"/>
        </w:object>
      </w:r>
      <w:r w:rsidRPr="004120D5">
        <w:rPr>
          <w:szCs w:val="28"/>
        </w:rPr>
        <w:t xml:space="preserve"> обчислюється по рядкові символів, використовуваної в якості </w:t>
      </w:r>
      <w:r w:rsidRPr="004120D5">
        <w:rPr>
          <w:szCs w:val="28"/>
        </w:rPr>
        <w:lastRenderedPageBreak/>
        <w:t xml:space="preserve">секретного ключа або пароля. Кожний блок </w:t>
      </w:r>
      <w:r w:rsidRPr="004120D5">
        <w:rPr>
          <w:i/>
          <w:szCs w:val="28"/>
        </w:rPr>
        <w:t>Q</w:t>
      </w:r>
      <w:r w:rsidRPr="004120D5">
        <w:rPr>
          <w:szCs w:val="28"/>
        </w:rPr>
        <w:t xml:space="preserve"> по величині повинен задовольняти умові:</w:t>
      </w:r>
    </w:p>
    <w:p w:rsidR="003A33FC" w:rsidRPr="004120D5" w:rsidRDefault="003A33FC" w:rsidP="003A33FC">
      <w:pPr>
        <w:spacing w:line="288" w:lineRule="auto"/>
        <w:ind w:firstLine="709"/>
        <w:jc w:val="right"/>
        <w:rPr>
          <w:szCs w:val="28"/>
        </w:rPr>
      </w:pPr>
      <w:r w:rsidRPr="004120D5">
        <w:rPr>
          <w:position w:val="-10"/>
          <w:szCs w:val="28"/>
        </w:rPr>
        <w:object w:dxaOrig="720" w:dyaOrig="320">
          <v:shape id="_x0000_i1118" type="#_x0000_t75" style="width:36.3pt;height:16.3pt" o:ole="">
            <v:imagedata r:id="rId193" o:title=""/>
          </v:shape>
          <o:OLEObject Type="Embed" ProgID="Equation.3" ShapeID="_x0000_i1118" DrawAspect="Content" ObjectID="_1590036852" r:id="rId194"/>
        </w:object>
      </w:r>
      <w:r w:rsidRPr="004120D5">
        <w:rPr>
          <w:szCs w:val="28"/>
        </w:rPr>
        <w:t>,                                                               (1.11)</w:t>
      </w:r>
    </w:p>
    <w:p w:rsidR="003A33FC" w:rsidRPr="004120D5" w:rsidRDefault="003A33FC" w:rsidP="003A33FC">
      <w:pPr>
        <w:spacing w:line="288" w:lineRule="auto"/>
        <w:ind w:firstLine="709"/>
        <w:jc w:val="both"/>
        <w:rPr>
          <w:szCs w:val="28"/>
        </w:rPr>
      </w:pPr>
      <w:r w:rsidRPr="004120D5">
        <w:rPr>
          <w:szCs w:val="28"/>
        </w:rPr>
        <w:t xml:space="preserve">де </w:t>
      </w:r>
      <w:r w:rsidRPr="004120D5">
        <w:rPr>
          <w:position w:val="-6"/>
          <w:szCs w:val="28"/>
        </w:rPr>
        <w:object w:dxaOrig="279" w:dyaOrig="279">
          <v:shape id="_x0000_i1119" type="#_x0000_t75" style="width:13.75pt;height:13.75pt" o:ole="">
            <v:imagedata r:id="rId195" o:title=""/>
          </v:shape>
          <o:OLEObject Type="Embed" ProgID="Equation.3" ShapeID="_x0000_i1119" DrawAspect="Content" ObjectID="_1590036853" r:id="rId196"/>
        </w:object>
      </w:r>
      <w:r w:rsidRPr="004120D5">
        <w:rPr>
          <w:szCs w:val="28"/>
        </w:rPr>
        <w:t xml:space="preserve"> – розмір відліку повідомлення в бітах. </w:t>
      </w:r>
    </w:p>
    <w:p w:rsidR="003A33FC" w:rsidRPr="004120D5" w:rsidRDefault="003A33FC" w:rsidP="003A33FC">
      <w:pPr>
        <w:spacing w:line="288" w:lineRule="auto"/>
        <w:ind w:firstLine="709"/>
        <w:jc w:val="both"/>
        <w:rPr>
          <w:szCs w:val="28"/>
        </w:rPr>
      </w:pPr>
      <w:r w:rsidRPr="004120D5">
        <w:rPr>
          <w:szCs w:val="28"/>
        </w:rPr>
        <w:t xml:space="preserve">Мінімальний розмір </w:t>
      </w:r>
      <w:r w:rsidRPr="004120D5">
        <w:rPr>
          <w:position w:val="-6"/>
          <w:szCs w:val="28"/>
        </w:rPr>
        <w:object w:dxaOrig="279" w:dyaOrig="279">
          <v:shape id="_x0000_i1120" type="#_x0000_t75" style="width:13.75pt;height:13.75pt" o:ole="">
            <v:imagedata r:id="rId197" o:title=""/>
          </v:shape>
          <o:OLEObject Type="Embed" ProgID="Equation.3" ShapeID="_x0000_i1120" DrawAspect="Content" ObjectID="_1590036854" r:id="rId198"/>
        </w:object>
      </w:r>
      <w:r w:rsidRPr="004120D5">
        <w:rPr>
          <w:szCs w:val="28"/>
        </w:rPr>
        <w:t xml:space="preserve"> становить 1 біт, </w:t>
      </w:r>
      <w:r w:rsidRPr="004120D5">
        <w:rPr>
          <w:position w:val="-10"/>
          <w:szCs w:val="28"/>
        </w:rPr>
        <w:object w:dxaOrig="260" w:dyaOrig="320">
          <v:shape id="_x0000_i1121" type="#_x0000_t75" style="width:13.15pt;height:16.3pt" o:ole="">
            <v:imagedata r:id="rId199" o:title=""/>
          </v:shape>
          <o:OLEObject Type="Embed" ProgID="Equation.3" ShapeID="_x0000_i1121" DrawAspect="Content" ObjectID="_1590036855" r:id="rId200"/>
        </w:object>
      </w:r>
      <w:r w:rsidRPr="004120D5">
        <w:rPr>
          <w:szCs w:val="28"/>
        </w:rPr>
        <w:t xml:space="preserve"> завжди ділиться на </w:t>
      </w:r>
      <w:r w:rsidRPr="004120D5">
        <w:rPr>
          <w:position w:val="-6"/>
          <w:szCs w:val="28"/>
        </w:rPr>
        <w:object w:dxaOrig="279" w:dyaOrig="279">
          <v:shape id="_x0000_i1122" type="#_x0000_t75" style="width:13.75pt;height:13.75pt" o:ole="">
            <v:imagedata r:id="rId201" o:title=""/>
          </v:shape>
          <o:OLEObject Type="Embed" ProgID="Equation.3" ShapeID="_x0000_i1122" DrawAspect="Content" ObjectID="_1590036856" r:id="rId202"/>
        </w:object>
      </w:r>
      <w:r w:rsidRPr="004120D5">
        <w:rPr>
          <w:szCs w:val="28"/>
        </w:rPr>
        <w:t xml:space="preserve"> без залишку, для вбудовування в контейнер кожного біта повідомлення. </w:t>
      </w:r>
    </w:p>
    <w:p w:rsidR="003A33FC" w:rsidRPr="004120D5" w:rsidRDefault="003A33FC" w:rsidP="003A33FC">
      <w:pPr>
        <w:spacing w:line="288" w:lineRule="auto"/>
        <w:ind w:firstLine="709"/>
        <w:jc w:val="both"/>
        <w:rPr>
          <w:szCs w:val="28"/>
        </w:rPr>
      </w:pPr>
      <w:r w:rsidRPr="004120D5">
        <w:rPr>
          <w:szCs w:val="28"/>
        </w:rPr>
        <w:t>У якості функції вибору біт повідомлення використовується функція</w:t>
      </w:r>
    </w:p>
    <w:p w:rsidR="003A33FC" w:rsidRPr="004120D5" w:rsidRDefault="003A33FC" w:rsidP="003A33FC">
      <w:pPr>
        <w:spacing w:line="288" w:lineRule="auto"/>
        <w:ind w:firstLine="709"/>
        <w:jc w:val="right"/>
        <w:rPr>
          <w:szCs w:val="28"/>
        </w:rPr>
      </w:pPr>
      <w:r w:rsidRPr="004120D5">
        <w:rPr>
          <w:position w:val="-10"/>
          <w:szCs w:val="28"/>
        </w:rPr>
        <w:object w:dxaOrig="3200" w:dyaOrig="340">
          <v:shape id="_x0000_i1123" type="#_x0000_t75" style="width:160.3pt;height:16.9pt" o:ole="">
            <v:imagedata r:id="rId203" o:title=""/>
          </v:shape>
          <o:OLEObject Type="Embed" ProgID="Equation.3" ShapeID="_x0000_i1123" DrawAspect="Content" ObjectID="_1590036857" r:id="rId204"/>
        </w:object>
      </w:r>
      <w:r w:rsidRPr="004120D5">
        <w:rPr>
          <w:szCs w:val="28"/>
        </w:rPr>
        <w:t xml:space="preserve"> ,                                            (1.12)</w:t>
      </w:r>
    </w:p>
    <w:p w:rsidR="003A33FC" w:rsidRPr="004120D5" w:rsidRDefault="003A33FC" w:rsidP="003A33FC">
      <w:pPr>
        <w:spacing w:line="288" w:lineRule="auto"/>
        <w:ind w:firstLine="709"/>
        <w:jc w:val="both"/>
        <w:rPr>
          <w:szCs w:val="28"/>
        </w:rPr>
      </w:pPr>
      <w:r w:rsidRPr="004120D5">
        <w:rPr>
          <w:szCs w:val="28"/>
        </w:rPr>
        <w:t xml:space="preserve">де </w:t>
      </w:r>
      <w:r w:rsidRPr="004120D5">
        <w:rPr>
          <w:position w:val="-12"/>
          <w:szCs w:val="28"/>
        </w:rPr>
        <w:object w:dxaOrig="540" w:dyaOrig="320">
          <v:shape id="_x0000_i1124" type="#_x0000_t75" style="width:26.9pt;height:16.3pt" o:ole="">
            <v:imagedata r:id="rId205" o:title=""/>
          </v:shape>
          <o:OLEObject Type="Embed" ProgID="Equation.3" ShapeID="_x0000_i1124" DrawAspect="Content" ObjectID="_1590036858" r:id="rId206"/>
        </w:object>
      </w:r>
      <w:r w:rsidRPr="004120D5">
        <w:rPr>
          <w:szCs w:val="28"/>
        </w:rPr>
        <w:t xml:space="preserve"> – номер блоку відліку, </w:t>
      </w:r>
      <w:r w:rsidRPr="004120D5">
        <w:rPr>
          <w:position w:val="-10"/>
          <w:szCs w:val="28"/>
        </w:rPr>
        <w:object w:dxaOrig="600" w:dyaOrig="340">
          <v:shape id="_x0000_i1125" type="#_x0000_t75" style="width:30.05pt;height:16.9pt" o:ole="">
            <v:imagedata r:id="rId207" o:title=""/>
          </v:shape>
          <o:OLEObject Type="Embed" ProgID="Equation.3" ShapeID="_x0000_i1125" DrawAspect="Content" ObjectID="_1590036859" r:id="rId208"/>
        </w:object>
      </w:r>
      <w:r w:rsidRPr="004120D5">
        <w:rPr>
          <w:szCs w:val="28"/>
        </w:rPr>
        <w:t xml:space="preserve"> – номер поточної області </w:t>
      </w:r>
      <w:r w:rsidRPr="004120D5">
        <w:rPr>
          <w:position w:val="-6"/>
          <w:szCs w:val="28"/>
        </w:rPr>
        <w:object w:dxaOrig="279" w:dyaOrig="279">
          <v:shape id="_x0000_i1126" type="#_x0000_t75" style="width:13.75pt;height:13.75pt" o:ole="">
            <v:imagedata r:id="rId209" o:title=""/>
          </v:shape>
          <o:OLEObject Type="Embed" ProgID="Equation.3" ShapeID="_x0000_i1126" DrawAspect="Content" ObjectID="_1590036860" r:id="rId210"/>
        </w:object>
      </w:r>
      <w:r w:rsidRPr="004120D5">
        <w:rPr>
          <w:szCs w:val="28"/>
        </w:rPr>
        <w:t>.</w:t>
      </w:r>
    </w:p>
    <w:p w:rsidR="003A33FC" w:rsidRPr="004120D5" w:rsidRDefault="003A33FC" w:rsidP="003A33FC">
      <w:pPr>
        <w:numPr>
          <w:ilvl w:val="0"/>
          <w:numId w:val="45"/>
        </w:numPr>
        <w:tabs>
          <w:tab w:val="clear" w:pos="360"/>
          <w:tab w:val="num" w:pos="900"/>
        </w:tabs>
        <w:overflowPunct/>
        <w:autoSpaceDE/>
        <w:autoSpaceDN/>
        <w:adjustRightInd/>
        <w:spacing w:line="288" w:lineRule="auto"/>
        <w:ind w:left="0" w:firstLine="709"/>
        <w:jc w:val="both"/>
        <w:textAlignment w:val="auto"/>
        <w:rPr>
          <w:szCs w:val="28"/>
        </w:rPr>
      </w:pPr>
      <w:r w:rsidRPr="004120D5">
        <w:rPr>
          <w:szCs w:val="28"/>
        </w:rPr>
        <w:t xml:space="preserve">Вбудовування проводиться відповідно до функцій  </w:t>
      </w:r>
      <w:r w:rsidRPr="004120D5">
        <w:rPr>
          <w:position w:val="-10"/>
          <w:szCs w:val="28"/>
        </w:rPr>
        <w:object w:dxaOrig="940" w:dyaOrig="340">
          <v:shape id="_x0000_i1127" type="#_x0000_t75" style="width:46.95pt;height:16.9pt" o:ole="">
            <v:imagedata r:id="rId211" o:title=""/>
          </v:shape>
          <o:OLEObject Type="Embed" ProgID="Equation.3" ShapeID="_x0000_i1127" DrawAspect="Content" ObjectID="_1590036861" r:id="rId212"/>
        </w:object>
      </w:r>
      <w:r w:rsidRPr="004120D5">
        <w:rPr>
          <w:szCs w:val="28"/>
        </w:rPr>
        <w:t xml:space="preserve"> і </w:t>
      </w:r>
      <w:r w:rsidRPr="004120D5">
        <w:rPr>
          <w:position w:val="-10"/>
          <w:szCs w:val="28"/>
        </w:rPr>
        <w:object w:dxaOrig="880" w:dyaOrig="340">
          <v:shape id="_x0000_i1128" type="#_x0000_t75" style="width:43.85pt;height:16.9pt" o:ole="">
            <v:imagedata r:id="rId213" o:title=""/>
          </v:shape>
          <o:OLEObject Type="Embed" ProgID="Equation.3" ShapeID="_x0000_i1128" DrawAspect="Content" ObjectID="_1590036862" r:id="rId214"/>
        </w:object>
      </w:r>
      <w:r w:rsidRPr="004120D5">
        <w:rPr>
          <w:szCs w:val="28"/>
        </w:rPr>
        <w:t>.</w:t>
      </w:r>
    </w:p>
    <w:p w:rsidR="003A33FC" w:rsidRPr="004120D5" w:rsidRDefault="003A33FC" w:rsidP="003A33FC">
      <w:pPr>
        <w:spacing w:line="288" w:lineRule="auto"/>
        <w:ind w:firstLine="709"/>
        <w:jc w:val="both"/>
        <w:rPr>
          <w:szCs w:val="28"/>
        </w:rPr>
      </w:pPr>
      <w:r w:rsidRPr="004120D5">
        <w:rPr>
          <w:szCs w:val="28"/>
        </w:rPr>
        <w:t xml:space="preserve">На підставі викладених вище міркувань можна побудувати класифікаційну таблицю ключових стеганографічних схем (таблиця 1.1). </w:t>
      </w:r>
    </w:p>
    <w:p w:rsidR="003A33FC" w:rsidRPr="004120D5" w:rsidRDefault="003A33FC" w:rsidP="003A33FC">
      <w:pPr>
        <w:spacing w:line="360" w:lineRule="auto"/>
        <w:ind w:firstLine="709"/>
        <w:jc w:val="both"/>
        <w:rPr>
          <w:szCs w:val="28"/>
        </w:rPr>
      </w:pPr>
    </w:p>
    <w:p w:rsidR="003A33FC" w:rsidRPr="004120D5" w:rsidRDefault="003A33FC" w:rsidP="003A33FC">
      <w:pPr>
        <w:spacing w:line="360" w:lineRule="auto"/>
        <w:ind w:firstLine="709"/>
        <w:jc w:val="both"/>
        <w:rPr>
          <w:bCs/>
          <w:iCs/>
          <w:szCs w:val="28"/>
        </w:rPr>
      </w:pPr>
      <w:r w:rsidRPr="004120D5">
        <w:rPr>
          <w:bCs/>
          <w:iCs/>
          <w:szCs w:val="28"/>
        </w:rPr>
        <w:t>Таблиця 1.1 – Класифікаційна таблиця ключових стеганографічних схем</w:t>
      </w:r>
    </w:p>
    <w:tbl>
      <w:tblPr>
        <w:tblW w:w="48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56"/>
        <w:gridCol w:w="1763"/>
        <w:gridCol w:w="1700"/>
        <w:gridCol w:w="1598"/>
        <w:gridCol w:w="2130"/>
      </w:tblGrid>
      <w:tr w:rsidR="003A33FC" w:rsidRPr="00A02921" w:rsidTr="003A33FC">
        <w:trPr>
          <w:trHeight w:val="1801"/>
        </w:trPr>
        <w:tc>
          <w:tcPr>
            <w:tcW w:w="1273" w:type="pct"/>
          </w:tcPr>
          <w:p w:rsidR="003A33FC" w:rsidRPr="00A02921" w:rsidRDefault="003A33FC" w:rsidP="003A33FC">
            <w:pPr>
              <w:jc w:val="center"/>
              <w:rPr>
                <w:szCs w:val="28"/>
              </w:rPr>
            </w:pPr>
            <w:r w:rsidRPr="00A02921">
              <w:rPr>
                <w:szCs w:val="28"/>
              </w:rPr>
              <w:t>Рівень захисту стеганографічного каналу</w:t>
            </w:r>
          </w:p>
        </w:tc>
        <w:tc>
          <w:tcPr>
            <w:tcW w:w="914" w:type="pct"/>
          </w:tcPr>
          <w:p w:rsidR="003A33FC" w:rsidRPr="00A02921" w:rsidRDefault="003A33FC" w:rsidP="003A33FC">
            <w:pPr>
              <w:jc w:val="center"/>
              <w:rPr>
                <w:szCs w:val="28"/>
              </w:rPr>
            </w:pPr>
            <w:r w:rsidRPr="00A02921">
              <w:rPr>
                <w:szCs w:val="28"/>
              </w:rPr>
              <w:t xml:space="preserve">Наявність стегано-графічного алгоритму </w:t>
            </w:r>
          </w:p>
        </w:tc>
        <w:tc>
          <w:tcPr>
            <w:tcW w:w="881" w:type="pct"/>
          </w:tcPr>
          <w:p w:rsidR="003A33FC" w:rsidRPr="00A02921" w:rsidRDefault="003A33FC" w:rsidP="003A33FC">
            <w:pPr>
              <w:jc w:val="center"/>
              <w:rPr>
                <w:szCs w:val="28"/>
              </w:rPr>
            </w:pPr>
            <w:r w:rsidRPr="00A02921">
              <w:rPr>
                <w:szCs w:val="28"/>
              </w:rPr>
              <w:t xml:space="preserve">Наявність ключа  </w:t>
            </w:r>
          </w:p>
        </w:tc>
        <w:tc>
          <w:tcPr>
            <w:tcW w:w="828" w:type="pct"/>
          </w:tcPr>
          <w:p w:rsidR="003A33FC" w:rsidRPr="00A02921" w:rsidRDefault="003A33FC" w:rsidP="003A33FC">
            <w:pPr>
              <w:jc w:val="center"/>
              <w:rPr>
                <w:szCs w:val="28"/>
              </w:rPr>
            </w:pPr>
            <w:r w:rsidRPr="00A02921">
              <w:rPr>
                <w:szCs w:val="28"/>
              </w:rPr>
              <w:t>Вплив ключа  на розподіл біт повідом-лення по контейнеру</w:t>
            </w:r>
          </w:p>
        </w:tc>
        <w:tc>
          <w:tcPr>
            <w:tcW w:w="1104" w:type="pct"/>
          </w:tcPr>
          <w:p w:rsidR="003A33FC" w:rsidRPr="00A02921" w:rsidRDefault="003A33FC" w:rsidP="003A33FC">
            <w:pPr>
              <w:jc w:val="center"/>
              <w:rPr>
                <w:szCs w:val="28"/>
              </w:rPr>
            </w:pPr>
            <w:r w:rsidRPr="00A02921">
              <w:rPr>
                <w:szCs w:val="28"/>
              </w:rPr>
              <w:t xml:space="preserve">Вплив ключа  на порядок  формування   послідовності біт повідомлення, що вбудовуються </w:t>
            </w:r>
          </w:p>
        </w:tc>
      </w:tr>
      <w:tr w:rsidR="003A33FC" w:rsidRPr="00A02921" w:rsidTr="003A33FC">
        <w:tc>
          <w:tcPr>
            <w:tcW w:w="1273" w:type="pct"/>
          </w:tcPr>
          <w:p w:rsidR="003A33FC" w:rsidRPr="00A02921" w:rsidRDefault="003A33FC" w:rsidP="003A33FC">
            <w:pPr>
              <w:jc w:val="center"/>
              <w:rPr>
                <w:szCs w:val="28"/>
              </w:rPr>
            </w:pPr>
            <w:r w:rsidRPr="00A02921">
              <w:rPr>
                <w:szCs w:val="28"/>
              </w:rPr>
              <w:t>1</w:t>
            </w:r>
          </w:p>
        </w:tc>
        <w:tc>
          <w:tcPr>
            <w:tcW w:w="914" w:type="pct"/>
          </w:tcPr>
          <w:p w:rsidR="003A33FC" w:rsidRPr="00A02921" w:rsidRDefault="003A33FC" w:rsidP="003A33FC">
            <w:pPr>
              <w:jc w:val="center"/>
              <w:rPr>
                <w:szCs w:val="28"/>
              </w:rPr>
            </w:pPr>
            <w:r w:rsidRPr="00A02921">
              <w:rPr>
                <w:szCs w:val="28"/>
              </w:rPr>
              <w:t>+</w:t>
            </w:r>
          </w:p>
        </w:tc>
        <w:tc>
          <w:tcPr>
            <w:tcW w:w="881" w:type="pct"/>
          </w:tcPr>
          <w:p w:rsidR="003A33FC" w:rsidRPr="00A02921" w:rsidRDefault="003A33FC" w:rsidP="003A33FC">
            <w:pPr>
              <w:jc w:val="center"/>
              <w:rPr>
                <w:szCs w:val="28"/>
              </w:rPr>
            </w:pPr>
            <w:r w:rsidRPr="00A02921">
              <w:rPr>
                <w:szCs w:val="28"/>
              </w:rPr>
              <w:t>–</w:t>
            </w:r>
          </w:p>
        </w:tc>
        <w:tc>
          <w:tcPr>
            <w:tcW w:w="828" w:type="pct"/>
          </w:tcPr>
          <w:p w:rsidR="003A33FC" w:rsidRPr="00A02921" w:rsidRDefault="003A33FC" w:rsidP="003A33FC">
            <w:pPr>
              <w:jc w:val="center"/>
              <w:rPr>
                <w:szCs w:val="28"/>
              </w:rPr>
            </w:pPr>
            <w:r w:rsidRPr="00A02921">
              <w:rPr>
                <w:szCs w:val="28"/>
              </w:rPr>
              <w:t>–</w:t>
            </w:r>
          </w:p>
        </w:tc>
        <w:tc>
          <w:tcPr>
            <w:tcW w:w="1104" w:type="pct"/>
          </w:tcPr>
          <w:p w:rsidR="003A33FC" w:rsidRPr="00A02921" w:rsidRDefault="003A33FC" w:rsidP="003A33FC">
            <w:pPr>
              <w:jc w:val="center"/>
              <w:rPr>
                <w:szCs w:val="28"/>
              </w:rPr>
            </w:pPr>
            <w:r w:rsidRPr="00A02921">
              <w:rPr>
                <w:szCs w:val="28"/>
              </w:rPr>
              <w:t>–</w:t>
            </w:r>
          </w:p>
        </w:tc>
      </w:tr>
      <w:tr w:rsidR="003A33FC" w:rsidRPr="00A02921" w:rsidTr="003A33FC">
        <w:tc>
          <w:tcPr>
            <w:tcW w:w="1273" w:type="pct"/>
          </w:tcPr>
          <w:p w:rsidR="003A33FC" w:rsidRPr="00A02921" w:rsidRDefault="003A33FC" w:rsidP="003A33FC">
            <w:pPr>
              <w:jc w:val="center"/>
              <w:rPr>
                <w:szCs w:val="28"/>
              </w:rPr>
            </w:pPr>
            <w:r w:rsidRPr="00A02921">
              <w:rPr>
                <w:szCs w:val="28"/>
              </w:rPr>
              <w:t>2</w:t>
            </w:r>
          </w:p>
        </w:tc>
        <w:tc>
          <w:tcPr>
            <w:tcW w:w="914" w:type="pct"/>
          </w:tcPr>
          <w:p w:rsidR="003A33FC" w:rsidRPr="00A02921" w:rsidRDefault="003A33FC" w:rsidP="003A33FC">
            <w:pPr>
              <w:jc w:val="center"/>
              <w:rPr>
                <w:szCs w:val="28"/>
              </w:rPr>
            </w:pPr>
            <w:r w:rsidRPr="00A02921">
              <w:rPr>
                <w:szCs w:val="28"/>
              </w:rPr>
              <w:t>+</w:t>
            </w:r>
          </w:p>
        </w:tc>
        <w:tc>
          <w:tcPr>
            <w:tcW w:w="881" w:type="pct"/>
          </w:tcPr>
          <w:p w:rsidR="003A33FC" w:rsidRPr="00A02921" w:rsidRDefault="003A33FC" w:rsidP="003A33FC">
            <w:pPr>
              <w:jc w:val="center"/>
              <w:rPr>
                <w:szCs w:val="28"/>
              </w:rPr>
            </w:pPr>
            <w:r w:rsidRPr="00A02921">
              <w:rPr>
                <w:szCs w:val="28"/>
              </w:rPr>
              <w:t>+</w:t>
            </w:r>
          </w:p>
        </w:tc>
        <w:tc>
          <w:tcPr>
            <w:tcW w:w="828" w:type="pct"/>
          </w:tcPr>
          <w:p w:rsidR="003A33FC" w:rsidRPr="00A02921" w:rsidRDefault="003A33FC" w:rsidP="003A33FC">
            <w:pPr>
              <w:jc w:val="center"/>
              <w:rPr>
                <w:szCs w:val="28"/>
              </w:rPr>
            </w:pPr>
            <w:r w:rsidRPr="00A02921">
              <w:rPr>
                <w:szCs w:val="28"/>
              </w:rPr>
              <w:t>–</w:t>
            </w:r>
          </w:p>
        </w:tc>
        <w:tc>
          <w:tcPr>
            <w:tcW w:w="1104" w:type="pct"/>
          </w:tcPr>
          <w:p w:rsidR="003A33FC" w:rsidRPr="00A02921" w:rsidRDefault="003A33FC" w:rsidP="003A33FC">
            <w:pPr>
              <w:jc w:val="center"/>
              <w:rPr>
                <w:szCs w:val="28"/>
              </w:rPr>
            </w:pPr>
            <w:r w:rsidRPr="00A02921">
              <w:rPr>
                <w:szCs w:val="28"/>
              </w:rPr>
              <w:t>–</w:t>
            </w:r>
          </w:p>
        </w:tc>
      </w:tr>
      <w:tr w:rsidR="003A33FC" w:rsidRPr="00A02921" w:rsidTr="003A33FC">
        <w:tc>
          <w:tcPr>
            <w:tcW w:w="1273" w:type="pct"/>
          </w:tcPr>
          <w:p w:rsidR="003A33FC" w:rsidRPr="00A02921" w:rsidRDefault="003A33FC" w:rsidP="003A33FC">
            <w:pPr>
              <w:jc w:val="center"/>
              <w:rPr>
                <w:szCs w:val="28"/>
              </w:rPr>
            </w:pPr>
            <w:r w:rsidRPr="00A02921">
              <w:rPr>
                <w:szCs w:val="28"/>
              </w:rPr>
              <w:t>3</w:t>
            </w:r>
          </w:p>
        </w:tc>
        <w:tc>
          <w:tcPr>
            <w:tcW w:w="914" w:type="pct"/>
          </w:tcPr>
          <w:p w:rsidR="003A33FC" w:rsidRPr="00A02921" w:rsidRDefault="003A33FC" w:rsidP="003A33FC">
            <w:pPr>
              <w:jc w:val="center"/>
              <w:rPr>
                <w:szCs w:val="28"/>
              </w:rPr>
            </w:pPr>
            <w:r w:rsidRPr="00A02921">
              <w:rPr>
                <w:szCs w:val="28"/>
              </w:rPr>
              <w:t>+</w:t>
            </w:r>
          </w:p>
        </w:tc>
        <w:tc>
          <w:tcPr>
            <w:tcW w:w="881" w:type="pct"/>
          </w:tcPr>
          <w:p w:rsidR="003A33FC" w:rsidRPr="00A02921" w:rsidRDefault="003A33FC" w:rsidP="003A33FC">
            <w:pPr>
              <w:jc w:val="center"/>
              <w:rPr>
                <w:szCs w:val="28"/>
              </w:rPr>
            </w:pPr>
            <w:r w:rsidRPr="00A02921">
              <w:rPr>
                <w:szCs w:val="28"/>
              </w:rPr>
              <w:t>+</w:t>
            </w:r>
          </w:p>
        </w:tc>
        <w:tc>
          <w:tcPr>
            <w:tcW w:w="828" w:type="pct"/>
          </w:tcPr>
          <w:p w:rsidR="003A33FC" w:rsidRPr="00A02921" w:rsidRDefault="003A33FC" w:rsidP="003A33FC">
            <w:pPr>
              <w:jc w:val="center"/>
              <w:rPr>
                <w:szCs w:val="28"/>
              </w:rPr>
            </w:pPr>
            <w:r w:rsidRPr="00A02921">
              <w:rPr>
                <w:szCs w:val="28"/>
              </w:rPr>
              <w:t>+</w:t>
            </w:r>
          </w:p>
        </w:tc>
        <w:tc>
          <w:tcPr>
            <w:tcW w:w="1104" w:type="pct"/>
          </w:tcPr>
          <w:p w:rsidR="003A33FC" w:rsidRPr="00A02921" w:rsidRDefault="003A33FC" w:rsidP="003A33FC">
            <w:pPr>
              <w:jc w:val="center"/>
              <w:rPr>
                <w:szCs w:val="28"/>
              </w:rPr>
            </w:pPr>
            <w:r w:rsidRPr="00A02921">
              <w:rPr>
                <w:szCs w:val="28"/>
              </w:rPr>
              <w:t>–</w:t>
            </w:r>
          </w:p>
        </w:tc>
      </w:tr>
      <w:tr w:rsidR="003A33FC" w:rsidRPr="00A02921" w:rsidTr="003A33FC">
        <w:tc>
          <w:tcPr>
            <w:tcW w:w="1273" w:type="pct"/>
          </w:tcPr>
          <w:p w:rsidR="003A33FC" w:rsidRPr="00A02921" w:rsidRDefault="003A33FC" w:rsidP="003A33FC">
            <w:pPr>
              <w:jc w:val="center"/>
              <w:rPr>
                <w:szCs w:val="28"/>
              </w:rPr>
            </w:pPr>
            <w:r w:rsidRPr="00A02921">
              <w:rPr>
                <w:szCs w:val="28"/>
              </w:rPr>
              <w:t>4</w:t>
            </w:r>
          </w:p>
        </w:tc>
        <w:tc>
          <w:tcPr>
            <w:tcW w:w="914" w:type="pct"/>
          </w:tcPr>
          <w:p w:rsidR="003A33FC" w:rsidRPr="00A02921" w:rsidRDefault="003A33FC" w:rsidP="003A33FC">
            <w:pPr>
              <w:jc w:val="center"/>
              <w:rPr>
                <w:szCs w:val="28"/>
              </w:rPr>
            </w:pPr>
            <w:r w:rsidRPr="00A02921">
              <w:rPr>
                <w:szCs w:val="28"/>
              </w:rPr>
              <w:t>+</w:t>
            </w:r>
          </w:p>
        </w:tc>
        <w:tc>
          <w:tcPr>
            <w:tcW w:w="881" w:type="pct"/>
          </w:tcPr>
          <w:p w:rsidR="003A33FC" w:rsidRPr="00A02921" w:rsidRDefault="003A33FC" w:rsidP="003A33FC">
            <w:pPr>
              <w:jc w:val="center"/>
              <w:rPr>
                <w:szCs w:val="28"/>
              </w:rPr>
            </w:pPr>
            <w:r w:rsidRPr="00A02921">
              <w:rPr>
                <w:szCs w:val="28"/>
              </w:rPr>
              <w:t>+</w:t>
            </w:r>
          </w:p>
        </w:tc>
        <w:tc>
          <w:tcPr>
            <w:tcW w:w="828" w:type="pct"/>
          </w:tcPr>
          <w:p w:rsidR="003A33FC" w:rsidRPr="00A02921" w:rsidRDefault="003A33FC" w:rsidP="003A33FC">
            <w:pPr>
              <w:jc w:val="center"/>
              <w:rPr>
                <w:szCs w:val="28"/>
              </w:rPr>
            </w:pPr>
            <w:r w:rsidRPr="00A02921">
              <w:rPr>
                <w:szCs w:val="28"/>
              </w:rPr>
              <w:t>+</w:t>
            </w:r>
          </w:p>
        </w:tc>
        <w:tc>
          <w:tcPr>
            <w:tcW w:w="1104" w:type="pct"/>
          </w:tcPr>
          <w:p w:rsidR="003A33FC" w:rsidRPr="00A02921" w:rsidRDefault="003A33FC" w:rsidP="003A33FC">
            <w:pPr>
              <w:jc w:val="center"/>
              <w:rPr>
                <w:szCs w:val="28"/>
              </w:rPr>
            </w:pPr>
            <w:r w:rsidRPr="00A02921">
              <w:rPr>
                <w:szCs w:val="28"/>
              </w:rPr>
              <w:t>+</w:t>
            </w:r>
          </w:p>
        </w:tc>
      </w:tr>
      <w:bookmarkEnd w:id="4"/>
    </w:tbl>
    <w:p w:rsidR="003A33FC" w:rsidRDefault="003A33FC" w:rsidP="00E4505D">
      <w:pPr>
        <w:rPr>
          <w:bCs/>
          <w:szCs w:val="28"/>
        </w:rPr>
      </w:pPr>
    </w:p>
    <w:p w:rsidR="00E4505D" w:rsidRPr="006E4927" w:rsidRDefault="00E4505D" w:rsidP="00E4505D"/>
    <w:p w:rsidR="00AF07BE" w:rsidRDefault="00AF07BE" w:rsidP="002E3BAC">
      <w:pPr>
        <w:overflowPunct/>
        <w:spacing w:line="288" w:lineRule="auto"/>
        <w:ind w:firstLine="709"/>
        <w:jc w:val="both"/>
        <w:textAlignment w:val="auto"/>
        <w:rPr>
          <w:rFonts w:eastAsiaTheme="minorHAnsi"/>
          <w:szCs w:val="28"/>
          <w:lang w:val="ru-RU" w:eastAsia="en-US"/>
        </w:rPr>
      </w:pPr>
    </w:p>
    <w:p w:rsidR="00250C76" w:rsidRDefault="00250C76" w:rsidP="002E3BAC">
      <w:pPr>
        <w:overflowPunct/>
        <w:spacing w:line="288" w:lineRule="auto"/>
        <w:ind w:firstLine="709"/>
        <w:jc w:val="both"/>
        <w:textAlignment w:val="auto"/>
        <w:rPr>
          <w:rFonts w:eastAsiaTheme="minorHAnsi"/>
          <w:szCs w:val="28"/>
          <w:lang w:val="ru-RU" w:eastAsia="en-US"/>
        </w:rPr>
      </w:pPr>
    </w:p>
    <w:p w:rsidR="00034A8D" w:rsidRPr="002658CE" w:rsidRDefault="002658CE" w:rsidP="00B32C26">
      <w:pPr>
        <w:pStyle w:val="a5"/>
        <w:kinsoku w:val="0"/>
        <w:spacing w:after="0" w:line="288" w:lineRule="auto"/>
        <w:ind w:left="40" w:firstLine="709"/>
        <w:jc w:val="both"/>
        <w:rPr>
          <w:b/>
          <w:spacing w:val="-1"/>
          <w:szCs w:val="28"/>
        </w:rPr>
      </w:pPr>
      <w:r>
        <w:rPr>
          <w:b/>
          <w:spacing w:val="-1"/>
          <w:szCs w:val="28"/>
        </w:rPr>
        <w:t xml:space="preserve">1.3 </w:t>
      </w:r>
      <w:r w:rsidR="00B32C26" w:rsidRPr="002658CE">
        <w:rPr>
          <w:b/>
          <w:spacing w:val="-1"/>
          <w:szCs w:val="28"/>
        </w:rPr>
        <w:t>Контрольні</w:t>
      </w:r>
      <w:r>
        <w:rPr>
          <w:b/>
          <w:spacing w:val="-1"/>
          <w:szCs w:val="28"/>
        </w:rPr>
        <w:t xml:space="preserve"> </w:t>
      </w:r>
      <w:r w:rsidR="00B32C26" w:rsidRPr="002658CE">
        <w:rPr>
          <w:b/>
          <w:spacing w:val="-1"/>
          <w:szCs w:val="28"/>
        </w:rPr>
        <w:t>запитання</w:t>
      </w:r>
      <w:r>
        <w:rPr>
          <w:b/>
          <w:spacing w:val="-1"/>
          <w:szCs w:val="28"/>
        </w:rPr>
        <w:t xml:space="preserve"> </w:t>
      </w:r>
      <w:r w:rsidR="00B32C26" w:rsidRPr="002658CE">
        <w:rPr>
          <w:b/>
          <w:spacing w:val="-1"/>
          <w:szCs w:val="28"/>
        </w:rPr>
        <w:t>та</w:t>
      </w:r>
      <w:r>
        <w:rPr>
          <w:b/>
          <w:spacing w:val="-1"/>
          <w:szCs w:val="28"/>
        </w:rPr>
        <w:t xml:space="preserve"> </w:t>
      </w:r>
      <w:r w:rsidR="00B32C26" w:rsidRPr="002658CE">
        <w:rPr>
          <w:b/>
          <w:spacing w:val="-1"/>
          <w:szCs w:val="28"/>
        </w:rPr>
        <w:t>завдання:</w:t>
      </w:r>
    </w:p>
    <w:p w:rsidR="009D59F5" w:rsidRDefault="009D59F5" w:rsidP="009D59F5">
      <w:pPr>
        <w:pStyle w:val="Default"/>
        <w:spacing w:line="288" w:lineRule="auto"/>
        <w:ind w:firstLine="709"/>
        <w:rPr>
          <w:rFonts w:ascii="Times New Roman" w:hAnsi="Times New Roman" w:cs="Times New Roman"/>
          <w:sz w:val="28"/>
          <w:szCs w:val="28"/>
        </w:rPr>
      </w:pP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1</w:t>
      </w:r>
      <w:r w:rsidRPr="000D35FC">
        <w:rPr>
          <w:rFonts w:ascii="Times New Roman" w:hAnsi="Times New Roman" w:cs="Times New Roman"/>
          <w:sz w:val="28"/>
          <w:szCs w:val="28"/>
        </w:rPr>
        <w:t xml:space="preserve">. Що включає математична модель стеганографічної системи?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2</w:t>
      </w:r>
      <w:r w:rsidRPr="000D35FC">
        <w:rPr>
          <w:rFonts w:ascii="Times New Roman" w:hAnsi="Times New Roman" w:cs="Times New Roman"/>
          <w:sz w:val="28"/>
          <w:szCs w:val="28"/>
        </w:rPr>
        <w:t xml:space="preserve">. Побудуйте структурну схему стеганографічної системи.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3</w:t>
      </w:r>
      <w:r w:rsidRPr="000D35FC">
        <w:rPr>
          <w:rFonts w:ascii="Times New Roman" w:hAnsi="Times New Roman" w:cs="Times New Roman"/>
          <w:sz w:val="28"/>
          <w:szCs w:val="28"/>
        </w:rPr>
        <w:t xml:space="preserve">. Охарактеризуйте класифікацію стеганоконтейнерів.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4</w:t>
      </w:r>
      <w:r w:rsidRPr="000D35FC">
        <w:rPr>
          <w:rFonts w:ascii="Times New Roman" w:hAnsi="Times New Roman" w:cs="Times New Roman"/>
          <w:sz w:val="28"/>
          <w:szCs w:val="28"/>
        </w:rPr>
        <w:t xml:space="preserve">. Чим відрізняються прихований та відкритий стеганоконтейнери?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5</w:t>
      </w:r>
      <w:r w:rsidRPr="000D35FC">
        <w:rPr>
          <w:rFonts w:ascii="Times New Roman" w:hAnsi="Times New Roman" w:cs="Times New Roman"/>
          <w:sz w:val="28"/>
          <w:szCs w:val="28"/>
        </w:rPr>
        <w:t xml:space="preserve">. Чим відрізняються порожній та потоковий контейнери?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lastRenderedPageBreak/>
        <w:t>6</w:t>
      </w:r>
      <w:r w:rsidRPr="000D35FC">
        <w:rPr>
          <w:rFonts w:ascii="Times New Roman" w:hAnsi="Times New Roman" w:cs="Times New Roman"/>
          <w:sz w:val="28"/>
          <w:szCs w:val="28"/>
        </w:rPr>
        <w:t xml:space="preserve">. Назвіть основні вимоги до стеганосистем з секретним ключем.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7</w:t>
      </w:r>
      <w:r w:rsidRPr="000D35FC">
        <w:rPr>
          <w:rFonts w:ascii="Times New Roman" w:hAnsi="Times New Roman" w:cs="Times New Roman"/>
          <w:sz w:val="28"/>
          <w:szCs w:val="28"/>
        </w:rPr>
        <w:t xml:space="preserve">. Назвіть основні вимоги до стеганосистем з відкритим ключем.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8</w:t>
      </w:r>
      <w:r w:rsidRPr="000D35FC">
        <w:rPr>
          <w:rFonts w:ascii="Times New Roman" w:hAnsi="Times New Roman" w:cs="Times New Roman"/>
          <w:sz w:val="28"/>
          <w:szCs w:val="28"/>
        </w:rPr>
        <w:t xml:space="preserve">. Що таке криптографічна стійкість?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9</w:t>
      </w:r>
      <w:r w:rsidRPr="000D35FC">
        <w:rPr>
          <w:rFonts w:ascii="Times New Roman" w:hAnsi="Times New Roman" w:cs="Times New Roman"/>
          <w:sz w:val="28"/>
          <w:szCs w:val="28"/>
        </w:rPr>
        <w:t xml:space="preserve">. Що таке стеганографічний канал? </w:t>
      </w:r>
    </w:p>
    <w:p w:rsidR="009D59F5" w:rsidRPr="000D35FC" w:rsidRDefault="009D59F5" w:rsidP="009D59F5">
      <w:pPr>
        <w:pStyle w:val="Default"/>
        <w:spacing w:line="288" w:lineRule="auto"/>
        <w:ind w:firstLine="709"/>
        <w:rPr>
          <w:rFonts w:ascii="Times New Roman" w:hAnsi="Times New Roman" w:cs="Times New Roman"/>
          <w:sz w:val="28"/>
          <w:szCs w:val="28"/>
        </w:rPr>
      </w:pPr>
      <w:r w:rsidRPr="000D35FC">
        <w:rPr>
          <w:rFonts w:ascii="Times New Roman" w:hAnsi="Times New Roman" w:cs="Times New Roman"/>
          <w:sz w:val="28"/>
          <w:szCs w:val="28"/>
        </w:rPr>
        <w:t>1</w:t>
      </w:r>
      <w:r>
        <w:rPr>
          <w:rFonts w:ascii="Times New Roman" w:hAnsi="Times New Roman" w:cs="Times New Roman"/>
          <w:sz w:val="28"/>
          <w:szCs w:val="28"/>
        </w:rPr>
        <w:t>0</w:t>
      </w:r>
      <w:r w:rsidRPr="000D35FC">
        <w:rPr>
          <w:rFonts w:ascii="Times New Roman" w:hAnsi="Times New Roman" w:cs="Times New Roman"/>
          <w:sz w:val="28"/>
          <w:szCs w:val="28"/>
        </w:rPr>
        <w:t xml:space="preserve">. Назвіть основні вимоги до стеганографічного каналу. </w:t>
      </w:r>
    </w:p>
    <w:p w:rsidR="009D59F5" w:rsidRPr="000D35FC" w:rsidRDefault="009D59F5" w:rsidP="009D59F5">
      <w:pPr>
        <w:pStyle w:val="Default"/>
        <w:spacing w:line="288" w:lineRule="auto"/>
        <w:ind w:firstLine="709"/>
        <w:rPr>
          <w:rFonts w:ascii="Times New Roman" w:hAnsi="Times New Roman" w:cs="Times New Roman"/>
          <w:sz w:val="28"/>
          <w:szCs w:val="28"/>
        </w:rPr>
      </w:pPr>
      <w:r>
        <w:rPr>
          <w:rFonts w:ascii="Times New Roman" w:hAnsi="Times New Roman" w:cs="Times New Roman"/>
          <w:sz w:val="28"/>
          <w:szCs w:val="28"/>
        </w:rPr>
        <w:t>11</w:t>
      </w:r>
      <w:r w:rsidRPr="000D35FC">
        <w:rPr>
          <w:rFonts w:ascii="Times New Roman" w:hAnsi="Times New Roman" w:cs="Times New Roman"/>
          <w:sz w:val="28"/>
          <w:szCs w:val="28"/>
        </w:rPr>
        <w:t xml:space="preserve">. Чим відрізняються стеганодетектори від стеганодекодерів? </w:t>
      </w:r>
    </w:p>
    <w:p w:rsidR="009D59F5" w:rsidRPr="000D35FC" w:rsidRDefault="009D59F5" w:rsidP="009D59F5">
      <w:pPr>
        <w:pStyle w:val="Default"/>
        <w:spacing w:line="288" w:lineRule="auto"/>
        <w:ind w:firstLine="709"/>
        <w:rPr>
          <w:rFonts w:ascii="Times New Roman" w:hAnsi="Times New Roman" w:cs="Times New Roman"/>
          <w:sz w:val="28"/>
          <w:szCs w:val="28"/>
        </w:rPr>
      </w:pPr>
      <w:r w:rsidRPr="000D35FC">
        <w:rPr>
          <w:rFonts w:ascii="Times New Roman" w:hAnsi="Times New Roman" w:cs="Times New Roman"/>
          <w:sz w:val="28"/>
          <w:szCs w:val="28"/>
        </w:rPr>
        <w:t>1</w:t>
      </w:r>
      <w:r>
        <w:rPr>
          <w:rFonts w:ascii="Times New Roman" w:hAnsi="Times New Roman" w:cs="Times New Roman"/>
          <w:sz w:val="28"/>
          <w:szCs w:val="28"/>
        </w:rPr>
        <w:t>2</w:t>
      </w:r>
      <w:r w:rsidRPr="000D35FC">
        <w:rPr>
          <w:rFonts w:ascii="Times New Roman" w:hAnsi="Times New Roman" w:cs="Times New Roman"/>
          <w:sz w:val="28"/>
          <w:szCs w:val="28"/>
        </w:rPr>
        <w:t xml:space="preserve">. У чому полягає афінне перетворення зображення? </w:t>
      </w:r>
    </w:p>
    <w:p w:rsidR="009D59F5" w:rsidRPr="000D35FC" w:rsidRDefault="009D59F5" w:rsidP="009D59F5">
      <w:pPr>
        <w:pStyle w:val="Default"/>
        <w:spacing w:line="288"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0D35FC">
        <w:rPr>
          <w:rFonts w:ascii="Times New Roman" w:hAnsi="Times New Roman" w:cs="Times New Roman"/>
          <w:sz w:val="28"/>
          <w:szCs w:val="28"/>
        </w:rPr>
        <w:t>. Які етапи є в алгоритмі вбудову</w:t>
      </w:r>
      <w:r>
        <w:rPr>
          <w:rFonts w:ascii="Times New Roman" w:hAnsi="Times New Roman" w:cs="Times New Roman"/>
          <w:sz w:val="28"/>
          <w:szCs w:val="28"/>
        </w:rPr>
        <w:t>вання повідомлення в найпрості</w:t>
      </w:r>
      <w:r w:rsidRPr="000D35FC">
        <w:rPr>
          <w:rFonts w:ascii="Times New Roman" w:hAnsi="Times New Roman" w:cs="Times New Roman"/>
          <w:sz w:val="28"/>
          <w:szCs w:val="28"/>
        </w:rPr>
        <w:t xml:space="preserve">шому випадку? </w:t>
      </w:r>
    </w:p>
    <w:p w:rsidR="009D59F5" w:rsidRPr="000D35FC" w:rsidRDefault="009D59F5" w:rsidP="009D59F5">
      <w:pPr>
        <w:pStyle w:val="Default"/>
        <w:spacing w:line="288"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Pr="000D35FC">
        <w:rPr>
          <w:rFonts w:ascii="Times New Roman" w:hAnsi="Times New Roman" w:cs="Times New Roman"/>
          <w:sz w:val="28"/>
          <w:szCs w:val="28"/>
        </w:rPr>
        <w:t xml:space="preserve">. Охарактеризуйте структурну схему стеганосистеми як системи зв’язку. </w:t>
      </w:r>
    </w:p>
    <w:p w:rsidR="009D59F5" w:rsidRDefault="009D59F5" w:rsidP="009D59F5">
      <w:pPr>
        <w:overflowPunct/>
        <w:spacing w:line="288" w:lineRule="auto"/>
        <w:ind w:firstLine="709"/>
        <w:textAlignment w:val="auto"/>
        <w:rPr>
          <w:rFonts w:eastAsiaTheme="minorHAnsi"/>
          <w:b/>
          <w:bCs/>
          <w:iCs/>
          <w:szCs w:val="28"/>
          <w:lang w:val="ru-RU" w:eastAsia="en-US"/>
        </w:rPr>
      </w:pPr>
      <w:r>
        <w:rPr>
          <w:szCs w:val="28"/>
        </w:rPr>
        <w:t>1</w:t>
      </w:r>
      <w:r>
        <w:rPr>
          <w:szCs w:val="28"/>
          <w:lang w:val="ru-RU"/>
        </w:rPr>
        <w:t>5</w:t>
      </w:r>
      <w:r w:rsidRPr="000D35FC">
        <w:rPr>
          <w:szCs w:val="28"/>
        </w:rPr>
        <w:t>. Охарактеризуйте методи стеганографії.</w:t>
      </w:r>
    </w:p>
    <w:p w:rsidR="009D59F5" w:rsidRDefault="009D59F5" w:rsidP="005B4AFC">
      <w:pPr>
        <w:overflowPunct/>
        <w:spacing w:line="288" w:lineRule="auto"/>
        <w:ind w:firstLine="709"/>
        <w:textAlignment w:val="auto"/>
        <w:rPr>
          <w:rFonts w:eastAsiaTheme="minorHAnsi"/>
          <w:b/>
          <w:bCs/>
          <w:iCs/>
          <w:szCs w:val="28"/>
          <w:lang w:val="ru-RU" w:eastAsia="en-US"/>
        </w:rPr>
      </w:pPr>
    </w:p>
    <w:p w:rsidR="00E4505D" w:rsidRDefault="00E4505D" w:rsidP="00DF46B7">
      <w:pPr>
        <w:overflowPunct/>
        <w:spacing w:line="288" w:lineRule="auto"/>
        <w:ind w:firstLine="709"/>
        <w:textAlignment w:val="auto"/>
        <w:rPr>
          <w:rFonts w:eastAsiaTheme="minorHAnsi"/>
          <w:b/>
          <w:bCs/>
          <w:iCs/>
          <w:szCs w:val="28"/>
          <w:lang w:val="ru-RU" w:eastAsia="en-US"/>
        </w:rPr>
      </w:pPr>
      <w:r>
        <w:rPr>
          <w:rFonts w:eastAsiaTheme="minorHAnsi"/>
          <w:b/>
          <w:bCs/>
          <w:iCs/>
          <w:szCs w:val="28"/>
          <w:lang w:val="ru-RU" w:eastAsia="en-US"/>
        </w:rPr>
        <w:t>Завдання.</w:t>
      </w:r>
    </w:p>
    <w:p w:rsidR="005B4AFC" w:rsidRDefault="00326470" w:rsidP="00DF46B7">
      <w:pPr>
        <w:pStyle w:val="a5"/>
        <w:kinsoku w:val="0"/>
        <w:spacing w:after="0" w:line="288" w:lineRule="auto"/>
        <w:ind w:left="40" w:firstLine="669"/>
        <w:jc w:val="both"/>
        <w:rPr>
          <w:spacing w:val="-1"/>
        </w:rPr>
      </w:pPr>
      <w:r>
        <w:rPr>
          <w:spacing w:val="-1"/>
        </w:rPr>
        <w:t>Вивчити теоретичний матеріал щодо функціонування та створення стеганографічних систем різноманітного призначення, ознайомитись з математичними моделями опису стеганографічних систем.</w:t>
      </w:r>
    </w:p>
    <w:p w:rsidR="00DF46B7" w:rsidRDefault="00DF46B7" w:rsidP="00DF46B7">
      <w:pPr>
        <w:pStyle w:val="a5"/>
        <w:kinsoku w:val="0"/>
        <w:spacing w:after="0" w:line="288" w:lineRule="auto"/>
        <w:ind w:left="40" w:firstLine="669"/>
        <w:jc w:val="both"/>
        <w:rPr>
          <w:spacing w:val="-1"/>
        </w:rPr>
      </w:pPr>
      <w:r>
        <w:rPr>
          <w:spacing w:val="-1"/>
        </w:rPr>
        <w:t xml:space="preserve">Скласти блок-схеми алгоритмів функціонування </w:t>
      </w:r>
      <w:r w:rsidRPr="004120D5">
        <w:rPr>
          <w:bCs/>
          <w:iCs/>
          <w:szCs w:val="28"/>
        </w:rPr>
        <w:t>ключових стеганографічних схем</w:t>
      </w:r>
      <w:r>
        <w:rPr>
          <w:spacing w:val="-1"/>
        </w:rPr>
        <w:t xml:space="preserve"> 1-4 рівнів.</w:t>
      </w:r>
    </w:p>
    <w:p w:rsidR="00DF46B7" w:rsidRPr="00E4505D" w:rsidRDefault="00DF46B7" w:rsidP="00DF46B7">
      <w:pPr>
        <w:pStyle w:val="a5"/>
        <w:kinsoku w:val="0"/>
        <w:spacing w:after="0" w:line="288" w:lineRule="auto"/>
        <w:ind w:left="40" w:firstLine="669"/>
        <w:jc w:val="both"/>
        <w:rPr>
          <w:spacing w:val="-1"/>
        </w:rPr>
      </w:pPr>
      <w:r>
        <w:rPr>
          <w:spacing w:val="-1"/>
        </w:rPr>
        <w:t>Провести порівняльний аналіз схем, і навести приклади їх практичного використання.</w:t>
      </w:r>
    </w:p>
    <w:p w:rsidR="005B4AFC" w:rsidRPr="002658CE" w:rsidRDefault="005B4AFC" w:rsidP="002E3BAC">
      <w:pPr>
        <w:pStyle w:val="a5"/>
        <w:kinsoku w:val="0"/>
        <w:spacing w:line="287" w:lineRule="exact"/>
        <w:ind w:left="40"/>
        <w:jc w:val="both"/>
        <w:rPr>
          <w:spacing w:val="-1"/>
        </w:rPr>
      </w:pPr>
    </w:p>
    <w:p w:rsidR="005B4AFC" w:rsidRPr="002658CE" w:rsidRDefault="005B4AFC" w:rsidP="002E3BAC">
      <w:pPr>
        <w:pStyle w:val="a5"/>
        <w:kinsoku w:val="0"/>
        <w:spacing w:line="287" w:lineRule="exact"/>
        <w:ind w:left="40"/>
        <w:jc w:val="both"/>
        <w:rPr>
          <w:spacing w:val="-1"/>
        </w:rPr>
      </w:pPr>
    </w:p>
    <w:p w:rsidR="005B4AFC" w:rsidRPr="002658CE" w:rsidRDefault="005B4AFC" w:rsidP="002E3BAC">
      <w:pPr>
        <w:pStyle w:val="a5"/>
        <w:kinsoku w:val="0"/>
        <w:spacing w:line="287" w:lineRule="exact"/>
        <w:ind w:left="40"/>
        <w:jc w:val="both"/>
        <w:rPr>
          <w:spacing w:val="-1"/>
        </w:rPr>
      </w:pPr>
    </w:p>
    <w:p w:rsidR="00326470" w:rsidRDefault="00326470" w:rsidP="003D42F9">
      <w:pPr>
        <w:pStyle w:val="a5"/>
        <w:kinsoku w:val="0"/>
        <w:spacing w:line="287" w:lineRule="exact"/>
        <w:ind w:left="40"/>
        <w:jc w:val="center"/>
        <w:rPr>
          <w:b/>
          <w:spacing w:val="-1"/>
          <w:szCs w:val="28"/>
        </w:rPr>
      </w:pPr>
    </w:p>
    <w:p w:rsidR="00326470" w:rsidRDefault="00326470" w:rsidP="003D42F9">
      <w:pPr>
        <w:pStyle w:val="a5"/>
        <w:kinsoku w:val="0"/>
        <w:spacing w:line="287" w:lineRule="exact"/>
        <w:ind w:left="40"/>
        <w:jc w:val="center"/>
        <w:rPr>
          <w:b/>
          <w:spacing w:val="-1"/>
          <w:szCs w:val="28"/>
        </w:rPr>
      </w:pPr>
    </w:p>
    <w:p w:rsidR="00326470" w:rsidRDefault="00326470"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DF46B7" w:rsidRDefault="00DF46B7" w:rsidP="003D42F9">
      <w:pPr>
        <w:pStyle w:val="a5"/>
        <w:kinsoku w:val="0"/>
        <w:spacing w:line="287" w:lineRule="exact"/>
        <w:ind w:left="40"/>
        <w:jc w:val="center"/>
        <w:rPr>
          <w:b/>
          <w:spacing w:val="-1"/>
          <w:szCs w:val="28"/>
        </w:rPr>
      </w:pPr>
    </w:p>
    <w:p w:rsidR="00326470" w:rsidRDefault="00326470" w:rsidP="003D42F9">
      <w:pPr>
        <w:pStyle w:val="a5"/>
        <w:kinsoku w:val="0"/>
        <w:spacing w:line="287" w:lineRule="exact"/>
        <w:ind w:left="40"/>
        <w:jc w:val="center"/>
        <w:rPr>
          <w:b/>
          <w:spacing w:val="-1"/>
          <w:szCs w:val="28"/>
        </w:rPr>
      </w:pPr>
    </w:p>
    <w:p w:rsidR="00326470" w:rsidRDefault="00326470" w:rsidP="003D42F9">
      <w:pPr>
        <w:pStyle w:val="a5"/>
        <w:kinsoku w:val="0"/>
        <w:spacing w:line="287" w:lineRule="exact"/>
        <w:ind w:left="40"/>
        <w:jc w:val="center"/>
        <w:rPr>
          <w:b/>
          <w:spacing w:val="-1"/>
          <w:szCs w:val="28"/>
        </w:rPr>
      </w:pPr>
    </w:p>
    <w:p w:rsidR="003D42F9" w:rsidRDefault="003D42F9" w:rsidP="003D42F9">
      <w:pPr>
        <w:pStyle w:val="a5"/>
        <w:kinsoku w:val="0"/>
        <w:spacing w:line="287" w:lineRule="exact"/>
        <w:ind w:left="40"/>
        <w:jc w:val="center"/>
        <w:rPr>
          <w:b/>
          <w:spacing w:val="-1"/>
          <w:szCs w:val="28"/>
        </w:rPr>
      </w:pPr>
      <w:r w:rsidRPr="002658CE">
        <w:rPr>
          <w:b/>
          <w:spacing w:val="-1"/>
          <w:szCs w:val="28"/>
        </w:rPr>
        <w:lastRenderedPageBreak/>
        <w:t>ПРАКТИЧНЕ</w:t>
      </w:r>
      <w:r>
        <w:rPr>
          <w:b/>
          <w:spacing w:val="-1"/>
          <w:szCs w:val="28"/>
        </w:rPr>
        <w:t xml:space="preserve"> </w:t>
      </w:r>
      <w:r w:rsidRPr="002658CE">
        <w:rPr>
          <w:b/>
          <w:spacing w:val="-1"/>
          <w:szCs w:val="28"/>
        </w:rPr>
        <w:t>ЗАНЯТТЯ</w:t>
      </w:r>
      <w:r>
        <w:rPr>
          <w:b/>
          <w:spacing w:val="-1"/>
          <w:szCs w:val="28"/>
        </w:rPr>
        <w:t xml:space="preserve"> </w:t>
      </w:r>
      <w:r w:rsidRPr="002658CE">
        <w:rPr>
          <w:b/>
          <w:spacing w:val="-1"/>
          <w:szCs w:val="28"/>
        </w:rPr>
        <w:t>№</w:t>
      </w:r>
      <w:r>
        <w:rPr>
          <w:b/>
          <w:spacing w:val="-1"/>
          <w:szCs w:val="28"/>
        </w:rPr>
        <w:t>2</w:t>
      </w:r>
    </w:p>
    <w:p w:rsidR="003D42F9" w:rsidRPr="00C3453A" w:rsidRDefault="00C3453A" w:rsidP="00C3453A">
      <w:pPr>
        <w:pStyle w:val="a5"/>
        <w:kinsoku w:val="0"/>
        <w:spacing w:after="0" w:line="288" w:lineRule="auto"/>
        <w:ind w:firstLine="709"/>
        <w:jc w:val="center"/>
        <w:rPr>
          <w:b/>
          <w:szCs w:val="28"/>
        </w:rPr>
      </w:pPr>
      <w:r w:rsidRPr="00C3453A">
        <w:rPr>
          <w:b/>
          <w:szCs w:val="28"/>
        </w:rPr>
        <w:t>ПРИХОВУВАННЯ ДАНИХ У ТЕКСТОВИХ ДОКУМЕНТАХ</w:t>
      </w:r>
    </w:p>
    <w:p w:rsidR="00F30167" w:rsidRPr="00F30167" w:rsidRDefault="00F30167" w:rsidP="003D42F9">
      <w:pPr>
        <w:pStyle w:val="a5"/>
        <w:kinsoku w:val="0"/>
        <w:spacing w:after="0" w:line="288" w:lineRule="auto"/>
        <w:ind w:left="40" w:firstLine="709"/>
        <w:jc w:val="center"/>
        <w:rPr>
          <w:b/>
          <w:spacing w:val="-1"/>
          <w:szCs w:val="28"/>
        </w:rPr>
      </w:pPr>
    </w:p>
    <w:p w:rsidR="002E1388" w:rsidRPr="002E1388" w:rsidRDefault="00C2746D" w:rsidP="002E1388">
      <w:pPr>
        <w:pStyle w:val="a5"/>
        <w:kinsoku w:val="0"/>
        <w:spacing w:after="0" w:line="288" w:lineRule="auto"/>
        <w:ind w:left="40" w:firstLine="709"/>
        <w:jc w:val="both"/>
        <w:rPr>
          <w:spacing w:val="-1"/>
          <w:szCs w:val="28"/>
        </w:rPr>
      </w:pPr>
      <w:r>
        <w:rPr>
          <w:b/>
          <w:spacing w:val="-1"/>
          <w:szCs w:val="28"/>
        </w:rPr>
        <w:t>2</w:t>
      </w:r>
      <w:r w:rsidR="003D42F9" w:rsidRPr="002658CE">
        <w:rPr>
          <w:b/>
          <w:spacing w:val="-1"/>
          <w:szCs w:val="28"/>
        </w:rPr>
        <w:t>.1</w:t>
      </w:r>
      <w:r w:rsidR="003D42F9">
        <w:rPr>
          <w:b/>
          <w:spacing w:val="-1"/>
          <w:szCs w:val="28"/>
        </w:rPr>
        <w:t xml:space="preserve"> </w:t>
      </w:r>
      <w:r w:rsidR="003D42F9" w:rsidRPr="002658CE">
        <w:rPr>
          <w:b/>
          <w:spacing w:val="-1"/>
          <w:szCs w:val="28"/>
        </w:rPr>
        <w:t>Мета</w:t>
      </w:r>
      <w:r w:rsidR="003D42F9">
        <w:rPr>
          <w:b/>
          <w:spacing w:val="-1"/>
          <w:szCs w:val="28"/>
        </w:rPr>
        <w:t xml:space="preserve"> </w:t>
      </w:r>
      <w:r w:rsidR="003D42F9" w:rsidRPr="002658CE">
        <w:rPr>
          <w:b/>
          <w:spacing w:val="-1"/>
          <w:szCs w:val="28"/>
        </w:rPr>
        <w:t>заняття:</w:t>
      </w:r>
      <w:r w:rsidR="003D42F9">
        <w:rPr>
          <w:b/>
          <w:spacing w:val="-1"/>
          <w:szCs w:val="28"/>
        </w:rPr>
        <w:t xml:space="preserve"> </w:t>
      </w:r>
      <w:r w:rsidR="002E1388">
        <w:rPr>
          <w:spacing w:val="-1"/>
          <w:szCs w:val="28"/>
        </w:rPr>
        <w:t xml:space="preserve">вивчити та дослідити функціонування </w:t>
      </w:r>
      <w:r w:rsidR="002E1388" w:rsidRPr="002E1388">
        <w:rPr>
          <w:rFonts w:eastAsia="TimesNewRomanPSMT"/>
          <w:szCs w:val="28"/>
          <w:lang w:eastAsia="en-US"/>
        </w:rPr>
        <w:t>основн</w:t>
      </w:r>
      <w:r w:rsidR="002E1388">
        <w:rPr>
          <w:rFonts w:eastAsia="TimesNewRomanPSMT"/>
          <w:szCs w:val="28"/>
          <w:lang w:eastAsia="en-US"/>
        </w:rPr>
        <w:t xml:space="preserve">их </w:t>
      </w:r>
      <w:r w:rsidR="002E1388" w:rsidRPr="002E1388">
        <w:rPr>
          <w:rFonts w:eastAsia="TimesNewRomanPSMT"/>
          <w:szCs w:val="28"/>
          <w:lang w:eastAsia="en-US"/>
        </w:rPr>
        <w:t>алгоритм</w:t>
      </w:r>
      <w:r w:rsidR="002E1388">
        <w:rPr>
          <w:rFonts w:eastAsia="TimesNewRomanPSMT"/>
          <w:szCs w:val="28"/>
          <w:lang w:eastAsia="en-US"/>
        </w:rPr>
        <w:t>ів</w:t>
      </w:r>
      <w:r w:rsidR="002E1388" w:rsidRPr="002E1388">
        <w:rPr>
          <w:rFonts w:eastAsia="TimesNewRomanPSMT"/>
          <w:szCs w:val="28"/>
          <w:lang w:eastAsia="en-US"/>
        </w:rPr>
        <w:t xml:space="preserve"> </w:t>
      </w:r>
      <w:r w:rsidR="00A53883">
        <w:rPr>
          <w:rFonts w:eastAsia="TimesNewRomanPSMT"/>
          <w:szCs w:val="28"/>
          <w:lang w:eastAsia="en-US"/>
        </w:rPr>
        <w:t xml:space="preserve">приховування даних у текстових документах, отримати навички їх </w:t>
      </w:r>
      <w:r w:rsidR="002E1388" w:rsidRPr="002E1388">
        <w:rPr>
          <w:rFonts w:eastAsia="TimesNewRomanPSMT"/>
          <w:szCs w:val="28"/>
          <w:lang w:eastAsia="en-US"/>
        </w:rPr>
        <w:t xml:space="preserve"> викори</w:t>
      </w:r>
      <w:r w:rsidR="00A53883">
        <w:rPr>
          <w:rFonts w:eastAsia="TimesNewRomanPSMT"/>
          <w:szCs w:val="28"/>
          <w:lang w:eastAsia="en-US"/>
        </w:rPr>
        <w:t xml:space="preserve">стання </w:t>
      </w:r>
      <w:r w:rsidR="002E1388" w:rsidRPr="002E1388">
        <w:rPr>
          <w:rFonts w:eastAsia="TimesNewRomanPSMT"/>
          <w:szCs w:val="28"/>
          <w:lang w:eastAsia="en-US"/>
        </w:rPr>
        <w:t>на практиці для захисту конфіденційних даних.</w:t>
      </w:r>
    </w:p>
    <w:p w:rsidR="00795AD3" w:rsidRPr="00795AD3" w:rsidRDefault="00795AD3" w:rsidP="00EC6771">
      <w:pPr>
        <w:pStyle w:val="a5"/>
        <w:kinsoku w:val="0"/>
        <w:spacing w:after="0" w:line="288" w:lineRule="auto"/>
        <w:ind w:left="40" w:firstLine="709"/>
        <w:jc w:val="both"/>
        <w:rPr>
          <w:b/>
          <w:spacing w:val="-1"/>
          <w:lang w:val="ru-RU"/>
        </w:rPr>
      </w:pPr>
    </w:p>
    <w:p w:rsidR="003D42F9" w:rsidRPr="002658CE" w:rsidRDefault="00C2746D" w:rsidP="003D42F9">
      <w:pPr>
        <w:ind w:firstLine="680"/>
        <w:jc w:val="both"/>
        <w:rPr>
          <w:b/>
          <w:szCs w:val="28"/>
        </w:rPr>
      </w:pPr>
      <w:r>
        <w:rPr>
          <w:b/>
          <w:szCs w:val="28"/>
        </w:rPr>
        <w:t>2</w:t>
      </w:r>
      <w:r w:rsidR="003D42F9" w:rsidRPr="002658CE">
        <w:rPr>
          <w:b/>
          <w:szCs w:val="28"/>
        </w:rPr>
        <w:t>.2</w:t>
      </w:r>
      <w:r w:rsidR="003D42F9">
        <w:rPr>
          <w:b/>
          <w:szCs w:val="28"/>
        </w:rPr>
        <w:t xml:space="preserve"> </w:t>
      </w:r>
      <w:r w:rsidR="003D42F9" w:rsidRPr="002658CE">
        <w:rPr>
          <w:b/>
          <w:szCs w:val="28"/>
        </w:rPr>
        <w:t>Методичні</w:t>
      </w:r>
      <w:r w:rsidR="003D42F9">
        <w:rPr>
          <w:b/>
          <w:szCs w:val="28"/>
        </w:rPr>
        <w:t xml:space="preserve"> </w:t>
      </w:r>
      <w:r w:rsidR="003D42F9" w:rsidRPr="002658CE">
        <w:rPr>
          <w:b/>
          <w:szCs w:val="28"/>
        </w:rPr>
        <w:t>вказівки</w:t>
      </w:r>
      <w:r w:rsidR="003D42F9">
        <w:rPr>
          <w:b/>
          <w:szCs w:val="28"/>
        </w:rPr>
        <w:t xml:space="preserve"> </w:t>
      </w:r>
      <w:r w:rsidR="003D42F9" w:rsidRPr="002658CE">
        <w:rPr>
          <w:b/>
          <w:szCs w:val="28"/>
        </w:rPr>
        <w:t>з</w:t>
      </w:r>
      <w:r w:rsidR="003D42F9">
        <w:rPr>
          <w:b/>
          <w:szCs w:val="28"/>
        </w:rPr>
        <w:t xml:space="preserve"> </w:t>
      </w:r>
      <w:r w:rsidR="003D42F9" w:rsidRPr="002658CE">
        <w:rPr>
          <w:b/>
          <w:szCs w:val="28"/>
        </w:rPr>
        <w:t>організації</w:t>
      </w:r>
      <w:r w:rsidR="003D42F9">
        <w:rPr>
          <w:b/>
          <w:szCs w:val="28"/>
        </w:rPr>
        <w:t xml:space="preserve"> </w:t>
      </w:r>
      <w:r w:rsidR="003D42F9" w:rsidRPr="002658CE">
        <w:rPr>
          <w:b/>
          <w:szCs w:val="28"/>
        </w:rPr>
        <w:t>самостійної</w:t>
      </w:r>
      <w:r w:rsidR="003D42F9">
        <w:rPr>
          <w:b/>
          <w:szCs w:val="28"/>
        </w:rPr>
        <w:t xml:space="preserve"> </w:t>
      </w:r>
      <w:r w:rsidR="003D42F9" w:rsidRPr="002658CE">
        <w:rPr>
          <w:b/>
          <w:spacing w:val="2"/>
          <w:szCs w:val="28"/>
        </w:rPr>
        <w:t>роботи</w:t>
      </w:r>
      <w:r w:rsidR="003D42F9">
        <w:rPr>
          <w:b/>
          <w:szCs w:val="28"/>
        </w:rPr>
        <w:t xml:space="preserve"> </w:t>
      </w:r>
      <w:r w:rsidR="003D42F9" w:rsidRPr="002658CE">
        <w:rPr>
          <w:b/>
          <w:szCs w:val="28"/>
        </w:rPr>
        <w:t>студентів</w:t>
      </w:r>
    </w:p>
    <w:p w:rsidR="00FD457A" w:rsidRDefault="00FD457A" w:rsidP="00FD457A">
      <w:pPr>
        <w:spacing w:line="288" w:lineRule="auto"/>
        <w:ind w:firstLine="709"/>
        <w:jc w:val="both"/>
        <w:rPr>
          <w:rFonts w:eastAsia="DejaVuSans"/>
          <w:szCs w:val="28"/>
          <w:lang w:val="ru-RU"/>
        </w:rPr>
      </w:pPr>
    </w:p>
    <w:p w:rsidR="00C3453A" w:rsidRDefault="00C3453A" w:rsidP="00C3453A">
      <w:pPr>
        <w:spacing w:line="288" w:lineRule="auto"/>
        <w:ind w:firstLine="709"/>
        <w:jc w:val="both"/>
      </w:pPr>
      <w:r>
        <w:t>Особливо складними з мультимедійних об’єктів для приховування даних з багатьох причин являються текстові файли. Це пов’язано з тим, що текстовий файл може бути оброблений при підготовці на друк, добавляння додаткової букви або знака пунктуації в тексті можуть бути легко розпізнанні випадковим читачем. Така ситуація спричиняє відносний дефіцит у текстовому файлі надлишкової інформації, особливо порівняно з графічними або звуковими файлами. Виділяють три групи текстових методів приховування інформації:</w:t>
      </w:r>
    </w:p>
    <w:p w:rsidR="00C3453A" w:rsidRDefault="00C3453A" w:rsidP="00C3453A">
      <w:pPr>
        <w:spacing w:line="288" w:lineRule="auto"/>
        <w:ind w:firstLine="709"/>
        <w:jc w:val="both"/>
      </w:pPr>
      <w:r>
        <w:t xml:space="preserve"> − методи довільного інтервалу; </w:t>
      </w:r>
    </w:p>
    <w:p w:rsidR="00C3453A" w:rsidRDefault="00C3453A" w:rsidP="00C3453A">
      <w:pPr>
        <w:spacing w:line="288" w:lineRule="auto"/>
        <w:ind w:firstLine="709"/>
        <w:jc w:val="both"/>
      </w:pPr>
      <w:r>
        <w:t>− синтаксичні методи;</w:t>
      </w:r>
    </w:p>
    <w:p w:rsidR="00C3453A" w:rsidRDefault="00C3453A" w:rsidP="00C3453A">
      <w:pPr>
        <w:spacing w:line="288" w:lineRule="auto"/>
        <w:ind w:firstLine="709"/>
        <w:jc w:val="both"/>
      </w:pPr>
      <w:r>
        <w:t xml:space="preserve"> − семантичні методи. </w:t>
      </w:r>
    </w:p>
    <w:p w:rsidR="00C3453A" w:rsidRDefault="00C3453A" w:rsidP="00C3453A">
      <w:pPr>
        <w:spacing w:line="288" w:lineRule="auto"/>
        <w:ind w:firstLine="709"/>
        <w:jc w:val="both"/>
      </w:pPr>
      <w:r>
        <w:t xml:space="preserve">Методи довільного інтервалу в певних випадках показують досить непогані результати. По-перше, зміна кількості пробілів у кінці текстового рядка не викликає істотних змін у значенні фрази або реченні. По-друге, середньостатистичний читач навряд чи помітить незначні модифікації вільного місця сторінки тексту. </w:t>
      </w:r>
    </w:p>
    <w:p w:rsidR="00C3453A" w:rsidRDefault="00C3453A" w:rsidP="00C3453A">
      <w:pPr>
        <w:spacing w:line="288" w:lineRule="auto"/>
        <w:ind w:firstLine="709"/>
        <w:jc w:val="both"/>
      </w:pPr>
      <w:r>
        <w:t xml:space="preserve">До методів даної групи належать: </w:t>
      </w:r>
    </w:p>
    <w:p w:rsidR="00C3453A" w:rsidRDefault="00C3453A" w:rsidP="00C3453A">
      <w:pPr>
        <w:spacing w:line="288" w:lineRule="auto"/>
        <w:ind w:firstLine="709"/>
        <w:jc w:val="both"/>
      </w:pPr>
      <w:r>
        <w:t xml:space="preserve">1. </w:t>
      </w:r>
      <w:r w:rsidRPr="00567CAF">
        <w:rPr>
          <w:b/>
        </w:rPr>
        <w:t>Метод зміни інтервалів між реченнями</w:t>
      </w:r>
      <w:r>
        <w:t xml:space="preserve">, який дозволяє вбудовувати в текст повідомлення шляхом розміщення одного або двох відступів після кожного символу завершення речення. Даний метод простий в використанні, однак має ряд недоліків: для вбудовування незначної кількості біт потрібен текст значного розміру; залежить від структури текстового контейнера (в деяких текстових контейнерах можуть бути відсутні знаки завершення рядка, деякі текстові редактори можуть автоматично добавляти після крапки відступи). </w:t>
      </w:r>
    </w:p>
    <w:p w:rsidR="00C3453A" w:rsidRDefault="00C3453A" w:rsidP="00C3453A">
      <w:pPr>
        <w:spacing w:line="288" w:lineRule="auto"/>
        <w:ind w:firstLine="709"/>
        <w:jc w:val="both"/>
      </w:pPr>
      <w:r>
        <w:t xml:space="preserve">2. </w:t>
      </w:r>
      <w:r w:rsidRPr="00567CAF">
        <w:rPr>
          <w:b/>
        </w:rPr>
        <w:t>Метод зміни кількості відступів у кінці текстових рядків</w:t>
      </w:r>
      <w:r>
        <w:t>, що</w:t>
      </w:r>
      <w:r>
        <w:rPr>
          <w:b/>
          <w:szCs w:val="28"/>
        </w:rPr>
        <w:t xml:space="preserve"> </w:t>
      </w:r>
      <w:r>
        <w:t xml:space="preserve">полягає в додаванні відступів у кінець кожного текстового рядка. Кількість добавлених відступів залежить від значення вбудованого біта. Два відступи кодують один біт на рядок, чотири відступа – два біти і так далі. Такий підхід </w:t>
      </w:r>
      <w:r>
        <w:lastRenderedPageBreak/>
        <w:t xml:space="preserve">дозволяє істотно збільшити, порівняно з попереднім методом, кількість інформації, яку можна приховати в тексті аналогічного об'єму. Даний метод може бути застосований до будь-якого тексту, при чому зміни у форматі останнього будуть у достатній мірі непомітними. Недоліком даного методу є те, що деякі програми обробки тексту можуть ненавмисно видаляти додатково внесені відступи; </w:t>
      </w:r>
    </w:p>
    <w:p w:rsidR="00C3453A" w:rsidRDefault="00C3453A" w:rsidP="00C3453A">
      <w:pPr>
        <w:spacing w:line="288" w:lineRule="auto"/>
        <w:ind w:firstLine="709"/>
        <w:jc w:val="both"/>
      </w:pPr>
      <w:r>
        <w:t xml:space="preserve">3) </w:t>
      </w:r>
      <w:r w:rsidRPr="00567CAF">
        <w:rPr>
          <w:b/>
        </w:rPr>
        <w:t xml:space="preserve">Застосування методу зміни кількості відступів між словами </w:t>
      </w:r>
      <w:r>
        <w:t xml:space="preserve">вирівняного по ширині тексту дозволяє приховувати дані у вільних місцях тексту, вирівняного по ширині. При цьому біти даних вбудовуються шляхом керованого вибору позицій, в яких будуть розміщені додаткові відступи. Один відступ між словами інтерпретується як «0», а два відступи – як «1». В середньому метод дозволяє вбудовувати по кілька біт в один рядок. Недоліком є те, що через обмеження, які накладаються вирівнюванням тексту по ширині, не кожен відступ між словами може використовуватися для вбудовування даних. </w:t>
      </w:r>
    </w:p>
    <w:p w:rsidR="00C3453A" w:rsidRDefault="00C3453A" w:rsidP="00C3453A">
      <w:pPr>
        <w:spacing w:line="288" w:lineRule="auto"/>
        <w:ind w:firstLine="709"/>
        <w:jc w:val="both"/>
      </w:pPr>
      <w:r w:rsidRPr="00567CAF">
        <w:rPr>
          <w:b/>
        </w:rPr>
        <w:t xml:space="preserve">Синтаксичні методи </w:t>
      </w:r>
      <w:r>
        <w:t xml:space="preserve">полягають в зміні пунктуації, структури та стилю тексту. Дані методи слід використовувати з ретельною обачністю, бо зміна пунктуації може призвести до зниження сприйняття тексту, надати протилежного змісту чи привернути увагу цензора. </w:t>
      </w:r>
    </w:p>
    <w:p w:rsidR="00C3453A" w:rsidRDefault="00C3453A" w:rsidP="00C3453A">
      <w:pPr>
        <w:spacing w:line="288" w:lineRule="auto"/>
        <w:ind w:firstLine="709"/>
        <w:jc w:val="both"/>
        <w:rPr>
          <w:b/>
          <w:szCs w:val="28"/>
        </w:rPr>
      </w:pPr>
      <w:r w:rsidRPr="00567CAF">
        <w:rPr>
          <w:b/>
        </w:rPr>
        <w:t>Семантичні методи</w:t>
      </w:r>
      <w:r>
        <w:t xml:space="preserve"> подібні до синтаксичним. Вони визначають два синоніма, які відповідають значенням приховуваних біт. Наприклад, слово «проте» може бути поставлено у відповідність до «0», а слово «однак» – до «1». Для використання даних методів необхідно наявність таблиці синонімів. Якщо слову відповідає велика кількість синонімів, то можливо одночасно приховувати більшу кількість бітів. Проблемою даних методів для вбудовування біта інформації може перешкоджати особливість значення слова.</w:t>
      </w:r>
    </w:p>
    <w:p w:rsidR="00C3453A" w:rsidRPr="00910DA3" w:rsidRDefault="00C3453A" w:rsidP="00C3453A">
      <w:pPr>
        <w:pStyle w:val="Default"/>
        <w:spacing w:line="288" w:lineRule="auto"/>
        <w:ind w:firstLine="709"/>
        <w:jc w:val="both"/>
        <w:rPr>
          <w:rFonts w:ascii="Times New Roman" w:hAnsi="Times New Roman" w:cs="Times New Roman"/>
          <w:sz w:val="28"/>
          <w:szCs w:val="28"/>
        </w:rPr>
      </w:pPr>
      <w:r w:rsidRPr="00910DA3">
        <w:rPr>
          <w:rFonts w:ascii="Times New Roman" w:hAnsi="Times New Roman" w:cs="Times New Roman"/>
          <w:sz w:val="28"/>
          <w:szCs w:val="28"/>
        </w:rPr>
        <w:t xml:space="preserve">Стеганографія, що використовує текстові контейнери, називається текстовою (text steganography). Далі буде розглянуто, яким чином можна застосовувати текстові контейнери для зберігання стега. З автоматичних методів текстової стеганографії в цій роботі згадується тільки один – </w:t>
      </w:r>
      <w:r w:rsidRPr="00910DA3">
        <w:rPr>
          <w:rFonts w:ascii="Times New Roman" w:hAnsi="Times New Roman" w:cs="Times New Roman"/>
          <w:i/>
          <w:iCs/>
          <w:sz w:val="28"/>
          <w:szCs w:val="28"/>
        </w:rPr>
        <w:t>форматування</w:t>
      </w:r>
      <w:r w:rsidRPr="00910DA3">
        <w:rPr>
          <w:rFonts w:ascii="Times New Roman" w:hAnsi="Times New Roman" w:cs="Times New Roman"/>
          <w:sz w:val="28"/>
          <w:szCs w:val="28"/>
        </w:rPr>
        <w:t xml:space="preserve">, тобто вирівнювання, </w:t>
      </w:r>
      <w:r w:rsidRPr="00910DA3">
        <w:rPr>
          <w:rFonts w:ascii="Times New Roman" w:hAnsi="Times New Roman" w:cs="Times New Roman"/>
          <w:i/>
          <w:iCs/>
          <w:sz w:val="28"/>
          <w:szCs w:val="28"/>
        </w:rPr>
        <w:t>тексту за допомогою пробілів</w:t>
      </w:r>
      <w:r w:rsidRPr="00910DA3">
        <w:rPr>
          <w:rFonts w:ascii="Times New Roman" w:hAnsi="Times New Roman" w:cs="Times New Roman"/>
          <w:sz w:val="28"/>
          <w:szCs w:val="28"/>
        </w:rPr>
        <w:t xml:space="preserve">. </w:t>
      </w:r>
    </w:p>
    <w:p w:rsidR="00C3453A" w:rsidRPr="00910DA3" w:rsidRDefault="00B3399A" w:rsidP="00C3453A">
      <w:pPr>
        <w:spacing w:line="288" w:lineRule="auto"/>
        <w:ind w:firstLine="709"/>
        <w:jc w:val="both"/>
        <w:rPr>
          <w:b/>
          <w:szCs w:val="28"/>
        </w:rPr>
      </w:pPr>
      <w:r>
        <w:rPr>
          <w:szCs w:val="28"/>
        </w:rPr>
        <w:t xml:space="preserve">Суть даного методу </w:t>
      </w:r>
      <w:r w:rsidR="00C3453A" w:rsidRPr="00910DA3">
        <w:rPr>
          <w:szCs w:val="28"/>
        </w:rPr>
        <w:t>полягає в розсуненні рядка шляхом збільшення пробілів між словами, коли один пробіл відповідає, наприклад, біту 0, два пробіли – біту 1. Однак пряме його застосування хоча й</w:t>
      </w:r>
      <w:r w:rsidR="00C3453A" w:rsidRPr="00910DA3">
        <w:rPr>
          <w:b/>
          <w:szCs w:val="28"/>
        </w:rPr>
        <w:t xml:space="preserve"> </w:t>
      </w:r>
      <w:r w:rsidR="00C3453A" w:rsidRPr="00910DA3">
        <w:rPr>
          <w:szCs w:val="28"/>
        </w:rPr>
        <w:t xml:space="preserve">можливе, але на практиці породжує масу незручностей, зокрема, оформлення тексту стає неохайним, що дозволяє легко запідозрити в ньому наявність стега. </w:t>
      </w:r>
    </w:p>
    <w:p w:rsidR="00C3453A" w:rsidRPr="00910DA3" w:rsidRDefault="00C3453A" w:rsidP="00C3453A">
      <w:pPr>
        <w:pStyle w:val="Default"/>
        <w:spacing w:line="288" w:lineRule="auto"/>
        <w:ind w:firstLine="709"/>
        <w:jc w:val="both"/>
        <w:rPr>
          <w:rFonts w:ascii="Times New Roman" w:hAnsi="Times New Roman" w:cs="Times New Roman"/>
          <w:sz w:val="28"/>
          <w:szCs w:val="28"/>
        </w:rPr>
      </w:pPr>
      <w:r w:rsidRPr="00B3399A">
        <w:rPr>
          <w:rFonts w:ascii="Times New Roman" w:hAnsi="Times New Roman" w:cs="Times New Roman"/>
          <w:i/>
          <w:iCs/>
          <w:sz w:val="28"/>
          <w:szCs w:val="28"/>
          <w:lang w:val="uk-UA"/>
        </w:rPr>
        <w:lastRenderedPageBreak/>
        <w:t xml:space="preserve">Метод зміни порядку проходження маркерів кінця рядка </w:t>
      </w:r>
      <w:r w:rsidRPr="00910DA3">
        <w:rPr>
          <w:rFonts w:ascii="Times New Roman" w:hAnsi="Times New Roman" w:cs="Times New Roman"/>
          <w:i/>
          <w:iCs/>
          <w:sz w:val="28"/>
          <w:szCs w:val="28"/>
        </w:rPr>
        <w:t>CR</w:t>
      </w:r>
      <w:r w:rsidRPr="00B3399A">
        <w:rPr>
          <w:rFonts w:ascii="Times New Roman" w:hAnsi="Times New Roman" w:cs="Times New Roman"/>
          <w:i/>
          <w:iCs/>
          <w:sz w:val="28"/>
          <w:szCs w:val="28"/>
          <w:lang w:val="uk-UA"/>
        </w:rPr>
        <w:t>/</w:t>
      </w:r>
      <w:r w:rsidRPr="00910DA3">
        <w:rPr>
          <w:rFonts w:ascii="Times New Roman" w:hAnsi="Times New Roman" w:cs="Times New Roman"/>
          <w:i/>
          <w:iCs/>
          <w:sz w:val="28"/>
          <w:szCs w:val="28"/>
        </w:rPr>
        <w:t>LF</w:t>
      </w:r>
      <w:r w:rsidRPr="00B3399A">
        <w:rPr>
          <w:rFonts w:ascii="Times New Roman" w:hAnsi="Times New Roman" w:cs="Times New Roman"/>
          <w:i/>
          <w:iCs/>
          <w:sz w:val="28"/>
          <w:szCs w:val="28"/>
          <w:lang w:val="uk-UA"/>
        </w:rPr>
        <w:t xml:space="preserve"> </w:t>
      </w:r>
      <w:r w:rsidRPr="00B3399A">
        <w:rPr>
          <w:rFonts w:ascii="Times New Roman" w:hAnsi="Times New Roman" w:cs="Times New Roman"/>
          <w:sz w:val="28"/>
          <w:szCs w:val="28"/>
          <w:lang w:val="uk-UA"/>
        </w:rPr>
        <w:t>використовує індиферентність гнітючого числа засобів відображення текстової інформації до порядку проходження символів перекладу рядка (</w:t>
      </w:r>
      <w:r w:rsidRPr="00910DA3">
        <w:rPr>
          <w:rFonts w:ascii="Times New Roman" w:hAnsi="Times New Roman" w:cs="Times New Roman"/>
          <w:sz w:val="28"/>
          <w:szCs w:val="28"/>
        </w:rPr>
        <w:t>CR</w:t>
      </w:r>
      <w:r w:rsidRPr="00B3399A">
        <w:rPr>
          <w:rFonts w:ascii="Times New Roman" w:hAnsi="Times New Roman" w:cs="Times New Roman"/>
          <w:sz w:val="28"/>
          <w:szCs w:val="28"/>
          <w:lang w:val="uk-UA"/>
        </w:rPr>
        <w:t>) і повернення каретки (</w:t>
      </w:r>
      <w:r w:rsidRPr="00910DA3">
        <w:rPr>
          <w:rFonts w:ascii="Times New Roman" w:hAnsi="Times New Roman" w:cs="Times New Roman"/>
          <w:sz w:val="28"/>
          <w:szCs w:val="28"/>
        </w:rPr>
        <w:t>LF</w:t>
      </w:r>
      <w:r w:rsidRPr="00B3399A">
        <w:rPr>
          <w:rFonts w:ascii="Times New Roman" w:hAnsi="Times New Roman" w:cs="Times New Roman"/>
          <w:sz w:val="28"/>
          <w:szCs w:val="28"/>
          <w:lang w:val="uk-UA"/>
        </w:rPr>
        <w:t xml:space="preserve">), що обмежують рядок тексту. </w:t>
      </w:r>
      <w:r w:rsidRPr="00910DA3">
        <w:rPr>
          <w:rFonts w:ascii="Times New Roman" w:hAnsi="Times New Roman" w:cs="Times New Roman"/>
          <w:sz w:val="28"/>
          <w:szCs w:val="28"/>
        </w:rPr>
        <w:t xml:space="preserve">Традиційний порядок проходження CR/LF відповідає 0, а інвертований LF/CR означає 1. </w:t>
      </w:r>
    </w:p>
    <w:p w:rsidR="00C3453A" w:rsidRPr="00910DA3" w:rsidRDefault="00C3453A" w:rsidP="00C3453A">
      <w:pPr>
        <w:spacing w:line="288" w:lineRule="auto"/>
        <w:ind w:firstLine="709"/>
        <w:jc w:val="both"/>
        <w:rPr>
          <w:b/>
          <w:szCs w:val="28"/>
        </w:rPr>
      </w:pPr>
      <w:r w:rsidRPr="00910DA3">
        <w:rPr>
          <w:i/>
          <w:iCs/>
          <w:szCs w:val="28"/>
        </w:rPr>
        <w:t xml:space="preserve">Метод хвостових пробілів </w:t>
      </w:r>
      <w:r w:rsidRPr="00910DA3">
        <w:rPr>
          <w:szCs w:val="28"/>
        </w:rPr>
        <w:t>припускає дописування наприкінці коротких рядків (менше 225 символів; значення 225 обране досить довільно) від 0 до 15 пробілів, що кодують значення напівбайта.</w:t>
      </w:r>
    </w:p>
    <w:p w:rsidR="00B3399A" w:rsidRDefault="00C3453A" w:rsidP="00C3453A">
      <w:pPr>
        <w:pStyle w:val="Default"/>
        <w:spacing w:line="288" w:lineRule="auto"/>
        <w:ind w:firstLine="709"/>
        <w:jc w:val="both"/>
        <w:rPr>
          <w:rFonts w:ascii="Times New Roman" w:hAnsi="Times New Roman" w:cs="Times New Roman"/>
          <w:i/>
          <w:iCs/>
          <w:sz w:val="28"/>
          <w:szCs w:val="28"/>
          <w:lang w:val="uk-UA"/>
        </w:rPr>
      </w:pPr>
      <w:r w:rsidRPr="00910DA3">
        <w:rPr>
          <w:rFonts w:ascii="Times New Roman" w:hAnsi="Times New Roman" w:cs="Times New Roman"/>
          <w:i/>
          <w:iCs/>
          <w:sz w:val="28"/>
          <w:szCs w:val="28"/>
          <w:lang w:val="uk-UA"/>
        </w:rPr>
        <w:t xml:space="preserve">Метод знаків однакового накреслення </w:t>
      </w:r>
      <w:r w:rsidRPr="00910DA3">
        <w:rPr>
          <w:rFonts w:ascii="Times New Roman" w:hAnsi="Times New Roman" w:cs="Times New Roman"/>
          <w:sz w:val="28"/>
          <w:szCs w:val="28"/>
          <w:lang w:val="uk-UA"/>
        </w:rPr>
        <w:t>припускає підміну (бітів 1) або відмову від такої підміни (бітів 0) російського символу латинським того ж накреслення</w:t>
      </w:r>
      <w:r w:rsidR="00B3399A">
        <w:rPr>
          <w:rFonts w:ascii="Times New Roman" w:hAnsi="Times New Roman" w:cs="Times New Roman"/>
          <w:i/>
          <w:iCs/>
          <w:sz w:val="28"/>
          <w:szCs w:val="28"/>
          <w:lang w:val="uk-UA"/>
        </w:rPr>
        <w:t>.</w:t>
      </w:r>
    </w:p>
    <w:p w:rsidR="00C3453A" w:rsidRPr="00910DA3" w:rsidRDefault="00C3453A" w:rsidP="00C3453A">
      <w:pPr>
        <w:pStyle w:val="Default"/>
        <w:spacing w:line="288" w:lineRule="auto"/>
        <w:ind w:firstLine="709"/>
        <w:jc w:val="both"/>
        <w:rPr>
          <w:rFonts w:ascii="Times New Roman" w:hAnsi="Times New Roman" w:cs="Times New Roman"/>
          <w:sz w:val="28"/>
          <w:szCs w:val="28"/>
          <w:lang w:val="uk-UA"/>
        </w:rPr>
      </w:pPr>
      <w:r w:rsidRPr="00910DA3">
        <w:rPr>
          <w:rFonts w:ascii="Times New Roman" w:hAnsi="Times New Roman" w:cs="Times New Roman"/>
          <w:i/>
          <w:iCs/>
          <w:sz w:val="28"/>
          <w:szCs w:val="28"/>
          <w:lang w:val="uk-UA"/>
        </w:rPr>
        <w:t xml:space="preserve">Метод двійкових нулів </w:t>
      </w:r>
      <w:r w:rsidRPr="00910DA3">
        <w:rPr>
          <w:rFonts w:ascii="Times New Roman" w:hAnsi="Times New Roman" w:cs="Times New Roman"/>
          <w:sz w:val="28"/>
          <w:szCs w:val="28"/>
          <w:lang w:val="uk-UA"/>
        </w:rPr>
        <w:t xml:space="preserve">є різновидом методу знаків однакового накреслення й припускає або заміну першого в групі із двох або більше внутрішніх пробілів двійковим нулем (бітів 1), або відмову від неї (бітів 0). </w:t>
      </w:r>
    </w:p>
    <w:p w:rsidR="002E1388" w:rsidRPr="002E1388" w:rsidRDefault="002E1388" w:rsidP="00FD457A">
      <w:pPr>
        <w:spacing w:line="288" w:lineRule="auto"/>
        <w:ind w:firstLine="709"/>
        <w:jc w:val="both"/>
        <w:rPr>
          <w:rFonts w:eastAsia="DejaVuSans"/>
          <w:szCs w:val="28"/>
          <w:lang w:val="ru-RU"/>
        </w:rPr>
      </w:pPr>
      <w:r>
        <w:rPr>
          <w:rFonts w:eastAsia="DejaVuSans"/>
          <w:szCs w:val="28"/>
        </w:rPr>
        <w:t xml:space="preserve">Розглянемо декілька з описаних методів більш докладніше, і проведемо їх практичне дослідження з використанням математичного пакету </w:t>
      </w:r>
      <w:r>
        <w:rPr>
          <w:rFonts w:eastAsia="DejaVuSans"/>
          <w:szCs w:val="28"/>
          <w:lang w:val="en-US"/>
        </w:rPr>
        <w:t>MathCad</w:t>
      </w:r>
      <w:r w:rsidRPr="002E1388">
        <w:rPr>
          <w:rFonts w:eastAsia="DejaVuSans"/>
          <w:szCs w:val="28"/>
          <w:lang w:val="ru-RU"/>
        </w:rPr>
        <w:t>.</w:t>
      </w:r>
    </w:p>
    <w:p w:rsidR="002E1388" w:rsidRDefault="002E1388" w:rsidP="00FD457A">
      <w:pPr>
        <w:spacing w:line="288" w:lineRule="auto"/>
        <w:ind w:firstLine="709"/>
        <w:jc w:val="both"/>
        <w:rPr>
          <w:rFonts w:eastAsia="DejaVuSans"/>
          <w:szCs w:val="28"/>
          <w:lang w:val="ru-RU"/>
        </w:rPr>
      </w:pPr>
    </w:p>
    <w:p w:rsidR="00A53883"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BoldMT"/>
          <w:b/>
          <w:bCs/>
          <w:szCs w:val="28"/>
          <w:lang w:eastAsia="en-US"/>
        </w:rPr>
        <w:t xml:space="preserve">Метод зміни інтервалу між реченнями. </w:t>
      </w:r>
      <w:r w:rsidRPr="00A53883">
        <w:rPr>
          <w:rFonts w:eastAsia="TimesNewRomanPSMT"/>
          <w:szCs w:val="28"/>
          <w:lang w:eastAsia="en-US"/>
        </w:rPr>
        <w:t>В основі цього методу лежить така ідея:</w:t>
      </w:r>
      <w:r>
        <w:rPr>
          <w:rFonts w:eastAsia="TimesNewRomanPSMT"/>
          <w:szCs w:val="28"/>
          <w:lang w:eastAsia="en-US"/>
        </w:rPr>
        <w:t xml:space="preserve"> </w:t>
      </w:r>
      <w:r w:rsidRPr="00A53883">
        <w:rPr>
          <w:rFonts w:eastAsia="TimesNewRomanPSMT"/>
          <w:szCs w:val="28"/>
          <w:lang w:eastAsia="en-US"/>
        </w:rPr>
        <w:t xml:space="preserve">окремі біти </w:t>
      </w:r>
      <w:r w:rsidRPr="00A53883">
        <w:rPr>
          <w:rFonts w:eastAsia="TimesNewRomanPS-BoldMT"/>
          <w:szCs w:val="28"/>
          <w:lang w:eastAsia="en-US"/>
        </w:rPr>
        <w:t>ASCII-</w:t>
      </w:r>
      <w:r w:rsidRPr="00A53883">
        <w:rPr>
          <w:rFonts w:eastAsia="TimesNewRomanPSMT"/>
          <w:szCs w:val="28"/>
          <w:lang w:eastAsia="en-US"/>
        </w:rPr>
        <w:t>кодів (представлених у двійковому форматі) символів конфіденційного</w:t>
      </w:r>
      <w:r>
        <w:rPr>
          <w:rFonts w:eastAsia="TimesNewRomanPSMT"/>
          <w:szCs w:val="28"/>
          <w:lang w:eastAsia="en-US"/>
        </w:rPr>
        <w:t xml:space="preserve"> </w:t>
      </w:r>
      <w:r w:rsidRPr="00A53883">
        <w:rPr>
          <w:rFonts w:eastAsia="TimesNewRomanPSMT"/>
          <w:szCs w:val="28"/>
          <w:lang w:eastAsia="en-US"/>
        </w:rPr>
        <w:t>повідомлення приховуються у відкритому текстовому файлі після кожного символу кінця речення (це може бути символ крапки у звичайному тексті або символ крапки з комою, наприклад, для програмного коду, написаного мовою C++ тощо) за допомогою одного чи двох</w:t>
      </w:r>
    </w:p>
    <w:p w:rsidR="00A53883" w:rsidRPr="00A53883" w:rsidRDefault="00A53883" w:rsidP="00A53883">
      <w:pPr>
        <w:overflowPunct/>
        <w:spacing w:line="288" w:lineRule="auto"/>
        <w:jc w:val="both"/>
        <w:textAlignment w:val="auto"/>
        <w:rPr>
          <w:rFonts w:eastAsia="TimesNewRomanPS-BoldMT"/>
          <w:szCs w:val="28"/>
          <w:lang w:eastAsia="en-US"/>
        </w:rPr>
      </w:pPr>
      <w:r w:rsidRPr="00A53883">
        <w:rPr>
          <w:rFonts w:eastAsia="TimesNewRomanPSMT"/>
          <w:szCs w:val="28"/>
          <w:lang w:eastAsia="en-US"/>
        </w:rPr>
        <w:t xml:space="preserve">пропусків. Одним пропуском стенографічно кодується, наприклад, біт </w:t>
      </w:r>
      <w:r w:rsidRPr="00A53883">
        <w:rPr>
          <w:rFonts w:eastAsia="TimesNewRomanPS-BoldMT"/>
          <w:szCs w:val="28"/>
          <w:lang w:eastAsia="en-US"/>
        </w:rPr>
        <w:t>“1”</w:t>
      </w:r>
      <w:r w:rsidRPr="00A53883">
        <w:rPr>
          <w:rFonts w:eastAsia="TimesNewRomanPSMT"/>
          <w:szCs w:val="28"/>
          <w:lang w:eastAsia="en-US"/>
        </w:rPr>
        <w:t xml:space="preserve">, двома </w:t>
      </w:r>
      <w:r w:rsidRPr="00A53883">
        <w:rPr>
          <w:rFonts w:eastAsia="TimesNewRomanPS-BoldMT"/>
          <w:szCs w:val="28"/>
          <w:lang w:eastAsia="en-US"/>
        </w:rPr>
        <w:t xml:space="preserve">– </w:t>
      </w:r>
      <w:r w:rsidRPr="00A53883">
        <w:rPr>
          <w:rFonts w:eastAsia="TimesNewRomanPSMT"/>
          <w:szCs w:val="28"/>
          <w:lang w:eastAsia="en-US"/>
        </w:rPr>
        <w:t xml:space="preserve">біт </w:t>
      </w:r>
      <w:r w:rsidRPr="00A53883">
        <w:rPr>
          <w:rFonts w:eastAsia="TimesNewRomanPS-BoldMT"/>
          <w:szCs w:val="28"/>
          <w:lang w:eastAsia="en-US"/>
        </w:rPr>
        <w:t>“0”.</w:t>
      </w:r>
    </w:p>
    <w:p w:rsidR="00A53883"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MT"/>
          <w:szCs w:val="28"/>
          <w:lang w:eastAsia="en-US"/>
        </w:rPr>
        <w:t xml:space="preserve">Як порожній контейнер розглянемо текст, фрагмент якого наведено на рис. </w:t>
      </w:r>
      <w:r>
        <w:rPr>
          <w:rFonts w:eastAsia="TimesNewRomanPSMT"/>
          <w:szCs w:val="28"/>
          <w:lang w:eastAsia="en-US"/>
        </w:rPr>
        <w:t>2.</w:t>
      </w:r>
      <w:r w:rsidRPr="00A53883">
        <w:rPr>
          <w:rFonts w:eastAsia="TimesNewRomanPSMT"/>
          <w:szCs w:val="28"/>
          <w:lang w:eastAsia="en-US"/>
        </w:rPr>
        <w:t>1. Приховуване повідомлення “Ключ”.</w:t>
      </w:r>
    </w:p>
    <w:p w:rsidR="00C3453A"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MT"/>
          <w:szCs w:val="28"/>
          <w:lang w:eastAsia="en-US"/>
        </w:rPr>
        <w:t>Результат вбудовування першого символу повідомлення (“К”), двійковий формат</w:t>
      </w:r>
      <w:r>
        <w:rPr>
          <w:rFonts w:eastAsia="TimesNewRomanPSMT"/>
          <w:szCs w:val="28"/>
          <w:lang w:eastAsia="en-US"/>
        </w:rPr>
        <w:t xml:space="preserve"> </w:t>
      </w:r>
      <w:r w:rsidRPr="00A53883">
        <w:rPr>
          <w:rFonts w:eastAsia="TimesNewRomanPSMT"/>
          <w:szCs w:val="28"/>
          <w:lang w:eastAsia="en-US"/>
        </w:rPr>
        <w:t>ASCII-коду якого: D2B(str2vec("К"))</w:t>
      </w:r>
      <w:r w:rsidRPr="00A53883">
        <w:rPr>
          <w:rFonts w:eastAsia="TimesNewRomanPSMT"/>
          <w:szCs w:val="28"/>
          <w:vertAlign w:val="superscript"/>
          <w:lang w:eastAsia="en-US"/>
        </w:rPr>
        <w:t>T</w:t>
      </w:r>
      <w:r w:rsidRPr="00A53883">
        <w:rPr>
          <w:rFonts w:eastAsia="TimesNewRomanPSMT"/>
          <w:szCs w:val="28"/>
          <w:lang w:eastAsia="en-US"/>
        </w:rPr>
        <w:t xml:space="preserve"> = (0</w:t>
      </w:r>
      <w:r w:rsidRPr="00A53883">
        <w:rPr>
          <w:rFonts w:eastAsia="TimesNewRomanPSMT"/>
          <w:szCs w:val="28"/>
          <w:vertAlign w:val="subscript"/>
          <w:lang w:eastAsia="en-US"/>
        </w:rPr>
        <w:t>LSB</w:t>
      </w:r>
      <w:r w:rsidRPr="00A53883">
        <w:rPr>
          <w:rFonts w:eastAsia="TimesNewRomanPSMT"/>
          <w:szCs w:val="28"/>
          <w:lang w:eastAsia="en-US"/>
        </w:rPr>
        <w:t xml:space="preserve"> 1 0 1 0 0 1 1</w:t>
      </w:r>
      <w:r w:rsidRPr="00A53883">
        <w:rPr>
          <w:rFonts w:eastAsia="TimesNewRomanPSMT"/>
          <w:szCs w:val="28"/>
          <w:vertAlign w:val="subscript"/>
          <w:lang w:eastAsia="en-US"/>
        </w:rPr>
        <w:t>MSB</w:t>
      </w:r>
      <w:r w:rsidRPr="00A53883">
        <w:rPr>
          <w:rFonts w:eastAsia="TimesNewRomanPSMT"/>
          <w:szCs w:val="28"/>
          <w:lang w:eastAsia="en-US"/>
        </w:rPr>
        <w:t xml:space="preserve">), зображено на рис. </w:t>
      </w:r>
      <w:r>
        <w:rPr>
          <w:rFonts w:eastAsia="TimesNewRomanPSMT"/>
          <w:szCs w:val="28"/>
          <w:lang w:eastAsia="en-US"/>
        </w:rPr>
        <w:t>2.</w:t>
      </w:r>
      <w:r w:rsidRPr="00A53883">
        <w:rPr>
          <w:rFonts w:eastAsia="TimesNewRomanPSMT"/>
          <w:szCs w:val="28"/>
          <w:lang w:eastAsia="en-US"/>
        </w:rPr>
        <w:t>2. Для наочності і кращого розуміння алгоритму методу зміни інтервалу між реченнями зафарбованими</w:t>
      </w:r>
      <w:r>
        <w:rPr>
          <w:rFonts w:eastAsia="TimesNewRomanPSMT"/>
          <w:szCs w:val="28"/>
          <w:lang w:eastAsia="en-US"/>
        </w:rPr>
        <w:t xml:space="preserve"> </w:t>
      </w:r>
      <w:r w:rsidRPr="00A53883">
        <w:rPr>
          <w:rFonts w:eastAsia="TimesNewRomanPSMT"/>
          <w:szCs w:val="28"/>
          <w:lang w:eastAsia="en-US"/>
        </w:rPr>
        <w:t>клітинками ми позначили ті пропуски, у яких вбудовано окремі біти конфіденційного повідомлення. Так, у кожному міченому кольором одинарному символі пропуск сховано одиничний біт повідомлення, а у кожній парі – нульовий біт.</w:t>
      </w:r>
    </w:p>
    <w:p w:rsidR="00C3453A" w:rsidRDefault="00C3453A" w:rsidP="00FD457A">
      <w:pPr>
        <w:spacing w:line="288" w:lineRule="auto"/>
        <w:ind w:firstLine="709"/>
        <w:jc w:val="both"/>
        <w:rPr>
          <w:rFonts w:eastAsia="DejaVuSans"/>
          <w:szCs w:val="28"/>
        </w:rPr>
      </w:pPr>
    </w:p>
    <w:p w:rsidR="00A53883" w:rsidRDefault="00A53883" w:rsidP="00FD457A">
      <w:pPr>
        <w:spacing w:line="288" w:lineRule="auto"/>
        <w:ind w:firstLine="709"/>
        <w:jc w:val="both"/>
        <w:rPr>
          <w:rFonts w:eastAsia="DejaVuSans"/>
          <w:szCs w:val="28"/>
        </w:rPr>
      </w:pPr>
    </w:p>
    <w:p w:rsidR="00A53883" w:rsidRDefault="00A53883" w:rsidP="00FD457A">
      <w:pPr>
        <w:spacing w:line="288" w:lineRule="auto"/>
        <w:ind w:firstLine="709"/>
        <w:jc w:val="both"/>
        <w:rPr>
          <w:rFonts w:eastAsia="DejaVuSans"/>
          <w:szCs w:val="28"/>
        </w:rPr>
      </w:pPr>
    </w:p>
    <w:p w:rsidR="00A53883" w:rsidRDefault="00A53883" w:rsidP="00FD457A">
      <w:pPr>
        <w:spacing w:line="288" w:lineRule="auto"/>
        <w:ind w:firstLine="709"/>
        <w:jc w:val="both"/>
        <w:rPr>
          <w:rFonts w:eastAsia="DejaVuSans"/>
          <w:szCs w:val="28"/>
        </w:rPr>
      </w:pPr>
    </w:p>
    <w:p w:rsidR="00A53883" w:rsidRDefault="00A53883" w:rsidP="00A53883">
      <w:pPr>
        <w:spacing w:line="288" w:lineRule="auto"/>
        <w:jc w:val="both"/>
        <w:rPr>
          <w:rFonts w:eastAsia="DejaVuSans"/>
          <w:szCs w:val="28"/>
        </w:rPr>
      </w:pPr>
      <w:r>
        <w:rPr>
          <w:rFonts w:eastAsia="DejaVuSans"/>
          <w:noProof/>
          <w:szCs w:val="28"/>
          <w:lang w:eastAsia="uk-UA"/>
        </w:rPr>
        <w:drawing>
          <wp:inline distT="0" distB="0" distL="0" distR="0" wp14:anchorId="33E10911" wp14:editId="5B259CC7">
            <wp:extent cx="6116320" cy="213042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116320" cy="2130425"/>
                    </a:xfrm>
                    <a:prstGeom prst="rect">
                      <a:avLst/>
                    </a:prstGeom>
                    <a:noFill/>
                    <a:ln>
                      <a:noFill/>
                    </a:ln>
                  </pic:spPr>
                </pic:pic>
              </a:graphicData>
            </a:graphic>
          </wp:inline>
        </w:drawing>
      </w:r>
    </w:p>
    <w:p w:rsidR="00A53883" w:rsidRDefault="00A53883" w:rsidP="00A53883">
      <w:pPr>
        <w:spacing w:line="288" w:lineRule="auto"/>
        <w:jc w:val="both"/>
        <w:rPr>
          <w:rFonts w:eastAsia="DejaVuSans"/>
          <w:szCs w:val="28"/>
        </w:rPr>
      </w:pPr>
    </w:p>
    <w:p w:rsidR="00A53883" w:rsidRPr="00A53883" w:rsidRDefault="00A53883" w:rsidP="00A53883">
      <w:pPr>
        <w:spacing w:line="288" w:lineRule="auto"/>
        <w:jc w:val="both"/>
        <w:rPr>
          <w:rFonts w:eastAsia="DejaVuSans"/>
          <w:szCs w:val="28"/>
        </w:rPr>
      </w:pPr>
      <w:r>
        <w:rPr>
          <w:rFonts w:eastAsia="DejaVuSans"/>
          <w:szCs w:val="28"/>
        </w:rPr>
        <w:t xml:space="preserve">Рисунок 2.1 </w:t>
      </w:r>
      <w:r w:rsidRPr="00A53883">
        <w:rPr>
          <w:rFonts w:eastAsia="DejaVuSans"/>
          <w:szCs w:val="28"/>
        </w:rPr>
        <w:t xml:space="preserve">– </w:t>
      </w:r>
      <w:r w:rsidRPr="00A53883">
        <w:rPr>
          <w:rFonts w:eastAsia="TimesNewRomanPS-ItalicMT"/>
          <w:iCs/>
          <w:szCs w:val="28"/>
          <w:lang w:eastAsia="en-US"/>
        </w:rPr>
        <w:t>Фрагмент текстового контейнера, що використовується для приховування даних</w:t>
      </w:r>
    </w:p>
    <w:p w:rsidR="00A53883" w:rsidRDefault="00A53883" w:rsidP="00A53883">
      <w:pPr>
        <w:spacing w:line="288" w:lineRule="auto"/>
        <w:jc w:val="both"/>
        <w:rPr>
          <w:rFonts w:eastAsia="DejaVuSans"/>
          <w:szCs w:val="28"/>
        </w:rPr>
      </w:pPr>
    </w:p>
    <w:p w:rsidR="00A53883" w:rsidRDefault="00A53883" w:rsidP="00A53883">
      <w:pPr>
        <w:spacing w:line="288" w:lineRule="auto"/>
        <w:jc w:val="both"/>
        <w:rPr>
          <w:rFonts w:eastAsia="DejaVuSans"/>
          <w:szCs w:val="28"/>
        </w:rPr>
      </w:pPr>
      <w:r>
        <w:rPr>
          <w:rFonts w:eastAsia="DejaVuSans"/>
          <w:noProof/>
          <w:szCs w:val="28"/>
          <w:lang w:eastAsia="uk-UA"/>
        </w:rPr>
        <w:drawing>
          <wp:inline distT="0" distB="0" distL="0" distR="0" wp14:anchorId="4CFC62B2" wp14:editId="09632FCB">
            <wp:extent cx="6116320" cy="2087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116320" cy="2087880"/>
                    </a:xfrm>
                    <a:prstGeom prst="rect">
                      <a:avLst/>
                    </a:prstGeom>
                    <a:noFill/>
                    <a:ln>
                      <a:noFill/>
                    </a:ln>
                  </pic:spPr>
                </pic:pic>
              </a:graphicData>
            </a:graphic>
          </wp:inline>
        </w:drawing>
      </w:r>
    </w:p>
    <w:p w:rsidR="00A53883" w:rsidRDefault="00A53883" w:rsidP="00A53883">
      <w:pPr>
        <w:spacing w:line="288" w:lineRule="auto"/>
        <w:jc w:val="both"/>
        <w:rPr>
          <w:rFonts w:eastAsia="DejaVuSans"/>
          <w:szCs w:val="28"/>
        </w:rPr>
      </w:pPr>
    </w:p>
    <w:p w:rsidR="00A53883" w:rsidRPr="00A53883" w:rsidRDefault="00A53883" w:rsidP="00A53883">
      <w:pPr>
        <w:overflowPunct/>
        <w:spacing w:line="288" w:lineRule="auto"/>
        <w:jc w:val="center"/>
        <w:textAlignment w:val="auto"/>
        <w:rPr>
          <w:rFonts w:eastAsia="TimesNewRomanPS-ItalicMT"/>
          <w:iCs/>
          <w:szCs w:val="28"/>
          <w:lang w:eastAsia="en-US"/>
        </w:rPr>
      </w:pPr>
      <w:r w:rsidRPr="00A53883">
        <w:rPr>
          <w:rFonts w:eastAsia="DejaVuSans"/>
          <w:szCs w:val="28"/>
        </w:rPr>
        <w:t xml:space="preserve">Рисунок 2.2 – </w:t>
      </w:r>
      <w:r w:rsidRPr="00A53883">
        <w:rPr>
          <w:rFonts w:eastAsia="TimesNewRomanPS-ItalicMT"/>
          <w:iCs/>
          <w:szCs w:val="28"/>
          <w:lang w:eastAsia="en-US"/>
        </w:rPr>
        <w:t>Фрагмент заповненого методом зміни інтервалу між</w:t>
      </w:r>
      <w:r>
        <w:rPr>
          <w:rFonts w:eastAsia="TimesNewRomanPS-ItalicMT"/>
          <w:iCs/>
          <w:szCs w:val="28"/>
          <w:lang w:eastAsia="en-US"/>
        </w:rPr>
        <w:t xml:space="preserve"> </w:t>
      </w:r>
      <w:r w:rsidRPr="00A53883">
        <w:rPr>
          <w:rFonts w:eastAsia="TimesNewRomanPS-ItalicMT"/>
          <w:iCs/>
          <w:szCs w:val="28"/>
          <w:lang w:eastAsia="en-US"/>
        </w:rPr>
        <w:t>реченнями текстового</w:t>
      </w:r>
      <w:r>
        <w:rPr>
          <w:rFonts w:eastAsia="TimesNewRomanPS-ItalicMT"/>
          <w:iCs/>
          <w:szCs w:val="28"/>
          <w:lang w:eastAsia="en-US"/>
        </w:rPr>
        <w:t xml:space="preserve"> </w:t>
      </w:r>
      <w:r w:rsidRPr="00A53883">
        <w:rPr>
          <w:rFonts w:eastAsia="TimesNewRomanPS-ItalicMT"/>
          <w:iCs/>
          <w:szCs w:val="28"/>
          <w:lang w:eastAsia="en-US"/>
        </w:rPr>
        <w:t>контейнера</w:t>
      </w:r>
    </w:p>
    <w:p w:rsidR="00A53883" w:rsidRDefault="00A53883" w:rsidP="00A53883">
      <w:pPr>
        <w:spacing w:line="288" w:lineRule="auto"/>
        <w:jc w:val="both"/>
        <w:rPr>
          <w:rFonts w:eastAsia="DejaVuSans"/>
          <w:szCs w:val="28"/>
        </w:rPr>
      </w:pPr>
    </w:p>
    <w:p w:rsidR="00A53883"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MT"/>
          <w:szCs w:val="28"/>
          <w:lang w:eastAsia="en-US"/>
        </w:rPr>
        <w:t>Розглянемо недоліки описаного методу. По-перше, він є неефективним, оскільки потребує великого за обсягом тексту порожнього контейнера для вбудовування повідомлення</w:t>
      </w:r>
      <w:r>
        <w:rPr>
          <w:rFonts w:eastAsia="TimesNewRomanPSMT"/>
          <w:szCs w:val="28"/>
          <w:lang w:eastAsia="en-US"/>
        </w:rPr>
        <w:t xml:space="preserve"> </w:t>
      </w:r>
      <w:r w:rsidRPr="00A53883">
        <w:rPr>
          <w:rFonts w:eastAsia="TimesNewRomanPSMT"/>
          <w:szCs w:val="28"/>
          <w:lang w:eastAsia="en-US"/>
        </w:rPr>
        <w:t>незначного розміру. За умови, що середньостатистичне речення займає 2 рядки по 80 символів кожен, пропускна здатність методу – 0,08%. По-друге, можливість приховування сильно</w:t>
      </w:r>
      <w:r>
        <w:rPr>
          <w:rFonts w:eastAsia="TimesNewRomanPSMT"/>
          <w:szCs w:val="28"/>
          <w:lang w:eastAsia="en-US"/>
        </w:rPr>
        <w:t xml:space="preserve"> </w:t>
      </w:r>
      <w:r w:rsidRPr="00A53883">
        <w:rPr>
          <w:rFonts w:eastAsia="TimesNewRomanPSMT"/>
          <w:szCs w:val="28"/>
          <w:lang w:eastAsia="en-US"/>
        </w:rPr>
        <w:t>залежить від структури тексту-контейнера (деякі тексти, як наприклад, вільні вірші характеризуються відсутністю стійких узгоджених або однозначних знаків завершення речення). По-третє, деякі з текстових редакторів автоматично додають після знаку кінця речення один-два</w:t>
      </w:r>
      <w:r>
        <w:rPr>
          <w:rFonts w:eastAsia="TimesNewRomanPSMT"/>
          <w:szCs w:val="28"/>
          <w:lang w:eastAsia="en-US"/>
        </w:rPr>
        <w:t xml:space="preserve"> </w:t>
      </w:r>
      <w:r w:rsidRPr="00A53883">
        <w:rPr>
          <w:rFonts w:eastAsia="TimesNewRomanPSMT"/>
          <w:szCs w:val="28"/>
          <w:lang w:eastAsia="en-US"/>
        </w:rPr>
        <w:t>пропуски (автозавершення), що зводить нанівець процедуру видобування повідомлення.</w:t>
      </w:r>
    </w:p>
    <w:p w:rsidR="00A53883"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BoldMT"/>
          <w:b/>
          <w:bCs/>
          <w:szCs w:val="28"/>
          <w:lang w:eastAsia="en-US"/>
        </w:rPr>
        <w:lastRenderedPageBreak/>
        <w:t xml:space="preserve">Метод хвостових пропусків. </w:t>
      </w:r>
      <w:r w:rsidRPr="00A53883">
        <w:rPr>
          <w:rFonts w:eastAsia="TimesNewRomanPSMT"/>
          <w:szCs w:val="28"/>
          <w:lang w:eastAsia="en-US"/>
        </w:rPr>
        <w:t>Метод хвостових пропусків полягає у дописуванні в кінець поточного рядка порожнього файлу-контейнера одного символу пропуску у разі вбудовування в нього, наприклад, нульового біта стеганоповідомлення. Одиничний біт, у той же</w:t>
      </w:r>
      <w:r>
        <w:rPr>
          <w:rFonts w:eastAsia="TimesNewRomanPSMT"/>
          <w:szCs w:val="28"/>
          <w:lang w:eastAsia="en-US"/>
        </w:rPr>
        <w:t xml:space="preserve"> </w:t>
      </w:r>
      <w:r w:rsidRPr="00A53883">
        <w:rPr>
          <w:rFonts w:eastAsia="TimesNewRomanPSMT"/>
          <w:szCs w:val="28"/>
          <w:lang w:eastAsia="en-US"/>
        </w:rPr>
        <w:t>час, кодуватиметься відсутністю такого символу.</w:t>
      </w:r>
    </w:p>
    <w:p w:rsidR="00A53883" w:rsidRPr="00A53883" w:rsidRDefault="00A53883" w:rsidP="00A53883">
      <w:pPr>
        <w:overflowPunct/>
        <w:spacing w:line="288" w:lineRule="auto"/>
        <w:ind w:firstLine="709"/>
        <w:jc w:val="both"/>
        <w:textAlignment w:val="auto"/>
        <w:rPr>
          <w:rFonts w:eastAsia="TimesNewRomanPSMT"/>
          <w:szCs w:val="28"/>
          <w:lang w:eastAsia="en-US"/>
        </w:rPr>
      </w:pPr>
      <w:r w:rsidRPr="00A53883">
        <w:rPr>
          <w:rFonts w:eastAsia="TimesNewRomanPSMT"/>
          <w:szCs w:val="28"/>
          <w:lang w:eastAsia="en-US"/>
        </w:rPr>
        <w:t>Алгоритм методу доволі простий і зрозумілий. Під час вбудовування стеганоповідомлення порожній текстовий файл-контейнер зчитується рядками. При цьому у кінці кожного</w:t>
      </w:r>
      <w:r>
        <w:rPr>
          <w:rFonts w:eastAsia="TimesNewRomanPSMT"/>
          <w:szCs w:val="28"/>
          <w:lang w:eastAsia="en-US"/>
        </w:rPr>
        <w:t xml:space="preserve"> </w:t>
      </w:r>
      <w:r w:rsidRPr="00A53883">
        <w:rPr>
          <w:rFonts w:eastAsia="TimesNewRomanPSMT"/>
          <w:szCs w:val="28"/>
          <w:lang w:eastAsia="en-US"/>
        </w:rPr>
        <w:t>рядка вилучаються всі “пропускні” символи (пропуски, знаки табуляції, символи повернення</w:t>
      </w:r>
      <w:r>
        <w:rPr>
          <w:rFonts w:eastAsia="TimesNewRomanPSMT"/>
          <w:szCs w:val="28"/>
          <w:lang w:eastAsia="en-US"/>
        </w:rPr>
        <w:t xml:space="preserve"> </w:t>
      </w:r>
      <w:r w:rsidRPr="00A53883">
        <w:rPr>
          <w:rFonts w:eastAsia="TimesNewRomanPSMT"/>
          <w:szCs w:val="28"/>
          <w:lang w:eastAsia="en-US"/>
        </w:rPr>
        <w:t>каретки і нового рядка). Згодом, залежно від значення поточного біта стеганоповідомлення,</w:t>
      </w:r>
      <w:r>
        <w:rPr>
          <w:rFonts w:eastAsia="TimesNewRomanPSMT"/>
          <w:szCs w:val="28"/>
          <w:lang w:eastAsia="en-US"/>
        </w:rPr>
        <w:t xml:space="preserve"> </w:t>
      </w:r>
      <w:r w:rsidRPr="00A53883">
        <w:rPr>
          <w:rFonts w:eastAsia="TimesNewRomanPSMT"/>
          <w:szCs w:val="28"/>
          <w:lang w:eastAsia="en-US"/>
        </w:rPr>
        <w:t>поданого у вигляді двійкового вектора, приймається рішення про дописування чи не дописування в кінець рядка символу пропуску. Модифікований рядок записується у файл-результат.</w:t>
      </w:r>
    </w:p>
    <w:p w:rsidR="009956A8" w:rsidRDefault="009956A8" w:rsidP="00A53883">
      <w:pPr>
        <w:spacing w:line="288" w:lineRule="auto"/>
        <w:jc w:val="both"/>
        <w:rPr>
          <w:rFonts w:eastAsia="DejaVuSans"/>
          <w:szCs w:val="28"/>
        </w:rPr>
      </w:pPr>
    </w:p>
    <w:p w:rsidR="00A53883" w:rsidRDefault="009956A8" w:rsidP="00A53883">
      <w:pPr>
        <w:spacing w:line="288" w:lineRule="auto"/>
        <w:jc w:val="both"/>
        <w:rPr>
          <w:rFonts w:eastAsia="DejaVuSans"/>
          <w:szCs w:val="28"/>
        </w:rPr>
      </w:pPr>
      <w:r>
        <w:rPr>
          <w:rFonts w:eastAsia="DejaVuSans"/>
          <w:noProof/>
          <w:szCs w:val="28"/>
          <w:lang w:eastAsia="uk-UA"/>
        </w:rPr>
        <w:drawing>
          <wp:inline distT="0" distB="0" distL="0" distR="0" wp14:anchorId="3D2D2C27" wp14:editId="0903B0DC">
            <wp:extent cx="6116320" cy="2648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116320" cy="2648585"/>
                    </a:xfrm>
                    <a:prstGeom prst="rect">
                      <a:avLst/>
                    </a:prstGeom>
                    <a:noFill/>
                    <a:ln>
                      <a:noFill/>
                    </a:ln>
                  </pic:spPr>
                </pic:pic>
              </a:graphicData>
            </a:graphic>
          </wp:inline>
        </w:drawing>
      </w:r>
    </w:p>
    <w:p w:rsidR="00A53883" w:rsidRDefault="00A53883" w:rsidP="00A53883">
      <w:pPr>
        <w:spacing w:line="288" w:lineRule="auto"/>
        <w:jc w:val="both"/>
        <w:rPr>
          <w:rFonts w:eastAsia="DejaVuSans"/>
          <w:szCs w:val="28"/>
        </w:rPr>
      </w:pPr>
    </w:p>
    <w:p w:rsidR="009956A8" w:rsidRDefault="009956A8" w:rsidP="00E8736B">
      <w:pPr>
        <w:spacing w:line="288" w:lineRule="auto"/>
        <w:jc w:val="center"/>
        <w:rPr>
          <w:rFonts w:eastAsia="DejaVuSans"/>
          <w:szCs w:val="28"/>
        </w:rPr>
      </w:pPr>
      <w:r w:rsidRPr="009956A8">
        <w:rPr>
          <w:rFonts w:eastAsia="DejaVuSans"/>
          <w:szCs w:val="28"/>
        </w:rPr>
        <w:t xml:space="preserve">Рисунок 2.3 – </w:t>
      </w:r>
      <w:r w:rsidRPr="009956A8">
        <w:rPr>
          <w:rFonts w:eastAsia="TimesNewRomanPS-ItalicMT"/>
          <w:iCs/>
          <w:szCs w:val="28"/>
          <w:lang w:eastAsia="en-US"/>
        </w:rPr>
        <w:t>Фрагмент текстового контейнера, використаного для приховування даних</w:t>
      </w:r>
    </w:p>
    <w:p w:rsidR="009956A8" w:rsidRDefault="009956A8" w:rsidP="00A53883">
      <w:pPr>
        <w:spacing w:line="288" w:lineRule="auto"/>
        <w:jc w:val="both"/>
        <w:rPr>
          <w:rFonts w:eastAsia="DejaVuSans"/>
          <w:szCs w:val="28"/>
        </w:rPr>
      </w:pPr>
    </w:p>
    <w:p w:rsidR="009956A8" w:rsidRPr="009956A8" w:rsidRDefault="009956A8" w:rsidP="009956A8">
      <w:pPr>
        <w:overflowPunct/>
        <w:spacing w:line="288" w:lineRule="auto"/>
        <w:ind w:firstLine="709"/>
        <w:jc w:val="both"/>
        <w:textAlignment w:val="auto"/>
        <w:rPr>
          <w:rFonts w:eastAsia="TimesNewRomanPSMT"/>
          <w:szCs w:val="28"/>
          <w:lang w:eastAsia="en-US"/>
        </w:rPr>
      </w:pPr>
      <w:r w:rsidRPr="009956A8">
        <w:rPr>
          <w:rFonts w:eastAsia="TimesNewRomanPSMT"/>
          <w:szCs w:val="28"/>
          <w:lang w:eastAsia="en-US"/>
        </w:rPr>
        <w:t>На рис. 2.4-2.6 подано послідовність MathCAD-команд, за допомогою яких реалізовується</w:t>
      </w:r>
      <w:r>
        <w:rPr>
          <w:rFonts w:eastAsia="TimesNewRomanPSMT"/>
          <w:szCs w:val="28"/>
          <w:lang w:eastAsia="en-US"/>
        </w:rPr>
        <w:t xml:space="preserve"> </w:t>
      </w:r>
      <w:r w:rsidRPr="009956A8">
        <w:rPr>
          <w:rFonts w:eastAsia="TimesNewRomanPSMT"/>
          <w:szCs w:val="28"/>
          <w:lang w:eastAsia="en-US"/>
        </w:rPr>
        <w:t>алгоритм методу хвостових пропусків.</w:t>
      </w:r>
    </w:p>
    <w:p w:rsidR="009956A8" w:rsidRDefault="009956A8" w:rsidP="00A53883">
      <w:pPr>
        <w:spacing w:line="288" w:lineRule="auto"/>
        <w:jc w:val="both"/>
        <w:rPr>
          <w:rFonts w:eastAsia="DejaVuSans"/>
          <w:szCs w:val="28"/>
        </w:rPr>
      </w:pPr>
    </w:p>
    <w:p w:rsidR="00E8736B" w:rsidRDefault="00E8736B" w:rsidP="00A53883">
      <w:pPr>
        <w:spacing w:line="288" w:lineRule="auto"/>
        <w:jc w:val="both"/>
        <w:rPr>
          <w:rFonts w:eastAsia="DejaVuSans"/>
          <w:szCs w:val="28"/>
        </w:rPr>
      </w:pPr>
    </w:p>
    <w:p w:rsidR="00E8736B" w:rsidRDefault="00E8736B" w:rsidP="00A53883">
      <w:pPr>
        <w:spacing w:line="288" w:lineRule="auto"/>
        <w:jc w:val="both"/>
        <w:rPr>
          <w:rFonts w:eastAsia="DejaVuSans"/>
          <w:szCs w:val="28"/>
        </w:rPr>
      </w:pPr>
    </w:p>
    <w:p w:rsidR="00E8736B" w:rsidRDefault="00E8736B" w:rsidP="00A53883">
      <w:pPr>
        <w:spacing w:line="288" w:lineRule="auto"/>
        <w:jc w:val="both"/>
        <w:rPr>
          <w:rFonts w:eastAsia="DejaVuSans"/>
          <w:szCs w:val="28"/>
        </w:rPr>
      </w:pPr>
    </w:p>
    <w:p w:rsidR="00E8736B" w:rsidRDefault="00E8736B" w:rsidP="00A53883">
      <w:pPr>
        <w:spacing w:line="288" w:lineRule="auto"/>
        <w:jc w:val="both"/>
        <w:rPr>
          <w:rFonts w:eastAsia="DejaVuSans"/>
          <w:szCs w:val="28"/>
        </w:rPr>
      </w:pPr>
    </w:p>
    <w:p w:rsidR="00E8736B" w:rsidRDefault="00E8736B" w:rsidP="00A53883">
      <w:pPr>
        <w:spacing w:line="288" w:lineRule="auto"/>
        <w:jc w:val="both"/>
        <w:rPr>
          <w:rFonts w:eastAsia="DejaVuSans"/>
          <w:szCs w:val="28"/>
        </w:rPr>
      </w:pPr>
    </w:p>
    <w:p w:rsidR="00E8736B" w:rsidRDefault="00E8736B" w:rsidP="00E8736B">
      <w:pPr>
        <w:spacing w:line="288" w:lineRule="auto"/>
        <w:jc w:val="center"/>
        <w:rPr>
          <w:rFonts w:eastAsia="DejaVuSans"/>
          <w:szCs w:val="28"/>
        </w:rPr>
      </w:pPr>
      <w:r>
        <w:rPr>
          <w:rFonts w:eastAsia="DejaVuSans"/>
          <w:noProof/>
          <w:szCs w:val="28"/>
          <w:lang w:eastAsia="uk-UA"/>
        </w:rPr>
        <w:lastRenderedPageBreak/>
        <w:drawing>
          <wp:inline distT="0" distB="0" distL="0" distR="0" wp14:anchorId="6DA48F7B" wp14:editId="5D215E4A">
            <wp:extent cx="3814537" cy="26483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15197" cy="2648767"/>
                    </a:xfrm>
                    <a:prstGeom prst="rect">
                      <a:avLst/>
                    </a:prstGeom>
                    <a:noFill/>
                    <a:ln>
                      <a:noFill/>
                    </a:ln>
                  </pic:spPr>
                </pic:pic>
              </a:graphicData>
            </a:graphic>
          </wp:inline>
        </w:drawing>
      </w:r>
    </w:p>
    <w:p w:rsidR="00E8736B" w:rsidRDefault="00E8736B" w:rsidP="00A53883">
      <w:pPr>
        <w:spacing w:line="288" w:lineRule="auto"/>
        <w:jc w:val="both"/>
        <w:rPr>
          <w:rFonts w:eastAsia="DejaVuSans"/>
          <w:szCs w:val="28"/>
        </w:rPr>
      </w:pPr>
    </w:p>
    <w:p w:rsidR="00E8736B" w:rsidRPr="00E8736B" w:rsidRDefault="00E8736B" w:rsidP="00E8736B">
      <w:pPr>
        <w:overflowPunct/>
        <w:spacing w:line="288" w:lineRule="auto"/>
        <w:jc w:val="both"/>
        <w:textAlignment w:val="auto"/>
        <w:rPr>
          <w:rFonts w:eastAsia="TimesNewRomanPS-ItalicMT"/>
          <w:iCs/>
          <w:szCs w:val="28"/>
          <w:lang w:eastAsia="en-US"/>
        </w:rPr>
      </w:pPr>
      <w:r w:rsidRPr="00E8736B">
        <w:rPr>
          <w:rFonts w:eastAsiaTheme="minorHAnsi"/>
          <w:bCs/>
          <w:iCs/>
          <w:szCs w:val="28"/>
          <w:lang w:eastAsia="en-US"/>
        </w:rPr>
        <w:t>Рисунок 2.4</w:t>
      </w:r>
      <w:r w:rsidRPr="00E8736B">
        <w:rPr>
          <w:rFonts w:eastAsiaTheme="minorHAnsi"/>
          <w:b/>
          <w:bCs/>
          <w:iCs/>
          <w:szCs w:val="28"/>
          <w:lang w:eastAsia="en-US"/>
        </w:rPr>
        <w:t xml:space="preserve"> – </w:t>
      </w:r>
      <w:r w:rsidRPr="00E8736B">
        <w:rPr>
          <w:rFonts w:eastAsia="TimesNewRomanPS-ItalicMT"/>
          <w:iCs/>
          <w:szCs w:val="28"/>
          <w:lang w:eastAsia="en-US"/>
        </w:rPr>
        <w:t xml:space="preserve">Програмний код </w:t>
      </w:r>
      <w:r w:rsidRPr="00E8736B">
        <w:rPr>
          <w:rFonts w:eastAsiaTheme="minorHAnsi"/>
          <w:iCs/>
          <w:szCs w:val="28"/>
          <w:lang w:eastAsia="en-US"/>
        </w:rPr>
        <w:t xml:space="preserve">– </w:t>
      </w:r>
      <w:r w:rsidRPr="00E8736B">
        <w:rPr>
          <w:rFonts w:eastAsia="TimesNewRomanPS-ItalicMT"/>
          <w:iCs/>
          <w:szCs w:val="28"/>
          <w:lang w:eastAsia="en-US"/>
        </w:rPr>
        <w:t xml:space="preserve">переведення </w:t>
      </w:r>
      <w:r w:rsidRPr="00E8736B">
        <w:rPr>
          <w:rFonts w:eastAsiaTheme="minorHAnsi"/>
          <w:iCs/>
          <w:szCs w:val="28"/>
          <w:lang w:eastAsia="en-US"/>
        </w:rPr>
        <w:t>ASCII-</w:t>
      </w:r>
      <w:r w:rsidRPr="00E8736B">
        <w:rPr>
          <w:rFonts w:eastAsia="TimesNewRomanPS-ItalicMT"/>
          <w:iCs/>
          <w:szCs w:val="28"/>
          <w:lang w:eastAsia="en-US"/>
        </w:rPr>
        <w:t>коду символа з десяткового формату</w:t>
      </w:r>
      <w:r>
        <w:rPr>
          <w:rFonts w:eastAsia="TimesNewRomanPS-ItalicMT"/>
          <w:iCs/>
          <w:szCs w:val="28"/>
          <w:lang w:eastAsia="en-US"/>
        </w:rPr>
        <w:t xml:space="preserve"> </w:t>
      </w:r>
      <w:r w:rsidRPr="00E8736B">
        <w:rPr>
          <w:rFonts w:eastAsia="TimesNewRomanPS-ItalicMT"/>
          <w:iCs/>
          <w:szCs w:val="28"/>
          <w:lang w:eastAsia="en-US"/>
        </w:rPr>
        <w:t>у двійковий</w:t>
      </w:r>
    </w:p>
    <w:p w:rsidR="00E8736B" w:rsidRPr="00E8736B" w:rsidRDefault="00E8736B" w:rsidP="00E8736B">
      <w:pPr>
        <w:spacing w:line="288" w:lineRule="auto"/>
        <w:jc w:val="center"/>
        <w:rPr>
          <w:rFonts w:eastAsia="DejaVuSans"/>
          <w:szCs w:val="28"/>
        </w:rPr>
      </w:pPr>
    </w:p>
    <w:p w:rsidR="00E8736B" w:rsidRDefault="00E8736B" w:rsidP="00E8736B">
      <w:pPr>
        <w:spacing w:line="288" w:lineRule="auto"/>
        <w:jc w:val="center"/>
        <w:rPr>
          <w:rFonts w:eastAsia="DejaVuSans"/>
          <w:szCs w:val="28"/>
        </w:rPr>
      </w:pPr>
      <w:r>
        <w:rPr>
          <w:rFonts w:eastAsia="DejaVuSans"/>
          <w:noProof/>
          <w:szCs w:val="28"/>
          <w:lang w:eastAsia="uk-UA"/>
        </w:rPr>
        <w:drawing>
          <wp:inline distT="0" distB="0" distL="0" distR="0" wp14:anchorId="642B196B" wp14:editId="647B0439">
            <wp:extent cx="3830057" cy="3503172"/>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830100" cy="3503211"/>
                    </a:xfrm>
                    <a:prstGeom prst="rect">
                      <a:avLst/>
                    </a:prstGeom>
                    <a:noFill/>
                    <a:ln>
                      <a:noFill/>
                    </a:ln>
                  </pic:spPr>
                </pic:pic>
              </a:graphicData>
            </a:graphic>
          </wp:inline>
        </w:drawing>
      </w:r>
    </w:p>
    <w:p w:rsidR="00E8736B" w:rsidRDefault="00E8736B" w:rsidP="00A53883">
      <w:pPr>
        <w:spacing w:line="288" w:lineRule="auto"/>
        <w:jc w:val="both"/>
        <w:rPr>
          <w:rFonts w:eastAsia="DejaVuSans"/>
          <w:szCs w:val="28"/>
        </w:rPr>
      </w:pPr>
    </w:p>
    <w:p w:rsidR="00E8736B" w:rsidRPr="00E8736B" w:rsidRDefault="00E8736B" w:rsidP="00E8736B">
      <w:pPr>
        <w:overflowPunct/>
        <w:spacing w:line="288" w:lineRule="auto"/>
        <w:jc w:val="center"/>
        <w:textAlignment w:val="auto"/>
        <w:rPr>
          <w:rFonts w:eastAsia="TimesNewRomanPS-ItalicMT"/>
          <w:iCs/>
          <w:szCs w:val="28"/>
          <w:lang w:eastAsia="en-US"/>
        </w:rPr>
      </w:pPr>
      <w:r w:rsidRPr="00E8736B">
        <w:rPr>
          <w:rFonts w:eastAsiaTheme="minorHAnsi"/>
          <w:bCs/>
          <w:iCs/>
          <w:szCs w:val="28"/>
          <w:lang w:eastAsia="en-US"/>
        </w:rPr>
        <w:t>Рисунок 2.5</w:t>
      </w:r>
      <w:r w:rsidRPr="00E8736B">
        <w:rPr>
          <w:rFonts w:eastAsiaTheme="minorHAnsi"/>
          <w:b/>
          <w:bCs/>
          <w:iCs/>
          <w:szCs w:val="28"/>
          <w:lang w:eastAsia="en-US"/>
        </w:rPr>
        <w:t xml:space="preserve"> </w:t>
      </w:r>
      <w:r w:rsidRPr="00E8736B">
        <w:rPr>
          <w:rFonts w:eastAsiaTheme="minorHAnsi"/>
          <w:iCs/>
          <w:szCs w:val="28"/>
          <w:lang w:eastAsia="en-US"/>
        </w:rPr>
        <w:t xml:space="preserve">– </w:t>
      </w:r>
      <w:r w:rsidRPr="00E8736B">
        <w:rPr>
          <w:rFonts w:eastAsia="TimesNewRomanPS-ItalicMT"/>
          <w:iCs/>
          <w:szCs w:val="28"/>
          <w:lang w:eastAsia="en-US"/>
        </w:rPr>
        <w:t xml:space="preserve">Програмний код </w:t>
      </w:r>
      <w:r w:rsidRPr="00E8736B">
        <w:rPr>
          <w:rFonts w:eastAsiaTheme="minorHAnsi"/>
          <w:iCs/>
          <w:szCs w:val="28"/>
          <w:lang w:eastAsia="en-US"/>
        </w:rPr>
        <w:t xml:space="preserve">– </w:t>
      </w:r>
      <w:r w:rsidRPr="00E8736B">
        <w:rPr>
          <w:rFonts w:eastAsia="TimesNewRomanPS-ItalicMT"/>
          <w:iCs/>
          <w:szCs w:val="28"/>
          <w:lang w:eastAsia="en-US"/>
        </w:rPr>
        <w:t xml:space="preserve">вилучення </w:t>
      </w:r>
      <w:r w:rsidRPr="00E8736B">
        <w:rPr>
          <w:rFonts w:eastAsiaTheme="minorHAnsi"/>
          <w:iCs/>
          <w:szCs w:val="28"/>
          <w:lang w:eastAsia="en-US"/>
        </w:rPr>
        <w:t>“</w:t>
      </w:r>
      <w:r w:rsidRPr="00E8736B">
        <w:rPr>
          <w:rFonts w:eastAsia="TimesNewRomanPS-ItalicMT"/>
          <w:iCs/>
          <w:szCs w:val="28"/>
          <w:lang w:eastAsia="en-US"/>
        </w:rPr>
        <w:t>пропускних</w:t>
      </w:r>
      <w:r w:rsidRPr="00E8736B">
        <w:rPr>
          <w:rFonts w:eastAsiaTheme="minorHAnsi"/>
          <w:iCs/>
          <w:szCs w:val="28"/>
          <w:lang w:eastAsia="en-US"/>
        </w:rPr>
        <w:t xml:space="preserve">” </w:t>
      </w:r>
      <w:r w:rsidRPr="00E8736B">
        <w:rPr>
          <w:rFonts w:eastAsia="TimesNewRomanPS-ItalicMT"/>
          <w:iCs/>
          <w:szCs w:val="28"/>
          <w:lang w:eastAsia="en-US"/>
        </w:rPr>
        <w:t>символів у кінці кожного рядка</w:t>
      </w:r>
      <w:r>
        <w:rPr>
          <w:rFonts w:eastAsia="TimesNewRomanPS-ItalicMT"/>
          <w:iCs/>
          <w:szCs w:val="28"/>
          <w:lang w:eastAsia="en-US"/>
        </w:rPr>
        <w:t xml:space="preserve"> </w:t>
      </w:r>
      <w:r w:rsidRPr="00E8736B">
        <w:rPr>
          <w:rFonts w:eastAsia="TimesNewRomanPS-ItalicMT"/>
          <w:iCs/>
          <w:szCs w:val="28"/>
          <w:lang w:eastAsia="en-US"/>
        </w:rPr>
        <w:t>порожнього контейнера</w:t>
      </w:r>
    </w:p>
    <w:p w:rsidR="00FD457A" w:rsidRDefault="00FD457A"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E8736B">
      <w:pPr>
        <w:jc w:val="center"/>
        <w:rPr>
          <w:szCs w:val="28"/>
        </w:rPr>
      </w:pPr>
      <w:r>
        <w:rPr>
          <w:noProof/>
          <w:szCs w:val="28"/>
          <w:lang w:eastAsia="uk-UA"/>
        </w:rPr>
        <w:lastRenderedPageBreak/>
        <w:drawing>
          <wp:inline distT="0" distB="0" distL="0" distR="0" wp14:anchorId="5E5DDD31" wp14:editId="51FB7C83">
            <wp:extent cx="4261485" cy="3691890"/>
            <wp:effectExtent l="0" t="0" r="571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61485" cy="3691890"/>
                    </a:xfrm>
                    <a:prstGeom prst="rect">
                      <a:avLst/>
                    </a:prstGeom>
                    <a:noFill/>
                    <a:ln>
                      <a:noFill/>
                    </a:ln>
                  </pic:spPr>
                </pic:pic>
              </a:graphicData>
            </a:graphic>
          </wp:inline>
        </w:drawing>
      </w:r>
    </w:p>
    <w:p w:rsidR="00E8736B" w:rsidRDefault="00E8736B" w:rsidP="00FD457A">
      <w:pPr>
        <w:rPr>
          <w:szCs w:val="28"/>
        </w:rPr>
      </w:pPr>
    </w:p>
    <w:p w:rsidR="00E8736B" w:rsidRPr="00E8736B" w:rsidRDefault="00E8736B" w:rsidP="00E8736B">
      <w:pPr>
        <w:spacing w:line="288" w:lineRule="auto"/>
        <w:jc w:val="center"/>
        <w:rPr>
          <w:szCs w:val="28"/>
        </w:rPr>
      </w:pPr>
      <w:r w:rsidRPr="00E8736B">
        <w:rPr>
          <w:rFonts w:eastAsiaTheme="minorHAnsi"/>
          <w:bCs/>
          <w:iCs/>
          <w:szCs w:val="28"/>
          <w:lang w:eastAsia="en-US"/>
        </w:rPr>
        <w:t xml:space="preserve">Рисунок </w:t>
      </w:r>
      <w:r>
        <w:rPr>
          <w:rFonts w:eastAsiaTheme="minorHAnsi"/>
          <w:bCs/>
          <w:iCs/>
          <w:szCs w:val="28"/>
          <w:lang w:eastAsia="en-US"/>
        </w:rPr>
        <w:t>2.</w:t>
      </w:r>
      <w:r w:rsidRPr="00E8736B">
        <w:rPr>
          <w:rFonts w:eastAsiaTheme="minorHAnsi"/>
          <w:bCs/>
          <w:iCs/>
          <w:szCs w:val="28"/>
          <w:lang w:eastAsia="en-US"/>
        </w:rPr>
        <w:t xml:space="preserve">6 </w:t>
      </w:r>
      <w:r w:rsidRPr="00E8736B">
        <w:rPr>
          <w:rFonts w:eastAsiaTheme="minorHAnsi"/>
          <w:iCs/>
          <w:szCs w:val="28"/>
          <w:lang w:eastAsia="en-US"/>
        </w:rPr>
        <w:t xml:space="preserve">– </w:t>
      </w:r>
      <w:r w:rsidRPr="00E8736B">
        <w:rPr>
          <w:rFonts w:eastAsia="TimesNewRomanPS-ItalicMT"/>
          <w:iCs/>
          <w:szCs w:val="28"/>
          <w:lang w:eastAsia="en-US"/>
        </w:rPr>
        <w:t xml:space="preserve">Програмний код </w:t>
      </w:r>
      <w:r w:rsidRPr="00E8736B">
        <w:rPr>
          <w:rFonts w:eastAsiaTheme="minorHAnsi"/>
          <w:iCs/>
          <w:szCs w:val="28"/>
          <w:lang w:eastAsia="en-US"/>
        </w:rPr>
        <w:t xml:space="preserve">– </w:t>
      </w:r>
      <w:r w:rsidRPr="00E8736B">
        <w:rPr>
          <w:rFonts w:eastAsia="TimesNewRomanPS-ItalicMT"/>
          <w:iCs/>
          <w:szCs w:val="28"/>
          <w:lang w:eastAsia="en-US"/>
        </w:rPr>
        <w:t>вбудовування у контейнер даних методом хвостових пропусків</w:t>
      </w:r>
    </w:p>
    <w:p w:rsidR="00E8736B" w:rsidRPr="00E8736B" w:rsidRDefault="00E8736B" w:rsidP="00E8736B">
      <w:pPr>
        <w:jc w:val="both"/>
        <w:rPr>
          <w:szCs w:val="28"/>
        </w:rPr>
      </w:pPr>
    </w:p>
    <w:p w:rsidR="00E8736B" w:rsidRPr="00E8736B" w:rsidRDefault="00E8736B" w:rsidP="00E8736B">
      <w:pPr>
        <w:overflowPunct/>
        <w:spacing w:line="288" w:lineRule="auto"/>
        <w:ind w:firstLine="709"/>
        <w:jc w:val="both"/>
        <w:textAlignment w:val="auto"/>
        <w:rPr>
          <w:rFonts w:eastAsia="TimesNewRomanPSMT"/>
          <w:szCs w:val="28"/>
          <w:lang w:eastAsia="en-US"/>
        </w:rPr>
      </w:pPr>
      <w:r w:rsidRPr="00E8736B">
        <w:rPr>
          <w:rFonts w:eastAsia="TimesNewRomanPSMT"/>
          <w:szCs w:val="28"/>
          <w:lang w:eastAsia="en-US"/>
        </w:rPr>
        <w:t>Під час видобування стеганоповідомлення із заповненого контейнера файл зчитується</w:t>
      </w:r>
      <w:r>
        <w:rPr>
          <w:rFonts w:eastAsia="TimesNewRomanPSMT"/>
          <w:szCs w:val="28"/>
          <w:lang w:eastAsia="en-US"/>
        </w:rPr>
        <w:t xml:space="preserve"> </w:t>
      </w:r>
      <w:r w:rsidRPr="00E8736B">
        <w:rPr>
          <w:rFonts w:eastAsia="TimesNewRomanPSMT"/>
          <w:szCs w:val="28"/>
          <w:lang w:eastAsia="en-US"/>
        </w:rPr>
        <w:t>рядками, а значення поточного біта стеганоповідомлення встановлюється на основі наявності</w:t>
      </w:r>
      <w:r>
        <w:rPr>
          <w:rFonts w:eastAsia="TimesNewRomanPSMT"/>
          <w:szCs w:val="28"/>
          <w:lang w:eastAsia="en-US"/>
        </w:rPr>
        <w:t xml:space="preserve"> </w:t>
      </w:r>
      <w:r w:rsidRPr="00E8736B">
        <w:rPr>
          <w:rFonts w:eastAsia="TimesNewRomanPSMT"/>
          <w:szCs w:val="28"/>
          <w:lang w:eastAsia="en-US"/>
        </w:rPr>
        <w:t xml:space="preserve">або відсутності символу пропуску в кінці рядка (рис. </w:t>
      </w:r>
      <w:r>
        <w:rPr>
          <w:rFonts w:eastAsia="TimesNewRomanPSMT"/>
          <w:szCs w:val="28"/>
          <w:lang w:eastAsia="en-US"/>
        </w:rPr>
        <w:t>2.</w:t>
      </w:r>
      <w:r w:rsidRPr="00E8736B">
        <w:rPr>
          <w:rFonts w:eastAsia="TimesNewRomanPSMT"/>
          <w:szCs w:val="28"/>
          <w:lang w:eastAsia="en-US"/>
        </w:rPr>
        <w:t>7-</w:t>
      </w:r>
      <w:r>
        <w:rPr>
          <w:rFonts w:eastAsia="TimesNewRomanPSMT"/>
          <w:szCs w:val="28"/>
          <w:lang w:eastAsia="en-US"/>
        </w:rPr>
        <w:t>2.</w:t>
      </w:r>
      <w:r w:rsidRPr="00E8736B">
        <w:rPr>
          <w:rFonts w:eastAsia="TimesNewRomanPSMT"/>
          <w:szCs w:val="28"/>
          <w:lang w:eastAsia="en-US"/>
        </w:rPr>
        <w:t>8).</w:t>
      </w:r>
    </w:p>
    <w:p w:rsidR="00E8736B" w:rsidRDefault="00E8736B" w:rsidP="00E8736B">
      <w:pPr>
        <w:jc w:val="center"/>
        <w:rPr>
          <w:szCs w:val="28"/>
        </w:rPr>
      </w:pPr>
      <w:r>
        <w:rPr>
          <w:noProof/>
          <w:szCs w:val="28"/>
          <w:lang w:eastAsia="uk-UA"/>
        </w:rPr>
        <w:drawing>
          <wp:inline distT="0" distB="0" distL="0" distR="0" wp14:anchorId="37E49405" wp14:editId="570F42E8">
            <wp:extent cx="3157268" cy="143302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157040" cy="1432920"/>
                    </a:xfrm>
                    <a:prstGeom prst="rect">
                      <a:avLst/>
                    </a:prstGeom>
                    <a:noFill/>
                    <a:ln>
                      <a:noFill/>
                    </a:ln>
                  </pic:spPr>
                </pic:pic>
              </a:graphicData>
            </a:graphic>
          </wp:inline>
        </w:drawing>
      </w:r>
    </w:p>
    <w:p w:rsidR="00E8736B" w:rsidRDefault="00E8736B" w:rsidP="00E8736B">
      <w:pPr>
        <w:spacing w:line="288" w:lineRule="auto"/>
        <w:jc w:val="center"/>
        <w:rPr>
          <w:rFonts w:eastAsiaTheme="minorHAnsi"/>
          <w:bCs/>
          <w:iCs/>
          <w:szCs w:val="28"/>
          <w:lang w:eastAsia="en-US"/>
        </w:rPr>
      </w:pPr>
    </w:p>
    <w:p w:rsidR="00E8736B" w:rsidRPr="00E8736B" w:rsidRDefault="00E8736B" w:rsidP="00E8736B">
      <w:pPr>
        <w:spacing w:line="288" w:lineRule="auto"/>
        <w:jc w:val="center"/>
        <w:rPr>
          <w:szCs w:val="28"/>
          <w:lang w:val="ru-RU"/>
        </w:rPr>
      </w:pPr>
      <w:r w:rsidRPr="00E8736B">
        <w:rPr>
          <w:rFonts w:eastAsiaTheme="minorHAnsi"/>
          <w:bCs/>
          <w:iCs/>
          <w:szCs w:val="28"/>
          <w:lang w:eastAsia="en-US"/>
        </w:rPr>
        <w:t>Рисунок 2.7</w:t>
      </w:r>
      <w:r w:rsidRPr="00E8736B">
        <w:rPr>
          <w:rFonts w:eastAsiaTheme="minorHAnsi"/>
          <w:b/>
          <w:bCs/>
          <w:iCs/>
          <w:szCs w:val="28"/>
          <w:lang w:eastAsia="en-US"/>
        </w:rPr>
        <w:t xml:space="preserve"> </w:t>
      </w:r>
      <w:r w:rsidRPr="00E8736B">
        <w:rPr>
          <w:rFonts w:eastAsiaTheme="minorHAnsi"/>
          <w:iCs/>
          <w:szCs w:val="28"/>
          <w:lang w:eastAsia="en-US"/>
        </w:rPr>
        <w:t xml:space="preserve">– </w:t>
      </w:r>
      <w:r w:rsidRPr="00E8736B">
        <w:rPr>
          <w:rFonts w:eastAsia="TimesNewRomanPS-ItalicMT"/>
          <w:iCs/>
          <w:szCs w:val="28"/>
          <w:lang w:eastAsia="en-US"/>
        </w:rPr>
        <w:t xml:space="preserve">Програмний код </w:t>
      </w:r>
      <w:r w:rsidRPr="00E8736B">
        <w:rPr>
          <w:rFonts w:eastAsiaTheme="minorHAnsi"/>
          <w:iCs/>
          <w:szCs w:val="28"/>
          <w:lang w:eastAsia="en-US"/>
        </w:rPr>
        <w:t xml:space="preserve">– </w:t>
      </w:r>
      <w:r w:rsidRPr="00E8736B">
        <w:rPr>
          <w:rFonts w:eastAsia="TimesNewRomanPS-ItalicMT"/>
          <w:iCs/>
          <w:szCs w:val="28"/>
          <w:lang w:eastAsia="en-US"/>
        </w:rPr>
        <w:t xml:space="preserve">переведення </w:t>
      </w:r>
      <w:r w:rsidRPr="00E8736B">
        <w:rPr>
          <w:rFonts w:eastAsiaTheme="minorHAnsi"/>
          <w:iCs/>
          <w:szCs w:val="28"/>
          <w:lang w:eastAsia="en-US"/>
        </w:rPr>
        <w:t>ASCII-</w:t>
      </w:r>
      <w:r w:rsidRPr="00E8736B">
        <w:rPr>
          <w:rFonts w:eastAsia="TimesNewRomanPS-ItalicMT"/>
          <w:iCs/>
          <w:szCs w:val="28"/>
          <w:lang w:eastAsia="en-US"/>
        </w:rPr>
        <w:t>коду з двійкового формату у десятковий</w:t>
      </w: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FD457A">
      <w:pPr>
        <w:rPr>
          <w:szCs w:val="28"/>
        </w:rPr>
      </w:pPr>
    </w:p>
    <w:p w:rsidR="00E8736B" w:rsidRDefault="00E8736B" w:rsidP="00E8736B">
      <w:pPr>
        <w:jc w:val="center"/>
        <w:rPr>
          <w:szCs w:val="28"/>
        </w:rPr>
      </w:pPr>
      <w:r>
        <w:rPr>
          <w:noProof/>
          <w:szCs w:val="28"/>
          <w:lang w:eastAsia="uk-UA"/>
        </w:rPr>
        <w:drawing>
          <wp:inline distT="0" distB="0" distL="0" distR="0" wp14:anchorId="7F8695DE" wp14:editId="693072D0">
            <wp:extent cx="4901913" cy="50119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901873" cy="5011906"/>
                    </a:xfrm>
                    <a:prstGeom prst="rect">
                      <a:avLst/>
                    </a:prstGeom>
                    <a:noFill/>
                    <a:ln>
                      <a:noFill/>
                    </a:ln>
                  </pic:spPr>
                </pic:pic>
              </a:graphicData>
            </a:graphic>
          </wp:inline>
        </w:drawing>
      </w:r>
    </w:p>
    <w:p w:rsidR="00E8736B" w:rsidRDefault="00E8736B" w:rsidP="00E8736B">
      <w:pPr>
        <w:overflowPunct/>
        <w:textAlignment w:val="auto"/>
        <w:rPr>
          <w:rFonts w:eastAsiaTheme="minorHAnsi"/>
          <w:b/>
          <w:bCs/>
          <w:i/>
          <w:iCs/>
          <w:szCs w:val="28"/>
          <w:lang w:eastAsia="en-US"/>
        </w:rPr>
      </w:pPr>
    </w:p>
    <w:p w:rsidR="00E8736B" w:rsidRPr="00E8736B" w:rsidRDefault="00E8736B" w:rsidP="00E8736B">
      <w:pPr>
        <w:overflowPunct/>
        <w:spacing w:line="288" w:lineRule="auto"/>
        <w:jc w:val="center"/>
        <w:textAlignment w:val="auto"/>
        <w:rPr>
          <w:rFonts w:eastAsia="TimesNewRomanPS-ItalicMT"/>
          <w:iCs/>
          <w:szCs w:val="28"/>
          <w:lang w:eastAsia="en-US"/>
        </w:rPr>
      </w:pPr>
      <w:r w:rsidRPr="00E8736B">
        <w:rPr>
          <w:rFonts w:eastAsiaTheme="minorHAnsi"/>
          <w:bCs/>
          <w:iCs/>
          <w:szCs w:val="28"/>
          <w:lang w:eastAsia="en-US"/>
        </w:rPr>
        <w:t xml:space="preserve">Рисунок 2.8 – </w:t>
      </w:r>
      <w:r w:rsidRPr="00E8736B">
        <w:rPr>
          <w:rFonts w:eastAsia="TimesNewRomanPS-ItalicMT"/>
          <w:iCs/>
          <w:szCs w:val="28"/>
          <w:lang w:eastAsia="en-US"/>
        </w:rPr>
        <w:t xml:space="preserve">Програмний код </w:t>
      </w:r>
      <w:r w:rsidRPr="00E8736B">
        <w:rPr>
          <w:rFonts w:eastAsiaTheme="minorHAnsi"/>
          <w:iCs/>
          <w:szCs w:val="28"/>
          <w:lang w:eastAsia="en-US"/>
        </w:rPr>
        <w:t xml:space="preserve">– </w:t>
      </w:r>
      <w:r w:rsidRPr="00E8736B">
        <w:rPr>
          <w:rFonts w:eastAsia="TimesNewRomanPS-ItalicMT"/>
          <w:iCs/>
          <w:szCs w:val="28"/>
          <w:lang w:eastAsia="en-US"/>
        </w:rPr>
        <w:t>видобування методом хвостових пропусків конфіденційного повідомлення з текстового контейнера</w:t>
      </w:r>
    </w:p>
    <w:p w:rsidR="00E8736B" w:rsidRDefault="00E8736B" w:rsidP="00FD457A">
      <w:pPr>
        <w:rPr>
          <w:szCs w:val="28"/>
        </w:rPr>
      </w:pPr>
    </w:p>
    <w:p w:rsidR="00E8736B" w:rsidRPr="002A56DB" w:rsidRDefault="00E8736B" w:rsidP="002A56DB">
      <w:pPr>
        <w:overflowPunct/>
        <w:spacing w:line="288" w:lineRule="auto"/>
        <w:ind w:firstLine="709"/>
        <w:jc w:val="both"/>
        <w:textAlignment w:val="auto"/>
        <w:rPr>
          <w:rFonts w:eastAsia="TimesNewRomanPSMT"/>
          <w:szCs w:val="28"/>
          <w:lang w:eastAsia="en-US"/>
        </w:rPr>
      </w:pPr>
      <w:r w:rsidRPr="00E8736B">
        <w:rPr>
          <w:rFonts w:eastAsia="TimesNewRomanPSMT"/>
          <w:szCs w:val="28"/>
          <w:lang w:eastAsia="en-US"/>
        </w:rPr>
        <w:t xml:space="preserve">На рис. </w:t>
      </w:r>
      <w:r>
        <w:rPr>
          <w:rFonts w:eastAsia="TimesNewRomanPSMT"/>
          <w:szCs w:val="28"/>
          <w:lang w:eastAsia="en-US"/>
        </w:rPr>
        <w:t>2.</w:t>
      </w:r>
      <w:r w:rsidRPr="00E8736B">
        <w:rPr>
          <w:rFonts w:eastAsia="TimesNewRomanPSMT"/>
          <w:szCs w:val="28"/>
          <w:lang w:eastAsia="en-US"/>
        </w:rPr>
        <w:t>9 подано фрагмент заповненого текстового контейнера, у якому приховано</w:t>
      </w:r>
      <w:r>
        <w:rPr>
          <w:rFonts w:eastAsia="TimesNewRomanPSMT"/>
          <w:szCs w:val="28"/>
          <w:lang w:eastAsia="en-US"/>
        </w:rPr>
        <w:t xml:space="preserve"> </w:t>
      </w:r>
      <w:r w:rsidRPr="00E8736B">
        <w:rPr>
          <w:rFonts w:eastAsia="TimesNewRomanPSMT"/>
          <w:szCs w:val="28"/>
          <w:lang w:eastAsia="en-US"/>
        </w:rPr>
        <w:t>два перші символи повідомлення ”Алгоритм”, а саме: символ ”А”, двійковий формат ASCII-коду якого D2B(str2vec("А"))</w:t>
      </w:r>
      <w:r w:rsidRPr="00E8736B">
        <w:rPr>
          <w:rFonts w:eastAsia="TimesNewRomanPSMT"/>
          <w:szCs w:val="28"/>
          <w:vertAlign w:val="superscript"/>
          <w:lang w:eastAsia="en-US"/>
        </w:rPr>
        <w:t>T</w:t>
      </w:r>
      <w:r w:rsidRPr="00E8736B">
        <w:rPr>
          <w:rFonts w:eastAsia="TimesNewRomanPSMT"/>
          <w:szCs w:val="28"/>
          <w:lang w:eastAsia="en-US"/>
        </w:rPr>
        <w:t xml:space="preserve"> = (0</w:t>
      </w:r>
      <w:r w:rsidRPr="00E8736B">
        <w:rPr>
          <w:rFonts w:eastAsia="TimesNewRomanPSMT"/>
          <w:szCs w:val="28"/>
          <w:vertAlign w:val="subscript"/>
          <w:lang w:eastAsia="en-US"/>
        </w:rPr>
        <w:t>LSB</w:t>
      </w:r>
      <w:r w:rsidRPr="00E8736B">
        <w:rPr>
          <w:rFonts w:eastAsia="TimesNewRomanPSMT"/>
          <w:szCs w:val="28"/>
          <w:lang w:eastAsia="en-US"/>
        </w:rPr>
        <w:t xml:space="preserve"> 0 0 0 0 0 1 1</w:t>
      </w:r>
      <w:r w:rsidRPr="00E8736B">
        <w:rPr>
          <w:rFonts w:eastAsia="TimesNewRomanPSMT"/>
          <w:szCs w:val="28"/>
          <w:vertAlign w:val="subscript"/>
          <w:lang w:eastAsia="en-US"/>
        </w:rPr>
        <w:t>MSB</w:t>
      </w:r>
      <w:r w:rsidRPr="00E8736B">
        <w:rPr>
          <w:rFonts w:eastAsia="TimesNewRomanPSMT"/>
          <w:szCs w:val="28"/>
          <w:lang w:eastAsia="en-US"/>
        </w:rPr>
        <w:t xml:space="preserve">) та символ ”л” </w:t>
      </w:r>
      <w:r w:rsidR="002A56DB">
        <w:rPr>
          <w:rFonts w:eastAsia="TimesNewRomanPSMT"/>
          <w:szCs w:val="28"/>
          <w:lang w:eastAsia="en-US"/>
        </w:rPr>
        <w:t xml:space="preserve">– </w:t>
      </w:r>
      <w:r w:rsidRPr="00E8736B">
        <w:rPr>
          <w:rFonts w:eastAsia="TimesNewRomanPSMT"/>
          <w:szCs w:val="28"/>
          <w:lang w:eastAsia="en-US"/>
        </w:rPr>
        <w:t>D2B(str2vec("л"))</w:t>
      </w:r>
      <w:r w:rsidRPr="002A56DB">
        <w:rPr>
          <w:rFonts w:eastAsia="TimesNewRomanPSMT"/>
          <w:szCs w:val="28"/>
          <w:vertAlign w:val="superscript"/>
          <w:lang w:eastAsia="en-US"/>
        </w:rPr>
        <w:t>T</w:t>
      </w:r>
      <w:r w:rsidRPr="00E8736B">
        <w:rPr>
          <w:rFonts w:eastAsia="TimesNewRomanPSMT"/>
          <w:szCs w:val="28"/>
          <w:lang w:eastAsia="en-US"/>
        </w:rPr>
        <w:t xml:space="preserve"> = (1</w:t>
      </w:r>
      <w:r w:rsidRPr="002A56DB">
        <w:rPr>
          <w:rFonts w:eastAsia="TimesNewRomanPSMT"/>
          <w:szCs w:val="28"/>
          <w:vertAlign w:val="subscript"/>
          <w:lang w:eastAsia="en-US"/>
        </w:rPr>
        <w:t>LSB</w:t>
      </w:r>
      <w:r w:rsidRPr="00E8736B">
        <w:rPr>
          <w:rFonts w:eastAsia="TimesNewRomanPSMT"/>
          <w:szCs w:val="28"/>
          <w:lang w:eastAsia="en-US"/>
        </w:rPr>
        <w:t xml:space="preserve"> 1 0 1 0 1 1 1</w:t>
      </w:r>
      <w:r w:rsidRPr="002A56DB">
        <w:rPr>
          <w:rFonts w:eastAsia="TimesNewRomanPSMT"/>
          <w:szCs w:val="28"/>
          <w:vertAlign w:val="subscript"/>
          <w:lang w:eastAsia="en-US"/>
        </w:rPr>
        <w:t>MSB</w:t>
      </w:r>
      <w:r w:rsidRPr="00E8736B">
        <w:rPr>
          <w:rFonts w:eastAsia="TimesNewRomanPSMT"/>
          <w:szCs w:val="28"/>
          <w:lang w:eastAsia="en-US"/>
        </w:rPr>
        <w:t>). Для пояснення у дохідливій формі суті алгоритму</w:t>
      </w:r>
      <w:r w:rsidR="002A56DB">
        <w:rPr>
          <w:rFonts w:eastAsia="TimesNewRomanPSMT"/>
          <w:szCs w:val="28"/>
          <w:lang w:eastAsia="en-US"/>
        </w:rPr>
        <w:t xml:space="preserve"> </w:t>
      </w:r>
      <w:r w:rsidRPr="00E8736B">
        <w:rPr>
          <w:rFonts w:eastAsia="TimesNewRomanPSMT"/>
          <w:szCs w:val="28"/>
          <w:lang w:eastAsia="en-US"/>
        </w:rPr>
        <w:t>використано схожий до попереднього методу підхід: у кінці рядків зафарбованими клітинками позначено символи пропуску, що містять нульові біти двійкового вектора секретного повідомлення. Одиничні біти приховують в собі інші рядки, а саме ті, останні символи яких відрізняються від символу пропуск. Наприклад, сьомий-десятий.</w:t>
      </w:r>
    </w:p>
    <w:p w:rsidR="00E8736B" w:rsidRDefault="00E8736B" w:rsidP="00FD457A">
      <w:pPr>
        <w:rPr>
          <w:szCs w:val="28"/>
        </w:rPr>
      </w:pPr>
    </w:p>
    <w:p w:rsidR="00E8736B" w:rsidRDefault="00E8736B" w:rsidP="00FD457A">
      <w:pPr>
        <w:rPr>
          <w:szCs w:val="28"/>
        </w:rPr>
      </w:pPr>
    </w:p>
    <w:p w:rsidR="002A56DB" w:rsidRDefault="002A56DB" w:rsidP="00FD457A">
      <w:pPr>
        <w:rPr>
          <w:szCs w:val="28"/>
        </w:rPr>
      </w:pPr>
    </w:p>
    <w:p w:rsidR="002A56DB" w:rsidRDefault="002A56DB" w:rsidP="00FD457A">
      <w:pPr>
        <w:rPr>
          <w:szCs w:val="28"/>
        </w:rPr>
      </w:pPr>
      <w:r>
        <w:rPr>
          <w:noProof/>
          <w:szCs w:val="28"/>
          <w:lang w:eastAsia="uk-UA"/>
        </w:rPr>
        <w:lastRenderedPageBreak/>
        <w:drawing>
          <wp:inline distT="0" distB="0" distL="0" distR="0" wp14:anchorId="02B1777F" wp14:editId="6D42061F">
            <wp:extent cx="6116320" cy="26911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116320" cy="2691130"/>
                    </a:xfrm>
                    <a:prstGeom prst="rect">
                      <a:avLst/>
                    </a:prstGeom>
                    <a:noFill/>
                    <a:ln>
                      <a:noFill/>
                    </a:ln>
                  </pic:spPr>
                </pic:pic>
              </a:graphicData>
            </a:graphic>
          </wp:inline>
        </w:drawing>
      </w:r>
    </w:p>
    <w:p w:rsidR="002A56DB" w:rsidRDefault="002A56DB" w:rsidP="00FD457A">
      <w:pPr>
        <w:rPr>
          <w:szCs w:val="28"/>
        </w:rPr>
      </w:pPr>
    </w:p>
    <w:p w:rsidR="002A56DB" w:rsidRPr="002A56DB" w:rsidRDefault="002A56DB" w:rsidP="002A56DB">
      <w:pPr>
        <w:spacing w:line="288" w:lineRule="auto"/>
        <w:jc w:val="center"/>
        <w:rPr>
          <w:szCs w:val="28"/>
          <w:lang w:val="ru-RU"/>
        </w:rPr>
      </w:pPr>
      <w:r w:rsidRPr="002A56DB">
        <w:rPr>
          <w:rFonts w:eastAsiaTheme="minorHAnsi"/>
          <w:bCs/>
          <w:iCs/>
          <w:szCs w:val="28"/>
          <w:lang w:eastAsia="en-US"/>
        </w:rPr>
        <w:t xml:space="preserve">Рисунок 2.9 </w:t>
      </w:r>
      <w:r w:rsidRPr="002A56DB">
        <w:rPr>
          <w:rFonts w:eastAsiaTheme="minorHAnsi"/>
          <w:iCs/>
          <w:szCs w:val="28"/>
          <w:lang w:eastAsia="en-US"/>
        </w:rPr>
        <w:t xml:space="preserve">– </w:t>
      </w:r>
      <w:r w:rsidRPr="002A56DB">
        <w:rPr>
          <w:rFonts w:eastAsia="TimesNewRomanPS-ItalicMT"/>
          <w:iCs/>
          <w:szCs w:val="28"/>
          <w:lang w:eastAsia="en-US"/>
        </w:rPr>
        <w:t>Фрагмент заповненого методом хвостових пропусків текстового контейнера</w:t>
      </w:r>
    </w:p>
    <w:p w:rsidR="002A56DB" w:rsidRDefault="002A56DB" w:rsidP="00FD457A">
      <w:pPr>
        <w:rPr>
          <w:szCs w:val="28"/>
        </w:rPr>
      </w:pPr>
    </w:p>
    <w:p w:rsidR="002A56DB" w:rsidRPr="002A56DB" w:rsidRDefault="002A56DB" w:rsidP="002A56DB">
      <w:pPr>
        <w:overflowPunct/>
        <w:spacing w:line="288" w:lineRule="auto"/>
        <w:ind w:firstLine="709"/>
        <w:jc w:val="both"/>
        <w:textAlignment w:val="auto"/>
        <w:rPr>
          <w:rFonts w:eastAsia="TimesNewRomanPSMT"/>
          <w:szCs w:val="28"/>
          <w:lang w:eastAsia="en-US"/>
        </w:rPr>
      </w:pPr>
      <w:r w:rsidRPr="002A56DB">
        <w:rPr>
          <w:rFonts w:eastAsia="TimesNewRomanPSMT"/>
          <w:szCs w:val="28"/>
          <w:lang w:eastAsia="en-US"/>
        </w:rPr>
        <w:t>Переваги методу хвостових пропусків: він може бути застосований до будь-якого тексту; зміни у форматі є досить непомітними, оскільки вільні місця, що використовуються, є</w:t>
      </w:r>
      <w:r>
        <w:rPr>
          <w:rFonts w:eastAsia="TimesNewRomanPSMT"/>
          <w:szCs w:val="28"/>
          <w:lang w:eastAsia="en-US"/>
        </w:rPr>
        <w:t xml:space="preserve"> </w:t>
      </w:r>
      <w:r w:rsidRPr="002A56DB">
        <w:rPr>
          <w:rFonts w:eastAsia="TimesNewRomanPSMT"/>
          <w:szCs w:val="28"/>
          <w:lang w:eastAsia="en-US"/>
        </w:rPr>
        <w:t>периферійними по відношенню до основного тексту.</w:t>
      </w:r>
    </w:p>
    <w:p w:rsidR="002A56DB" w:rsidRPr="002A56DB" w:rsidRDefault="002A56DB" w:rsidP="002A56DB">
      <w:pPr>
        <w:overflowPunct/>
        <w:spacing w:line="288" w:lineRule="auto"/>
        <w:ind w:firstLine="709"/>
        <w:jc w:val="both"/>
        <w:textAlignment w:val="auto"/>
        <w:rPr>
          <w:rFonts w:eastAsia="TimesNewRomanPSMT"/>
          <w:szCs w:val="28"/>
          <w:lang w:eastAsia="en-US"/>
        </w:rPr>
      </w:pPr>
      <w:r w:rsidRPr="002A56DB">
        <w:rPr>
          <w:rFonts w:eastAsia="TimesNewRomanPSMT"/>
          <w:szCs w:val="28"/>
          <w:lang w:eastAsia="en-US"/>
        </w:rPr>
        <w:t>Пропускна здатність цього методу сильно залежить від використовуваного файлу</w:t>
      </w:r>
      <w:r>
        <w:rPr>
          <w:rFonts w:eastAsia="TimesNewRomanPSMT"/>
          <w:szCs w:val="28"/>
          <w:lang w:eastAsia="en-US"/>
        </w:rPr>
        <w:t>-</w:t>
      </w:r>
      <w:r w:rsidRPr="002A56DB">
        <w:rPr>
          <w:rFonts w:eastAsia="TimesNewRomanPSMT"/>
          <w:szCs w:val="28"/>
          <w:lang w:eastAsia="en-US"/>
        </w:rPr>
        <w:t>контейнера: чим більше у файлі рядків, тим більшу кількість інформації в ньому можна приховати. Якщо прийняти вищеописаний формат файлу-контейнера (кожен рядок має по 80</w:t>
      </w:r>
      <w:r>
        <w:rPr>
          <w:rFonts w:eastAsia="TimesNewRomanPSMT"/>
          <w:szCs w:val="28"/>
          <w:lang w:eastAsia="en-US"/>
        </w:rPr>
        <w:t xml:space="preserve"> </w:t>
      </w:r>
      <w:r w:rsidRPr="002A56DB">
        <w:rPr>
          <w:rFonts w:eastAsia="TimesNewRomanPSMT"/>
          <w:szCs w:val="28"/>
          <w:lang w:eastAsia="en-US"/>
        </w:rPr>
        <w:t>символів), пропускна здатність побудованої стеганосистеми становитиме 0,15 %. Слід зауважити, що роздрукування файлу-результату призводить до втрати прихованої інформації:</w:t>
      </w:r>
      <w:r>
        <w:rPr>
          <w:rFonts w:eastAsia="TimesNewRomanPSMT"/>
          <w:szCs w:val="28"/>
          <w:lang w:eastAsia="en-US"/>
        </w:rPr>
        <w:t xml:space="preserve"> </w:t>
      </w:r>
      <w:r w:rsidRPr="002A56DB">
        <w:rPr>
          <w:rFonts w:eastAsia="TimesNewRomanPSMT"/>
          <w:szCs w:val="28"/>
          <w:lang w:eastAsia="en-US"/>
        </w:rPr>
        <w:t>на папері або іншому твердому носії неможливо виявити пропуски в кінці рядків. Крім того</w:t>
      </w:r>
      <w:r>
        <w:rPr>
          <w:rFonts w:eastAsia="TimesNewRomanPSMT"/>
          <w:szCs w:val="28"/>
          <w:lang w:eastAsia="en-US"/>
        </w:rPr>
        <w:t xml:space="preserve"> </w:t>
      </w:r>
      <w:r w:rsidRPr="002A56DB">
        <w:rPr>
          <w:rFonts w:eastAsia="TimesNewRomanPSMT"/>
          <w:szCs w:val="28"/>
          <w:lang w:eastAsia="en-US"/>
        </w:rPr>
        <w:t>недоліком цього методу (як і попереднього) є те, що деякі текстові редактори самі по собі</w:t>
      </w:r>
      <w:r>
        <w:rPr>
          <w:rFonts w:eastAsia="TimesNewRomanPSMT"/>
          <w:szCs w:val="28"/>
          <w:lang w:eastAsia="en-US"/>
        </w:rPr>
        <w:t xml:space="preserve"> </w:t>
      </w:r>
      <w:r w:rsidRPr="002A56DB">
        <w:rPr>
          <w:rFonts w:eastAsia="TimesNewRomanPSMT"/>
          <w:szCs w:val="28"/>
          <w:lang w:eastAsia="en-US"/>
        </w:rPr>
        <w:t>додають пропуски в кінець рядків. У той же час, цей метод можна визнати прийнятним для</w:t>
      </w:r>
      <w:r>
        <w:rPr>
          <w:rFonts w:eastAsia="TimesNewRomanPSMT"/>
          <w:szCs w:val="28"/>
          <w:lang w:eastAsia="en-US"/>
        </w:rPr>
        <w:t xml:space="preserve"> </w:t>
      </w:r>
      <w:r w:rsidRPr="002A56DB">
        <w:rPr>
          <w:rFonts w:eastAsia="TimesNewRomanPSMT"/>
          <w:szCs w:val="28"/>
          <w:lang w:eastAsia="en-US"/>
        </w:rPr>
        <w:t>практичного застосування, особливо, якщо використати попереднє стиснення і шифрування</w:t>
      </w:r>
      <w:r>
        <w:rPr>
          <w:rFonts w:eastAsia="TimesNewRomanPSMT"/>
          <w:szCs w:val="28"/>
          <w:lang w:eastAsia="en-US"/>
        </w:rPr>
        <w:t xml:space="preserve"> </w:t>
      </w:r>
      <w:r w:rsidRPr="002A56DB">
        <w:rPr>
          <w:rFonts w:eastAsia="TimesNewRomanPSMT"/>
          <w:szCs w:val="28"/>
          <w:lang w:eastAsia="en-US"/>
        </w:rPr>
        <w:t>стеганоповідомлення.</w:t>
      </w:r>
    </w:p>
    <w:p w:rsidR="002A56DB" w:rsidRPr="002A56DB" w:rsidRDefault="002A56DB" w:rsidP="002A56DB">
      <w:pPr>
        <w:overflowPunct/>
        <w:spacing w:line="288" w:lineRule="auto"/>
        <w:ind w:firstLine="709"/>
        <w:jc w:val="both"/>
        <w:textAlignment w:val="auto"/>
        <w:rPr>
          <w:rFonts w:eastAsia="TimesNewRomanPSMT"/>
          <w:szCs w:val="28"/>
          <w:lang w:eastAsia="en-US"/>
        </w:rPr>
      </w:pPr>
      <w:r w:rsidRPr="002A56DB">
        <w:rPr>
          <w:rFonts w:eastAsia="TimesNewRomanPS-BoldMT"/>
          <w:b/>
          <w:bCs/>
          <w:szCs w:val="28"/>
          <w:lang w:eastAsia="en-US"/>
        </w:rPr>
        <w:t xml:space="preserve">Модифікований метод хвостових пропусків. </w:t>
      </w:r>
      <w:r w:rsidRPr="002A56DB">
        <w:rPr>
          <w:rFonts w:eastAsia="TimesNewRomanPSMT"/>
          <w:szCs w:val="28"/>
          <w:lang w:eastAsia="en-US"/>
        </w:rPr>
        <w:t>Цей метод полягає у дописуванні в кінець кожного рядка текстового контейнера від 0 до 15 символів пропуску, залежно від значення (у десятковому еквіваленті) півбайта ASCІІ-коду приховуваного символу, поданого у</w:t>
      </w:r>
      <w:r>
        <w:rPr>
          <w:rFonts w:eastAsia="TimesNewRomanPSMT"/>
          <w:szCs w:val="28"/>
          <w:lang w:eastAsia="en-US"/>
        </w:rPr>
        <w:t xml:space="preserve"> </w:t>
      </w:r>
      <w:r w:rsidRPr="002A56DB">
        <w:rPr>
          <w:rFonts w:eastAsia="TimesNewRomanPSMT"/>
          <w:szCs w:val="28"/>
          <w:lang w:eastAsia="en-US"/>
        </w:rPr>
        <w:t>двійковому форматі. Таким чином, для приховування одного символу стеганоповідомлення досить двох рядків файлу-контейнера.</w:t>
      </w:r>
    </w:p>
    <w:p w:rsidR="002A56DB" w:rsidRDefault="002A56DB" w:rsidP="00FD457A">
      <w:pPr>
        <w:rPr>
          <w:szCs w:val="28"/>
        </w:rPr>
      </w:pPr>
    </w:p>
    <w:p w:rsidR="002A56DB" w:rsidRDefault="00DB1F75" w:rsidP="00FD457A">
      <w:pPr>
        <w:rPr>
          <w:szCs w:val="28"/>
        </w:rPr>
      </w:pPr>
      <w:r>
        <w:rPr>
          <w:noProof/>
          <w:szCs w:val="28"/>
          <w:lang w:eastAsia="uk-UA"/>
        </w:rPr>
        <w:lastRenderedPageBreak/>
        <w:drawing>
          <wp:inline distT="0" distB="0" distL="0" distR="0" wp14:anchorId="18F1BBF1" wp14:editId="0CC3CD84">
            <wp:extent cx="6115050" cy="1390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115050" cy="1390650"/>
                    </a:xfrm>
                    <a:prstGeom prst="rect">
                      <a:avLst/>
                    </a:prstGeom>
                    <a:noFill/>
                    <a:ln>
                      <a:noFill/>
                    </a:ln>
                  </pic:spPr>
                </pic:pic>
              </a:graphicData>
            </a:graphic>
          </wp:inline>
        </w:drawing>
      </w:r>
    </w:p>
    <w:p w:rsidR="00DB1F75" w:rsidRDefault="00DB1F75" w:rsidP="00DB1F75">
      <w:pPr>
        <w:overflowPunct/>
        <w:textAlignment w:val="auto"/>
        <w:rPr>
          <w:szCs w:val="28"/>
        </w:rPr>
      </w:pPr>
      <w:r>
        <w:rPr>
          <w:szCs w:val="28"/>
        </w:rPr>
        <w:tab/>
      </w:r>
    </w:p>
    <w:p w:rsidR="002A56DB" w:rsidRPr="00DB1F75" w:rsidRDefault="00DB1F75" w:rsidP="00DB1F75">
      <w:pPr>
        <w:overflowPunct/>
        <w:spacing w:line="288" w:lineRule="auto"/>
        <w:jc w:val="center"/>
        <w:textAlignment w:val="auto"/>
        <w:rPr>
          <w:rFonts w:eastAsia="TimesNewRomanPS-ItalicMT"/>
          <w:iCs/>
          <w:szCs w:val="28"/>
          <w:lang w:eastAsia="en-US"/>
        </w:rPr>
      </w:pPr>
      <w:r w:rsidRPr="00DB1F75">
        <w:rPr>
          <w:szCs w:val="28"/>
        </w:rPr>
        <w:t xml:space="preserve">Рисунок 2.10 – </w:t>
      </w:r>
      <w:r w:rsidRPr="00DB1F75">
        <w:rPr>
          <w:rFonts w:eastAsia="TimesNewRomanPS-ItalicMT"/>
          <w:iCs/>
          <w:szCs w:val="28"/>
          <w:lang w:eastAsia="en-US"/>
        </w:rPr>
        <w:t xml:space="preserve">Фрагмент оригіналу тексту контейнера, використаного для </w:t>
      </w:r>
      <w:r>
        <w:rPr>
          <w:rFonts w:eastAsia="TimesNewRomanPS-ItalicMT"/>
          <w:iCs/>
          <w:szCs w:val="28"/>
          <w:lang w:eastAsia="en-US"/>
        </w:rPr>
        <w:t xml:space="preserve">приховування </w:t>
      </w:r>
      <w:r w:rsidRPr="00DB1F75">
        <w:rPr>
          <w:rFonts w:eastAsia="TimesNewRomanPS-ItalicMT"/>
          <w:iCs/>
          <w:szCs w:val="28"/>
          <w:lang w:eastAsia="en-US"/>
        </w:rPr>
        <w:t>повідомлення</w:t>
      </w:r>
    </w:p>
    <w:p w:rsidR="002A56DB" w:rsidRDefault="002A56DB" w:rsidP="00FD457A">
      <w:pPr>
        <w:rPr>
          <w:szCs w:val="28"/>
        </w:rPr>
      </w:pPr>
    </w:p>
    <w:p w:rsidR="00DB1F75" w:rsidRPr="00DB1F75" w:rsidRDefault="00DB1F75" w:rsidP="00DB1F75">
      <w:pPr>
        <w:overflowPunct/>
        <w:spacing w:line="288" w:lineRule="auto"/>
        <w:ind w:firstLine="709"/>
        <w:jc w:val="both"/>
        <w:textAlignment w:val="auto"/>
        <w:rPr>
          <w:rFonts w:eastAsia="TimesNewRomanPSMT"/>
          <w:szCs w:val="28"/>
          <w:lang w:eastAsia="en-US"/>
        </w:rPr>
      </w:pPr>
      <w:r w:rsidRPr="00DB1F75">
        <w:rPr>
          <w:rFonts w:eastAsia="TimesNewRomanPSMT"/>
          <w:szCs w:val="28"/>
          <w:lang w:eastAsia="en-US"/>
        </w:rPr>
        <w:t>Загалом, алгоритм приховування та вилучення стеганоповідомлення не суттєво відрізняється від методу зміни кількості пропусків у кінці текстових рядків. Варіант його реалізації</w:t>
      </w:r>
      <w:r>
        <w:rPr>
          <w:rFonts w:eastAsia="TimesNewRomanPSMT"/>
          <w:szCs w:val="28"/>
          <w:lang w:eastAsia="en-US"/>
        </w:rPr>
        <w:t xml:space="preserve"> </w:t>
      </w:r>
      <w:r w:rsidRPr="00DB1F75">
        <w:rPr>
          <w:rFonts w:eastAsia="TimesNewRomanPSMT"/>
          <w:szCs w:val="28"/>
          <w:lang w:eastAsia="en-US"/>
        </w:rPr>
        <w:t xml:space="preserve">у середовищі MathCAD подано на рис. </w:t>
      </w:r>
      <w:r>
        <w:rPr>
          <w:rFonts w:eastAsia="TimesNewRomanPSMT"/>
          <w:szCs w:val="28"/>
          <w:lang w:eastAsia="en-US"/>
        </w:rPr>
        <w:t>2.</w:t>
      </w:r>
      <w:r w:rsidRPr="00DB1F75">
        <w:rPr>
          <w:rFonts w:eastAsia="TimesNewRomanPSMT"/>
          <w:szCs w:val="28"/>
          <w:lang w:eastAsia="en-US"/>
        </w:rPr>
        <w:t>11-</w:t>
      </w:r>
      <w:r>
        <w:rPr>
          <w:rFonts w:eastAsia="TimesNewRomanPSMT"/>
          <w:szCs w:val="28"/>
          <w:lang w:eastAsia="en-US"/>
        </w:rPr>
        <w:t>2.</w:t>
      </w:r>
      <w:r w:rsidRPr="00DB1F75">
        <w:rPr>
          <w:rFonts w:eastAsia="TimesNewRomanPSMT"/>
          <w:szCs w:val="28"/>
          <w:lang w:eastAsia="en-US"/>
        </w:rPr>
        <w:t>12.</w:t>
      </w:r>
    </w:p>
    <w:p w:rsidR="00DB1F75" w:rsidRDefault="00DB1F75" w:rsidP="00FD457A">
      <w:pPr>
        <w:rPr>
          <w:szCs w:val="28"/>
        </w:rPr>
      </w:pPr>
    </w:p>
    <w:p w:rsidR="0039785F" w:rsidRDefault="0039785F" w:rsidP="0039785F">
      <w:pPr>
        <w:jc w:val="center"/>
        <w:rPr>
          <w:szCs w:val="28"/>
        </w:rPr>
      </w:pPr>
      <w:r>
        <w:rPr>
          <w:noProof/>
          <w:szCs w:val="28"/>
          <w:lang w:eastAsia="uk-UA"/>
        </w:rPr>
        <w:drawing>
          <wp:inline distT="0" distB="0" distL="0" distR="0" wp14:anchorId="4EB006F0" wp14:editId="5206F1B0">
            <wp:extent cx="3847465" cy="1898015"/>
            <wp:effectExtent l="0" t="0" r="63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47465" cy="1898015"/>
                    </a:xfrm>
                    <a:prstGeom prst="rect">
                      <a:avLst/>
                    </a:prstGeom>
                    <a:noFill/>
                    <a:ln>
                      <a:noFill/>
                    </a:ln>
                  </pic:spPr>
                </pic:pic>
              </a:graphicData>
            </a:graphic>
          </wp:inline>
        </w:drawing>
      </w:r>
    </w:p>
    <w:p w:rsidR="0039785F" w:rsidRDefault="0039785F" w:rsidP="00FD457A">
      <w:pPr>
        <w:rPr>
          <w:szCs w:val="28"/>
        </w:rPr>
      </w:pPr>
    </w:p>
    <w:p w:rsidR="0039785F" w:rsidRPr="0039785F" w:rsidRDefault="0039785F" w:rsidP="0039785F">
      <w:pPr>
        <w:overflowPunct/>
        <w:spacing w:line="288" w:lineRule="auto"/>
        <w:jc w:val="center"/>
        <w:textAlignment w:val="auto"/>
        <w:rPr>
          <w:rFonts w:eastAsia="TimesNewRomanPS-ItalicMT"/>
          <w:iCs/>
          <w:szCs w:val="28"/>
          <w:lang w:eastAsia="en-US"/>
        </w:rPr>
      </w:pPr>
      <w:r w:rsidRPr="0039785F">
        <w:rPr>
          <w:szCs w:val="28"/>
        </w:rPr>
        <w:t xml:space="preserve">Рисунок 2.11 – </w:t>
      </w:r>
      <w:r w:rsidRPr="0039785F">
        <w:rPr>
          <w:rFonts w:eastAsia="TimesNewRomanPS-ItalicMT"/>
          <w:iCs/>
          <w:szCs w:val="28"/>
          <w:lang w:eastAsia="en-US"/>
        </w:rPr>
        <w:t>Програмний код – переведення півбайта ASCII-коду символу з двійкового</w:t>
      </w:r>
      <w:r>
        <w:rPr>
          <w:rFonts w:eastAsia="TimesNewRomanPS-ItalicMT"/>
          <w:iCs/>
          <w:szCs w:val="28"/>
          <w:lang w:eastAsia="en-US"/>
        </w:rPr>
        <w:t xml:space="preserve"> </w:t>
      </w:r>
      <w:r w:rsidRPr="0039785F">
        <w:rPr>
          <w:rFonts w:eastAsia="TimesNewRomanPS-ItalicMT"/>
          <w:iCs/>
          <w:szCs w:val="28"/>
          <w:lang w:eastAsia="en-US"/>
        </w:rPr>
        <w:t>формату у десятковий</w:t>
      </w:r>
    </w:p>
    <w:p w:rsidR="0039785F" w:rsidRDefault="0039785F" w:rsidP="00FD457A">
      <w:pPr>
        <w:rPr>
          <w:szCs w:val="28"/>
        </w:rPr>
      </w:pPr>
    </w:p>
    <w:p w:rsidR="0039785F" w:rsidRPr="0039785F" w:rsidRDefault="0039785F" w:rsidP="0039785F">
      <w:pPr>
        <w:overflowPunct/>
        <w:spacing w:line="288" w:lineRule="auto"/>
        <w:ind w:firstLine="709"/>
        <w:jc w:val="both"/>
        <w:textAlignment w:val="auto"/>
        <w:rPr>
          <w:rFonts w:eastAsia="TimesNewRomanPSMT"/>
          <w:szCs w:val="28"/>
          <w:lang w:eastAsia="en-US"/>
        </w:rPr>
      </w:pPr>
      <w:r w:rsidRPr="0039785F">
        <w:rPr>
          <w:rFonts w:eastAsia="TimesNewRomanPSMT"/>
          <w:szCs w:val="28"/>
          <w:lang w:eastAsia="en-US"/>
        </w:rPr>
        <w:t xml:space="preserve">Далі іде програмний код вилучення “пропускних” символів у кінці кожного рядка порожнього контейнера. Він такий самий як у попередньому методі (рис. </w:t>
      </w:r>
      <w:r>
        <w:rPr>
          <w:rFonts w:eastAsia="TimesNewRomanPSMT"/>
          <w:szCs w:val="28"/>
          <w:lang w:eastAsia="en-US"/>
        </w:rPr>
        <w:t>2.</w:t>
      </w:r>
      <w:r w:rsidRPr="0039785F">
        <w:rPr>
          <w:rFonts w:eastAsia="TimesNewRomanPSMT"/>
          <w:szCs w:val="28"/>
          <w:lang w:eastAsia="en-US"/>
        </w:rPr>
        <w:t xml:space="preserve">5), як і процедура переведення ASCII-коду символа з десяткового формату у двійковий (рис. </w:t>
      </w:r>
      <w:r>
        <w:rPr>
          <w:rFonts w:eastAsia="TimesNewRomanPSMT"/>
          <w:szCs w:val="28"/>
          <w:lang w:eastAsia="en-US"/>
        </w:rPr>
        <w:t>2.</w:t>
      </w:r>
      <w:r w:rsidRPr="0039785F">
        <w:rPr>
          <w:rFonts w:eastAsia="TimesNewRomanPSMT"/>
          <w:szCs w:val="28"/>
          <w:lang w:eastAsia="en-US"/>
        </w:rPr>
        <w:t>4).</w:t>
      </w:r>
    </w:p>
    <w:p w:rsidR="0039785F" w:rsidRDefault="0039785F" w:rsidP="0039785F">
      <w:pPr>
        <w:spacing w:line="288" w:lineRule="auto"/>
        <w:ind w:firstLine="709"/>
        <w:jc w:val="both"/>
        <w:rPr>
          <w:szCs w:val="28"/>
        </w:rPr>
      </w:pPr>
    </w:p>
    <w:p w:rsidR="0089544D" w:rsidRPr="0089544D" w:rsidRDefault="0089544D" w:rsidP="0089544D">
      <w:pPr>
        <w:spacing w:line="288" w:lineRule="auto"/>
        <w:ind w:firstLine="709"/>
        <w:jc w:val="both"/>
        <w:rPr>
          <w:szCs w:val="28"/>
        </w:rPr>
      </w:pPr>
      <w:r w:rsidRPr="0089544D">
        <w:rPr>
          <w:rFonts w:eastAsia="TimesNewRomanPSMT"/>
          <w:szCs w:val="28"/>
          <w:lang w:eastAsia="en-US"/>
        </w:rPr>
        <w:t xml:space="preserve">Видобути стеганоповідомлення з заповненого контейнера можна так, як показано на рис. </w:t>
      </w:r>
      <w:r>
        <w:rPr>
          <w:rFonts w:eastAsia="TimesNewRomanPSMT"/>
          <w:szCs w:val="28"/>
          <w:lang w:eastAsia="en-US"/>
        </w:rPr>
        <w:t>2.</w:t>
      </w:r>
      <w:r w:rsidRPr="0089544D">
        <w:rPr>
          <w:rFonts w:eastAsia="TimesNewRomanPSMT"/>
          <w:szCs w:val="28"/>
          <w:lang w:eastAsia="en-US"/>
        </w:rPr>
        <w:t>13.</w:t>
      </w: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89544D">
      <w:pPr>
        <w:spacing w:line="288" w:lineRule="auto"/>
        <w:jc w:val="both"/>
        <w:rPr>
          <w:szCs w:val="28"/>
        </w:rPr>
      </w:pPr>
      <w:r>
        <w:rPr>
          <w:noProof/>
          <w:szCs w:val="28"/>
          <w:lang w:eastAsia="uk-UA"/>
        </w:rPr>
        <w:drawing>
          <wp:inline distT="0" distB="0" distL="0" distR="0" wp14:anchorId="6F72D83B" wp14:editId="23DE53D5">
            <wp:extent cx="5784283" cy="6616014"/>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84283" cy="6616014"/>
                    </a:xfrm>
                    <a:prstGeom prst="rect">
                      <a:avLst/>
                    </a:prstGeom>
                    <a:noFill/>
                    <a:ln>
                      <a:noFill/>
                    </a:ln>
                  </pic:spPr>
                </pic:pic>
              </a:graphicData>
            </a:graphic>
          </wp:inline>
        </w:drawing>
      </w:r>
    </w:p>
    <w:p w:rsidR="0089544D" w:rsidRDefault="0089544D" w:rsidP="0089544D">
      <w:pPr>
        <w:overflowPunct/>
        <w:spacing w:line="288" w:lineRule="auto"/>
        <w:ind w:firstLine="709"/>
        <w:jc w:val="both"/>
        <w:textAlignment w:val="auto"/>
        <w:rPr>
          <w:rFonts w:eastAsiaTheme="minorHAnsi"/>
          <w:bCs/>
          <w:iCs/>
          <w:szCs w:val="28"/>
          <w:lang w:eastAsia="en-US"/>
        </w:rPr>
      </w:pPr>
    </w:p>
    <w:p w:rsidR="0089544D" w:rsidRPr="0089544D" w:rsidRDefault="0089544D" w:rsidP="0089544D">
      <w:pPr>
        <w:overflowPunct/>
        <w:spacing w:line="288" w:lineRule="auto"/>
        <w:ind w:firstLine="709"/>
        <w:jc w:val="both"/>
        <w:textAlignment w:val="auto"/>
        <w:rPr>
          <w:rFonts w:eastAsia="TimesNewRomanPS-ItalicMT"/>
          <w:iCs/>
          <w:szCs w:val="28"/>
          <w:lang w:eastAsia="en-US"/>
        </w:rPr>
      </w:pPr>
      <w:r w:rsidRPr="0089544D">
        <w:rPr>
          <w:rFonts w:eastAsiaTheme="minorHAnsi"/>
          <w:bCs/>
          <w:iCs/>
          <w:szCs w:val="28"/>
          <w:lang w:eastAsia="en-US"/>
        </w:rPr>
        <w:t>Рисунок 2.12</w:t>
      </w:r>
      <w:r w:rsidRPr="0089544D">
        <w:rPr>
          <w:rFonts w:eastAsiaTheme="minorHAnsi"/>
          <w:b/>
          <w:bCs/>
          <w:iCs/>
          <w:szCs w:val="28"/>
          <w:lang w:eastAsia="en-US"/>
        </w:rPr>
        <w:t xml:space="preserve"> </w:t>
      </w:r>
      <w:r w:rsidRPr="0089544D">
        <w:rPr>
          <w:rFonts w:eastAsiaTheme="minorHAnsi"/>
          <w:iCs/>
          <w:szCs w:val="28"/>
          <w:lang w:eastAsia="en-US"/>
        </w:rPr>
        <w:t xml:space="preserve">– </w:t>
      </w:r>
      <w:r w:rsidRPr="0089544D">
        <w:rPr>
          <w:rFonts w:eastAsia="TimesNewRomanPS-ItalicMT"/>
          <w:iCs/>
          <w:szCs w:val="28"/>
          <w:lang w:eastAsia="en-US"/>
        </w:rPr>
        <w:t xml:space="preserve">Програмний код </w:t>
      </w:r>
      <w:r w:rsidRPr="0089544D">
        <w:rPr>
          <w:rFonts w:eastAsiaTheme="minorHAnsi"/>
          <w:iCs/>
          <w:szCs w:val="28"/>
          <w:lang w:eastAsia="en-US"/>
        </w:rPr>
        <w:t xml:space="preserve">– </w:t>
      </w:r>
      <w:r w:rsidRPr="0089544D">
        <w:rPr>
          <w:rFonts w:eastAsia="TimesNewRomanPS-ItalicMT"/>
          <w:iCs/>
          <w:szCs w:val="28"/>
          <w:lang w:eastAsia="en-US"/>
        </w:rPr>
        <w:t>вбудовування у контейнер конфіденційного повідомлення</w:t>
      </w:r>
      <w:r>
        <w:rPr>
          <w:rFonts w:eastAsia="TimesNewRomanPS-ItalicMT"/>
          <w:iCs/>
          <w:szCs w:val="28"/>
          <w:lang w:eastAsia="en-US"/>
        </w:rPr>
        <w:t xml:space="preserve"> </w:t>
      </w:r>
      <w:r w:rsidRPr="0089544D">
        <w:rPr>
          <w:rFonts w:eastAsia="TimesNewRomanPS-ItalicMT"/>
          <w:iCs/>
          <w:szCs w:val="28"/>
          <w:lang w:eastAsia="en-US"/>
        </w:rPr>
        <w:t>модифікованим методом хвостових пропусків</w:t>
      </w: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39785F">
      <w:pPr>
        <w:spacing w:line="288" w:lineRule="auto"/>
        <w:ind w:firstLine="709"/>
        <w:jc w:val="both"/>
        <w:rPr>
          <w:szCs w:val="28"/>
        </w:rPr>
      </w:pPr>
    </w:p>
    <w:p w:rsidR="0089544D" w:rsidRDefault="0089544D" w:rsidP="0089544D">
      <w:pPr>
        <w:spacing w:line="288" w:lineRule="auto"/>
        <w:ind w:firstLine="709"/>
        <w:jc w:val="both"/>
        <w:rPr>
          <w:szCs w:val="28"/>
        </w:rPr>
      </w:pPr>
      <w:r>
        <w:rPr>
          <w:noProof/>
          <w:szCs w:val="28"/>
          <w:lang w:eastAsia="uk-UA"/>
        </w:rPr>
        <w:drawing>
          <wp:inline distT="0" distB="0" distL="0" distR="0" wp14:anchorId="2342EAB9" wp14:editId="5933749A">
            <wp:extent cx="2973011" cy="2605177"/>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73011" cy="2605177"/>
                    </a:xfrm>
                    <a:prstGeom prst="rect">
                      <a:avLst/>
                    </a:prstGeom>
                    <a:noFill/>
                    <a:ln>
                      <a:noFill/>
                    </a:ln>
                  </pic:spPr>
                </pic:pic>
              </a:graphicData>
            </a:graphic>
          </wp:inline>
        </w:drawing>
      </w:r>
    </w:p>
    <w:p w:rsidR="0089544D" w:rsidRDefault="0089544D" w:rsidP="0039785F">
      <w:pPr>
        <w:spacing w:line="288" w:lineRule="auto"/>
        <w:ind w:firstLine="709"/>
        <w:jc w:val="both"/>
        <w:rPr>
          <w:szCs w:val="28"/>
        </w:rPr>
      </w:pPr>
      <w:r>
        <w:rPr>
          <w:noProof/>
          <w:szCs w:val="28"/>
          <w:lang w:eastAsia="uk-UA"/>
        </w:rPr>
        <w:drawing>
          <wp:inline distT="0" distB="0" distL="0" distR="0" wp14:anchorId="260D1708" wp14:editId="5F3954A3">
            <wp:extent cx="4994991" cy="568057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998243" cy="5684277"/>
                    </a:xfrm>
                    <a:prstGeom prst="rect">
                      <a:avLst/>
                    </a:prstGeom>
                    <a:noFill/>
                    <a:ln>
                      <a:noFill/>
                    </a:ln>
                  </pic:spPr>
                </pic:pic>
              </a:graphicData>
            </a:graphic>
          </wp:inline>
        </w:drawing>
      </w:r>
    </w:p>
    <w:p w:rsidR="0089544D" w:rsidRPr="0089544D" w:rsidRDefault="0089544D" w:rsidP="0089544D">
      <w:pPr>
        <w:overflowPunct/>
        <w:spacing w:line="288" w:lineRule="auto"/>
        <w:jc w:val="center"/>
        <w:textAlignment w:val="auto"/>
        <w:rPr>
          <w:rFonts w:eastAsia="TimesNewRomanPS-ItalicMT"/>
          <w:iCs/>
          <w:szCs w:val="28"/>
          <w:lang w:eastAsia="en-US"/>
        </w:rPr>
      </w:pPr>
      <w:r w:rsidRPr="0089544D">
        <w:rPr>
          <w:rFonts w:eastAsiaTheme="minorHAnsi"/>
          <w:bCs/>
          <w:iCs/>
          <w:szCs w:val="28"/>
          <w:lang w:eastAsia="en-US"/>
        </w:rPr>
        <w:t xml:space="preserve">Рисунок 2.13 </w:t>
      </w:r>
      <w:r w:rsidRPr="0089544D">
        <w:rPr>
          <w:rFonts w:eastAsiaTheme="minorHAnsi"/>
          <w:iCs/>
          <w:szCs w:val="28"/>
          <w:lang w:eastAsia="en-US"/>
        </w:rPr>
        <w:t xml:space="preserve">– </w:t>
      </w:r>
      <w:r w:rsidRPr="0089544D">
        <w:rPr>
          <w:rFonts w:eastAsia="TimesNewRomanPS-ItalicMT"/>
          <w:iCs/>
          <w:szCs w:val="28"/>
          <w:lang w:eastAsia="en-US"/>
        </w:rPr>
        <w:t xml:space="preserve">Програмний код </w:t>
      </w:r>
      <w:r w:rsidRPr="0089544D">
        <w:rPr>
          <w:rFonts w:eastAsiaTheme="minorHAnsi"/>
          <w:iCs/>
          <w:szCs w:val="28"/>
          <w:lang w:eastAsia="en-US"/>
        </w:rPr>
        <w:t xml:space="preserve">– </w:t>
      </w:r>
      <w:r w:rsidRPr="0089544D">
        <w:rPr>
          <w:rFonts w:eastAsia="TimesNewRomanPS-ItalicMT"/>
          <w:iCs/>
          <w:szCs w:val="28"/>
          <w:lang w:eastAsia="en-US"/>
        </w:rPr>
        <w:t>видобування модифікованим методом хвостових пропусків конфіденційного повідомлення з текстового контейнера</w:t>
      </w:r>
    </w:p>
    <w:p w:rsidR="00DB6708" w:rsidRPr="00DB6708" w:rsidRDefault="00DB6708" w:rsidP="00BA2E2E">
      <w:pPr>
        <w:overflowPunct/>
        <w:spacing w:line="288" w:lineRule="auto"/>
        <w:ind w:firstLine="709"/>
        <w:jc w:val="both"/>
        <w:textAlignment w:val="auto"/>
        <w:rPr>
          <w:rFonts w:eastAsia="TimesNewRomanPSMT"/>
          <w:szCs w:val="28"/>
          <w:lang w:eastAsia="en-US"/>
        </w:rPr>
      </w:pPr>
      <w:r w:rsidRPr="00DB6708">
        <w:rPr>
          <w:rFonts w:eastAsia="TimesNewRomanPSMT"/>
          <w:szCs w:val="28"/>
          <w:lang w:eastAsia="en-US"/>
        </w:rPr>
        <w:lastRenderedPageBreak/>
        <w:t xml:space="preserve">На рис. </w:t>
      </w:r>
      <w:r>
        <w:rPr>
          <w:rFonts w:eastAsia="TimesNewRomanPSMT"/>
          <w:szCs w:val="28"/>
          <w:lang w:eastAsia="en-US"/>
        </w:rPr>
        <w:t>2.</w:t>
      </w:r>
      <w:r w:rsidRPr="00DB6708">
        <w:rPr>
          <w:rFonts w:eastAsia="TimesNewRomanPSMT"/>
          <w:szCs w:val="28"/>
          <w:lang w:eastAsia="en-US"/>
        </w:rPr>
        <w:t>14 подано результат вбудовування у текстовий контейнер перших чотирьох символів повідомлення “Алгоритм”. Нагадаємо, двійкове подання ASCII-коду символу “А” таке: 0</w:t>
      </w:r>
      <w:r w:rsidRPr="00DB6708">
        <w:rPr>
          <w:rFonts w:eastAsia="TimesNewRomanPSMT"/>
          <w:szCs w:val="28"/>
          <w:vertAlign w:val="subscript"/>
          <w:lang w:eastAsia="en-US"/>
        </w:rPr>
        <w:t>LSB</w:t>
      </w:r>
      <w:r w:rsidRPr="00DB6708">
        <w:rPr>
          <w:rFonts w:eastAsia="TimesNewRomanPSMT"/>
          <w:szCs w:val="28"/>
          <w:lang w:eastAsia="en-US"/>
        </w:rPr>
        <w:t xml:space="preserve"> 0 0 0 0 0 1 1</w:t>
      </w:r>
      <w:r w:rsidRPr="00DB6708">
        <w:rPr>
          <w:rFonts w:eastAsia="TimesNewRomanPSMT"/>
          <w:szCs w:val="28"/>
          <w:vertAlign w:val="subscript"/>
          <w:lang w:eastAsia="en-US"/>
        </w:rPr>
        <w:t>MSB</w:t>
      </w:r>
      <w:r w:rsidRPr="00DB6708">
        <w:rPr>
          <w:rFonts w:eastAsia="TimesNewRomanPSMT"/>
          <w:szCs w:val="28"/>
          <w:lang w:eastAsia="en-US"/>
        </w:rPr>
        <w:t>. Розіб'ємо його на два півбайти: 0</w:t>
      </w:r>
      <w:r w:rsidRPr="00BA2E2E">
        <w:rPr>
          <w:rFonts w:eastAsia="TimesNewRomanPSMT"/>
          <w:szCs w:val="28"/>
          <w:vertAlign w:val="subscript"/>
          <w:lang w:eastAsia="en-US"/>
        </w:rPr>
        <w:t>LSB</w:t>
      </w:r>
      <w:r w:rsidRPr="00DB6708">
        <w:rPr>
          <w:rFonts w:eastAsia="TimesNewRomanPSMT"/>
          <w:szCs w:val="28"/>
          <w:lang w:eastAsia="en-US"/>
        </w:rPr>
        <w:t xml:space="preserve"> 0 0 0 </w:t>
      </w:r>
      <w:r w:rsidRPr="00BA2E2E">
        <w:rPr>
          <w:rFonts w:eastAsia="TimesNewRomanPSMT"/>
          <w:szCs w:val="28"/>
          <w:vertAlign w:val="subscript"/>
          <w:lang w:eastAsia="en-US"/>
        </w:rPr>
        <w:t>MSB</w:t>
      </w:r>
      <w:r w:rsidRPr="00DB6708">
        <w:rPr>
          <w:rFonts w:eastAsia="TimesNewRomanPSMT"/>
          <w:szCs w:val="28"/>
          <w:lang w:eastAsia="en-US"/>
        </w:rPr>
        <w:t xml:space="preserve"> та 0 </w:t>
      </w:r>
      <w:r w:rsidRPr="00BA2E2E">
        <w:rPr>
          <w:rFonts w:eastAsia="TimesNewRomanPSMT"/>
          <w:szCs w:val="28"/>
          <w:vertAlign w:val="subscript"/>
          <w:lang w:eastAsia="en-US"/>
        </w:rPr>
        <w:t>LSB</w:t>
      </w:r>
      <w:r w:rsidRPr="00DB6708">
        <w:rPr>
          <w:rFonts w:eastAsia="TimesNewRomanPSMT"/>
          <w:szCs w:val="28"/>
          <w:lang w:eastAsia="en-US"/>
        </w:rPr>
        <w:t xml:space="preserve"> 0 1 1</w:t>
      </w:r>
      <w:r w:rsidRPr="00BA2E2E">
        <w:rPr>
          <w:rFonts w:eastAsia="TimesNewRomanPSMT"/>
          <w:szCs w:val="28"/>
          <w:vertAlign w:val="subscript"/>
          <w:lang w:eastAsia="en-US"/>
        </w:rPr>
        <w:t>MSB</w:t>
      </w:r>
      <w:r w:rsidRPr="00DB6708">
        <w:rPr>
          <w:rFonts w:eastAsia="TimesNewRomanPSMT"/>
          <w:szCs w:val="28"/>
          <w:lang w:eastAsia="en-US"/>
        </w:rPr>
        <w:t xml:space="preserve">, десяткове значення яких 0 і 12 відповідно. Порівнюючи рис. </w:t>
      </w:r>
      <w:r w:rsidR="00BA2E2E">
        <w:rPr>
          <w:rFonts w:eastAsia="TimesNewRomanPSMT"/>
          <w:szCs w:val="28"/>
          <w:lang w:eastAsia="en-US"/>
        </w:rPr>
        <w:t>2.</w:t>
      </w:r>
      <w:r w:rsidRPr="00DB6708">
        <w:rPr>
          <w:rFonts w:eastAsia="TimesNewRomanPSMT"/>
          <w:szCs w:val="28"/>
          <w:lang w:eastAsia="en-US"/>
        </w:rPr>
        <w:t xml:space="preserve">10 та рис. </w:t>
      </w:r>
      <w:r w:rsidR="00BA2E2E">
        <w:rPr>
          <w:rFonts w:eastAsia="TimesNewRomanPSMT"/>
          <w:szCs w:val="28"/>
          <w:lang w:eastAsia="en-US"/>
        </w:rPr>
        <w:t>2.</w:t>
      </w:r>
      <w:r w:rsidRPr="00DB6708">
        <w:rPr>
          <w:rFonts w:eastAsia="TimesNewRomanPSMT"/>
          <w:szCs w:val="28"/>
          <w:lang w:eastAsia="en-US"/>
        </w:rPr>
        <w:t>14, бачимо, що у кінці</w:t>
      </w:r>
      <w:r w:rsidR="00BA2E2E">
        <w:rPr>
          <w:rFonts w:eastAsia="TimesNewRomanPSMT"/>
          <w:szCs w:val="28"/>
          <w:lang w:eastAsia="en-US"/>
        </w:rPr>
        <w:t xml:space="preserve"> </w:t>
      </w:r>
      <w:r w:rsidRPr="00DB6708">
        <w:rPr>
          <w:rFonts w:eastAsia="TimesNewRomanPSMT"/>
          <w:szCs w:val="28"/>
          <w:lang w:eastAsia="en-US"/>
        </w:rPr>
        <w:t xml:space="preserve">другого рядка (рис. </w:t>
      </w:r>
      <w:r w:rsidR="00BA2E2E">
        <w:rPr>
          <w:rFonts w:eastAsia="TimesNewRomanPSMT"/>
          <w:szCs w:val="28"/>
          <w:lang w:eastAsia="en-US"/>
        </w:rPr>
        <w:t>2.</w:t>
      </w:r>
      <w:r w:rsidRPr="00DB6708">
        <w:rPr>
          <w:rFonts w:eastAsia="TimesNewRomanPSMT"/>
          <w:szCs w:val="28"/>
          <w:lang w:eastAsia="en-US"/>
        </w:rPr>
        <w:t>14) з’явилося дванадцять пропусків, а в кінці першого рядка вони відсутні. Такий стан справ</w:t>
      </w:r>
      <w:r w:rsidR="00BA2E2E">
        <w:rPr>
          <w:rFonts w:eastAsia="TimesNewRomanPSMT"/>
          <w:szCs w:val="28"/>
          <w:lang w:eastAsia="en-US"/>
        </w:rPr>
        <w:t>и</w:t>
      </w:r>
      <w:r w:rsidRPr="00DB6708">
        <w:rPr>
          <w:rFonts w:eastAsia="TimesNewRomanPSMT"/>
          <w:szCs w:val="28"/>
          <w:lang w:eastAsia="en-US"/>
        </w:rPr>
        <w:t xml:space="preserve"> повністю узгоджується з попередніми міркуваннями. Щоб у текстовому контейнері (рис. </w:t>
      </w:r>
      <w:r w:rsidR="00BA2E2E">
        <w:rPr>
          <w:rFonts w:eastAsia="TimesNewRomanPSMT"/>
          <w:szCs w:val="28"/>
          <w:lang w:eastAsia="en-US"/>
        </w:rPr>
        <w:t>2.</w:t>
      </w:r>
      <w:r w:rsidRPr="00DB6708">
        <w:rPr>
          <w:rFonts w:eastAsia="TimesNewRomanPSMT"/>
          <w:szCs w:val="28"/>
          <w:lang w:eastAsia="en-US"/>
        </w:rPr>
        <w:t>10) приховати символ ”А”, слід дописати нуль та дванадцять символів</w:t>
      </w:r>
      <w:r w:rsidR="00BA2E2E">
        <w:rPr>
          <w:rFonts w:eastAsia="TimesNewRomanPSMT"/>
          <w:szCs w:val="28"/>
          <w:lang w:eastAsia="en-US"/>
        </w:rPr>
        <w:t xml:space="preserve"> </w:t>
      </w:r>
      <w:r w:rsidRPr="00DB6708">
        <w:rPr>
          <w:rFonts w:eastAsia="TimesNewRomanPSMT"/>
          <w:szCs w:val="28"/>
          <w:lang w:eastAsia="en-US"/>
        </w:rPr>
        <w:t>“пропуск” в кінці першого та другого рядка відповідно. Аналогічно,</w:t>
      </w:r>
    </w:p>
    <w:p w:rsidR="00DB6708" w:rsidRPr="00DB6708" w:rsidRDefault="00DB6708" w:rsidP="00BA2E2E">
      <w:pPr>
        <w:overflowPunct/>
        <w:spacing w:line="288" w:lineRule="auto"/>
        <w:ind w:firstLine="709"/>
        <w:jc w:val="both"/>
        <w:textAlignment w:val="auto"/>
        <w:rPr>
          <w:rFonts w:eastAsia="TimesNewRomanPSMT"/>
          <w:szCs w:val="28"/>
          <w:lang w:eastAsia="en-US"/>
        </w:rPr>
      </w:pPr>
      <w:r w:rsidRPr="00DB6708">
        <w:rPr>
          <w:rFonts w:eastAsia="TimesNewRomanPSMT"/>
          <w:szCs w:val="28"/>
          <w:lang w:eastAsia="en-US"/>
        </w:rPr>
        <w:t>D2B(str2vec("л"))</w:t>
      </w:r>
      <w:r w:rsidRPr="00BA2E2E">
        <w:rPr>
          <w:rFonts w:eastAsia="TimesNewRomanPSMT"/>
          <w:b/>
          <w:bCs/>
          <w:szCs w:val="28"/>
          <w:vertAlign w:val="superscript"/>
          <w:lang w:eastAsia="en-US"/>
        </w:rPr>
        <w:t>T</w:t>
      </w:r>
      <w:r w:rsidRPr="00DB6708">
        <w:rPr>
          <w:rFonts w:eastAsia="TimesNewRomanPSMT"/>
          <w:b/>
          <w:bCs/>
          <w:szCs w:val="28"/>
          <w:lang w:eastAsia="en-US"/>
        </w:rPr>
        <w:t xml:space="preserve"> </w:t>
      </w:r>
      <w:r w:rsidRPr="00DB6708">
        <w:rPr>
          <w:rFonts w:eastAsia="TimesNewRomanPSMT"/>
          <w:szCs w:val="28"/>
          <w:lang w:eastAsia="en-US"/>
        </w:rPr>
        <w:t>= (1</w:t>
      </w:r>
      <w:r w:rsidRPr="00BA2E2E">
        <w:rPr>
          <w:rFonts w:eastAsia="TimesNewRomanPSMT"/>
          <w:szCs w:val="28"/>
          <w:vertAlign w:val="subscript"/>
          <w:lang w:eastAsia="en-US"/>
        </w:rPr>
        <w:t>LSB</w:t>
      </w:r>
      <w:r w:rsidRPr="00DB6708">
        <w:rPr>
          <w:rFonts w:eastAsia="TimesNewRomanPSMT"/>
          <w:szCs w:val="28"/>
          <w:lang w:eastAsia="en-US"/>
        </w:rPr>
        <w:t xml:space="preserve"> 1 0 1 0 1 1 1</w:t>
      </w:r>
      <w:r w:rsidRPr="00BA2E2E">
        <w:rPr>
          <w:rFonts w:eastAsia="TimesNewRomanPSMT"/>
          <w:szCs w:val="28"/>
          <w:vertAlign w:val="subscript"/>
          <w:lang w:eastAsia="en-US"/>
        </w:rPr>
        <w:t>MSB</w:t>
      </w:r>
      <w:r w:rsidRPr="00DB6708">
        <w:rPr>
          <w:rFonts w:eastAsia="TimesNewRomanPSMT"/>
          <w:szCs w:val="28"/>
          <w:lang w:eastAsia="en-US"/>
        </w:rPr>
        <w:t>) складається з двох півбайтів 1</w:t>
      </w:r>
      <w:r w:rsidRPr="00BA2E2E">
        <w:rPr>
          <w:rFonts w:eastAsia="TimesNewRomanPSMT"/>
          <w:szCs w:val="28"/>
          <w:vertAlign w:val="subscript"/>
          <w:lang w:eastAsia="en-US"/>
        </w:rPr>
        <w:t>LSB</w:t>
      </w:r>
      <w:r w:rsidRPr="00DB6708">
        <w:rPr>
          <w:rFonts w:eastAsia="TimesNewRomanPSMT"/>
          <w:szCs w:val="28"/>
          <w:lang w:eastAsia="en-US"/>
        </w:rPr>
        <w:t xml:space="preserve"> 1 0 1 </w:t>
      </w:r>
      <w:r w:rsidRPr="00BA2E2E">
        <w:rPr>
          <w:rFonts w:eastAsia="TimesNewRomanPSMT"/>
          <w:szCs w:val="28"/>
          <w:vertAlign w:val="subscript"/>
          <w:lang w:eastAsia="en-US"/>
        </w:rPr>
        <w:t>MSB</w:t>
      </w:r>
      <w:r w:rsidRPr="00DB6708">
        <w:rPr>
          <w:rFonts w:eastAsia="TimesNewRomanPSMT"/>
          <w:szCs w:val="28"/>
          <w:lang w:eastAsia="en-US"/>
        </w:rPr>
        <w:t xml:space="preserve"> </w:t>
      </w:r>
      <w:r w:rsidR="00BA2E2E">
        <w:rPr>
          <w:rFonts w:eastAsia="TimesNewRomanPSMT"/>
          <w:szCs w:val="28"/>
          <w:lang w:eastAsia="en-US"/>
        </w:rPr>
        <w:t xml:space="preserve">, </w:t>
      </w:r>
      <w:r w:rsidRPr="00DB6708">
        <w:rPr>
          <w:rFonts w:eastAsia="TimesNewRomanPSMT"/>
          <w:szCs w:val="28"/>
          <w:lang w:eastAsia="en-US"/>
        </w:rPr>
        <w:t xml:space="preserve">0 </w:t>
      </w:r>
      <w:r w:rsidRPr="00BA2E2E">
        <w:rPr>
          <w:rFonts w:eastAsia="TimesNewRomanPSMT"/>
          <w:szCs w:val="28"/>
          <w:vertAlign w:val="subscript"/>
          <w:lang w:eastAsia="en-US"/>
        </w:rPr>
        <w:t>LSB</w:t>
      </w:r>
      <w:r w:rsidRPr="00DB6708">
        <w:rPr>
          <w:rFonts w:eastAsia="TimesNewRomanPSMT"/>
          <w:szCs w:val="28"/>
          <w:lang w:eastAsia="en-US"/>
        </w:rPr>
        <w:t xml:space="preserve"> 1 1 1</w:t>
      </w:r>
      <w:r w:rsidRPr="00BA2E2E">
        <w:rPr>
          <w:rFonts w:eastAsia="TimesNewRomanPSMT"/>
          <w:szCs w:val="28"/>
          <w:vertAlign w:val="subscript"/>
          <w:lang w:eastAsia="en-US"/>
        </w:rPr>
        <w:t>MSB</w:t>
      </w:r>
      <w:r w:rsidRPr="00DB6708">
        <w:rPr>
          <w:rFonts w:eastAsia="TimesNewRomanPSMT"/>
          <w:szCs w:val="28"/>
          <w:lang w:eastAsia="en-US"/>
        </w:rPr>
        <w:t>, у десятковому форматі значення яких 11 та 14. У зв’язку з цим, саме таку кількість символів “пропуск” (одинадцять і чотирнадцять) маємо у третьому та четвертому рядку</w:t>
      </w:r>
      <w:r w:rsidR="00BA2E2E">
        <w:rPr>
          <w:rFonts w:eastAsia="TimesNewRomanPSMT"/>
          <w:szCs w:val="28"/>
          <w:lang w:eastAsia="en-US"/>
        </w:rPr>
        <w:t xml:space="preserve"> </w:t>
      </w:r>
      <w:r w:rsidRPr="00DB6708">
        <w:rPr>
          <w:rFonts w:eastAsia="TimesNewRomanPSMT"/>
          <w:szCs w:val="28"/>
          <w:lang w:eastAsia="en-US"/>
        </w:rPr>
        <w:t xml:space="preserve">файла-результату (рис. </w:t>
      </w:r>
      <w:r w:rsidR="00BA2E2E">
        <w:rPr>
          <w:rFonts w:eastAsia="TimesNewRomanPSMT"/>
          <w:szCs w:val="28"/>
          <w:lang w:eastAsia="en-US"/>
        </w:rPr>
        <w:t>2.</w:t>
      </w:r>
      <w:r w:rsidRPr="00DB6708">
        <w:rPr>
          <w:rFonts w:eastAsia="TimesNewRomanPSMT"/>
          <w:szCs w:val="28"/>
          <w:lang w:eastAsia="en-US"/>
        </w:rPr>
        <w:t>14). Їх функція – приховувати символ “л” повідомлення.</w:t>
      </w:r>
    </w:p>
    <w:p w:rsidR="0089544D" w:rsidRPr="00BA2E2E" w:rsidRDefault="00DB6708" w:rsidP="00BA2E2E">
      <w:pPr>
        <w:overflowPunct/>
        <w:spacing w:line="288" w:lineRule="auto"/>
        <w:ind w:firstLine="709"/>
        <w:jc w:val="both"/>
        <w:textAlignment w:val="auto"/>
        <w:rPr>
          <w:rFonts w:eastAsia="TimesNewRomanPSMT"/>
          <w:szCs w:val="28"/>
          <w:lang w:eastAsia="en-US"/>
        </w:rPr>
      </w:pPr>
      <w:r w:rsidRPr="00DB6708">
        <w:rPr>
          <w:rFonts w:eastAsia="TimesNewRomanPSMT"/>
          <w:szCs w:val="28"/>
          <w:lang w:eastAsia="en-US"/>
        </w:rPr>
        <w:t>Переваги та недоліки модифікованого методу хвостових пропусків ті ж, що і в попередньому випадку. Пропускна здатність – 0,63 %. Збільшення у порівняні з методом хвостових</w:t>
      </w:r>
      <w:r w:rsidR="00BA2E2E">
        <w:rPr>
          <w:rFonts w:eastAsia="TimesNewRomanPSMT"/>
          <w:szCs w:val="28"/>
          <w:lang w:eastAsia="en-US"/>
        </w:rPr>
        <w:t xml:space="preserve"> </w:t>
      </w:r>
      <w:r w:rsidRPr="00DB6708">
        <w:rPr>
          <w:rFonts w:eastAsia="TimesNewRomanPSMT"/>
          <w:szCs w:val="28"/>
          <w:lang w:eastAsia="en-US"/>
        </w:rPr>
        <w:t>пропусків пропускної здатності призводить до того, що стеганограму можна виявити легше.</w:t>
      </w:r>
    </w:p>
    <w:p w:rsidR="00DB6708" w:rsidRDefault="00DB6708" w:rsidP="0039785F">
      <w:pPr>
        <w:spacing w:line="288" w:lineRule="auto"/>
        <w:ind w:firstLine="709"/>
        <w:jc w:val="both"/>
        <w:rPr>
          <w:szCs w:val="28"/>
        </w:rPr>
      </w:pPr>
    </w:p>
    <w:p w:rsidR="00DB6708" w:rsidRDefault="00BA2E2E" w:rsidP="00BA2E2E">
      <w:pPr>
        <w:spacing w:line="288" w:lineRule="auto"/>
        <w:jc w:val="both"/>
        <w:rPr>
          <w:szCs w:val="28"/>
        </w:rPr>
      </w:pPr>
      <w:r>
        <w:rPr>
          <w:noProof/>
          <w:szCs w:val="28"/>
          <w:lang w:eastAsia="uk-UA"/>
        </w:rPr>
        <w:drawing>
          <wp:inline distT="0" distB="0" distL="0" distR="0" wp14:anchorId="3570DD0A" wp14:editId="45DC8AB8">
            <wp:extent cx="6116320" cy="134556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116320" cy="1345565"/>
                    </a:xfrm>
                    <a:prstGeom prst="rect">
                      <a:avLst/>
                    </a:prstGeom>
                    <a:noFill/>
                    <a:ln>
                      <a:noFill/>
                    </a:ln>
                  </pic:spPr>
                </pic:pic>
              </a:graphicData>
            </a:graphic>
          </wp:inline>
        </w:drawing>
      </w:r>
    </w:p>
    <w:p w:rsidR="0089544D" w:rsidRDefault="0089544D" w:rsidP="0039785F">
      <w:pPr>
        <w:spacing w:line="288" w:lineRule="auto"/>
        <w:ind w:firstLine="709"/>
        <w:jc w:val="both"/>
        <w:rPr>
          <w:szCs w:val="28"/>
        </w:rPr>
      </w:pPr>
    </w:p>
    <w:p w:rsidR="0089544D" w:rsidRDefault="00BA2E2E" w:rsidP="00BA2E2E">
      <w:pPr>
        <w:overflowPunct/>
        <w:spacing w:line="288" w:lineRule="auto"/>
        <w:ind w:firstLine="709"/>
        <w:textAlignment w:val="auto"/>
        <w:rPr>
          <w:rFonts w:eastAsia="TimesNewRomanPS-ItalicMT"/>
          <w:iCs/>
          <w:szCs w:val="28"/>
          <w:lang w:eastAsia="en-US"/>
        </w:rPr>
      </w:pPr>
      <w:r w:rsidRPr="00BA2E2E">
        <w:rPr>
          <w:rFonts w:eastAsiaTheme="minorHAnsi"/>
          <w:bCs/>
          <w:iCs/>
          <w:szCs w:val="28"/>
          <w:lang w:eastAsia="en-US"/>
        </w:rPr>
        <w:t xml:space="preserve">Рисунок 2.14 – </w:t>
      </w:r>
      <w:r w:rsidRPr="00BA2E2E">
        <w:rPr>
          <w:rFonts w:eastAsia="TimesNewRomanPS-ItalicMT"/>
          <w:iCs/>
          <w:szCs w:val="28"/>
          <w:lang w:eastAsia="en-US"/>
        </w:rPr>
        <w:t>Фрагмент заповненого модифікованим методом хвостових пропусків</w:t>
      </w:r>
      <w:r>
        <w:rPr>
          <w:rFonts w:eastAsia="TimesNewRomanPS-ItalicMT"/>
          <w:iCs/>
          <w:szCs w:val="28"/>
          <w:lang w:eastAsia="en-US"/>
        </w:rPr>
        <w:t xml:space="preserve"> </w:t>
      </w:r>
      <w:r w:rsidRPr="00BA2E2E">
        <w:rPr>
          <w:rFonts w:eastAsia="TimesNewRomanPS-ItalicMT"/>
          <w:iCs/>
          <w:szCs w:val="28"/>
          <w:lang w:eastAsia="en-US"/>
        </w:rPr>
        <w:t>текстового контейнера</w:t>
      </w:r>
    </w:p>
    <w:p w:rsidR="00BA2E2E" w:rsidRDefault="00BA2E2E" w:rsidP="00BA2E2E">
      <w:pPr>
        <w:overflowPunct/>
        <w:spacing w:line="288" w:lineRule="auto"/>
        <w:ind w:firstLine="709"/>
        <w:jc w:val="both"/>
        <w:textAlignment w:val="auto"/>
        <w:rPr>
          <w:rFonts w:eastAsia="TimesNewRomanPS-ItalicMT"/>
          <w:iCs/>
          <w:szCs w:val="28"/>
          <w:lang w:eastAsia="en-US"/>
        </w:rPr>
      </w:pPr>
    </w:p>
    <w:p w:rsidR="00BA2E2E" w:rsidRPr="00BA2E2E" w:rsidRDefault="00BA2E2E" w:rsidP="00BA2E2E">
      <w:pPr>
        <w:overflowPunct/>
        <w:spacing w:line="288" w:lineRule="auto"/>
        <w:ind w:firstLine="709"/>
        <w:jc w:val="both"/>
        <w:textAlignment w:val="auto"/>
        <w:rPr>
          <w:rFonts w:eastAsia="TimesNewRomanPSMT"/>
          <w:szCs w:val="28"/>
          <w:lang w:eastAsia="en-US"/>
        </w:rPr>
      </w:pPr>
      <w:r w:rsidRPr="00BA2E2E">
        <w:rPr>
          <w:rFonts w:eastAsia="TimesNewRomanPSMT"/>
          <w:szCs w:val="28"/>
          <w:lang w:eastAsia="en-US"/>
        </w:rPr>
        <w:t xml:space="preserve">У таблицю </w:t>
      </w:r>
      <w:r>
        <w:rPr>
          <w:rFonts w:eastAsia="TimesNewRomanPSMT"/>
          <w:szCs w:val="28"/>
          <w:lang w:eastAsia="en-US"/>
        </w:rPr>
        <w:t>2.</w:t>
      </w:r>
      <w:r w:rsidRPr="00BA2E2E">
        <w:rPr>
          <w:rFonts w:eastAsia="TimesNewRomanPSMT"/>
          <w:szCs w:val="28"/>
          <w:lang w:eastAsia="en-US"/>
        </w:rPr>
        <w:t>1 зведемо відомості, що стосуються пропускної здатності розглянутих методів та можливості видобування прихованої інформації з паперових носіїв.</w:t>
      </w:r>
    </w:p>
    <w:p w:rsidR="00DB1F75" w:rsidRDefault="00DB1F75" w:rsidP="00FD457A">
      <w:pPr>
        <w:rPr>
          <w:szCs w:val="28"/>
        </w:rPr>
      </w:pPr>
    </w:p>
    <w:p w:rsidR="00BA2E2E" w:rsidRDefault="00BA2E2E" w:rsidP="00FD457A">
      <w:pPr>
        <w:rPr>
          <w:szCs w:val="28"/>
        </w:rPr>
      </w:pPr>
    </w:p>
    <w:p w:rsidR="00BA2E2E" w:rsidRDefault="00BA2E2E" w:rsidP="00FD457A">
      <w:pPr>
        <w:rPr>
          <w:szCs w:val="28"/>
        </w:rPr>
      </w:pPr>
    </w:p>
    <w:p w:rsidR="00BA2E2E" w:rsidRDefault="00BA2E2E" w:rsidP="00FD457A">
      <w:pPr>
        <w:rPr>
          <w:szCs w:val="28"/>
        </w:rPr>
      </w:pPr>
    </w:p>
    <w:p w:rsidR="00BA2E2E" w:rsidRDefault="00BA2E2E" w:rsidP="00FD457A">
      <w:pPr>
        <w:rPr>
          <w:szCs w:val="28"/>
        </w:rPr>
      </w:pPr>
    </w:p>
    <w:p w:rsidR="00BA2E2E" w:rsidRPr="00BA2E2E" w:rsidRDefault="00BA2E2E" w:rsidP="00BA2E2E">
      <w:pPr>
        <w:overflowPunct/>
        <w:spacing w:line="288" w:lineRule="auto"/>
        <w:ind w:firstLine="709"/>
        <w:jc w:val="both"/>
        <w:textAlignment w:val="auto"/>
        <w:rPr>
          <w:rFonts w:eastAsia="TimesNewRomanPS-ItalicMT"/>
          <w:iCs/>
          <w:szCs w:val="28"/>
          <w:lang w:eastAsia="en-US"/>
        </w:rPr>
      </w:pPr>
      <w:r>
        <w:rPr>
          <w:rFonts w:eastAsia="TimesNewRomanPS-ItalicMT"/>
          <w:iCs/>
          <w:szCs w:val="28"/>
          <w:lang w:eastAsia="en-US"/>
        </w:rPr>
        <w:lastRenderedPageBreak/>
        <w:t xml:space="preserve">Таблиця 2.1 – </w:t>
      </w:r>
      <w:r w:rsidRPr="00BA2E2E">
        <w:rPr>
          <w:rFonts w:eastAsia="TimesNewRomanPS-ItalicMT"/>
          <w:iCs/>
          <w:szCs w:val="28"/>
          <w:lang w:eastAsia="en-US"/>
        </w:rPr>
        <w:t>Порівняльний аналіз методів щодо пропускної здатності та можливості видобування</w:t>
      </w:r>
      <w:r>
        <w:rPr>
          <w:rFonts w:eastAsia="TimesNewRomanPS-ItalicMT"/>
          <w:iCs/>
          <w:szCs w:val="28"/>
          <w:lang w:eastAsia="en-US"/>
        </w:rPr>
        <w:t xml:space="preserve"> </w:t>
      </w:r>
      <w:r w:rsidRPr="00BA2E2E">
        <w:rPr>
          <w:rFonts w:eastAsia="TimesNewRomanPS-ItalicMT"/>
          <w:iCs/>
          <w:szCs w:val="28"/>
          <w:lang w:eastAsia="en-US"/>
        </w:rPr>
        <w:t>прихованої інформації з паперових носіїв</w:t>
      </w:r>
    </w:p>
    <w:p w:rsidR="00BA2E2E" w:rsidRDefault="00BA2E2E" w:rsidP="00FD457A">
      <w:pPr>
        <w:rPr>
          <w:szCs w:val="28"/>
        </w:rPr>
      </w:pPr>
    </w:p>
    <w:p w:rsidR="00BA2E2E" w:rsidRDefault="00BA2E2E" w:rsidP="00FD457A">
      <w:pPr>
        <w:rPr>
          <w:szCs w:val="28"/>
        </w:rPr>
      </w:pPr>
      <w:r>
        <w:rPr>
          <w:noProof/>
          <w:szCs w:val="28"/>
          <w:lang w:eastAsia="uk-UA"/>
        </w:rPr>
        <w:drawing>
          <wp:inline distT="0" distB="0" distL="0" distR="0" wp14:anchorId="38C296A0" wp14:editId="1C19538A">
            <wp:extent cx="6115050" cy="10697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rotWithShape="1">
                    <a:blip r:embed="rId230">
                      <a:extLst>
                        <a:ext uri="{28A0092B-C50C-407E-A947-70E740481C1C}">
                          <a14:useLocalDpi xmlns:a14="http://schemas.microsoft.com/office/drawing/2010/main" val="0"/>
                        </a:ext>
                      </a:extLst>
                    </a:blip>
                    <a:srcRect t="2319"/>
                    <a:stretch/>
                  </pic:blipFill>
                  <pic:spPr bwMode="auto">
                    <a:xfrm>
                      <a:off x="0" y="0"/>
                      <a:ext cx="6116320" cy="1069970"/>
                    </a:xfrm>
                    <a:prstGeom prst="rect">
                      <a:avLst/>
                    </a:prstGeom>
                    <a:noFill/>
                    <a:ln>
                      <a:noFill/>
                    </a:ln>
                    <a:extLst>
                      <a:ext uri="{53640926-AAD7-44D8-BBD7-CCE9431645EC}">
                        <a14:shadowObscured xmlns:a14="http://schemas.microsoft.com/office/drawing/2010/main"/>
                      </a:ext>
                    </a:extLst>
                  </pic:spPr>
                </pic:pic>
              </a:graphicData>
            </a:graphic>
          </wp:inline>
        </w:drawing>
      </w:r>
    </w:p>
    <w:p w:rsidR="00BA2E2E" w:rsidRDefault="00BA2E2E" w:rsidP="00FD457A">
      <w:pPr>
        <w:rPr>
          <w:szCs w:val="28"/>
        </w:rPr>
      </w:pPr>
    </w:p>
    <w:p w:rsidR="00C2746D" w:rsidRDefault="00340FCC" w:rsidP="00C2746D">
      <w:pPr>
        <w:pStyle w:val="a5"/>
        <w:kinsoku w:val="0"/>
        <w:spacing w:after="0" w:line="288" w:lineRule="auto"/>
        <w:ind w:left="40" w:firstLine="709"/>
        <w:jc w:val="both"/>
        <w:rPr>
          <w:b/>
          <w:spacing w:val="-1"/>
          <w:szCs w:val="28"/>
        </w:rPr>
      </w:pPr>
      <w:r>
        <w:rPr>
          <w:b/>
          <w:spacing w:val="-1"/>
          <w:szCs w:val="28"/>
        </w:rPr>
        <w:t>2</w:t>
      </w:r>
      <w:r w:rsidR="00C2746D">
        <w:rPr>
          <w:b/>
          <w:spacing w:val="-1"/>
          <w:szCs w:val="28"/>
        </w:rPr>
        <w:t xml:space="preserve">.3 </w:t>
      </w:r>
      <w:r w:rsidR="00C2746D" w:rsidRPr="002658CE">
        <w:rPr>
          <w:b/>
          <w:spacing w:val="-1"/>
          <w:szCs w:val="28"/>
        </w:rPr>
        <w:t>Контрольні</w:t>
      </w:r>
      <w:r w:rsidR="00C2746D">
        <w:rPr>
          <w:b/>
          <w:spacing w:val="-1"/>
          <w:szCs w:val="28"/>
        </w:rPr>
        <w:t xml:space="preserve"> </w:t>
      </w:r>
      <w:r w:rsidR="00C2746D" w:rsidRPr="002658CE">
        <w:rPr>
          <w:b/>
          <w:spacing w:val="-1"/>
          <w:szCs w:val="28"/>
        </w:rPr>
        <w:t>запитання</w:t>
      </w:r>
      <w:r w:rsidR="00C2746D">
        <w:rPr>
          <w:b/>
          <w:spacing w:val="-1"/>
          <w:szCs w:val="28"/>
        </w:rPr>
        <w:t xml:space="preserve"> </w:t>
      </w:r>
      <w:r w:rsidR="00C2746D" w:rsidRPr="002658CE">
        <w:rPr>
          <w:b/>
          <w:spacing w:val="-1"/>
          <w:szCs w:val="28"/>
        </w:rPr>
        <w:t>та</w:t>
      </w:r>
      <w:r w:rsidR="00C2746D">
        <w:rPr>
          <w:b/>
          <w:spacing w:val="-1"/>
          <w:szCs w:val="28"/>
        </w:rPr>
        <w:t xml:space="preserve"> </w:t>
      </w:r>
      <w:r w:rsidR="00C2746D" w:rsidRPr="002658CE">
        <w:rPr>
          <w:b/>
          <w:spacing w:val="-1"/>
          <w:szCs w:val="28"/>
        </w:rPr>
        <w:t>завдання:</w:t>
      </w:r>
    </w:p>
    <w:p w:rsidR="009F331C" w:rsidRDefault="009F331C" w:rsidP="009F331C">
      <w:pPr>
        <w:pStyle w:val="Default"/>
        <w:spacing w:line="288" w:lineRule="auto"/>
        <w:ind w:firstLine="709"/>
        <w:jc w:val="both"/>
        <w:rPr>
          <w:rFonts w:ascii="Times New Roman" w:hAnsi="Times New Roman" w:cs="Times New Roman"/>
          <w:sz w:val="28"/>
          <w:szCs w:val="28"/>
        </w:rPr>
      </w:pP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1. Назвіть методи текстової стеганографії.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2. Охарактеризуйте метод зміни порядку проходження маркерів кінця рядка CR/LF.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3. У чому полягає метод форматування тексту за допомогою пробілів?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4. Охарактеризуйте метод хвостових пробілів.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5. Охарактеризуйте метод двійкових нулів.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6. Охарактеризуйте метод чергування маркерів кінця. </w:t>
      </w:r>
    </w:p>
    <w:p w:rsidR="009F331C" w:rsidRPr="00B7223B" w:rsidRDefault="009F331C" w:rsidP="009F331C">
      <w:pPr>
        <w:pStyle w:val="Default"/>
        <w:spacing w:line="288" w:lineRule="auto"/>
        <w:ind w:firstLine="709"/>
        <w:jc w:val="both"/>
        <w:rPr>
          <w:rFonts w:ascii="Times New Roman" w:hAnsi="Times New Roman" w:cs="Times New Roman"/>
          <w:sz w:val="28"/>
          <w:szCs w:val="28"/>
        </w:rPr>
      </w:pPr>
      <w:r w:rsidRPr="00B7223B">
        <w:rPr>
          <w:rFonts w:ascii="Times New Roman" w:hAnsi="Times New Roman" w:cs="Times New Roman"/>
          <w:sz w:val="28"/>
          <w:szCs w:val="28"/>
        </w:rPr>
        <w:t xml:space="preserve">7. Охарактеризуйте метод знаків однакового накреслення. </w:t>
      </w:r>
    </w:p>
    <w:p w:rsidR="00C2746D" w:rsidRDefault="009F331C" w:rsidP="009F331C">
      <w:pPr>
        <w:pStyle w:val="a5"/>
        <w:kinsoku w:val="0"/>
        <w:spacing w:after="0" w:line="288" w:lineRule="auto"/>
        <w:ind w:left="40" w:firstLine="709"/>
        <w:jc w:val="both"/>
        <w:rPr>
          <w:b/>
          <w:spacing w:val="-1"/>
          <w:szCs w:val="28"/>
        </w:rPr>
      </w:pPr>
      <w:r w:rsidRPr="00B7223B">
        <w:rPr>
          <w:szCs w:val="28"/>
        </w:rPr>
        <w:t>8. Назвіть основні порівняння методів текстової стеганографії.</w:t>
      </w:r>
    </w:p>
    <w:p w:rsidR="009F331C" w:rsidRDefault="009F331C" w:rsidP="00E1755D">
      <w:pPr>
        <w:overflowPunct/>
        <w:spacing w:line="288" w:lineRule="auto"/>
        <w:ind w:firstLine="709"/>
        <w:textAlignment w:val="auto"/>
        <w:rPr>
          <w:rFonts w:eastAsiaTheme="minorHAnsi"/>
          <w:b/>
          <w:bCs/>
          <w:iCs/>
          <w:szCs w:val="28"/>
          <w:lang w:val="ru-RU" w:eastAsia="en-US"/>
        </w:rPr>
      </w:pPr>
    </w:p>
    <w:p w:rsidR="00E1755D" w:rsidRDefault="00E1755D" w:rsidP="00E1755D">
      <w:pPr>
        <w:overflowPunct/>
        <w:spacing w:line="288" w:lineRule="auto"/>
        <w:ind w:firstLine="709"/>
        <w:textAlignment w:val="auto"/>
        <w:rPr>
          <w:rFonts w:eastAsiaTheme="minorHAnsi"/>
          <w:b/>
          <w:bCs/>
          <w:iCs/>
          <w:szCs w:val="28"/>
          <w:lang w:val="ru-RU" w:eastAsia="en-US"/>
        </w:rPr>
      </w:pPr>
      <w:r>
        <w:rPr>
          <w:rFonts w:eastAsiaTheme="minorHAnsi"/>
          <w:b/>
          <w:bCs/>
          <w:iCs/>
          <w:szCs w:val="28"/>
          <w:lang w:val="ru-RU" w:eastAsia="en-US"/>
        </w:rPr>
        <w:t>Завдання.</w:t>
      </w:r>
    </w:p>
    <w:p w:rsidR="00E1755D" w:rsidRDefault="00E1755D" w:rsidP="00E1755D">
      <w:pPr>
        <w:pStyle w:val="a5"/>
        <w:kinsoku w:val="0"/>
        <w:spacing w:after="0" w:line="288" w:lineRule="auto"/>
        <w:ind w:left="40" w:firstLine="669"/>
        <w:jc w:val="both"/>
        <w:rPr>
          <w:spacing w:val="-1"/>
        </w:rPr>
      </w:pPr>
      <w:r>
        <w:rPr>
          <w:spacing w:val="-1"/>
        </w:rPr>
        <w:t>Вивчити теоретичний матеріал щодо функціонування та створення стеганографічних систем приховання повідомлень в текстових файлах, ознайомитись з математичними моделями опису даних методів.</w:t>
      </w:r>
    </w:p>
    <w:p w:rsidR="00E1755D" w:rsidRDefault="00E1755D" w:rsidP="00E1755D">
      <w:pPr>
        <w:pStyle w:val="a5"/>
        <w:kinsoku w:val="0"/>
        <w:spacing w:after="0" w:line="288" w:lineRule="auto"/>
        <w:ind w:left="40" w:firstLine="669"/>
        <w:jc w:val="both"/>
        <w:rPr>
          <w:spacing w:val="-1"/>
        </w:rPr>
      </w:pPr>
      <w:r>
        <w:rPr>
          <w:spacing w:val="-1"/>
        </w:rPr>
        <w:t>Скласти програми реалізації приховання повідомлень в текстових файлах та провести дослідження їх продуктивності та стеганостійкості.</w:t>
      </w:r>
    </w:p>
    <w:p w:rsidR="00E1755D" w:rsidRPr="00E4505D" w:rsidRDefault="00E1755D" w:rsidP="00E1755D">
      <w:pPr>
        <w:pStyle w:val="a5"/>
        <w:kinsoku w:val="0"/>
        <w:spacing w:after="0" w:line="288" w:lineRule="auto"/>
        <w:ind w:left="40" w:firstLine="669"/>
        <w:jc w:val="both"/>
        <w:rPr>
          <w:spacing w:val="-1"/>
        </w:rPr>
      </w:pPr>
      <w:r>
        <w:rPr>
          <w:spacing w:val="-1"/>
        </w:rPr>
        <w:t>Провести порівняльний аналіз методів, і навести приклади їх практичного використання.</w:t>
      </w: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3D42F9" w:rsidRDefault="003D42F9" w:rsidP="002E3BAC">
      <w:pPr>
        <w:pStyle w:val="a5"/>
        <w:kinsoku w:val="0"/>
        <w:spacing w:line="287" w:lineRule="exact"/>
        <w:ind w:left="40"/>
        <w:jc w:val="both"/>
        <w:rPr>
          <w:spacing w:val="-1"/>
        </w:rPr>
      </w:pPr>
    </w:p>
    <w:p w:rsidR="00034A8D" w:rsidRDefault="00034A8D"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Default="009F331C" w:rsidP="00316E03">
      <w:pPr>
        <w:pStyle w:val="a5"/>
        <w:kinsoku w:val="0"/>
        <w:spacing w:line="287" w:lineRule="exact"/>
        <w:ind w:left="40"/>
        <w:jc w:val="center"/>
        <w:rPr>
          <w:spacing w:val="-1"/>
        </w:rPr>
      </w:pPr>
    </w:p>
    <w:p w:rsidR="009F331C" w:rsidRPr="002658CE" w:rsidRDefault="009F331C" w:rsidP="00316E03">
      <w:pPr>
        <w:pStyle w:val="a5"/>
        <w:kinsoku w:val="0"/>
        <w:spacing w:line="287" w:lineRule="exact"/>
        <w:ind w:left="40"/>
        <w:jc w:val="center"/>
        <w:rPr>
          <w:spacing w:val="-1"/>
        </w:rPr>
      </w:pPr>
    </w:p>
    <w:p w:rsidR="00EB1B77" w:rsidRPr="002658CE" w:rsidRDefault="00EB1B77" w:rsidP="00316E03">
      <w:pPr>
        <w:pStyle w:val="a5"/>
        <w:kinsoku w:val="0"/>
        <w:spacing w:line="287" w:lineRule="exact"/>
        <w:ind w:left="40"/>
        <w:jc w:val="center"/>
        <w:rPr>
          <w:spacing w:val="-1"/>
        </w:rPr>
      </w:pPr>
      <w:r w:rsidRPr="002658CE">
        <w:rPr>
          <w:spacing w:val="-1"/>
        </w:rPr>
        <w:t>Електронний</w:t>
      </w:r>
      <w:r w:rsidR="002658CE">
        <w:t xml:space="preserve"> </w:t>
      </w:r>
      <w:r w:rsidRPr="002658CE">
        <w:rPr>
          <w:spacing w:val="-1"/>
        </w:rPr>
        <w:t>навчальний</w:t>
      </w:r>
      <w:r w:rsidR="002658CE">
        <w:rPr>
          <w:spacing w:val="-3"/>
        </w:rPr>
        <w:t xml:space="preserve"> </w:t>
      </w:r>
      <w:r w:rsidRPr="002658CE">
        <w:rPr>
          <w:spacing w:val="-1"/>
        </w:rPr>
        <w:t>документ</w:t>
      </w:r>
    </w:p>
    <w:p w:rsidR="00316E03" w:rsidRPr="002658CE" w:rsidRDefault="00316E03" w:rsidP="00EB1B77">
      <w:pPr>
        <w:pStyle w:val="a5"/>
        <w:kinsoku w:val="0"/>
        <w:spacing w:line="295" w:lineRule="exact"/>
        <w:rPr>
          <w:spacing w:val="-1"/>
        </w:rPr>
      </w:pPr>
    </w:p>
    <w:p w:rsidR="00316E03" w:rsidRPr="002658CE" w:rsidRDefault="00316E03" w:rsidP="00EB1B77">
      <w:pPr>
        <w:pStyle w:val="a5"/>
        <w:kinsoku w:val="0"/>
        <w:spacing w:line="295" w:lineRule="exact"/>
        <w:rPr>
          <w:spacing w:val="-1"/>
        </w:rPr>
      </w:pPr>
    </w:p>
    <w:p w:rsidR="00316E03" w:rsidRPr="002658CE" w:rsidRDefault="00316E03" w:rsidP="00EB1B77">
      <w:pPr>
        <w:pStyle w:val="a5"/>
        <w:kinsoku w:val="0"/>
        <w:spacing w:line="295" w:lineRule="exact"/>
        <w:rPr>
          <w:spacing w:val="-1"/>
        </w:rPr>
      </w:pPr>
    </w:p>
    <w:p w:rsidR="00EB1B77" w:rsidRPr="002658CE" w:rsidRDefault="00034A8D" w:rsidP="00316E03">
      <w:pPr>
        <w:pStyle w:val="a5"/>
        <w:kinsoku w:val="0"/>
        <w:spacing w:line="295" w:lineRule="exact"/>
        <w:jc w:val="center"/>
        <w:rPr>
          <w:spacing w:val="-1"/>
        </w:rPr>
      </w:pPr>
      <w:r w:rsidRPr="002658CE">
        <w:rPr>
          <w:spacing w:val="-1"/>
        </w:rPr>
        <w:t>МЕТОДИЧНІ</w:t>
      </w:r>
      <w:r w:rsidR="002658CE">
        <w:rPr>
          <w:spacing w:val="-1"/>
        </w:rPr>
        <w:t xml:space="preserve"> </w:t>
      </w:r>
      <w:r w:rsidRPr="002658CE">
        <w:rPr>
          <w:spacing w:val="-1"/>
        </w:rPr>
        <w:t>ВКАЗІВКИ</w:t>
      </w:r>
    </w:p>
    <w:p w:rsidR="00034A8D" w:rsidRPr="002658CE" w:rsidRDefault="00034A8D" w:rsidP="00034A8D">
      <w:pPr>
        <w:pStyle w:val="a5"/>
        <w:kinsoku w:val="0"/>
        <w:jc w:val="center"/>
      </w:pPr>
      <w:r w:rsidRPr="002658CE">
        <w:t>до</w:t>
      </w:r>
      <w:r w:rsidR="002658CE">
        <w:t xml:space="preserve"> </w:t>
      </w:r>
      <w:r w:rsidRPr="002658CE">
        <w:t>практичних</w:t>
      </w:r>
      <w:r w:rsidR="002658CE">
        <w:t xml:space="preserve"> </w:t>
      </w:r>
      <w:r w:rsidRPr="002658CE">
        <w:t>занять</w:t>
      </w:r>
    </w:p>
    <w:p w:rsidR="00EB1B77" w:rsidRPr="002658CE" w:rsidRDefault="00EB1B77" w:rsidP="00EB1B77">
      <w:pPr>
        <w:pStyle w:val="a5"/>
        <w:kinsoku w:val="0"/>
        <w:spacing w:before="2"/>
        <w:rPr>
          <w:sz w:val="23"/>
          <w:szCs w:val="23"/>
        </w:rPr>
      </w:pPr>
    </w:p>
    <w:p w:rsidR="00316E03" w:rsidRPr="002658CE" w:rsidRDefault="00316E03" w:rsidP="00EB1B77">
      <w:pPr>
        <w:pStyle w:val="a5"/>
        <w:kinsoku w:val="0"/>
        <w:spacing w:before="2"/>
        <w:rPr>
          <w:sz w:val="23"/>
          <w:szCs w:val="23"/>
        </w:rPr>
      </w:pPr>
    </w:p>
    <w:p w:rsidR="00316E03" w:rsidRPr="002658CE" w:rsidRDefault="00316E03" w:rsidP="00EB1B77">
      <w:pPr>
        <w:pStyle w:val="a5"/>
        <w:kinsoku w:val="0"/>
        <w:jc w:val="center"/>
        <w:rPr>
          <w:spacing w:val="-1"/>
        </w:rPr>
      </w:pPr>
    </w:p>
    <w:p w:rsidR="00316E03" w:rsidRPr="002658CE" w:rsidRDefault="00316E03" w:rsidP="00EB1B77">
      <w:pPr>
        <w:pStyle w:val="a5"/>
        <w:kinsoku w:val="0"/>
        <w:jc w:val="center"/>
        <w:rPr>
          <w:spacing w:val="-1"/>
        </w:rPr>
      </w:pPr>
    </w:p>
    <w:p w:rsidR="00316E03" w:rsidRPr="002658CE" w:rsidRDefault="00316E03" w:rsidP="00EB1B77">
      <w:pPr>
        <w:pStyle w:val="a5"/>
        <w:kinsoku w:val="0"/>
        <w:jc w:val="center"/>
        <w:rPr>
          <w:spacing w:val="-1"/>
        </w:rPr>
      </w:pPr>
    </w:p>
    <w:p w:rsidR="00034A8D" w:rsidRPr="002658CE" w:rsidRDefault="00034A8D" w:rsidP="00034A8D">
      <w:pPr>
        <w:pStyle w:val="a5"/>
        <w:kinsoku w:val="0"/>
        <w:jc w:val="center"/>
        <w:rPr>
          <w:spacing w:val="-1"/>
        </w:rPr>
      </w:pPr>
      <w:r w:rsidRPr="002658CE">
        <w:t>з</w:t>
      </w:r>
      <w:r w:rsidR="002658CE">
        <w:rPr>
          <w:spacing w:val="-1"/>
        </w:rPr>
        <w:t xml:space="preserve"> </w:t>
      </w:r>
      <w:r w:rsidRPr="002658CE">
        <w:rPr>
          <w:spacing w:val="-1"/>
        </w:rPr>
        <w:t>дисципліни</w:t>
      </w:r>
    </w:p>
    <w:p w:rsidR="00EB1B77" w:rsidRPr="002658CE" w:rsidRDefault="00F75B26" w:rsidP="00316E03">
      <w:pPr>
        <w:pStyle w:val="a5"/>
        <w:kinsoku w:val="0"/>
        <w:spacing w:line="295" w:lineRule="exact"/>
        <w:jc w:val="center"/>
        <w:rPr>
          <w:spacing w:val="-1"/>
        </w:rPr>
      </w:pPr>
      <w:r>
        <w:rPr>
          <w:spacing w:val="-1"/>
        </w:rPr>
        <w:t>СТЕГАНОГРАФІЧНІ СИСТЕМИ</w:t>
      </w:r>
    </w:p>
    <w:p w:rsidR="00316E03" w:rsidRPr="002658CE" w:rsidRDefault="00316E03" w:rsidP="00316E03">
      <w:pPr>
        <w:pStyle w:val="a5"/>
        <w:kinsoku w:val="0"/>
        <w:spacing w:line="295" w:lineRule="exact"/>
        <w:ind w:left="102" w:hanging="63"/>
        <w:jc w:val="center"/>
        <w:rPr>
          <w:spacing w:val="-1"/>
        </w:rPr>
      </w:pPr>
    </w:p>
    <w:p w:rsidR="00034A8D" w:rsidRPr="002658CE" w:rsidRDefault="00034A8D" w:rsidP="00316E03">
      <w:pPr>
        <w:pStyle w:val="a5"/>
        <w:kinsoku w:val="0"/>
        <w:spacing w:line="295" w:lineRule="exact"/>
        <w:ind w:left="102" w:hanging="63"/>
        <w:jc w:val="center"/>
        <w:rPr>
          <w:spacing w:val="-1"/>
        </w:rPr>
      </w:pPr>
    </w:p>
    <w:p w:rsidR="00EB1B77" w:rsidRPr="002658CE" w:rsidRDefault="00EB1B77" w:rsidP="00316E03">
      <w:pPr>
        <w:pStyle w:val="a5"/>
        <w:kinsoku w:val="0"/>
        <w:spacing w:line="295" w:lineRule="exact"/>
        <w:ind w:left="102" w:hanging="63"/>
        <w:jc w:val="center"/>
        <w:rPr>
          <w:spacing w:val="-1"/>
        </w:rPr>
      </w:pPr>
      <w:r w:rsidRPr="002658CE">
        <w:rPr>
          <w:spacing w:val="-1"/>
        </w:rPr>
        <w:t>для</w:t>
      </w:r>
      <w:r w:rsidR="002658CE">
        <w:t xml:space="preserve"> </w:t>
      </w:r>
      <w:r w:rsidRPr="002658CE">
        <w:rPr>
          <w:spacing w:val="-1"/>
        </w:rPr>
        <w:t>студентiв</w:t>
      </w:r>
      <w:r w:rsidR="002658CE">
        <w:t xml:space="preserve"> </w:t>
      </w:r>
      <w:r w:rsidRPr="002658CE">
        <w:rPr>
          <w:spacing w:val="-1"/>
        </w:rPr>
        <w:t>усіх</w:t>
      </w:r>
      <w:r w:rsidR="002658CE">
        <w:rPr>
          <w:spacing w:val="-3"/>
        </w:rPr>
        <w:t xml:space="preserve"> </w:t>
      </w:r>
      <w:r w:rsidRPr="002658CE">
        <w:rPr>
          <w:spacing w:val="-1"/>
        </w:rPr>
        <w:t>форм</w:t>
      </w:r>
      <w:r w:rsidR="002658CE">
        <w:rPr>
          <w:spacing w:val="-3"/>
        </w:rPr>
        <w:t xml:space="preserve"> </w:t>
      </w:r>
      <w:r w:rsidRPr="002658CE">
        <w:rPr>
          <w:spacing w:val="-1"/>
        </w:rPr>
        <w:t>навчання</w:t>
      </w:r>
    </w:p>
    <w:p w:rsidR="00316E03" w:rsidRPr="002658CE" w:rsidRDefault="00081260" w:rsidP="00316E03">
      <w:pPr>
        <w:pStyle w:val="a5"/>
        <w:kinsoku w:val="0"/>
        <w:spacing w:before="64" w:line="288" w:lineRule="auto"/>
        <w:jc w:val="center"/>
        <w:rPr>
          <w:spacing w:val="-1"/>
        </w:rPr>
      </w:pPr>
      <w:r w:rsidRPr="002658CE">
        <w:rPr>
          <w:spacing w:val="-1"/>
        </w:rPr>
        <w:t>спеціально</w:t>
      </w:r>
      <w:r w:rsidR="00EB1B77" w:rsidRPr="002658CE">
        <w:rPr>
          <w:spacing w:val="-1"/>
        </w:rPr>
        <w:t>сті</w:t>
      </w:r>
      <w:r w:rsidR="002658CE">
        <w:t xml:space="preserve"> </w:t>
      </w:r>
      <w:r w:rsidR="002658CE">
        <w:rPr>
          <w:spacing w:val="70"/>
        </w:rPr>
        <w:t xml:space="preserve"> </w:t>
      </w:r>
      <w:r w:rsidR="00EB1B77" w:rsidRPr="002658CE">
        <w:rPr>
          <w:spacing w:val="-1"/>
        </w:rPr>
        <w:t>125</w:t>
      </w:r>
      <w:r w:rsidR="002658CE">
        <w:rPr>
          <w:spacing w:val="67"/>
        </w:rPr>
        <w:t xml:space="preserve"> </w:t>
      </w:r>
      <w:r w:rsidR="00EB1B77" w:rsidRPr="002658CE">
        <w:rPr>
          <w:spacing w:val="-1"/>
        </w:rPr>
        <w:t>Кібербезпека</w:t>
      </w:r>
    </w:p>
    <w:p w:rsidR="00EB1B77" w:rsidRPr="002658CE" w:rsidRDefault="002658CE" w:rsidP="00316E03">
      <w:pPr>
        <w:pStyle w:val="a5"/>
        <w:kinsoku w:val="0"/>
        <w:spacing w:before="64" w:line="288" w:lineRule="auto"/>
        <w:jc w:val="center"/>
        <w:rPr>
          <w:spacing w:val="-1"/>
        </w:rPr>
      </w:pPr>
      <w:r>
        <w:rPr>
          <w:spacing w:val="30"/>
        </w:rPr>
        <w:t xml:space="preserve"> </w:t>
      </w:r>
      <w:r w:rsidR="00EB1B77" w:rsidRPr="002658CE">
        <w:rPr>
          <w:spacing w:val="-1"/>
        </w:rPr>
        <w:t>Освітня</w:t>
      </w:r>
      <w:r>
        <w:rPr>
          <w:spacing w:val="-3"/>
        </w:rPr>
        <w:t xml:space="preserve"> </w:t>
      </w:r>
      <w:r w:rsidR="00EB1B77" w:rsidRPr="002658CE">
        <w:rPr>
          <w:spacing w:val="-1"/>
        </w:rPr>
        <w:t>програма</w:t>
      </w:r>
    </w:p>
    <w:p w:rsidR="00EB1B77" w:rsidRPr="002658CE" w:rsidRDefault="00EB1B77" w:rsidP="00316E03">
      <w:pPr>
        <w:pStyle w:val="a5"/>
        <w:kinsoku w:val="0"/>
        <w:spacing w:line="295" w:lineRule="exact"/>
        <w:ind w:left="40"/>
        <w:jc w:val="center"/>
        <w:rPr>
          <w:spacing w:val="-1"/>
        </w:rPr>
      </w:pPr>
      <w:r w:rsidRPr="002658CE">
        <w:rPr>
          <w:spacing w:val="-1"/>
        </w:rPr>
        <w:t>"Безпека</w:t>
      </w:r>
      <w:r w:rsidR="002658CE">
        <w:t xml:space="preserve"> </w:t>
      </w:r>
      <w:r w:rsidRPr="002658CE">
        <w:rPr>
          <w:spacing w:val="-1"/>
        </w:rPr>
        <w:t>інформаційних</w:t>
      </w:r>
      <w:r w:rsidR="002658CE">
        <w:rPr>
          <w:spacing w:val="1"/>
        </w:rPr>
        <w:t xml:space="preserve"> </w:t>
      </w:r>
      <w:r w:rsidRPr="002658CE">
        <w:rPr>
          <w:spacing w:val="-1"/>
        </w:rPr>
        <w:t>та</w:t>
      </w:r>
      <w:r w:rsidR="002658CE">
        <w:rPr>
          <w:spacing w:val="-3"/>
        </w:rPr>
        <w:t xml:space="preserve"> </w:t>
      </w:r>
      <w:r w:rsidRPr="002658CE">
        <w:rPr>
          <w:spacing w:val="-1"/>
        </w:rPr>
        <w:t>комунікаційних</w:t>
      </w:r>
      <w:r w:rsidR="002658CE">
        <w:rPr>
          <w:spacing w:val="1"/>
        </w:rPr>
        <w:t xml:space="preserve"> </w:t>
      </w:r>
      <w:r w:rsidRPr="002658CE">
        <w:rPr>
          <w:spacing w:val="-1"/>
        </w:rPr>
        <w:t>систем”</w:t>
      </w: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EB1B77" w:rsidRPr="002658CE" w:rsidRDefault="00EB1B77" w:rsidP="00316E03">
      <w:pPr>
        <w:pStyle w:val="a5"/>
        <w:kinsoku w:val="0"/>
        <w:spacing w:line="295" w:lineRule="exact"/>
        <w:ind w:left="40"/>
        <w:jc w:val="center"/>
        <w:rPr>
          <w:spacing w:val="-1"/>
        </w:rPr>
      </w:pPr>
      <w:r w:rsidRPr="002658CE">
        <w:rPr>
          <w:spacing w:val="-1"/>
        </w:rPr>
        <w:t>Упорядник</w:t>
      </w:r>
      <w:r w:rsidR="002658CE">
        <w:t xml:space="preserve">     </w:t>
      </w:r>
      <w:r w:rsidR="002658CE">
        <w:rPr>
          <w:spacing w:val="68"/>
        </w:rPr>
        <w:t xml:space="preserve"> </w:t>
      </w:r>
      <w:r w:rsidR="00316E03" w:rsidRPr="002658CE">
        <w:rPr>
          <w:spacing w:val="-1"/>
        </w:rPr>
        <w:t>Федюшин</w:t>
      </w:r>
      <w:r w:rsidR="002658CE">
        <w:rPr>
          <w:spacing w:val="-1"/>
        </w:rPr>
        <w:t xml:space="preserve"> </w:t>
      </w:r>
      <w:r w:rsidR="00316E03" w:rsidRPr="002658CE">
        <w:rPr>
          <w:spacing w:val="-1"/>
        </w:rPr>
        <w:t>Олександр</w:t>
      </w:r>
      <w:r w:rsidR="002658CE">
        <w:rPr>
          <w:spacing w:val="-1"/>
        </w:rPr>
        <w:t xml:space="preserve"> </w:t>
      </w:r>
      <w:r w:rsidR="00316E03" w:rsidRPr="002658CE">
        <w:rPr>
          <w:spacing w:val="-1"/>
        </w:rPr>
        <w:t>Іванович</w:t>
      </w: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EB1B77" w:rsidRPr="002658CE" w:rsidRDefault="00EB1B77" w:rsidP="00316E03">
      <w:pPr>
        <w:pStyle w:val="a5"/>
        <w:kinsoku w:val="0"/>
        <w:spacing w:line="295" w:lineRule="exact"/>
        <w:ind w:left="40"/>
        <w:jc w:val="center"/>
        <w:rPr>
          <w:spacing w:val="-1"/>
        </w:rPr>
      </w:pPr>
      <w:r w:rsidRPr="002658CE">
        <w:rPr>
          <w:spacing w:val="-1"/>
        </w:rPr>
        <w:t>Відповідальний</w:t>
      </w:r>
      <w:r w:rsidR="002658CE">
        <w:t xml:space="preserve"> </w:t>
      </w:r>
      <w:r w:rsidRPr="002658CE">
        <w:rPr>
          <w:spacing w:val="-1"/>
        </w:rPr>
        <w:t>випусковий</w:t>
      </w:r>
      <w:r w:rsidR="002658CE">
        <w:rPr>
          <w:spacing w:val="1"/>
        </w:rPr>
        <w:t xml:space="preserve"> </w:t>
      </w:r>
      <w:r w:rsidRPr="002658CE">
        <w:t>Г.З.</w:t>
      </w:r>
      <w:r w:rsidR="002658CE">
        <w:rPr>
          <w:spacing w:val="-1"/>
        </w:rPr>
        <w:t xml:space="preserve"> </w:t>
      </w:r>
      <w:r w:rsidRPr="002658CE">
        <w:rPr>
          <w:spacing w:val="-1"/>
        </w:rPr>
        <w:t>Халімов</w:t>
      </w: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316E03" w:rsidRPr="002658CE" w:rsidRDefault="00316E03" w:rsidP="00316E03">
      <w:pPr>
        <w:pStyle w:val="a5"/>
        <w:kinsoku w:val="0"/>
        <w:spacing w:line="295" w:lineRule="exact"/>
        <w:ind w:left="40"/>
        <w:jc w:val="center"/>
        <w:rPr>
          <w:spacing w:val="-1"/>
        </w:rPr>
      </w:pPr>
    </w:p>
    <w:p w:rsidR="00EB1B77" w:rsidRPr="002658CE" w:rsidRDefault="00EB1B77" w:rsidP="00316E03">
      <w:pPr>
        <w:pStyle w:val="a5"/>
        <w:kinsoku w:val="0"/>
        <w:spacing w:line="295" w:lineRule="exact"/>
        <w:jc w:val="center"/>
        <w:rPr>
          <w:spacing w:val="-1"/>
        </w:rPr>
      </w:pPr>
      <w:r w:rsidRPr="002658CE">
        <w:rPr>
          <w:spacing w:val="-1"/>
        </w:rPr>
        <w:t>Авторська</w:t>
      </w:r>
      <w:r w:rsidR="002658CE">
        <w:t xml:space="preserve"> </w:t>
      </w:r>
      <w:r w:rsidRPr="002658CE">
        <w:rPr>
          <w:spacing w:val="-1"/>
        </w:rPr>
        <w:t>редакція</w:t>
      </w:r>
    </w:p>
    <w:p w:rsidR="00EB1B77" w:rsidRPr="002658CE" w:rsidRDefault="00EB1B77" w:rsidP="00EB1B77">
      <w:pPr>
        <w:pStyle w:val="a5"/>
        <w:widowControl w:val="0"/>
        <w:tabs>
          <w:tab w:val="left" w:pos="685"/>
          <w:tab w:val="left" w:pos="993"/>
        </w:tabs>
        <w:overflowPunct/>
        <w:autoSpaceDE/>
        <w:autoSpaceDN/>
        <w:adjustRightInd/>
        <w:spacing w:after="0" w:line="288" w:lineRule="auto"/>
        <w:ind w:left="709"/>
        <w:jc w:val="both"/>
        <w:textAlignment w:val="auto"/>
      </w:pPr>
    </w:p>
    <w:p w:rsidR="00EB1B77" w:rsidRPr="002658CE" w:rsidRDefault="00EB1B77" w:rsidP="00EB1B77">
      <w:pPr>
        <w:pStyle w:val="a5"/>
        <w:widowControl w:val="0"/>
        <w:tabs>
          <w:tab w:val="left" w:pos="685"/>
          <w:tab w:val="left" w:pos="993"/>
        </w:tabs>
        <w:overflowPunct/>
        <w:autoSpaceDE/>
        <w:autoSpaceDN/>
        <w:adjustRightInd/>
        <w:spacing w:after="0" w:line="288" w:lineRule="auto"/>
        <w:ind w:left="709"/>
        <w:jc w:val="both"/>
        <w:textAlignment w:val="auto"/>
      </w:pPr>
    </w:p>
    <w:sectPr w:rsidR="00EB1B77" w:rsidRPr="002658CE" w:rsidSect="00041D00">
      <w:type w:val="continuous"/>
      <w:pgSz w:w="11906" w:h="16838" w:code="9"/>
      <w:pgMar w:top="1134" w:right="1134" w:bottom="1418" w:left="1134" w:header="851" w:footer="851"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altName w:val="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203" w:usb1="08070000" w:usb2="00000010" w:usb3="00000000" w:csb0="00020005" w:csb1="00000000"/>
  </w:font>
  <w:font w:name="DejaVuSans">
    <w:altName w:val="MS Mincho"/>
    <w:panose1 w:val="00000000000000000000"/>
    <w:charset w:val="80"/>
    <w:family w:val="auto"/>
    <w:notTrueType/>
    <w:pitch w:val="default"/>
    <w:sig w:usb0="00000001" w:usb1="08070000" w:usb2="00000010" w:usb3="00000000" w:csb0="00020000" w:csb1="00000000"/>
  </w:font>
  <w:font w:name="TimesNewRomanPS-BoldMT">
    <w:altName w:val="MS Mincho"/>
    <w:panose1 w:val="00000000000000000000"/>
    <w:charset w:val="80"/>
    <w:family w:val="auto"/>
    <w:notTrueType/>
    <w:pitch w:val="default"/>
    <w:sig w:usb0="00000203" w:usb1="08070000" w:usb2="00000010" w:usb3="00000000" w:csb0="00020005" w:csb1="00000000"/>
  </w:font>
  <w:font w:name="TimesNewRomanPS-ItalicMT">
    <w:altName w:val="MS Mincho"/>
    <w:panose1 w:val="00000000000000000000"/>
    <w:charset w:val="80"/>
    <w:family w:val="auto"/>
    <w:notTrueType/>
    <w:pitch w:val="default"/>
    <w:sig w:usb0="00000203" w:usb1="08070000" w:usb2="00000010" w:usb3="00000000" w:csb0="000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5588B"/>
    <w:multiLevelType w:val="multilevel"/>
    <w:tmpl w:val="3878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BC5387"/>
    <w:multiLevelType w:val="hybridMultilevel"/>
    <w:tmpl w:val="6068F33C"/>
    <w:lvl w:ilvl="0" w:tplc="E14E2378">
      <w:start w:val="1"/>
      <w:numFmt w:val="bullet"/>
      <w:lvlText w:val="-"/>
      <w:lvlJc w:val="left"/>
      <w:pPr>
        <w:ind w:left="1182" w:hanging="360"/>
      </w:pPr>
      <w:rPr>
        <w:rFonts w:ascii="Times New Roman" w:eastAsia="Times New Roman" w:hAnsi="Times New Roman" w:hint="default"/>
        <w:sz w:val="28"/>
        <w:szCs w:val="28"/>
      </w:rPr>
    </w:lvl>
    <w:lvl w:ilvl="1" w:tplc="06568768">
      <w:start w:val="1"/>
      <w:numFmt w:val="bullet"/>
      <w:lvlText w:val="•"/>
      <w:lvlJc w:val="left"/>
      <w:pPr>
        <w:ind w:left="1936" w:hanging="360"/>
      </w:pPr>
      <w:rPr>
        <w:rFonts w:hint="default"/>
      </w:rPr>
    </w:lvl>
    <w:lvl w:ilvl="2" w:tplc="1012F538">
      <w:start w:val="1"/>
      <w:numFmt w:val="bullet"/>
      <w:lvlText w:val="•"/>
      <w:lvlJc w:val="left"/>
      <w:pPr>
        <w:ind w:left="2690" w:hanging="360"/>
      </w:pPr>
      <w:rPr>
        <w:rFonts w:hint="default"/>
      </w:rPr>
    </w:lvl>
    <w:lvl w:ilvl="3" w:tplc="25DAA91A">
      <w:start w:val="1"/>
      <w:numFmt w:val="bullet"/>
      <w:lvlText w:val="•"/>
      <w:lvlJc w:val="left"/>
      <w:pPr>
        <w:ind w:left="3445" w:hanging="360"/>
      </w:pPr>
      <w:rPr>
        <w:rFonts w:hint="default"/>
      </w:rPr>
    </w:lvl>
    <w:lvl w:ilvl="4" w:tplc="F79CAA08">
      <w:start w:val="1"/>
      <w:numFmt w:val="bullet"/>
      <w:lvlText w:val="•"/>
      <w:lvlJc w:val="left"/>
      <w:pPr>
        <w:ind w:left="4199" w:hanging="360"/>
      </w:pPr>
      <w:rPr>
        <w:rFonts w:hint="default"/>
      </w:rPr>
    </w:lvl>
    <w:lvl w:ilvl="5" w:tplc="6AF836FA">
      <w:start w:val="1"/>
      <w:numFmt w:val="bullet"/>
      <w:lvlText w:val="•"/>
      <w:lvlJc w:val="left"/>
      <w:pPr>
        <w:ind w:left="4954" w:hanging="360"/>
      </w:pPr>
      <w:rPr>
        <w:rFonts w:hint="default"/>
      </w:rPr>
    </w:lvl>
    <w:lvl w:ilvl="6" w:tplc="96409B4A">
      <w:start w:val="1"/>
      <w:numFmt w:val="bullet"/>
      <w:lvlText w:val="•"/>
      <w:lvlJc w:val="left"/>
      <w:pPr>
        <w:ind w:left="5708" w:hanging="360"/>
      </w:pPr>
      <w:rPr>
        <w:rFonts w:hint="default"/>
      </w:rPr>
    </w:lvl>
    <w:lvl w:ilvl="7" w:tplc="106A3424">
      <w:start w:val="1"/>
      <w:numFmt w:val="bullet"/>
      <w:lvlText w:val="•"/>
      <w:lvlJc w:val="left"/>
      <w:pPr>
        <w:ind w:left="6463" w:hanging="360"/>
      </w:pPr>
      <w:rPr>
        <w:rFonts w:hint="default"/>
      </w:rPr>
    </w:lvl>
    <w:lvl w:ilvl="8" w:tplc="C4A45DC4">
      <w:start w:val="1"/>
      <w:numFmt w:val="bullet"/>
      <w:lvlText w:val="•"/>
      <w:lvlJc w:val="left"/>
      <w:pPr>
        <w:ind w:left="7217" w:hanging="360"/>
      </w:pPr>
      <w:rPr>
        <w:rFonts w:hint="default"/>
      </w:rPr>
    </w:lvl>
  </w:abstractNum>
  <w:abstractNum w:abstractNumId="2">
    <w:nsid w:val="0C61067C"/>
    <w:multiLevelType w:val="multilevel"/>
    <w:tmpl w:val="FCFC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37A07"/>
    <w:multiLevelType w:val="hybridMultilevel"/>
    <w:tmpl w:val="DD14F110"/>
    <w:lvl w:ilvl="0" w:tplc="B7EC6F4A">
      <w:start w:val="1"/>
      <w:numFmt w:val="decimal"/>
      <w:lvlText w:val="%1."/>
      <w:lvlJc w:val="left"/>
      <w:pPr>
        <w:tabs>
          <w:tab w:val="num" w:pos="1050"/>
        </w:tabs>
        <w:ind w:left="1050" w:hanging="105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nsid w:val="11EE0DD0"/>
    <w:multiLevelType w:val="hybridMultilevel"/>
    <w:tmpl w:val="52BC662A"/>
    <w:lvl w:ilvl="0" w:tplc="CAC44554">
      <w:start w:val="1"/>
      <w:numFmt w:val="decimal"/>
      <w:lvlText w:val="%1."/>
      <w:lvlJc w:val="left"/>
      <w:pPr>
        <w:ind w:left="649" w:hanging="428"/>
        <w:jc w:val="right"/>
      </w:pPr>
      <w:rPr>
        <w:rFonts w:ascii="Times New Roman" w:eastAsia="Times New Roman" w:hAnsi="Times New Roman" w:hint="default"/>
        <w:spacing w:val="1"/>
        <w:sz w:val="28"/>
        <w:szCs w:val="28"/>
      </w:rPr>
    </w:lvl>
    <w:lvl w:ilvl="1" w:tplc="18409ABA">
      <w:start w:val="1"/>
      <w:numFmt w:val="bullet"/>
      <w:lvlText w:val="•"/>
      <w:lvlJc w:val="left"/>
      <w:pPr>
        <w:ind w:left="1482" w:hanging="428"/>
      </w:pPr>
      <w:rPr>
        <w:rFonts w:hint="default"/>
      </w:rPr>
    </w:lvl>
    <w:lvl w:ilvl="2" w:tplc="3A786224">
      <w:start w:val="1"/>
      <w:numFmt w:val="bullet"/>
      <w:lvlText w:val="•"/>
      <w:lvlJc w:val="left"/>
      <w:pPr>
        <w:ind w:left="2316" w:hanging="428"/>
      </w:pPr>
      <w:rPr>
        <w:rFonts w:hint="default"/>
      </w:rPr>
    </w:lvl>
    <w:lvl w:ilvl="3" w:tplc="9F26F98E">
      <w:start w:val="1"/>
      <w:numFmt w:val="bullet"/>
      <w:lvlText w:val="•"/>
      <w:lvlJc w:val="left"/>
      <w:pPr>
        <w:ind w:left="3150" w:hanging="428"/>
      </w:pPr>
      <w:rPr>
        <w:rFonts w:hint="default"/>
      </w:rPr>
    </w:lvl>
    <w:lvl w:ilvl="4" w:tplc="44A02B2A">
      <w:start w:val="1"/>
      <w:numFmt w:val="bullet"/>
      <w:lvlText w:val="•"/>
      <w:lvlJc w:val="left"/>
      <w:pPr>
        <w:ind w:left="3984" w:hanging="428"/>
      </w:pPr>
      <w:rPr>
        <w:rFonts w:hint="default"/>
      </w:rPr>
    </w:lvl>
    <w:lvl w:ilvl="5" w:tplc="78D299A6">
      <w:start w:val="1"/>
      <w:numFmt w:val="bullet"/>
      <w:lvlText w:val="•"/>
      <w:lvlJc w:val="left"/>
      <w:pPr>
        <w:ind w:left="4817" w:hanging="428"/>
      </w:pPr>
      <w:rPr>
        <w:rFonts w:hint="default"/>
      </w:rPr>
    </w:lvl>
    <w:lvl w:ilvl="6" w:tplc="1856F630">
      <w:start w:val="1"/>
      <w:numFmt w:val="bullet"/>
      <w:lvlText w:val="•"/>
      <w:lvlJc w:val="left"/>
      <w:pPr>
        <w:ind w:left="5651" w:hanging="428"/>
      </w:pPr>
      <w:rPr>
        <w:rFonts w:hint="default"/>
      </w:rPr>
    </w:lvl>
    <w:lvl w:ilvl="7" w:tplc="1A6883AC">
      <w:start w:val="1"/>
      <w:numFmt w:val="bullet"/>
      <w:lvlText w:val="•"/>
      <w:lvlJc w:val="left"/>
      <w:pPr>
        <w:ind w:left="6485" w:hanging="428"/>
      </w:pPr>
      <w:rPr>
        <w:rFonts w:hint="default"/>
      </w:rPr>
    </w:lvl>
    <w:lvl w:ilvl="8" w:tplc="EE2A44C4">
      <w:start w:val="1"/>
      <w:numFmt w:val="bullet"/>
      <w:lvlText w:val="•"/>
      <w:lvlJc w:val="left"/>
      <w:pPr>
        <w:ind w:left="7318" w:hanging="428"/>
      </w:pPr>
      <w:rPr>
        <w:rFonts w:hint="default"/>
      </w:rPr>
    </w:lvl>
  </w:abstractNum>
  <w:abstractNum w:abstractNumId="5">
    <w:nsid w:val="162127FA"/>
    <w:multiLevelType w:val="hybridMultilevel"/>
    <w:tmpl w:val="9D6CD8BA"/>
    <w:lvl w:ilvl="0" w:tplc="D8609D38">
      <w:start w:val="1"/>
      <w:numFmt w:val="bullet"/>
      <w:lvlText w:val=""/>
      <w:lvlJc w:val="left"/>
      <w:pPr>
        <w:ind w:left="822" w:hanging="360"/>
      </w:pPr>
      <w:rPr>
        <w:rFonts w:ascii="Wingdings" w:eastAsia="Wingdings" w:hAnsi="Wingdings" w:hint="default"/>
        <w:sz w:val="28"/>
        <w:szCs w:val="28"/>
      </w:rPr>
    </w:lvl>
    <w:lvl w:ilvl="1" w:tplc="D2AE0336">
      <w:start w:val="1"/>
      <w:numFmt w:val="bullet"/>
      <w:lvlText w:val="•"/>
      <w:lvlJc w:val="left"/>
      <w:pPr>
        <w:ind w:left="1628" w:hanging="360"/>
      </w:pPr>
      <w:rPr>
        <w:rFonts w:hint="default"/>
      </w:rPr>
    </w:lvl>
    <w:lvl w:ilvl="2" w:tplc="8962E2DC">
      <w:start w:val="1"/>
      <w:numFmt w:val="bullet"/>
      <w:lvlText w:val="•"/>
      <w:lvlJc w:val="left"/>
      <w:pPr>
        <w:ind w:left="2434" w:hanging="360"/>
      </w:pPr>
      <w:rPr>
        <w:rFonts w:hint="default"/>
      </w:rPr>
    </w:lvl>
    <w:lvl w:ilvl="3" w:tplc="CE8A1E24">
      <w:start w:val="1"/>
      <w:numFmt w:val="bullet"/>
      <w:lvlText w:val="•"/>
      <w:lvlJc w:val="left"/>
      <w:pPr>
        <w:ind w:left="3241" w:hanging="360"/>
      </w:pPr>
      <w:rPr>
        <w:rFonts w:hint="default"/>
      </w:rPr>
    </w:lvl>
    <w:lvl w:ilvl="4" w:tplc="986C01FA">
      <w:start w:val="1"/>
      <w:numFmt w:val="bullet"/>
      <w:lvlText w:val="•"/>
      <w:lvlJc w:val="left"/>
      <w:pPr>
        <w:ind w:left="4047" w:hanging="360"/>
      </w:pPr>
      <w:rPr>
        <w:rFonts w:hint="default"/>
      </w:rPr>
    </w:lvl>
    <w:lvl w:ilvl="5" w:tplc="27AC5B22">
      <w:start w:val="1"/>
      <w:numFmt w:val="bullet"/>
      <w:lvlText w:val="•"/>
      <w:lvlJc w:val="left"/>
      <w:pPr>
        <w:ind w:left="4854" w:hanging="360"/>
      </w:pPr>
      <w:rPr>
        <w:rFonts w:hint="default"/>
      </w:rPr>
    </w:lvl>
    <w:lvl w:ilvl="6" w:tplc="82E40A0C">
      <w:start w:val="1"/>
      <w:numFmt w:val="bullet"/>
      <w:lvlText w:val="•"/>
      <w:lvlJc w:val="left"/>
      <w:pPr>
        <w:ind w:left="5660" w:hanging="360"/>
      </w:pPr>
      <w:rPr>
        <w:rFonts w:hint="default"/>
      </w:rPr>
    </w:lvl>
    <w:lvl w:ilvl="7" w:tplc="E438B43C">
      <w:start w:val="1"/>
      <w:numFmt w:val="bullet"/>
      <w:lvlText w:val="•"/>
      <w:lvlJc w:val="left"/>
      <w:pPr>
        <w:ind w:left="6467" w:hanging="360"/>
      </w:pPr>
      <w:rPr>
        <w:rFonts w:hint="default"/>
      </w:rPr>
    </w:lvl>
    <w:lvl w:ilvl="8" w:tplc="105A897E">
      <w:start w:val="1"/>
      <w:numFmt w:val="bullet"/>
      <w:lvlText w:val="•"/>
      <w:lvlJc w:val="left"/>
      <w:pPr>
        <w:ind w:left="7273" w:hanging="360"/>
      </w:pPr>
      <w:rPr>
        <w:rFonts w:hint="default"/>
      </w:rPr>
    </w:lvl>
  </w:abstractNum>
  <w:abstractNum w:abstractNumId="6">
    <w:nsid w:val="17582E6F"/>
    <w:multiLevelType w:val="hybridMultilevel"/>
    <w:tmpl w:val="4F2E0E9E"/>
    <w:lvl w:ilvl="0" w:tplc="0EA63674">
      <w:start w:val="1"/>
      <w:numFmt w:val="bullet"/>
      <w:lvlText w:val="-"/>
      <w:lvlJc w:val="left"/>
      <w:pPr>
        <w:ind w:left="1182" w:hanging="360"/>
      </w:pPr>
      <w:rPr>
        <w:rFonts w:ascii="Times New Roman" w:eastAsia="Times New Roman" w:hAnsi="Times New Roman" w:hint="default"/>
        <w:sz w:val="28"/>
        <w:szCs w:val="28"/>
      </w:rPr>
    </w:lvl>
    <w:lvl w:ilvl="1" w:tplc="526ED9F0">
      <w:start w:val="1"/>
      <w:numFmt w:val="bullet"/>
      <w:lvlText w:val="•"/>
      <w:lvlJc w:val="left"/>
      <w:pPr>
        <w:ind w:left="1936" w:hanging="360"/>
      </w:pPr>
      <w:rPr>
        <w:rFonts w:hint="default"/>
      </w:rPr>
    </w:lvl>
    <w:lvl w:ilvl="2" w:tplc="5770D44A">
      <w:start w:val="1"/>
      <w:numFmt w:val="bullet"/>
      <w:lvlText w:val="•"/>
      <w:lvlJc w:val="left"/>
      <w:pPr>
        <w:ind w:left="2690" w:hanging="360"/>
      </w:pPr>
      <w:rPr>
        <w:rFonts w:hint="default"/>
      </w:rPr>
    </w:lvl>
    <w:lvl w:ilvl="3" w:tplc="BE3C924A">
      <w:start w:val="1"/>
      <w:numFmt w:val="bullet"/>
      <w:lvlText w:val="•"/>
      <w:lvlJc w:val="left"/>
      <w:pPr>
        <w:ind w:left="3445" w:hanging="360"/>
      </w:pPr>
      <w:rPr>
        <w:rFonts w:hint="default"/>
      </w:rPr>
    </w:lvl>
    <w:lvl w:ilvl="4" w:tplc="B192E3CA">
      <w:start w:val="1"/>
      <w:numFmt w:val="bullet"/>
      <w:lvlText w:val="•"/>
      <w:lvlJc w:val="left"/>
      <w:pPr>
        <w:ind w:left="4199" w:hanging="360"/>
      </w:pPr>
      <w:rPr>
        <w:rFonts w:hint="default"/>
      </w:rPr>
    </w:lvl>
    <w:lvl w:ilvl="5" w:tplc="61C4115E">
      <w:start w:val="1"/>
      <w:numFmt w:val="bullet"/>
      <w:lvlText w:val="•"/>
      <w:lvlJc w:val="left"/>
      <w:pPr>
        <w:ind w:left="4954" w:hanging="360"/>
      </w:pPr>
      <w:rPr>
        <w:rFonts w:hint="default"/>
      </w:rPr>
    </w:lvl>
    <w:lvl w:ilvl="6" w:tplc="9EFCAEA4">
      <w:start w:val="1"/>
      <w:numFmt w:val="bullet"/>
      <w:lvlText w:val="•"/>
      <w:lvlJc w:val="left"/>
      <w:pPr>
        <w:ind w:left="5708" w:hanging="360"/>
      </w:pPr>
      <w:rPr>
        <w:rFonts w:hint="default"/>
      </w:rPr>
    </w:lvl>
    <w:lvl w:ilvl="7" w:tplc="6B588A48">
      <w:start w:val="1"/>
      <w:numFmt w:val="bullet"/>
      <w:lvlText w:val="•"/>
      <w:lvlJc w:val="left"/>
      <w:pPr>
        <w:ind w:left="6463" w:hanging="360"/>
      </w:pPr>
      <w:rPr>
        <w:rFonts w:hint="default"/>
      </w:rPr>
    </w:lvl>
    <w:lvl w:ilvl="8" w:tplc="6E288F5A">
      <w:start w:val="1"/>
      <w:numFmt w:val="bullet"/>
      <w:lvlText w:val="•"/>
      <w:lvlJc w:val="left"/>
      <w:pPr>
        <w:ind w:left="7217" w:hanging="360"/>
      </w:pPr>
      <w:rPr>
        <w:rFonts w:hint="default"/>
      </w:rPr>
    </w:lvl>
  </w:abstractNum>
  <w:abstractNum w:abstractNumId="7">
    <w:nsid w:val="1DC65948"/>
    <w:multiLevelType w:val="multilevel"/>
    <w:tmpl w:val="14E03BB4"/>
    <w:lvl w:ilvl="0">
      <w:start w:val="1"/>
      <w:numFmt w:val="decimal"/>
      <w:lvlText w:val="Глава %1."/>
      <w:lvlJc w:val="left"/>
      <w:pPr>
        <w:tabs>
          <w:tab w:val="num" w:pos="360"/>
        </w:tabs>
        <w:ind w:left="360" w:hanging="360"/>
      </w:pPr>
      <w:rPr>
        <w:rFonts w:hint="default"/>
      </w:rPr>
    </w:lvl>
    <w:lvl w:ilvl="1">
      <w:start w:val="1"/>
      <w:numFmt w:val="decimal"/>
      <w:lvlText w:val="1.%2 "/>
      <w:lvlJc w:val="left"/>
      <w:pPr>
        <w:tabs>
          <w:tab w:val="num" w:pos="502"/>
        </w:tabs>
        <w:ind w:left="502" w:hanging="360"/>
      </w:pPr>
      <w:rPr>
        <w:rFonts w:hint="default"/>
      </w:rPr>
    </w:lvl>
    <w:lvl w:ilvl="2">
      <w:start w:val="1"/>
      <w:numFmt w:val="decimal"/>
      <w:lvlText w:val="1.1.%3 "/>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EC81EF0"/>
    <w:multiLevelType w:val="multilevel"/>
    <w:tmpl w:val="1718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ECF2539"/>
    <w:multiLevelType w:val="multilevel"/>
    <w:tmpl w:val="F9AE3BE4"/>
    <w:lvl w:ilvl="0">
      <w:start w:val="1"/>
      <w:numFmt w:val="decimal"/>
      <w:lvlText w:val="%1"/>
      <w:lvlJc w:val="left"/>
      <w:pPr>
        <w:ind w:left="2332" w:hanging="493"/>
      </w:pPr>
      <w:rPr>
        <w:rFonts w:hint="default"/>
      </w:rPr>
    </w:lvl>
    <w:lvl w:ilvl="1">
      <w:start w:val="1"/>
      <w:numFmt w:val="decimal"/>
      <w:lvlText w:val="%1.%2."/>
      <w:lvlJc w:val="left"/>
      <w:pPr>
        <w:ind w:left="2332" w:hanging="493"/>
        <w:jc w:val="right"/>
      </w:pPr>
      <w:rPr>
        <w:rFonts w:ascii="Times New Roman" w:eastAsia="Times New Roman" w:hAnsi="Times New Roman" w:hint="default"/>
        <w:b/>
        <w:bCs/>
        <w:sz w:val="28"/>
        <w:szCs w:val="28"/>
      </w:rPr>
    </w:lvl>
    <w:lvl w:ilvl="2">
      <w:start w:val="1"/>
      <w:numFmt w:val="bullet"/>
      <w:lvlText w:val="•"/>
      <w:lvlJc w:val="left"/>
      <w:pPr>
        <w:ind w:left="3623" w:hanging="493"/>
      </w:pPr>
      <w:rPr>
        <w:rFonts w:hint="default"/>
      </w:rPr>
    </w:lvl>
    <w:lvl w:ilvl="3">
      <w:start w:val="1"/>
      <w:numFmt w:val="bullet"/>
      <w:lvlText w:val="•"/>
      <w:lvlJc w:val="left"/>
      <w:pPr>
        <w:ind w:left="4268" w:hanging="493"/>
      </w:pPr>
      <w:rPr>
        <w:rFonts w:hint="default"/>
      </w:rPr>
    </w:lvl>
    <w:lvl w:ilvl="4">
      <w:start w:val="1"/>
      <w:numFmt w:val="bullet"/>
      <w:lvlText w:val="•"/>
      <w:lvlJc w:val="left"/>
      <w:pPr>
        <w:ind w:left="4913" w:hanging="493"/>
      </w:pPr>
      <w:rPr>
        <w:rFonts w:hint="default"/>
      </w:rPr>
    </w:lvl>
    <w:lvl w:ilvl="5">
      <w:start w:val="1"/>
      <w:numFmt w:val="bullet"/>
      <w:lvlText w:val="•"/>
      <w:lvlJc w:val="left"/>
      <w:pPr>
        <w:ind w:left="5559" w:hanging="493"/>
      </w:pPr>
      <w:rPr>
        <w:rFonts w:hint="default"/>
      </w:rPr>
    </w:lvl>
    <w:lvl w:ilvl="6">
      <w:start w:val="1"/>
      <w:numFmt w:val="bullet"/>
      <w:lvlText w:val="•"/>
      <w:lvlJc w:val="left"/>
      <w:pPr>
        <w:ind w:left="6204" w:hanging="493"/>
      </w:pPr>
      <w:rPr>
        <w:rFonts w:hint="default"/>
      </w:rPr>
    </w:lvl>
    <w:lvl w:ilvl="7">
      <w:start w:val="1"/>
      <w:numFmt w:val="bullet"/>
      <w:lvlText w:val="•"/>
      <w:lvlJc w:val="left"/>
      <w:pPr>
        <w:ind w:left="6850" w:hanging="493"/>
      </w:pPr>
      <w:rPr>
        <w:rFonts w:hint="default"/>
      </w:rPr>
    </w:lvl>
    <w:lvl w:ilvl="8">
      <w:start w:val="1"/>
      <w:numFmt w:val="bullet"/>
      <w:lvlText w:val="•"/>
      <w:lvlJc w:val="left"/>
      <w:pPr>
        <w:ind w:left="7495" w:hanging="493"/>
      </w:pPr>
      <w:rPr>
        <w:rFonts w:hint="default"/>
      </w:rPr>
    </w:lvl>
  </w:abstractNum>
  <w:abstractNum w:abstractNumId="10">
    <w:nsid w:val="225D72E3"/>
    <w:multiLevelType w:val="hybridMultilevel"/>
    <w:tmpl w:val="87A084DC"/>
    <w:lvl w:ilvl="0" w:tplc="0A90B354">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11">
    <w:nsid w:val="26001584"/>
    <w:multiLevelType w:val="hybridMultilevel"/>
    <w:tmpl w:val="2326EB6E"/>
    <w:lvl w:ilvl="0" w:tplc="7D20A8B0">
      <w:start w:val="1"/>
      <w:numFmt w:val="decimal"/>
      <w:lvlText w:val="%1."/>
      <w:lvlJc w:val="left"/>
      <w:pPr>
        <w:ind w:left="1929" w:hanging="361"/>
        <w:jc w:val="right"/>
      </w:pPr>
      <w:rPr>
        <w:rFonts w:ascii="Times New Roman" w:eastAsia="Times New Roman" w:hAnsi="Times New Roman" w:hint="default"/>
        <w:spacing w:val="1"/>
        <w:sz w:val="28"/>
        <w:szCs w:val="28"/>
      </w:rPr>
    </w:lvl>
    <w:lvl w:ilvl="1" w:tplc="1AD6DB56">
      <w:start w:val="1"/>
      <w:numFmt w:val="bullet"/>
      <w:lvlText w:val="•"/>
      <w:lvlJc w:val="left"/>
      <w:pPr>
        <w:ind w:left="2608" w:hanging="361"/>
      </w:pPr>
      <w:rPr>
        <w:rFonts w:hint="default"/>
      </w:rPr>
    </w:lvl>
    <w:lvl w:ilvl="2" w:tplc="F014F7AC">
      <w:start w:val="1"/>
      <w:numFmt w:val="bullet"/>
      <w:lvlText w:val="•"/>
      <w:lvlJc w:val="left"/>
      <w:pPr>
        <w:ind w:left="3288" w:hanging="361"/>
      </w:pPr>
      <w:rPr>
        <w:rFonts w:hint="default"/>
      </w:rPr>
    </w:lvl>
    <w:lvl w:ilvl="3" w:tplc="0C8E2570">
      <w:start w:val="1"/>
      <w:numFmt w:val="bullet"/>
      <w:lvlText w:val="•"/>
      <w:lvlJc w:val="left"/>
      <w:pPr>
        <w:ind w:left="3968" w:hanging="361"/>
      </w:pPr>
      <w:rPr>
        <w:rFonts w:hint="default"/>
      </w:rPr>
    </w:lvl>
    <w:lvl w:ilvl="4" w:tplc="94EA8042">
      <w:start w:val="1"/>
      <w:numFmt w:val="bullet"/>
      <w:lvlText w:val="•"/>
      <w:lvlJc w:val="left"/>
      <w:pPr>
        <w:ind w:left="4647" w:hanging="361"/>
      </w:pPr>
      <w:rPr>
        <w:rFonts w:hint="default"/>
      </w:rPr>
    </w:lvl>
    <w:lvl w:ilvl="5" w:tplc="CDB0543E">
      <w:start w:val="1"/>
      <w:numFmt w:val="bullet"/>
      <w:lvlText w:val="•"/>
      <w:lvlJc w:val="left"/>
      <w:pPr>
        <w:ind w:left="5327" w:hanging="361"/>
      </w:pPr>
      <w:rPr>
        <w:rFonts w:hint="default"/>
      </w:rPr>
    </w:lvl>
    <w:lvl w:ilvl="6" w:tplc="2B720722">
      <w:start w:val="1"/>
      <w:numFmt w:val="bullet"/>
      <w:lvlText w:val="•"/>
      <w:lvlJc w:val="left"/>
      <w:pPr>
        <w:ind w:left="6007" w:hanging="361"/>
      </w:pPr>
      <w:rPr>
        <w:rFonts w:hint="default"/>
      </w:rPr>
    </w:lvl>
    <w:lvl w:ilvl="7" w:tplc="09461C4C">
      <w:start w:val="1"/>
      <w:numFmt w:val="bullet"/>
      <w:lvlText w:val="•"/>
      <w:lvlJc w:val="left"/>
      <w:pPr>
        <w:ind w:left="6687" w:hanging="361"/>
      </w:pPr>
      <w:rPr>
        <w:rFonts w:hint="default"/>
      </w:rPr>
    </w:lvl>
    <w:lvl w:ilvl="8" w:tplc="0824AA72">
      <w:start w:val="1"/>
      <w:numFmt w:val="bullet"/>
      <w:lvlText w:val="•"/>
      <w:lvlJc w:val="left"/>
      <w:pPr>
        <w:ind w:left="7366" w:hanging="361"/>
      </w:pPr>
      <w:rPr>
        <w:rFonts w:hint="default"/>
      </w:rPr>
    </w:lvl>
  </w:abstractNum>
  <w:abstractNum w:abstractNumId="12">
    <w:nsid w:val="26C34FC0"/>
    <w:multiLevelType w:val="hybridMultilevel"/>
    <w:tmpl w:val="598EFD30"/>
    <w:lvl w:ilvl="0" w:tplc="C4F6C09E">
      <w:start w:val="1"/>
      <w:numFmt w:val="decimal"/>
      <w:lvlText w:val="%1."/>
      <w:lvlJc w:val="left"/>
      <w:pPr>
        <w:ind w:left="1909" w:hanging="428"/>
        <w:jc w:val="right"/>
      </w:pPr>
      <w:rPr>
        <w:rFonts w:ascii="Times New Roman" w:eastAsia="Times New Roman" w:hAnsi="Times New Roman" w:hint="default"/>
        <w:spacing w:val="1"/>
        <w:sz w:val="28"/>
        <w:szCs w:val="28"/>
      </w:rPr>
    </w:lvl>
    <w:lvl w:ilvl="1" w:tplc="283E24CE">
      <w:start w:val="1"/>
      <w:numFmt w:val="bullet"/>
      <w:lvlText w:val="•"/>
      <w:lvlJc w:val="left"/>
      <w:pPr>
        <w:ind w:left="2590" w:hanging="428"/>
      </w:pPr>
      <w:rPr>
        <w:rFonts w:hint="default"/>
      </w:rPr>
    </w:lvl>
    <w:lvl w:ilvl="2" w:tplc="73283754">
      <w:start w:val="1"/>
      <w:numFmt w:val="bullet"/>
      <w:lvlText w:val="•"/>
      <w:lvlJc w:val="left"/>
      <w:pPr>
        <w:ind w:left="3272" w:hanging="428"/>
      </w:pPr>
      <w:rPr>
        <w:rFonts w:hint="default"/>
      </w:rPr>
    </w:lvl>
    <w:lvl w:ilvl="3" w:tplc="E952AD02">
      <w:start w:val="1"/>
      <w:numFmt w:val="bullet"/>
      <w:lvlText w:val="•"/>
      <w:lvlJc w:val="left"/>
      <w:pPr>
        <w:ind w:left="3954" w:hanging="428"/>
      </w:pPr>
      <w:rPr>
        <w:rFonts w:hint="default"/>
      </w:rPr>
    </w:lvl>
    <w:lvl w:ilvl="4" w:tplc="CD84C6C6">
      <w:start w:val="1"/>
      <w:numFmt w:val="bullet"/>
      <w:lvlText w:val="•"/>
      <w:lvlJc w:val="left"/>
      <w:pPr>
        <w:ind w:left="4636" w:hanging="428"/>
      </w:pPr>
      <w:rPr>
        <w:rFonts w:hint="default"/>
      </w:rPr>
    </w:lvl>
    <w:lvl w:ilvl="5" w:tplc="4D82EC38">
      <w:start w:val="1"/>
      <w:numFmt w:val="bullet"/>
      <w:lvlText w:val="•"/>
      <w:lvlJc w:val="left"/>
      <w:pPr>
        <w:ind w:left="5317" w:hanging="428"/>
      </w:pPr>
      <w:rPr>
        <w:rFonts w:hint="default"/>
      </w:rPr>
    </w:lvl>
    <w:lvl w:ilvl="6" w:tplc="B02E781A">
      <w:start w:val="1"/>
      <w:numFmt w:val="bullet"/>
      <w:lvlText w:val="•"/>
      <w:lvlJc w:val="left"/>
      <w:pPr>
        <w:ind w:left="5999" w:hanging="428"/>
      </w:pPr>
      <w:rPr>
        <w:rFonts w:hint="default"/>
      </w:rPr>
    </w:lvl>
    <w:lvl w:ilvl="7" w:tplc="1CD4642E">
      <w:start w:val="1"/>
      <w:numFmt w:val="bullet"/>
      <w:lvlText w:val="•"/>
      <w:lvlJc w:val="left"/>
      <w:pPr>
        <w:ind w:left="6681" w:hanging="428"/>
      </w:pPr>
      <w:rPr>
        <w:rFonts w:hint="default"/>
      </w:rPr>
    </w:lvl>
    <w:lvl w:ilvl="8" w:tplc="B01EF2D0">
      <w:start w:val="1"/>
      <w:numFmt w:val="bullet"/>
      <w:lvlText w:val="•"/>
      <w:lvlJc w:val="left"/>
      <w:pPr>
        <w:ind w:left="7362" w:hanging="428"/>
      </w:pPr>
      <w:rPr>
        <w:rFonts w:hint="default"/>
      </w:rPr>
    </w:lvl>
  </w:abstractNum>
  <w:abstractNum w:abstractNumId="13">
    <w:nsid w:val="277622FD"/>
    <w:multiLevelType w:val="hybridMultilevel"/>
    <w:tmpl w:val="FE9431D4"/>
    <w:lvl w:ilvl="0" w:tplc="6AEAF144">
      <w:numFmt w:val="bullet"/>
      <w:lvlText w:val="-"/>
      <w:lvlJc w:val="left"/>
      <w:pPr>
        <w:ind w:left="1211" w:hanging="360"/>
      </w:pPr>
      <w:rPr>
        <w:rFonts w:ascii="Times New Roman CYR" w:eastAsia="Times New Roman" w:hAnsi="Times New Roman CYR" w:cs="Times New Roman CYR" w:hint="default"/>
      </w:rPr>
    </w:lvl>
    <w:lvl w:ilvl="1" w:tplc="1E3C27AA">
      <w:numFmt w:val="bullet"/>
      <w:lvlText w:val="–"/>
      <w:lvlJc w:val="left"/>
      <w:pPr>
        <w:ind w:left="1931" w:hanging="360"/>
      </w:pPr>
      <w:rPr>
        <w:rFonts w:ascii="Times New Roman" w:eastAsia="Calibri" w:hAnsi="Times New Roman" w:cs="Times New Roman"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nsid w:val="278713C7"/>
    <w:multiLevelType w:val="multilevel"/>
    <w:tmpl w:val="091E03F6"/>
    <w:lvl w:ilvl="0">
      <w:start w:val="1"/>
      <w:numFmt w:val="decimal"/>
      <w:lvlText w:val="%1."/>
      <w:lvlJc w:val="left"/>
      <w:pPr>
        <w:tabs>
          <w:tab w:val="num" w:pos="720"/>
        </w:tabs>
        <w:ind w:left="720" w:hanging="360"/>
      </w:pPr>
    </w:lvl>
    <w:lvl w:ilvl="1">
      <w:start w:val="2"/>
      <w:numFmt w:val="decimal"/>
      <w:isLgl/>
      <w:lvlText w:val="%1.%2"/>
      <w:lvlJc w:val="left"/>
      <w:pPr>
        <w:ind w:left="1415" w:hanging="375"/>
      </w:pPr>
      <w:rPr>
        <w:rFonts w:hint="default"/>
      </w:rPr>
    </w:lvl>
    <w:lvl w:ilvl="2">
      <w:start w:val="1"/>
      <w:numFmt w:val="decimal"/>
      <w:isLgl/>
      <w:lvlText w:val="%1.%2.%3"/>
      <w:lvlJc w:val="left"/>
      <w:pPr>
        <w:ind w:left="2440" w:hanging="720"/>
      </w:pPr>
      <w:rPr>
        <w:rFonts w:hint="default"/>
      </w:rPr>
    </w:lvl>
    <w:lvl w:ilvl="3">
      <w:start w:val="1"/>
      <w:numFmt w:val="decimal"/>
      <w:isLgl/>
      <w:lvlText w:val="%1.%2.%3.%4"/>
      <w:lvlJc w:val="left"/>
      <w:pPr>
        <w:ind w:left="3480" w:hanging="1080"/>
      </w:pPr>
      <w:rPr>
        <w:rFonts w:hint="default"/>
      </w:rPr>
    </w:lvl>
    <w:lvl w:ilvl="4">
      <w:start w:val="1"/>
      <w:numFmt w:val="decimal"/>
      <w:isLgl/>
      <w:lvlText w:val="%1.%2.%3.%4.%5"/>
      <w:lvlJc w:val="left"/>
      <w:pPr>
        <w:ind w:left="4160" w:hanging="1080"/>
      </w:pPr>
      <w:rPr>
        <w:rFonts w:hint="default"/>
      </w:rPr>
    </w:lvl>
    <w:lvl w:ilvl="5">
      <w:start w:val="1"/>
      <w:numFmt w:val="decimal"/>
      <w:isLgl/>
      <w:lvlText w:val="%1.%2.%3.%4.%5.%6"/>
      <w:lvlJc w:val="left"/>
      <w:pPr>
        <w:ind w:left="5200" w:hanging="1440"/>
      </w:pPr>
      <w:rPr>
        <w:rFonts w:hint="default"/>
      </w:rPr>
    </w:lvl>
    <w:lvl w:ilvl="6">
      <w:start w:val="1"/>
      <w:numFmt w:val="decimal"/>
      <w:isLgl/>
      <w:lvlText w:val="%1.%2.%3.%4.%5.%6.%7"/>
      <w:lvlJc w:val="left"/>
      <w:pPr>
        <w:ind w:left="5880" w:hanging="1440"/>
      </w:pPr>
      <w:rPr>
        <w:rFonts w:hint="default"/>
      </w:rPr>
    </w:lvl>
    <w:lvl w:ilvl="7">
      <w:start w:val="1"/>
      <w:numFmt w:val="decimal"/>
      <w:isLgl/>
      <w:lvlText w:val="%1.%2.%3.%4.%5.%6.%7.%8"/>
      <w:lvlJc w:val="left"/>
      <w:pPr>
        <w:ind w:left="6920" w:hanging="1800"/>
      </w:pPr>
      <w:rPr>
        <w:rFonts w:hint="default"/>
      </w:rPr>
    </w:lvl>
    <w:lvl w:ilvl="8">
      <w:start w:val="1"/>
      <w:numFmt w:val="decimal"/>
      <w:isLgl/>
      <w:lvlText w:val="%1.%2.%3.%4.%5.%6.%7.%8.%9"/>
      <w:lvlJc w:val="left"/>
      <w:pPr>
        <w:ind w:left="7960" w:hanging="2160"/>
      </w:pPr>
      <w:rPr>
        <w:rFonts w:hint="default"/>
      </w:rPr>
    </w:lvl>
  </w:abstractNum>
  <w:abstractNum w:abstractNumId="15">
    <w:nsid w:val="29BD6545"/>
    <w:multiLevelType w:val="hybridMultilevel"/>
    <w:tmpl w:val="966E7B3E"/>
    <w:lvl w:ilvl="0" w:tplc="827401EE">
      <w:start w:val="1"/>
      <w:numFmt w:val="decimal"/>
      <w:lvlText w:val="%1."/>
      <w:lvlJc w:val="left"/>
      <w:pPr>
        <w:ind w:left="382" w:hanging="281"/>
      </w:pPr>
      <w:rPr>
        <w:rFonts w:ascii="Times New Roman" w:eastAsia="Times New Roman" w:hAnsi="Times New Roman" w:hint="default"/>
        <w:sz w:val="28"/>
        <w:szCs w:val="28"/>
      </w:rPr>
    </w:lvl>
    <w:lvl w:ilvl="1" w:tplc="79FE6D78">
      <w:start w:val="1"/>
      <w:numFmt w:val="bullet"/>
      <w:lvlText w:val=""/>
      <w:lvlJc w:val="left"/>
      <w:pPr>
        <w:ind w:left="529" w:hanging="286"/>
      </w:pPr>
      <w:rPr>
        <w:rFonts w:ascii="Wingdings" w:eastAsia="Wingdings" w:hAnsi="Wingdings" w:hint="default"/>
        <w:sz w:val="28"/>
        <w:szCs w:val="28"/>
      </w:rPr>
    </w:lvl>
    <w:lvl w:ilvl="2" w:tplc="10ACFCA4">
      <w:start w:val="1"/>
      <w:numFmt w:val="bullet"/>
      <w:lvlText w:val="•"/>
      <w:lvlJc w:val="left"/>
      <w:pPr>
        <w:ind w:left="1440" w:hanging="286"/>
      </w:pPr>
      <w:rPr>
        <w:rFonts w:hint="default"/>
      </w:rPr>
    </w:lvl>
    <w:lvl w:ilvl="3" w:tplc="C25CDED8">
      <w:start w:val="1"/>
      <w:numFmt w:val="bullet"/>
      <w:lvlText w:val="•"/>
      <w:lvlJc w:val="left"/>
      <w:pPr>
        <w:ind w:left="2350" w:hanging="286"/>
      </w:pPr>
      <w:rPr>
        <w:rFonts w:hint="default"/>
      </w:rPr>
    </w:lvl>
    <w:lvl w:ilvl="4" w:tplc="A5066FD8">
      <w:start w:val="1"/>
      <w:numFmt w:val="bullet"/>
      <w:lvlText w:val="•"/>
      <w:lvlJc w:val="left"/>
      <w:pPr>
        <w:ind w:left="3261" w:hanging="286"/>
      </w:pPr>
      <w:rPr>
        <w:rFonts w:hint="default"/>
      </w:rPr>
    </w:lvl>
    <w:lvl w:ilvl="5" w:tplc="3C9A52E4">
      <w:start w:val="1"/>
      <w:numFmt w:val="bullet"/>
      <w:lvlText w:val="•"/>
      <w:lvlJc w:val="left"/>
      <w:pPr>
        <w:ind w:left="4172" w:hanging="286"/>
      </w:pPr>
      <w:rPr>
        <w:rFonts w:hint="default"/>
      </w:rPr>
    </w:lvl>
    <w:lvl w:ilvl="6" w:tplc="488C9D9E">
      <w:start w:val="1"/>
      <w:numFmt w:val="bullet"/>
      <w:lvlText w:val="•"/>
      <w:lvlJc w:val="left"/>
      <w:pPr>
        <w:ind w:left="5083" w:hanging="286"/>
      </w:pPr>
      <w:rPr>
        <w:rFonts w:hint="default"/>
      </w:rPr>
    </w:lvl>
    <w:lvl w:ilvl="7" w:tplc="5B5C4D98">
      <w:start w:val="1"/>
      <w:numFmt w:val="bullet"/>
      <w:lvlText w:val="•"/>
      <w:lvlJc w:val="left"/>
      <w:pPr>
        <w:ind w:left="5994" w:hanging="286"/>
      </w:pPr>
      <w:rPr>
        <w:rFonts w:hint="default"/>
      </w:rPr>
    </w:lvl>
    <w:lvl w:ilvl="8" w:tplc="2BACE4A6">
      <w:start w:val="1"/>
      <w:numFmt w:val="bullet"/>
      <w:lvlText w:val="•"/>
      <w:lvlJc w:val="left"/>
      <w:pPr>
        <w:ind w:left="6904" w:hanging="286"/>
      </w:pPr>
      <w:rPr>
        <w:rFonts w:hint="default"/>
      </w:rPr>
    </w:lvl>
  </w:abstractNum>
  <w:abstractNum w:abstractNumId="16">
    <w:nsid w:val="2D6C36CA"/>
    <w:multiLevelType w:val="multilevel"/>
    <w:tmpl w:val="1E0E7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922BA6"/>
    <w:multiLevelType w:val="hybridMultilevel"/>
    <w:tmpl w:val="6F14EBF0"/>
    <w:lvl w:ilvl="0" w:tplc="19366CE0">
      <w:start w:val="1"/>
      <w:numFmt w:val="bullet"/>
      <w:lvlText w:val="•"/>
      <w:lvlJc w:val="left"/>
      <w:pPr>
        <w:ind w:left="354" w:hanging="252"/>
      </w:pPr>
      <w:rPr>
        <w:rFonts w:ascii="Times New Roman" w:eastAsia="Times New Roman" w:hAnsi="Times New Roman" w:hint="default"/>
        <w:b/>
        <w:bCs/>
        <w:sz w:val="23"/>
        <w:szCs w:val="23"/>
      </w:rPr>
    </w:lvl>
    <w:lvl w:ilvl="1" w:tplc="50A4F33A">
      <w:start w:val="1"/>
      <w:numFmt w:val="bullet"/>
      <w:lvlText w:val="•"/>
      <w:lvlJc w:val="left"/>
      <w:pPr>
        <w:ind w:left="1191" w:hanging="252"/>
      </w:pPr>
      <w:rPr>
        <w:rFonts w:hint="default"/>
      </w:rPr>
    </w:lvl>
    <w:lvl w:ilvl="2" w:tplc="8EA03492">
      <w:start w:val="1"/>
      <w:numFmt w:val="bullet"/>
      <w:lvlText w:val="•"/>
      <w:lvlJc w:val="left"/>
      <w:pPr>
        <w:ind w:left="2028" w:hanging="252"/>
      </w:pPr>
      <w:rPr>
        <w:rFonts w:hint="default"/>
      </w:rPr>
    </w:lvl>
    <w:lvl w:ilvl="3" w:tplc="2A820D5E">
      <w:start w:val="1"/>
      <w:numFmt w:val="bullet"/>
      <w:lvlText w:val="•"/>
      <w:lvlJc w:val="left"/>
      <w:pPr>
        <w:ind w:left="2865" w:hanging="252"/>
      </w:pPr>
      <w:rPr>
        <w:rFonts w:hint="default"/>
      </w:rPr>
    </w:lvl>
    <w:lvl w:ilvl="4" w:tplc="3A5EB86C">
      <w:start w:val="1"/>
      <w:numFmt w:val="bullet"/>
      <w:lvlText w:val="•"/>
      <w:lvlJc w:val="left"/>
      <w:pPr>
        <w:ind w:left="3703" w:hanging="252"/>
      </w:pPr>
      <w:rPr>
        <w:rFonts w:hint="default"/>
      </w:rPr>
    </w:lvl>
    <w:lvl w:ilvl="5" w:tplc="BD3A06EC">
      <w:start w:val="1"/>
      <w:numFmt w:val="bullet"/>
      <w:lvlText w:val="•"/>
      <w:lvlJc w:val="left"/>
      <w:pPr>
        <w:ind w:left="4540" w:hanging="252"/>
      </w:pPr>
      <w:rPr>
        <w:rFonts w:hint="default"/>
      </w:rPr>
    </w:lvl>
    <w:lvl w:ilvl="6" w:tplc="D6CA872A">
      <w:start w:val="1"/>
      <w:numFmt w:val="bullet"/>
      <w:lvlText w:val="•"/>
      <w:lvlJc w:val="left"/>
      <w:pPr>
        <w:ind w:left="5377" w:hanging="252"/>
      </w:pPr>
      <w:rPr>
        <w:rFonts w:hint="default"/>
      </w:rPr>
    </w:lvl>
    <w:lvl w:ilvl="7" w:tplc="F586B92C">
      <w:start w:val="1"/>
      <w:numFmt w:val="bullet"/>
      <w:lvlText w:val="•"/>
      <w:lvlJc w:val="left"/>
      <w:pPr>
        <w:ind w:left="6214" w:hanging="252"/>
      </w:pPr>
      <w:rPr>
        <w:rFonts w:hint="default"/>
      </w:rPr>
    </w:lvl>
    <w:lvl w:ilvl="8" w:tplc="3EDAA15C">
      <w:start w:val="1"/>
      <w:numFmt w:val="bullet"/>
      <w:lvlText w:val="•"/>
      <w:lvlJc w:val="left"/>
      <w:pPr>
        <w:ind w:left="7051" w:hanging="252"/>
      </w:pPr>
      <w:rPr>
        <w:rFonts w:hint="default"/>
      </w:rPr>
    </w:lvl>
  </w:abstractNum>
  <w:abstractNum w:abstractNumId="18">
    <w:nsid w:val="301437EF"/>
    <w:multiLevelType w:val="multilevel"/>
    <w:tmpl w:val="A0BE2DF4"/>
    <w:lvl w:ilvl="0">
      <w:start w:val="1"/>
      <w:numFmt w:val="decimal"/>
      <w:lvlText w:val="%1."/>
      <w:lvlJc w:val="left"/>
      <w:pPr>
        <w:tabs>
          <w:tab w:val="num" w:pos="1620"/>
        </w:tabs>
        <w:ind w:left="16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19">
    <w:nsid w:val="35694E55"/>
    <w:multiLevelType w:val="multilevel"/>
    <w:tmpl w:val="EB22F868"/>
    <w:lvl w:ilvl="0">
      <w:start w:val="7"/>
      <w:numFmt w:val="decimal"/>
      <w:lvlText w:val="%1"/>
      <w:lvlJc w:val="left"/>
      <w:pPr>
        <w:ind w:left="182" w:hanging="351"/>
      </w:pPr>
      <w:rPr>
        <w:rFonts w:hint="default"/>
      </w:rPr>
    </w:lvl>
    <w:lvl w:ilvl="1">
      <w:start w:val="1"/>
      <w:numFmt w:val="decimal"/>
      <w:lvlText w:val="%1.%2"/>
      <w:lvlJc w:val="left"/>
      <w:pPr>
        <w:ind w:left="182" w:hanging="351"/>
      </w:pPr>
      <w:rPr>
        <w:rFonts w:ascii="Times New Roman" w:eastAsia="Times New Roman" w:hAnsi="Times New Roman" w:hint="default"/>
        <w:sz w:val="28"/>
        <w:szCs w:val="28"/>
      </w:rPr>
    </w:lvl>
    <w:lvl w:ilvl="2">
      <w:start w:val="1"/>
      <w:numFmt w:val="decimal"/>
      <w:lvlText w:val="%3)"/>
      <w:lvlJc w:val="left"/>
      <w:pPr>
        <w:ind w:left="1194" w:hanging="305"/>
      </w:pPr>
      <w:rPr>
        <w:rFonts w:ascii="Times New Roman" w:eastAsia="Times New Roman" w:hAnsi="Times New Roman" w:hint="default"/>
        <w:sz w:val="28"/>
        <w:szCs w:val="28"/>
      </w:rPr>
    </w:lvl>
    <w:lvl w:ilvl="3">
      <w:start w:val="1"/>
      <w:numFmt w:val="bullet"/>
      <w:lvlText w:val="•"/>
      <w:lvlJc w:val="left"/>
      <w:pPr>
        <w:ind w:left="2886" w:hanging="305"/>
      </w:pPr>
      <w:rPr>
        <w:rFonts w:hint="default"/>
      </w:rPr>
    </w:lvl>
    <w:lvl w:ilvl="4">
      <w:start w:val="1"/>
      <w:numFmt w:val="bullet"/>
      <w:lvlText w:val="•"/>
      <w:lvlJc w:val="left"/>
      <w:pPr>
        <w:ind w:left="3732" w:hanging="305"/>
      </w:pPr>
      <w:rPr>
        <w:rFonts w:hint="default"/>
      </w:rPr>
    </w:lvl>
    <w:lvl w:ilvl="5">
      <w:start w:val="1"/>
      <w:numFmt w:val="bullet"/>
      <w:lvlText w:val="•"/>
      <w:lvlJc w:val="left"/>
      <w:pPr>
        <w:ind w:left="4577" w:hanging="305"/>
      </w:pPr>
      <w:rPr>
        <w:rFonts w:hint="default"/>
      </w:rPr>
    </w:lvl>
    <w:lvl w:ilvl="6">
      <w:start w:val="1"/>
      <w:numFmt w:val="bullet"/>
      <w:lvlText w:val="•"/>
      <w:lvlJc w:val="left"/>
      <w:pPr>
        <w:ind w:left="5423" w:hanging="305"/>
      </w:pPr>
      <w:rPr>
        <w:rFonts w:hint="default"/>
      </w:rPr>
    </w:lvl>
    <w:lvl w:ilvl="7">
      <w:start w:val="1"/>
      <w:numFmt w:val="bullet"/>
      <w:lvlText w:val="•"/>
      <w:lvlJc w:val="left"/>
      <w:pPr>
        <w:ind w:left="6269" w:hanging="305"/>
      </w:pPr>
      <w:rPr>
        <w:rFonts w:hint="default"/>
      </w:rPr>
    </w:lvl>
    <w:lvl w:ilvl="8">
      <w:start w:val="1"/>
      <w:numFmt w:val="bullet"/>
      <w:lvlText w:val="•"/>
      <w:lvlJc w:val="left"/>
      <w:pPr>
        <w:ind w:left="7114" w:hanging="305"/>
      </w:pPr>
      <w:rPr>
        <w:rFonts w:hint="default"/>
      </w:rPr>
    </w:lvl>
  </w:abstractNum>
  <w:abstractNum w:abstractNumId="20">
    <w:nsid w:val="36F80334"/>
    <w:multiLevelType w:val="hybridMultilevel"/>
    <w:tmpl w:val="44E0AFD0"/>
    <w:lvl w:ilvl="0" w:tplc="5322B956">
      <w:start w:val="1"/>
      <w:numFmt w:val="decimal"/>
      <w:lvlText w:val="%1."/>
      <w:lvlJc w:val="left"/>
      <w:pPr>
        <w:ind w:left="385" w:hanging="284"/>
        <w:jc w:val="right"/>
      </w:pPr>
      <w:rPr>
        <w:rFonts w:ascii="Times New Roman" w:eastAsia="Times New Roman" w:hAnsi="Times New Roman" w:hint="default"/>
        <w:w w:val="99"/>
        <w:sz w:val="26"/>
        <w:szCs w:val="26"/>
      </w:rPr>
    </w:lvl>
    <w:lvl w:ilvl="1" w:tplc="B5F0269C">
      <w:start w:val="1"/>
      <w:numFmt w:val="bullet"/>
      <w:lvlText w:val="•"/>
      <w:lvlJc w:val="left"/>
      <w:pPr>
        <w:ind w:left="1219" w:hanging="284"/>
      </w:pPr>
      <w:rPr>
        <w:rFonts w:hint="default"/>
      </w:rPr>
    </w:lvl>
    <w:lvl w:ilvl="2" w:tplc="834EAB86">
      <w:start w:val="1"/>
      <w:numFmt w:val="bullet"/>
      <w:lvlText w:val="•"/>
      <w:lvlJc w:val="left"/>
      <w:pPr>
        <w:ind w:left="2053" w:hanging="284"/>
      </w:pPr>
      <w:rPr>
        <w:rFonts w:hint="default"/>
      </w:rPr>
    </w:lvl>
    <w:lvl w:ilvl="3" w:tplc="ADC632DA">
      <w:start w:val="1"/>
      <w:numFmt w:val="bullet"/>
      <w:lvlText w:val="•"/>
      <w:lvlJc w:val="left"/>
      <w:pPr>
        <w:ind w:left="2887" w:hanging="284"/>
      </w:pPr>
      <w:rPr>
        <w:rFonts w:hint="default"/>
      </w:rPr>
    </w:lvl>
    <w:lvl w:ilvl="4" w:tplc="4AFCFF50">
      <w:start w:val="1"/>
      <w:numFmt w:val="bullet"/>
      <w:lvlText w:val="•"/>
      <w:lvlJc w:val="left"/>
      <w:pPr>
        <w:ind w:left="3721" w:hanging="284"/>
      </w:pPr>
      <w:rPr>
        <w:rFonts w:hint="default"/>
      </w:rPr>
    </w:lvl>
    <w:lvl w:ilvl="5" w:tplc="48FC46F4">
      <w:start w:val="1"/>
      <w:numFmt w:val="bullet"/>
      <w:lvlText w:val="•"/>
      <w:lvlJc w:val="left"/>
      <w:pPr>
        <w:ind w:left="4555" w:hanging="284"/>
      </w:pPr>
      <w:rPr>
        <w:rFonts w:hint="default"/>
      </w:rPr>
    </w:lvl>
    <w:lvl w:ilvl="6" w:tplc="60868AB2">
      <w:start w:val="1"/>
      <w:numFmt w:val="bullet"/>
      <w:lvlText w:val="•"/>
      <w:lvlJc w:val="left"/>
      <w:pPr>
        <w:ind w:left="5389" w:hanging="284"/>
      </w:pPr>
      <w:rPr>
        <w:rFonts w:hint="default"/>
      </w:rPr>
    </w:lvl>
    <w:lvl w:ilvl="7" w:tplc="4628F6CE">
      <w:start w:val="1"/>
      <w:numFmt w:val="bullet"/>
      <w:lvlText w:val="•"/>
      <w:lvlJc w:val="left"/>
      <w:pPr>
        <w:ind w:left="6224" w:hanging="284"/>
      </w:pPr>
      <w:rPr>
        <w:rFonts w:hint="default"/>
      </w:rPr>
    </w:lvl>
    <w:lvl w:ilvl="8" w:tplc="FA38DB60">
      <w:start w:val="1"/>
      <w:numFmt w:val="bullet"/>
      <w:lvlText w:val="•"/>
      <w:lvlJc w:val="left"/>
      <w:pPr>
        <w:ind w:left="7058" w:hanging="284"/>
      </w:pPr>
      <w:rPr>
        <w:rFonts w:hint="default"/>
      </w:rPr>
    </w:lvl>
  </w:abstractNum>
  <w:abstractNum w:abstractNumId="21">
    <w:nsid w:val="379D4762"/>
    <w:multiLevelType w:val="hybridMultilevel"/>
    <w:tmpl w:val="840C595C"/>
    <w:lvl w:ilvl="0" w:tplc="AF3862FC">
      <w:start w:val="1"/>
      <w:numFmt w:val="bullet"/>
      <w:lvlText w:val="–"/>
      <w:lvlJc w:val="left"/>
      <w:pPr>
        <w:ind w:left="313" w:hanging="212"/>
      </w:pPr>
      <w:rPr>
        <w:rFonts w:ascii="Times New Roman" w:eastAsia="Times New Roman" w:hAnsi="Times New Roman" w:hint="default"/>
        <w:sz w:val="28"/>
        <w:szCs w:val="28"/>
      </w:rPr>
    </w:lvl>
    <w:lvl w:ilvl="1" w:tplc="B67642EE">
      <w:start w:val="1"/>
      <w:numFmt w:val="bullet"/>
      <w:lvlText w:val=""/>
      <w:lvlJc w:val="left"/>
      <w:pPr>
        <w:ind w:left="822" w:hanging="360"/>
      </w:pPr>
      <w:rPr>
        <w:rFonts w:ascii="Wingdings" w:eastAsia="Wingdings" w:hAnsi="Wingdings" w:hint="default"/>
        <w:sz w:val="28"/>
        <w:szCs w:val="28"/>
      </w:rPr>
    </w:lvl>
    <w:lvl w:ilvl="2" w:tplc="2856F8C4">
      <w:start w:val="1"/>
      <w:numFmt w:val="bullet"/>
      <w:lvlText w:val="•"/>
      <w:lvlJc w:val="left"/>
      <w:pPr>
        <w:ind w:left="1217" w:hanging="360"/>
      </w:pPr>
      <w:rPr>
        <w:rFonts w:hint="default"/>
      </w:rPr>
    </w:lvl>
    <w:lvl w:ilvl="3" w:tplc="F9143234">
      <w:start w:val="1"/>
      <w:numFmt w:val="bullet"/>
      <w:lvlText w:val="•"/>
      <w:lvlJc w:val="left"/>
      <w:pPr>
        <w:ind w:left="1613" w:hanging="360"/>
      </w:pPr>
      <w:rPr>
        <w:rFonts w:hint="default"/>
      </w:rPr>
    </w:lvl>
    <w:lvl w:ilvl="4" w:tplc="51A0B91C">
      <w:start w:val="1"/>
      <w:numFmt w:val="bullet"/>
      <w:lvlText w:val="•"/>
      <w:lvlJc w:val="left"/>
      <w:pPr>
        <w:ind w:left="2009" w:hanging="360"/>
      </w:pPr>
      <w:rPr>
        <w:rFonts w:hint="default"/>
      </w:rPr>
    </w:lvl>
    <w:lvl w:ilvl="5" w:tplc="E548A772">
      <w:start w:val="1"/>
      <w:numFmt w:val="bullet"/>
      <w:lvlText w:val="•"/>
      <w:lvlJc w:val="left"/>
      <w:pPr>
        <w:ind w:left="2405" w:hanging="360"/>
      </w:pPr>
      <w:rPr>
        <w:rFonts w:hint="default"/>
      </w:rPr>
    </w:lvl>
    <w:lvl w:ilvl="6" w:tplc="52FAC786">
      <w:start w:val="1"/>
      <w:numFmt w:val="bullet"/>
      <w:lvlText w:val="•"/>
      <w:lvlJc w:val="left"/>
      <w:pPr>
        <w:ind w:left="2800" w:hanging="360"/>
      </w:pPr>
      <w:rPr>
        <w:rFonts w:hint="default"/>
      </w:rPr>
    </w:lvl>
    <w:lvl w:ilvl="7" w:tplc="ED9E7C7A">
      <w:start w:val="1"/>
      <w:numFmt w:val="bullet"/>
      <w:lvlText w:val="•"/>
      <w:lvlJc w:val="left"/>
      <w:pPr>
        <w:ind w:left="3196" w:hanging="360"/>
      </w:pPr>
      <w:rPr>
        <w:rFonts w:hint="default"/>
      </w:rPr>
    </w:lvl>
    <w:lvl w:ilvl="8" w:tplc="B9E040D6">
      <w:start w:val="1"/>
      <w:numFmt w:val="bullet"/>
      <w:lvlText w:val="•"/>
      <w:lvlJc w:val="left"/>
      <w:pPr>
        <w:ind w:left="3592" w:hanging="360"/>
      </w:pPr>
      <w:rPr>
        <w:rFonts w:hint="default"/>
      </w:rPr>
    </w:lvl>
  </w:abstractNum>
  <w:abstractNum w:abstractNumId="22">
    <w:nsid w:val="40634C2D"/>
    <w:multiLevelType w:val="hybridMultilevel"/>
    <w:tmpl w:val="22ACA41A"/>
    <w:lvl w:ilvl="0" w:tplc="E35E2C78">
      <w:start w:val="1"/>
      <w:numFmt w:val="bullet"/>
      <w:lvlText w:val=""/>
      <w:lvlJc w:val="left"/>
      <w:pPr>
        <w:ind w:left="1095" w:hanging="286"/>
      </w:pPr>
      <w:rPr>
        <w:rFonts w:ascii="Wingdings" w:eastAsia="Wingdings" w:hAnsi="Wingdings" w:hint="default"/>
        <w:sz w:val="28"/>
        <w:szCs w:val="28"/>
      </w:rPr>
    </w:lvl>
    <w:lvl w:ilvl="1" w:tplc="5B426CD6">
      <w:start w:val="1"/>
      <w:numFmt w:val="bullet"/>
      <w:lvlText w:val="•"/>
      <w:lvlJc w:val="left"/>
      <w:pPr>
        <w:ind w:left="1858" w:hanging="286"/>
      </w:pPr>
      <w:rPr>
        <w:rFonts w:hint="default"/>
      </w:rPr>
    </w:lvl>
    <w:lvl w:ilvl="2" w:tplc="B0A2C6EC">
      <w:start w:val="1"/>
      <w:numFmt w:val="bullet"/>
      <w:lvlText w:val="•"/>
      <w:lvlJc w:val="left"/>
      <w:pPr>
        <w:ind w:left="2621" w:hanging="286"/>
      </w:pPr>
      <w:rPr>
        <w:rFonts w:hint="default"/>
      </w:rPr>
    </w:lvl>
    <w:lvl w:ilvl="3" w:tplc="04D853A6">
      <w:start w:val="1"/>
      <w:numFmt w:val="bullet"/>
      <w:lvlText w:val="•"/>
      <w:lvlJc w:val="left"/>
      <w:pPr>
        <w:ind w:left="3384" w:hanging="286"/>
      </w:pPr>
      <w:rPr>
        <w:rFonts w:hint="default"/>
      </w:rPr>
    </w:lvl>
    <w:lvl w:ilvl="4" w:tplc="73C01EF0">
      <w:start w:val="1"/>
      <w:numFmt w:val="bullet"/>
      <w:lvlText w:val="•"/>
      <w:lvlJc w:val="left"/>
      <w:pPr>
        <w:ind w:left="4147" w:hanging="286"/>
      </w:pPr>
      <w:rPr>
        <w:rFonts w:hint="default"/>
      </w:rPr>
    </w:lvl>
    <w:lvl w:ilvl="5" w:tplc="2EBC4D3A">
      <w:start w:val="1"/>
      <w:numFmt w:val="bullet"/>
      <w:lvlText w:val="•"/>
      <w:lvlJc w:val="left"/>
      <w:pPr>
        <w:ind w:left="4911" w:hanging="286"/>
      </w:pPr>
      <w:rPr>
        <w:rFonts w:hint="default"/>
      </w:rPr>
    </w:lvl>
    <w:lvl w:ilvl="6" w:tplc="10583DA8">
      <w:start w:val="1"/>
      <w:numFmt w:val="bullet"/>
      <w:lvlText w:val="•"/>
      <w:lvlJc w:val="left"/>
      <w:pPr>
        <w:ind w:left="5674" w:hanging="286"/>
      </w:pPr>
      <w:rPr>
        <w:rFonts w:hint="default"/>
      </w:rPr>
    </w:lvl>
    <w:lvl w:ilvl="7" w:tplc="A572B768">
      <w:start w:val="1"/>
      <w:numFmt w:val="bullet"/>
      <w:lvlText w:val="•"/>
      <w:lvlJc w:val="left"/>
      <w:pPr>
        <w:ind w:left="6437" w:hanging="286"/>
      </w:pPr>
      <w:rPr>
        <w:rFonts w:hint="default"/>
      </w:rPr>
    </w:lvl>
    <w:lvl w:ilvl="8" w:tplc="804E996E">
      <w:start w:val="1"/>
      <w:numFmt w:val="bullet"/>
      <w:lvlText w:val="•"/>
      <w:lvlJc w:val="left"/>
      <w:pPr>
        <w:ind w:left="7200" w:hanging="286"/>
      </w:pPr>
      <w:rPr>
        <w:rFonts w:hint="default"/>
      </w:rPr>
    </w:lvl>
  </w:abstractNum>
  <w:abstractNum w:abstractNumId="23">
    <w:nsid w:val="428C3030"/>
    <w:multiLevelType w:val="multilevel"/>
    <w:tmpl w:val="26969DC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45016854"/>
    <w:multiLevelType w:val="hybridMultilevel"/>
    <w:tmpl w:val="56CEA27C"/>
    <w:lvl w:ilvl="0" w:tplc="0419000F">
      <w:start w:val="1"/>
      <w:numFmt w:val="decimal"/>
      <w:lvlText w:val="%1."/>
      <w:lvlJc w:val="left"/>
      <w:pPr>
        <w:tabs>
          <w:tab w:val="num" w:pos="1637"/>
        </w:tabs>
        <w:ind w:left="1637" w:hanging="360"/>
      </w:pPr>
    </w:lvl>
    <w:lvl w:ilvl="1" w:tplc="04190019" w:tentative="1">
      <w:start w:val="1"/>
      <w:numFmt w:val="lowerLetter"/>
      <w:lvlText w:val="%2."/>
      <w:lvlJc w:val="left"/>
      <w:pPr>
        <w:tabs>
          <w:tab w:val="num" w:pos="2357"/>
        </w:tabs>
        <w:ind w:left="2357" w:hanging="360"/>
      </w:pPr>
    </w:lvl>
    <w:lvl w:ilvl="2" w:tplc="0419001B" w:tentative="1">
      <w:start w:val="1"/>
      <w:numFmt w:val="lowerRoman"/>
      <w:lvlText w:val="%3."/>
      <w:lvlJc w:val="right"/>
      <w:pPr>
        <w:tabs>
          <w:tab w:val="num" w:pos="3077"/>
        </w:tabs>
        <w:ind w:left="3077" w:hanging="180"/>
      </w:pPr>
    </w:lvl>
    <w:lvl w:ilvl="3" w:tplc="0419000F" w:tentative="1">
      <w:start w:val="1"/>
      <w:numFmt w:val="decimal"/>
      <w:lvlText w:val="%4."/>
      <w:lvlJc w:val="left"/>
      <w:pPr>
        <w:tabs>
          <w:tab w:val="num" w:pos="3797"/>
        </w:tabs>
        <w:ind w:left="3797" w:hanging="360"/>
      </w:pPr>
    </w:lvl>
    <w:lvl w:ilvl="4" w:tplc="04190019" w:tentative="1">
      <w:start w:val="1"/>
      <w:numFmt w:val="lowerLetter"/>
      <w:lvlText w:val="%5."/>
      <w:lvlJc w:val="left"/>
      <w:pPr>
        <w:tabs>
          <w:tab w:val="num" w:pos="4517"/>
        </w:tabs>
        <w:ind w:left="4517" w:hanging="360"/>
      </w:pPr>
    </w:lvl>
    <w:lvl w:ilvl="5" w:tplc="0419001B" w:tentative="1">
      <w:start w:val="1"/>
      <w:numFmt w:val="lowerRoman"/>
      <w:lvlText w:val="%6."/>
      <w:lvlJc w:val="right"/>
      <w:pPr>
        <w:tabs>
          <w:tab w:val="num" w:pos="5237"/>
        </w:tabs>
        <w:ind w:left="5237" w:hanging="180"/>
      </w:pPr>
    </w:lvl>
    <w:lvl w:ilvl="6" w:tplc="0419000F" w:tentative="1">
      <w:start w:val="1"/>
      <w:numFmt w:val="decimal"/>
      <w:lvlText w:val="%7."/>
      <w:lvlJc w:val="left"/>
      <w:pPr>
        <w:tabs>
          <w:tab w:val="num" w:pos="5957"/>
        </w:tabs>
        <w:ind w:left="5957" w:hanging="360"/>
      </w:pPr>
    </w:lvl>
    <w:lvl w:ilvl="7" w:tplc="04190019" w:tentative="1">
      <w:start w:val="1"/>
      <w:numFmt w:val="lowerLetter"/>
      <w:lvlText w:val="%8."/>
      <w:lvlJc w:val="left"/>
      <w:pPr>
        <w:tabs>
          <w:tab w:val="num" w:pos="6677"/>
        </w:tabs>
        <w:ind w:left="6677" w:hanging="360"/>
      </w:pPr>
    </w:lvl>
    <w:lvl w:ilvl="8" w:tplc="0419001B" w:tentative="1">
      <w:start w:val="1"/>
      <w:numFmt w:val="lowerRoman"/>
      <w:lvlText w:val="%9."/>
      <w:lvlJc w:val="right"/>
      <w:pPr>
        <w:tabs>
          <w:tab w:val="num" w:pos="7397"/>
        </w:tabs>
        <w:ind w:left="7397" w:hanging="180"/>
      </w:pPr>
    </w:lvl>
  </w:abstractNum>
  <w:abstractNum w:abstractNumId="25">
    <w:nsid w:val="48D849F2"/>
    <w:multiLevelType w:val="multilevel"/>
    <w:tmpl w:val="F7B23456"/>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4927345F"/>
    <w:multiLevelType w:val="multilevel"/>
    <w:tmpl w:val="B04A9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3070BF"/>
    <w:multiLevelType w:val="hybridMultilevel"/>
    <w:tmpl w:val="229AE2BC"/>
    <w:lvl w:ilvl="0" w:tplc="CB10DDD8">
      <w:start w:val="1"/>
      <w:numFmt w:val="decimal"/>
      <w:lvlText w:val="%1."/>
      <w:lvlJc w:val="left"/>
      <w:pPr>
        <w:ind w:left="469" w:hanging="360"/>
      </w:pPr>
      <w:rPr>
        <w:rFonts w:ascii="Times New Roman" w:eastAsia="Times New Roman" w:hAnsi="Times New Roman" w:hint="default"/>
        <w:b/>
        <w:bCs/>
        <w:w w:val="99"/>
        <w:sz w:val="25"/>
        <w:szCs w:val="25"/>
      </w:rPr>
    </w:lvl>
    <w:lvl w:ilvl="1" w:tplc="504E4902">
      <w:start w:val="1"/>
      <w:numFmt w:val="lowerLetter"/>
      <w:lvlText w:val="%2)"/>
      <w:lvlJc w:val="left"/>
      <w:pPr>
        <w:ind w:left="762" w:hanging="348"/>
      </w:pPr>
      <w:rPr>
        <w:rFonts w:ascii="Times New Roman" w:eastAsia="Times New Roman" w:hAnsi="Times New Roman" w:hint="default"/>
        <w:i/>
        <w:sz w:val="24"/>
        <w:szCs w:val="24"/>
      </w:rPr>
    </w:lvl>
    <w:lvl w:ilvl="2" w:tplc="2786A436">
      <w:start w:val="1"/>
      <w:numFmt w:val="bullet"/>
      <w:lvlText w:val="•"/>
      <w:lvlJc w:val="left"/>
      <w:pPr>
        <w:ind w:left="1640" w:hanging="348"/>
      </w:pPr>
      <w:rPr>
        <w:rFonts w:hint="default"/>
      </w:rPr>
    </w:lvl>
    <w:lvl w:ilvl="3" w:tplc="5AF4B5C2">
      <w:start w:val="1"/>
      <w:numFmt w:val="bullet"/>
      <w:lvlText w:val="•"/>
      <w:lvlJc w:val="left"/>
      <w:pPr>
        <w:ind w:left="2518" w:hanging="348"/>
      </w:pPr>
      <w:rPr>
        <w:rFonts w:hint="default"/>
      </w:rPr>
    </w:lvl>
    <w:lvl w:ilvl="4" w:tplc="72AC8B0C">
      <w:start w:val="1"/>
      <w:numFmt w:val="bullet"/>
      <w:lvlText w:val="•"/>
      <w:lvlJc w:val="left"/>
      <w:pPr>
        <w:ind w:left="3396" w:hanging="348"/>
      </w:pPr>
      <w:rPr>
        <w:rFonts w:hint="default"/>
      </w:rPr>
    </w:lvl>
    <w:lvl w:ilvl="5" w:tplc="ADD8D886">
      <w:start w:val="1"/>
      <w:numFmt w:val="bullet"/>
      <w:lvlText w:val="•"/>
      <w:lvlJc w:val="left"/>
      <w:pPr>
        <w:ind w:left="4275" w:hanging="348"/>
      </w:pPr>
      <w:rPr>
        <w:rFonts w:hint="default"/>
      </w:rPr>
    </w:lvl>
    <w:lvl w:ilvl="6" w:tplc="32347634">
      <w:start w:val="1"/>
      <w:numFmt w:val="bullet"/>
      <w:lvlText w:val="•"/>
      <w:lvlJc w:val="left"/>
      <w:pPr>
        <w:ind w:left="5153" w:hanging="348"/>
      </w:pPr>
      <w:rPr>
        <w:rFonts w:hint="default"/>
      </w:rPr>
    </w:lvl>
    <w:lvl w:ilvl="7" w:tplc="3744AC3A">
      <w:start w:val="1"/>
      <w:numFmt w:val="bullet"/>
      <w:lvlText w:val="•"/>
      <w:lvlJc w:val="left"/>
      <w:pPr>
        <w:ind w:left="6031" w:hanging="348"/>
      </w:pPr>
      <w:rPr>
        <w:rFonts w:hint="default"/>
      </w:rPr>
    </w:lvl>
    <w:lvl w:ilvl="8" w:tplc="B3264D72">
      <w:start w:val="1"/>
      <w:numFmt w:val="bullet"/>
      <w:lvlText w:val="•"/>
      <w:lvlJc w:val="left"/>
      <w:pPr>
        <w:ind w:left="6909" w:hanging="348"/>
      </w:pPr>
      <w:rPr>
        <w:rFonts w:hint="default"/>
      </w:rPr>
    </w:lvl>
  </w:abstractNum>
  <w:abstractNum w:abstractNumId="28">
    <w:nsid w:val="50CA152F"/>
    <w:multiLevelType w:val="hybridMultilevel"/>
    <w:tmpl w:val="ADFC3AFA"/>
    <w:lvl w:ilvl="0" w:tplc="0D664DB6">
      <w:start w:val="1"/>
      <w:numFmt w:val="decimal"/>
      <w:lvlText w:val="%1)"/>
      <w:lvlJc w:val="left"/>
      <w:pPr>
        <w:ind w:left="567" w:hanging="466"/>
      </w:pPr>
      <w:rPr>
        <w:rFonts w:ascii="Times New Roman" w:eastAsia="Times New Roman" w:hAnsi="Times New Roman" w:hint="default"/>
        <w:spacing w:val="1"/>
        <w:sz w:val="28"/>
        <w:szCs w:val="28"/>
      </w:rPr>
    </w:lvl>
    <w:lvl w:ilvl="1" w:tplc="C250F888">
      <w:start w:val="1"/>
      <w:numFmt w:val="bullet"/>
      <w:lvlText w:val="•"/>
      <w:lvlJc w:val="left"/>
      <w:pPr>
        <w:ind w:left="1383" w:hanging="466"/>
      </w:pPr>
      <w:rPr>
        <w:rFonts w:hint="default"/>
      </w:rPr>
    </w:lvl>
    <w:lvl w:ilvl="2" w:tplc="FFB8B92A">
      <w:start w:val="1"/>
      <w:numFmt w:val="bullet"/>
      <w:lvlText w:val="•"/>
      <w:lvlJc w:val="left"/>
      <w:pPr>
        <w:ind w:left="2199" w:hanging="466"/>
      </w:pPr>
      <w:rPr>
        <w:rFonts w:hint="default"/>
      </w:rPr>
    </w:lvl>
    <w:lvl w:ilvl="3" w:tplc="096004F2">
      <w:start w:val="1"/>
      <w:numFmt w:val="bullet"/>
      <w:lvlText w:val="•"/>
      <w:lvlJc w:val="left"/>
      <w:pPr>
        <w:ind w:left="3015" w:hanging="466"/>
      </w:pPr>
      <w:rPr>
        <w:rFonts w:hint="default"/>
      </w:rPr>
    </w:lvl>
    <w:lvl w:ilvl="4" w:tplc="05CCBAD2">
      <w:start w:val="1"/>
      <w:numFmt w:val="bullet"/>
      <w:lvlText w:val="•"/>
      <w:lvlJc w:val="left"/>
      <w:pPr>
        <w:ind w:left="3831" w:hanging="466"/>
      </w:pPr>
      <w:rPr>
        <w:rFonts w:hint="default"/>
      </w:rPr>
    </w:lvl>
    <w:lvl w:ilvl="5" w:tplc="C10A1BC0">
      <w:start w:val="1"/>
      <w:numFmt w:val="bullet"/>
      <w:lvlText w:val="•"/>
      <w:lvlJc w:val="left"/>
      <w:pPr>
        <w:ind w:left="4647" w:hanging="466"/>
      </w:pPr>
      <w:rPr>
        <w:rFonts w:hint="default"/>
      </w:rPr>
    </w:lvl>
    <w:lvl w:ilvl="6" w:tplc="13C854AA">
      <w:start w:val="1"/>
      <w:numFmt w:val="bullet"/>
      <w:lvlText w:val="•"/>
      <w:lvlJc w:val="left"/>
      <w:pPr>
        <w:ind w:left="5462" w:hanging="466"/>
      </w:pPr>
      <w:rPr>
        <w:rFonts w:hint="default"/>
      </w:rPr>
    </w:lvl>
    <w:lvl w:ilvl="7" w:tplc="6638D000">
      <w:start w:val="1"/>
      <w:numFmt w:val="bullet"/>
      <w:lvlText w:val="•"/>
      <w:lvlJc w:val="left"/>
      <w:pPr>
        <w:ind w:left="6278" w:hanging="466"/>
      </w:pPr>
      <w:rPr>
        <w:rFonts w:hint="default"/>
      </w:rPr>
    </w:lvl>
    <w:lvl w:ilvl="8" w:tplc="2C4CEA10">
      <w:start w:val="1"/>
      <w:numFmt w:val="bullet"/>
      <w:lvlText w:val="•"/>
      <w:lvlJc w:val="left"/>
      <w:pPr>
        <w:ind w:left="7094" w:hanging="466"/>
      </w:pPr>
      <w:rPr>
        <w:rFonts w:hint="default"/>
      </w:rPr>
    </w:lvl>
  </w:abstractNum>
  <w:abstractNum w:abstractNumId="29">
    <w:nsid w:val="51A850FF"/>
    <w:multiLevelType w:val="hybridMultilevel"/>
    <w:tmpl w:val="1332C9A6"/>
    <w:lvl w:ilvl="0" w:tplc="8AA8EEB0">
      <w:start w:val="1"/>
      <w:numFmt w:val="decimal"/>
      <w:lvlText w:val="%1."/>
      <w:lvlJc w:val="left"/>
      <w:pPr>
        <w:ind w:left="102" w:hanging="317"/>
      </w:pPr>
      <w:rPr>
        <w:rFonts w:ascii="Times New Roman" w:eastAsia="Times New Roman" w:hAnsi="Times New Roman" w:hint="default"/>
        <w:sz w:val="28"/>
        <w:szCs w:val="28"/>
      </w:rPr>
    </w:lvl>
    <w:lvl w:ilvl="1" w:tplc="67547BA0">
      <w:start w:val="1"/>
      <w:numFmt w:val="bullet"/>
      <w:lvlText w:val=""/>
      <w:lvlJc w:val="left"/>
      <w:pPr>
        <w:ind w:left="822" w:hanging="360"/>
      </w:pPr>
      <w:rPr>
        <w:rFonts w:ascii="Wingdings" w:eastAsia="Wingdings" w:hAnsi="Wingdings" w:hint="default"/>
        <w:sz w:val="28"/>
        <w:szCs w:val="28"/>
      </w:rPr>
    </w:lvl>
    <w:lvl w:ilvl="2" w:tplc="15221E52">
      <w:start w:val="1"/>
      <w:numFmt w:val="bullet"/>
      <w:lvlText w:val="•"/>
      <w:lvlJc w:val="left"/>
      <w:pPr>
        <w:ind w:left="1033" w:hanging="360"/>
      </w:pPr>
      <w:rPr>
        <w:rFonts w:hint="default"/>
      </w:rPr>
    </w:lvl>
    <w:lvl w:ilvl="3" w:tplc="A47A48D0">
      <w:start w:val="1"/>
      <w:numFmt w:val="bullet"/>
      <w:lvlText w:val="•"/>
      <w:lvlJc w:val="left"/>
      <w:pPr>
        <w:ind w:left="1994" w:hanging="360"/>
      </w:pPr>
      <w:rPr>
        <w:rFonts w:hint="default"/>
      </w:rPr>
    </w:lvl>
    <w:lvl w:ilvl="4" w:tplc="C83E8E52">
      <w:start w:val="1"/>
      <w:numFmt w:val="bullet"/>
      <w:lvlText w:val="•"/>
      <w:lvlJc w:val="left"/>
      <w:pPr>
        <w:ind w:left="2956" w:hanging="360"/>
      </w:pPr>
      <w:rPr>
        <w:rFonts w:hint="default"/>
      </w:rPr>
    </w:lvl>
    <w:lvl w:ilvl="5" w:tplc="7412302C">
      <w:start w:val="1"/>
      <w:numFmt w:val="bullet"/>
      <w:lvlText w:val="•"/>
      <w:lvlJc w:val="left"/>
      <w:pPr>
        <w:ind w:left="3918" w:hanging="360"/>
      </w:pPr>
      <w:rPr>
        <w:rFonts w:hint="default"/>
      </w:rPr>
    </w:lvl>
    <w:lvl w:ilvl="6" w:tplc="7C9ABFE4">
      <w:start w:val="1"/>
      <w:numFmt w:val="bullet"/>
      <w:lvlText w:val="•"/>
      <w:lvlJc w:val="left"/>
      <w:pPr>
        <w:ind w:left="4879" w:hanging="360"/>
      </w:pPr>
      <w:rPr>
        <w:rFonts w:hint="default"/>
      </w:rPr>
    </w:lvl>
    <w:lvl w:ilvl="7" w:tplc="329294B4">
      <w:start w:val="1"/>
      <w:numFmt w:val="bullet"/>
      <w:lvlText w:val="•"/>
      <w:lvlJc w:val="left"/>
      <w:pPr>
        <w:ind w:left="5841" w:hanging="360"/>
      </w:pPr>
      <w:rPr>
        <w:rFonts w:hint="default"/>
      </w:rPr>
    </w:lvl>
    <w:lvl w:ilvl="8" w:tplc="6B589EE2">
      <w:start w:val="1"/>
      <w:numFmt w:val="bullet"/>
      <w:lvlText w:val="•"/>
      <w:lvlJc w:val="left"/>
      <w:pPr>
        <w:ind w:left="6803" w:hanging="360"/>
      </w:pPr>
      <w:rPr>
        <w:rFonts w:hint="default"/>
      </w:rPr>
    </w:lvl>
  </w:abstractNum>
  <w:abstractNum w:abstractNumId="30">
    <w:nsid w:val="527A587B"/>
    <w:multiLevelType w:val="hybridMultilevel"/>
    <w:tmpl w:val="6C2AE76C"/>
    <w:lvl w:ilvl="0" w:tplc="A4FA9362">
      <w:start w:val="1"/>
      <w:numFmt w:val="decimal"/>
      <w:lvlText w:val="%1)"/>
      <w:lvlJc w:val="left"/>
      <w:pPr>
        <w:ind w:left="407" w:hanging="305"/>
      </w:pPr>
      <w:rPr>
        <w:rFonts w:ascii="Times New Roman" w:eastAsia="Times New Roman" w:hAnsi="Times New Roman" w:hint="default"/>
        <w:sz w:val="28"/>
        <w:szCs w:val="28"/>
      </w:rPr>
    </w:lvl>
    <w:lvl w:ilvl="1" w:tplc="C582C9B4">
      <w:start w:val="1"/>
      <w:numFmt w:val="bullet"/>
      <w:lvlText w:val="•"/>
      <w:lvlJc w:val="left"/>
      <w:pPr>
        <w:ind w:left="1238" w:hanging="305"/>
      </w:pPr>
      <w:rPr>
        <w:rFonts w:hint="default"/>
      </w:rPr>
    </w:lvl>
    <w:lvl w:ilvl="2" w:tplc="77C4FAB2">
      <w:start w:val="1"/>
      <w:numFmt w:val="bullet"/>
      <w:lvlText w:val="•"/>
      <w:lvlJc w:val="left"/>
      <w:pPr>
        <w:ind w:left="2070" w:hanging="305"/>
      </w:pPr>
      <w:rPr>
        <w:rFonts w:hint="default"/>
      </w:rPr>
    </w:lvl>
    <w:lvl w:ilvl="3" w:tplc="13C83A2E">
      <w:start w:val="1"/>
      <w:numFmt w:val="bullet"/>
      <w:lvlText w:val="•"/>
      <w:lvlJc w:val="left"/>
      <w:pPr>
        <w:ind w:left="2902" w:hanging="305"/>
      </w:pPr>
      <w:rPr>
        <w:rFonts w:hint="default"/>
      </w:rPr>
    </w:lvl>
    <w:lvl w:ilvl="4" w:tplc="823A75A6">
      <w:start w:val="1"/>
      <w:numFmt w:val="bullet"/>
      <w:lvlText w:val="•"/>
      <w:lvlJc w:val="left"/>
      <w:pPr>
        <w:ind w:left="3734" w:hanging="305"/>
      </w:pPr>
      <w:rPr>
        <w:rFonts w:hint="default"/>
      </w:rPr>
    </w:lvl>
    <w:lvl w:ilvl="5" w:tplc="E6782ADC">
      <w:start w:val="1"/>
      <w:numFmt w:val="bullet"/>
      <w:lvlText w:val="•"/>
      <w:lvlJc w:val="left"/>
      <w:pPr>
        <w:ind w:left="4566" w:hanging="305"/>
      </w:pPr>
      <w:rPr>
        <w:rFonts w:hint="default"/>
      </w:rPr>
    </w:lvl>
    <w:lvl w:ilvl="6" w:tplc="96BACE54">
      <w:start w:val="1"/>
      <w:numFmt w:val="bullet"/>
      <w:lvlText w:val="•"/>
      <w:lvlJc w:val="left"/>
      <w:pPr>
        <w:ind w:left="5398" w:hanging="305"/>
      </w:pPr>
      <w:rPr>
        <w:rFonts w:hint="default"/>
      </w:rPr>
    </w:lvl>
    <w:lvl w:ilvl="7" w:tplc="25FEDE78">
      <w:start w:val="1"/>
      <w:numFmt w:val="bullet"/>
      <w:lvlText w:val="•"/>
      <w:lvlJc w:val="left"/>
      <w:pPr>
        <w:ind w:left="6230" w:hanging="305"/>
      </w:pPr>
      <w:rPr>
        <w:rFonts w:hint="default"/>
      </w:rPr>
    </w:lvl>
    <w:lvl w:ilvl="8" w:tplc="2F9E4D24">
      <w:start w:val="1"/>
      <w:numFmt w:val="bullet"/>
      <w:lvlText w:val="•"/>
      <w:lvlJc w:val="left"/>
      <w:pPr>
        <w:ind w:left="7062" w:hanging="305"/>
      </w:pPr>
      <w:rPr>
        <w:rFonts w:hint="default"/>
      </w:rPr>
    </w:lvl>
  </w:abstractNum>
  <w:abstractNum w:abstractNumId="31">
    <w:nsid w:val="54712E5B"/>
    <w:multiLevelType w:val="hybridMultilevel"/>
    <w:tmpl w:val="1632EE80"/>
    <w:lvl w:ilvl="0" w:tplc="32DA4148">
      <w:start w:val="1"/>
      <w:numFmt w:val="decimal"/>
      <w:lvlText w:val="%1)"/>
      <w:lvlJc w:val="left"/>
      <w:pPr>
        <w:ind w:left="810" w:hanging="425"/>
      </w:pPr>
      <w:rPr>
        <w:rFonts w:ascii="Times New Roman" w:eastAsia="Times New Roman" w:hAnsi="Times New Roman" w:hint="default"/>
        <w:spacing w:val="1"/>
        <w:sz w:val="28"/>
        <w:szCs w:val="28"/>
      </w:rPr>
    </w:lvl>
    <w:lvl w:ilvl="1" w:tplc="D17289EC">
      <w:start w:val="1"/>
      <w:numFmt w:val="decimal"/>
      <w:lvlText w:val="%2."/>
      <w:lvlJc w:val="left"/>
      <w:pPr>
        <w:ind w:left="102" w:hanging="281"/>
      </w:pPr>
      <w:rPr>
        <w:rFonts w:ascii="Times New Roman" w:eastAsia="Times New Roman" w:hAnsi="Times New Roman" w:hint="default"/>
        <w:sz w:val="28"/>
        <w:szCs w:val="28"/>
      </w:rPr>
    </w:lvl>
    <w:lvl w:ilvl="2" w:tplc="A62682CE">
      <w:start w:val="1"/>
      <w:numFmt w:val="bullet"/>
      <w:lvlText w:val=""/>
      <w:lvlJc w:val="left"/>
      <w:pPr>
        <w:ind w:left="1530" w:hanging="360"/>
      </w:pPr>
      <w:rPr>
        <w:rFonts w:ascii="Wingdings" w:eastAsia="Wingdings" w:hAnsi="Wingdings" w:hint="default"/>
        <w:sz w:val="28"/>
        <w:szCs w:val="28"/>
      </w:rPr>
    </w:lvl>
    <w:lvl w:ilvl="3" w:tplc="A01E4D0A">
      <w:start w:val="1"/>
      <w:numFmt w:val="bullet"/>
      <w:lvlText w:val="•"/>
      <w:lvlJc w:val="left"/>
      <w:pPr>
        <w:ind w:left="2429" w:hanging="360"/>
      </w:pPr>
      <w:rPr>
        <w:rFonts w:hint="default"/>
      </w:rPr>
    </w:lvl>
    <w:lvl w:ilvl="4" w:tplc="D2CC7C58">
      <w:start w:val="1"/>
      <w:numFmt w:val="bullet"/>
      <w:lvlText w:val="•"/>
      <w:lvlJc w:val="left"/>
      <w:pPr>
        <w:ind w:left="3329" w:hanging="360"/>
      </w:pPr>
      <w:rPr>
        <w:rFonts w:hint="default"/>
      </w:rPr>
    </w:lvl>
    <w:lvl w:ilvl="5" w:tplc="CABE6ED8">
      <w:start w:val="1"/>
      <w:numFmt w:val="bullet"/>
      <w:lvlText w:val="•"/>
      <w:lvlJc w:val="left"/>
      <w:pPr>
        <w:ind w:left="4228" w:hanging="360"/>
      </w:pPr>
      <w:rPr>
        <w:rFonts w:hint="default"/>
      </w:rPr>
    </w:lvl>
    <w:lvl w:ilvl="6" w:tplc="F0CEA69C">
      <w:start w:val="1"/>
      <w:numFmt w:val="bullet"/>
      <w:lvlText w:val="•"/>
      <w:lvlJc w:val="left"/>
      <w:pPr>
        <w:ind w:left="5128" w:hanging="360"/>
      </w:pPr>
      <w:rPr>
        <w:rFonts w:hint="default"/>
      </w:rPr>
    </w:lvl>
    <w:lvl w:ilvl="7" w:tplc="17DCC7F6">
      <w:start w:val="1"/>
      <w:numFmt w:val="bullet"/>
      <w:lvlText w:val="•"/>
      <w:lvlJc w:val="left"/>
      <w:pPr>
        <w:ind w:left="6027" w:hanging="360"/>
      </w:pPr>
      <w:rPr>
        <w:rFonts w:hint="default"/>
      </w:rPr>
    </w:lvl>
    <w:lvl w:ilvl="8" w:tplc="B7BC1F7C">
      <w:start w:val="1"/>
      <w:numFmt w:val="bullet"/>
      <w:lvlText w:val="•"/>
      <w:lvlJc w:val="left"/>
      <w:pPr>
        <w:ind w:left="6927" w:hanging="360"/>
      </w:pPr>
      <w:rPr>
        <w:rFonts w:hint="default"/>
      </w:rPr>
    </w:lvl>
  </w:abstractNum>
  <w:abstractNum w:abstractNumId="32">
    <w:nsid w:val="57B63B1D"/>
    <w:multiLevelType w:val="multilevel"/>
    <w:tmpl w:val="3350DC6C"/>
    <w:lvl w:ilvl="0">
      <w:start w:val="1"/>
      <w:numFmt w:val="decimal"/>
      <w:lvlText w:val="%1"/>
      <w:lvlJc w:val="left"/>
      <w:pPr>
        <w:ind w:left="375" w:hanging="375"/>
      </w:pPr>
      <w:rPr>
        <w:rFonts w:hint="default"/>
        <w:sz w:val="28"/>
      </w:rPr>
    </w:lvl>
    <w:lvl w:ilvl="1">
      <w:start w:val="3"/>
      <w:numFmt w:val="decimal"/>
      <w:lvlText w:val="%1.%2"/>
      <w:lvlJc w:val="left"/>
      <w:pPr>
        <w:ind w:left="1084" w:hanging="375"/>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985" w:hanging="144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763" w:hanging="1800"/>
      </w:pPr>
      <w:rPr>
        <w:rFonts w:hint="default"/>
        <w:sz w:val="28"/>
      </w:rPr>
    </w:lvl>
    <w:lvl w:ilvl="8">
      <w:start w:val="1"/>
      <w:numFmt w:val="decimal"/>
      <w:lvlText w:val="%1.%2.%3.%4.%5.%6.%7.%8.%9"/>
      <w:lvlJc w:val="left"/>
      <w:pPr>
        <w:ind w:left="7472" w:hanging="1800"/>
      </w:pPr>
      <w:rPr>
        <w:rFonts w:hint="default"/>
        <w:sz w:val="28"/>
      </w:rPr>
    </w:lvl>
  </w:abstractNum>
  <w:abstractNum w:abstractNumId="33">
    <w:nsid w:val="5AD2029F"/>
    <w:multiLevelType w:val="multilevel"/>
    <w:tmpl w:val="F1784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5D5290"/>
    <w:multiLevelType w:val="hybridMultilevel"/>
    <w:tmpl w:val="469426DE"/>
    <w:lvl w:ilvl="0" w:tplc="6310BE66">
      <w:start w:val="1"/>
      <w:numFmt w:val="decimal"/>
      <w:lvlText w:val="%1."/>
      <w:lvlJc w:val="left"/>
      <w:pPr>
        <w:ind w:left="102" w:hanging="384"/>
      </w:pPr>
      <w:rPr>
        <w:rFonts w:ascii="Times New Roman" w:eastAsia="Times New Roman" w:hAnsi="Times New Roman" w:hint="default"/>
        <w:sz w:val="28"/>
        <w:szCs w:val="28"/>
      </w:rPr>
    </w:lvl>
    <w:lvl w:ilvl="1" w:tplc="D084E67A">
      <w:start w:val="1"/>
      <w:numFmt w:val="bullet"/>
      <w:lvlText w:val=""/>
      <w:lvlJc w:val="left"/>
      <w:pPr>
        <w:ind w:left="822" w:hanging="360"/>
      </w:pPr>
      <w:rPr>
        <w:rFonts w:ascii="Wingdings" w:eastAsia="Wingdings" w:hAnsi="Wingdings" w:hint="default"/>
        <w:sz w:val="28"/>
        <w:szCs w:val="28"/>
      </w:rPr>
    </w:lvl>
    <w:lvl w:ilvl="2" w:tplc="53381450">
      <w:start w:val="1"/>
      <w:numFmt w:val="bullet"/>
      <w:lvlText w:val="•"/>
      <w:lvlJc w:val="left"/>
      <w:pPr>
        <w:ind w:left="1700" w:hanging="360"/>
      </w:pPr>
      <w:rPr>
        <w:rFonts w:hint="default"/>
      </w:rPr>
    </w:lvl>
    <w:lvl w:ilvl="3" w:tplc="B2F4C7D8">
      <w:start w:val="1"/>
      <w:numFmt w:val="bullet"/>
      <w:lvlText w:val="•"/>
      <w:lvlJc w:val="left"/>
      <w:pPr>
        <w:ind w:left="2578" w:hanging="360"/>
      </w:pPr>
      <w:rPr>
        <w:rFonts w:hint="default"/>
      </w:rPr>
    </w:lvl>
    <w:lvl w:ilvl="4" w:tplc="64C42270">
      <w:start w:val="1"/>
      <w:numFmt w:val="bullet"/>
      <w:lvlText w:val="•"/>
      <w:lvlJc w:val="left"/>
      <w:pPr>
        <w:ind w:left="3456" w:hanging="360"/>
      </w:pPr>
      <w:rPr>
        <w:rFonts w:hint="default"/>
      </w:rPr>
    </w:lvl>
    <w:lvl w:ilvl="5" w:tplc="8F229C7A">
      <w:start w:val="1"/>
      <w:numFmt w:val="bullet"/>
      <w:lvlText w:val="•"/>
      <w:lvlJc w:val="left"/>
      <w:pPr>
        <w:ind w:left="4335" w:hanging="360"/>
      </w:pPr>
      <w:rPr>
        <w:rFonts w:hint="default"/>
      </w:rPr>
    </w:lvl>
    <w:lvl w:ilvl="6" w:tplc="83EEB33C">
      <w:start w:val="1"/>
      <w:numFmt w:val="bullet"/>
      <w:lvlText w:val="•"/>
      <w:lvlJc w:val="left"/>
      <w:pPr>
        <w:ind w:left="5213" w:hanging="360"/>
      </w:pPr>
      <w:rPr>
        <w:rFonts w:hint="default"/>
      </w:rPr>
    </w:lvl>
    <w:lvl w:ilvl="7" w:tplc="81401410">
      <w:start w:val="1"/>
      <w:numFmt w:val="bullet"/>
      <w:lvlText w:val="•"/>
      <w:lvlJc w:val="left"/>
      <w:pPr>
        <w:ind w:left="6091" w:hanging="360"/>
      </w:pPr>
      <w:rPr>
        <w:rFonts w:hint="default"/>
      </w:rPr>
    </w:lvl>
    <w:lvl w:ilvl="8" w:tplc="1B2270EC">
      <w:start w:val="1"/>
      <w:numFmt w:val="bullet"/>
      <w:lvlText w:val="•"/>
      <w:lvlJc w:val="left"/>
      <w:pPr>
        <w:ind w:left="6969" w:hanging="360"/>
      </w:pPr>
      <w:rPr>
        <w:rFonts w:hint="default"/>
      </w:rPr>
    </w:lvl>
  </w:abstractNum>
  <w:abstractNum w:abstractNumId="35">
    <w:nsid w:val="62E549FB"/>
    <w:multiLevelType w:val="hybridMultilevel"/>
    <w:tmpl w:val="D58CE4BE"/>
    <w:lvl w:ilvl="0" w:tplc="073E44C2">
      <w:start w:val="1"/>
      <w:numFmt w:val="bullet"/>
      <w:lvlText w:val="–"/>
      <w:lvlJc w:val="left"/>
      <w:pPr>
        <w:ind w:left="102" w:hanging="195"/>
      </w:pPr>
      <w:rPr>
        <w:rFonts w:ascii="Times New Roman" w:eastAsia="Times New Roman" w:hAnsi="Times New Roman" w:hint="default"/>
        <w:sz w:val="24"/>
        <w:szCs w:val="24"/>
      </w:rPr>
    </w:lvl>
    <w:lvl w:ilvl="1" w:tplc="1160FB00">
      <w:start w:val="1"/>
      <w:numFmt w:val="decimal"/>
      <w:lvlText w:val="%2."/>
      <w:lvlJc w:val="left"/>
      <w:pPr>
        <w:ind w:left="2073" w:hanging="362"/>
        <w:jc w:val="right"/>
      </w:pPr>
      <w:rPr>
        <w:rFonts w:ascii="Times New Roman" w:eastAsia="Times New Roman" w:hAnsi="Times New Roman" w:hint="default"/>
        <w:b/>
        <w:bCs/>
        <w:sz w:val="36"/>
        <w:szCs w:val="36"/>
      </w:rPr>
    </w:lvl>
    <w:lvl w:ilvl="2" w:tplc="C0CE58DC">
      <w:start w:val="1"/>
      <w:numFmt w:val="bullet"/>
      <w:lvlText w:val="•"/>
      <w:lvlJc w:val="left"/>
      <w:pPr>
        <w:ind w:left="2812" w:hanging="362"/>
      </w:pPr>
      <w:rPr>
        <w:rFonts w:hint="default"/>
      </w:rPr>
    </w:lvl>
    <w:lvl w:ilvl="3" w:tplc="759677DE">
      <w:start w:val="1"/>
      <w:numFmt w:val="bullet"/>
      <w:lvlText w:val="•"/>
      <w:lvlJc w:val="left"/>
      <w:pPr>
        <w:ind w:left="3551" w:hanging="362"/>
      </w:pPr>
      <w:rPr>
        <w:rFonts w:hint="default"/>
      </w:rPr>
    </w:lvl>
    <w:lvl w:ilvl="4" w:tplc="1EE6DA32">
      <w:start w:val="1"/>
      <w:numFmt w:val="bullet"/>
      <w:lvlText w:val="•"/>
      <w:lvlJc w:val="left"/>
      <w:pPr>
        <w:ind w:left="4290" w:hanging="362"/>
      </w:pPr>
      <w:rPr>
        <w:rFonts w:hint="default"/>
      </w:rPr>
    </w:lvl>
    <w:lvl w:ilvl="5" w:tplc="57CEED12">
      <w:start w:val="1"/>
      <w:numFmt w:val="bullet"/>
      <w:lvlText w:val="•"/>
      <w:lvlJc w:val="left"/>
      <w:pPr>
        <w:ind w:left="5030" w:hanging="362"/>
      </w:pPr>
      <w:rPr>
        <w:rFonts w:hint="default"/>
      </w:rPr>
    </w:lvl>
    <w:lvl w:ilvl="6" w:tplc="85CA2A98">
      <w:start w:val="1"/>
      <w:numFmt w:val="bullet"/>
      <w:lvlText w:val="•"/>
      <w:lvlJc w:val="left"/>
      <w:pPr>
        <w:ind w:left="5769" w:hanging="362"/>
      </w:pPr>
      <w:rPr>
        <w:rFonts w:hint="default"/>
      </w:rPr>
    </w:lvl>
    <w:lvl w:ilvl="7" w:tplc="5EC6469A">
      <w:start w:val="1"/>
      <w:numFmt w:val="bullet"/>
      <w:lvlText w:val="•"/>
      <w:lvlJc w:val="left"/>
      <w:pPr>
        <w:ind w:left="6508" w:hanging="362"/>
      </w:pPr>
      <w:rPr>
        <w:rFonts w:hint="default"/>
      </w:rPr>
    </w:lvl>
    <w:lvl w:ilvl="8" w:tplc="15E0B59E">
      <w:start w:val="1"/>
      <w:numFmt w:val="bullet"/>
      <w:lvlText w:val="•"/>
      <w:lvlJc w:val="left"/>
      <w:pPr>
        <w:ind w:left="7247" w:hanging="362"/>
      </w:pPr>
      <w:rPr>
        <w:rFonts w:hint="default"/>
      </w:rPr>
    </w:lvl>
  </w:abstractNum>
  <w:abstractNum w:abstractNumId="36">
    <w:nsid w:val="69441420"/>
    <w:multiLevelType w:val="hybridMultilevel"/>
    <w:tmpl w:val="7A0206BE"/>
    <w:lvl w:ilvl="0" w:tplc="031828EA">
      <w:start w:val="1"/>
      <w:numFmt w:val="bullet"/>
      <w:lvlText w:val=""/>
      <w:lvlJc w:val="left"/>
      <w:pPr>
        <w:ind w:left="1520" w:hanging="360"/>
      </w:pPr>
      <w:rPr>
        <w:rFonts w:ascii="Wingdings" w:eastAsia="Wingdings" w:hAnsi="Wingdings" w:hint="default"/>
        <w:sz w:val="28"/>
        <w:szCs w:val="28"/>
      </w:rPr>
    </w:lvl>
    <w:lvl w:ilvl="1" w:tplc="137CD6BA">
      <w:start w:val="1"/>
      <w:numFmt w:val="bullet"/>
      <w:lvlText w:val="•"/>
      <w:lvlJc w:val="left"/>
      <w:pPr>
        <w:ind w:left="2241" w:hanging="360"/>
      </w:pPr>
      <w:rPr>
        <w:rFonts w:hint="default"/>
      </w:rPr>
    </w:lvl>
    <w:lvl w:ilvl="2" w:tplc="5DACFC1E">
      <w:start w:val="1"/>
      <w:numFmt w:val="bullet"/>
      <w:lvlText w:val="•"/>
      <w:lvlJc w:val="left"/>
      <w:pPr>
        <w:ind w:left="2961" w:hanging="360"/>
      </w:pPr>
      <w:rPr>
        <w:rFonts w:hint="default"/>
      </w:rPr>
    </w:lvl>
    <w:lvl w:ilvl="3" w:tplc="94CE3B28">
      <w:start w:val="1"/>
      <w:numFmt w:val="bullet"/>
      <w:lvlText w:val="•"/>
      <w:lvlJc w:val="left"/>
      <w:pPr>
        <w:ind w:left="3682" w:hanging="360"/>
      </w:pPr>
      <w:rPr>
        <w:rFonts w:hint="default"/>
      </w:rPr>
    </w:lvl>
    <w:lvl w:ilvl="4" w:tplc="B8D8ECE0">
      <w:start w:val="1"/>
      <w:numFmt w:val="bullet"/>
      <w:lvlText w:val="•"/>
      <w:lvlJc w:val="left"/>
      <w:pPr>
        <w:ind w:left="4402" w:hanging="360"/>
      </w:pPr>
      <w:rPr>
        <w:rFonts w:hint="default"/>
      </w:rPr>
    </w:lvl>
    <w:lvl w:ilvl="5" w:tplc="D20CB20C">
      <w:start w:val="1"/>
      <w:numFmt w:val="bullet"/>
      <w:lvlText w:val="•"/>
      <w:lvlJc w:val="left"/>
      <w:pPr>
        <w:ind w:left="5123" w:hanging="360"/>
      </w:pPr>
      <w:rPr>
        <w:rFonts w:hint="default"/>
      </w:rPr>
    </w:lvl>
    <w:lvl w:ilvl="6" w:tplc="0234F9A8">
      <w:start w:val="1"/>
      <w:numFmt w:val="bullet"/>
      <w:lvlText w:val="•"/>
      <w:lvlJc w:val="left"/>
      <w:pPr>
        <w:ind w:left="5844" w:hanging="360"/>
      </w:pPr>
      <w:rPr>
        <w:rFonts w:hint="default"/>
      </w:rPr>
    </w:lvl>
    <w:lvl w:ilvl="7" w:tplc="3A4ABAC2">
      <w:start w:val="1"/>
      <w:numFmt w:val="bullet"/>
      <w:lvlText w:val="•"/>
      <w:lvlJc w:val="left"/>
      <w:pPr>
        <w:ind w:left="6564" w:hanging="360"/>
      </w:pPr>
      <w:rPr>
        <w:rFonts w:hint="default"/>
      </w:rPr>
    </w:lvl>
    <w:lvl w:ilvl="8" w:tplc="18F83A20">
      <w:start w:val="1"/>
      <w:numFmt w:val="bullet"/>
      <w:lvlText w:val="•"/>
      <w:lvlJc w:val="left"/>
      <w:pPr>
        <w:ind w:left="7285" w:hanging="360"/>
      </w:pPr>
      <w:rPr>
        <w:rFonts w:hint="default"/>
      </w:rPr>
    </w:lvl>
  </w:abstractNum>
  <w:abstractNum w:abstractNumId="37">
    <w:nsid w:val="6C055872"/>
    <w:multiLevelType w:val="hybridMultilevel"/>
    <w:tmpl w:val="CC4275B4"/>
    <w:lvl w:ilvl="0" w:tplc="0660DDFC">
      <w:start w:val="1"/>
      <w:numFmt w:val="bullet"/>
      <w:lvlText w:val=""/>
      <w:lvlJc w:val="left"/>
      <w:pPr>
        <w:ind w:left="102" w:hanging="360"/>
      </w:pPr>
      <w:rPr>
        <w:rFonts w:ascii="Wingdings" w:eastAsia="Wingdings" w:hAnsi="Wingdings" w:hint="default"/>
        <w:sz w:val="28"/>
        <w:szCs w:val="28"/>
      </w:rPr>
    </w:lvl>
    <w:lvl w:ilvl="1" w:tplc="B4162996">
      <w:start w:val="1"/>
      <w:numFmt w:val="bullet"/>
      <w:lvlText w:val="•"/>
      <w:lvlJc w:val="left"/>
      <w:pPr>
        <w:ind w:left="964" w:hanging="360"/>
      </w:pPr>
      <w:rPr>
        <w:rFonts w:hint="default"/>
      </w:rPr>
    </w:lvl>
    <w:lvl w:ilvl="2" w:tplc="CDC6DF66">
      <w:start w:val="1"/>
      <w:numFmt w:val="bullet"/>
      <w:lvlText w:val="•"/>
      <w:lvlJc w:val="left"/>
      <w:pPr>
        <w:ind w:left="1826" w:hanging="360"/>
      </w:pPr>
      <w:rPr>
        <w:rFonts w:hint="default"/>
      </w:rPr>
    </w:lvl>
    <w:lvl w:ilvl="3" w:tplc="C57E2082">
      <w:start w:val="1"/>
      <w:numFmt w:val="bullet"/>
      <w:lvlText w:val="•"/>
      <w:lvlJc w:val="left"/>
      <w:pPr>
        <w:ind w:left="2689" w:hanging="360"/>
      </w:pPr>
      <w:rPr>
        <w:rFonts w:hint="default"/>
      </w:rPr>
    </w:lvl>
    <w:lvl w:ilvl="4" w:tplc="602270B2">
      <w:start w:val="1"/>
      <w:numFmt w:val="bullet"/>
      <w:lvlText w:val="•"/>
      <w:lvlJc w:val="left"/>
      <w:pPr>
        <w:ind w:left="3551" w:hanging="360"/>
      </w:pPr>
      <w:rPr>
        <w:rFonts w:hint="default"/>
      </w:rPr>
    </w:lvl>
    <w:lvl w:ilvl="5" w:tplc="CB447C4C">
      <w:start w:val="1"/>
      <w:numFmt w:val="bullet"/>
      <w:lvlText w:val="•"/>
      <w:lvlJc w:val="left"/>
      <w:pPr>
        <w:ind w:left="4414" w:hanging="360"/>
      </w:pPr>
      <w:rPr>
        <w:rFonts w:hint="default"/>
      </w:rPr>
    </w:lvl>
    <w:lvl w:ilvl="6" w:tplc="10A6304A">
      <w:start w:val="1"/>
      <w:numFmt w:val="bullet"/>
      <w:lvlText w:val="•"/>
      <w:lvlJc w:val="left"/>
      <w:pPr>
        <w:ind w:left="5276" w:hanging="360"/>
      </w:pPr>
      <w:rPr>
        <w:rFonts w:hint="default"/>
      </w:rPr>
    </w:lvl>
    <w:lvl w:ilvl="7" w:tplc="DBD04B50">
      <w:start w:val="1"/>
      <w:numFmt w:val="bullet"/>
      <w:lvlText w:val="•"/>
      <w:lvlJc w:val="left"/>
      <w:pPr>
        <w:ind w:left="6139" w:hanging="360"/>
      </w:pPr>
      <w:rPr>
        <w:rFonts w:hint="default"/>
      </w:rPr>
    </w:lvl>
    <w:lvl w:ilvl="8" w:tplc="927881B6">
      <w:start w:val="1"/>
      <w:numFmt w:val="bullet"/>
      <w:lvlText w:val="•"/>
      <w:lvlJc w:val="left"/>
      <w:pPr>
        <w:ind w:left="7001" w:hanging="360"/>
      </w:pPr>
      <w:rPr>
        <w:rFonts w:hint="default"/>
      </w:rPr>
    </w:lvl>
  </w:abstractNum>
  <w:abstractNum w:abstractNumId="38">
    <w:nsid w:val="6C485B5A"/>
    <w:multiLevelType w:val="hybridMultilevel"/>
    <w:tmpl w:val="905A3FAC"/>
    <w:lvl w:ilvl="0" w:tplc="003A2464">
      <w:start w:val="1"/>
      <w:numFmt w:val="decimal"/>
      <w:lvlText w:val="%1."/>
      <w:lvlJc w:val="left"/>
      <w:pPr>
        <w:ind w:left="1954" w:hanging="428"/>
        <w:jc w:val="right"/>
      </w:pPr>
      <w:rPr>
        <w:rFonts w:ascii="Times New Roman" w:eastAsia="Times New Roman" w:hAnsi="Times New Roman" w:hint="default"/>
        <w:spacing w:val="1"/>
        <w:sz w:val="28"/>
        <w:szCs w:val="28"/>
      </w:rPr>
    </w:lvl>
    <w:lvl w:ilvl="1" w:tplc="953A804C">
      <w:start w:val="1"/>
      <w:numFmt w:val="decimal"/>
      <w:lvlText w:val="%2."/>
      <w:lvlJc w:val="left"/>
      <w:pPr>
        <w:ind w:left="2411" w:hanging="276"/>
        <w:jc w:val="right"/>
      </w:pPr>
      <w:rPr>
        <w:rFonts w:ascii="Times New Roman" w:eastAsia="Times New Roman" w:hAnsi="Times New Roman" w:hint="default"/>
        <w:spacing w:val="1"/>
        <w:sz w:val="28"/>
        <w:szCs w:val="28"/>
      </w:rPr>
    </w:lvl>
    <w:lvl w:ilvl="2" w:tplc="7F94D93A">
      <w:start w:val="1"/>
      <w:numFmt w:val="decimal"/>
      <w:lvlText w:val="%3."/>
      <w:lvlJc w:val="left"/>
      <w:pPr>
        <w:ind w:left="1909" w:hanging="428"/>
        <w:jc w:val="right"/>
      </w:pPr>
      <w:rPr>
        <w:rFonts w:ascii="Times New Roman" w:eastAsia="Times New Roman" w:hAnsi="Times New Roman" w:hint="default"/>
        <w:spacing w:val="1"/>
        <w:sz w:val="28"/>
        <w:szCs w:val="28"/>
      </w:rPr>
    </w:lvl>
    <w:lvl w:ilvl="3" w:tplc="FFD88FA0">
      <w:start w:val="1"/>
      <w:numFmt w:val="decimal"/>
      <w:lvlText w:val="%4."/>
      <w:lvlJc w:val="left"/>
      <w:pPr>
        <w:ind w:left="1899" w:hanging="284"/>
        <w:jc w:val="right"/>
      </w:pPr>
      <w:rPr>
        <w:rFonts w:ascii="Times New Roman" w:eastAsia="Times New Roman" w:hAnsi="Times New Roman" w:hint="default"/>
        <w:spacing w:val="1"/>
        <w:sz w:val="28"/>
        <w:szCs w:val="28"/>
      </w:rPr>
    </w:lvl>
    <w:lvl w:ilvl="4" w:tplc="7E2CEA50">
      <w:start w:val="1"/>
      <w:numFmt w:val="decimal"/>
      <w:lvlText w:val="%5."/>
      <w:lvlJc w:val="left"/>
      <w:pPr>
        <w:ind w:left="2448" w:hanging="281"/>
        <w:jc w:val="right"/>
      </w:pPr>
      <w:rPr>
        <w:rFonts w:ascii="Times New Roman" w:eastAsia="Times New Roman" w:hAnsi="Times New Roman" w:hint="default"/>
        <w:b/>
        <w:bCs/>
        <w:sz w:val="28"/>
        <w:szCs w:val="28"/>
      </w:rPr>
    </w:lvl>
    <w:lvl w:ilvl="5" w:tplc="8A708164">
      <w:start w:val="1"/>
      <w:numFmt w:val="bullet"/>
      <w:lvlText w:val="•"/>
      <w:lvlJc w:val="left"/>
      <w:pPr>
        <w:ind w:left="3866" w:hanging="281"/>
      </w:pPr>
      <w:rPr>
        <w:rFonts w:hint="default"/>
      </w:rPr>
    </w:lvl>
    <w:lvl w:ilvl="6" w:tplc="4538CF8E">
      <w:start w:val="1"/>
      <w:numFmt w:val="bullet"/>
      <w:lvlText w:val="•"/>
      <w:lvlJc w:val="left"/>
      <w:pPr>
        <w:ind w:left="4838" w:hanging="281"/>
      </w:pPr>
      <w:rPr>
        <w:rFonts w:hint="default"/>
      </w:rPr>
    </w:lvl>
    <w:lvl w:ilvl="7" w:tplc="F96401B8">
      <w:start w:val="1"/>
      <w:numFmt w:val="bullet"/>
      <w:lvlText w:val="•"/>
      <w:lvlJc w:val="left"/>
      <w:pPr>
        <w:ind w:left="5810" w:hanging="281"/>
      </w:pPr>
      <w:rPr>
        <w:rFonts w:hint="default"/>
      </w:rPr>
    </w:lvl>
    <w:lvl w:ilvl="8" w:tplc="66B6F01C">
      <w:start w:val="1"/>
      <w:numFmt w:val="bullet"/>
      <w:lvlText w:val="•"/>
      <w:lvlJc w:val="left"/>
      <w:pPr>
        <w:ind w:left="6782" w:hanging="281"/>
      </w:pPr>
      <w:rPr>
        <w:rFonts w:hint="default"/>
      </w:rPr>
    </w:lvl>
  </w:abstractNum>
  <w:abstractNum w:abstractNumId="39">
    <w:nsid w:val="744261AA"/>
    <w:multiLevelType w:val="hybridMultilevel"/>
    <w:tmpl w:val="3C760296"/>
    <w:lvl w:ilvl="0" w:tplc="FD6C9D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0">
    <w:nsid w:val="75976911"/>
    <w:multiLevelType w:val="hybridMultilevel"/>
    <w:tmpl w:val="02328010"/>
    <w:lvl w:ilvl="0" w:tplc="84B201FC">
      <w:start w:val="1"/>
      <w:numFmt w:val="bullet"/>
      <w:lvlText w:val="•"/>
      <w:lvlJc w:val="left"/>
      <w:pPr>
        <w:ind w:left="363" w:hanging="262"/>
      </w:pPr>
      <w:rPr>
        <w:rFonts w:ascii="Times New Roman" w:eastAsia="Times New Roman" w:hAnsi="Times New Roman" w:hint="default"/>
        <w:b/>
        <w:bCs/>
        <w:sz w:val="24"/>
        <w:szCs w:val="24"/>
      </w:rPr>
    </w:lvl>
    <w:lvl w:ilvl="1" w:tplc="9AA29F14">
      <w:start w:val="1"/>
      <w:numFmt w:val="bullet"/>
      <w:lvlText w:val="•"/>
      <w:lvlJc w:val="left"/>
      <w:pPr>
        <w:ind w:left="1199" w:hanging="262"/>
      </w:pPr>
      <w:rPr>
        <w:rFonts w:hint="default"/>
      </w:rPr>
    </w:lvl>
    <w:lvl w:ilvl="2" w:tplc="5BA2C8D0">
      <w:start w:val="1"/>
      <w:numFmt w:val="bullet"/>
      <w:lvlText w:val="•"/>
      <w:lvlJc w:val="left"/>
      <w:pPr>
        <w:ind w:left="2036" w:hanging="262"/>
      </w:pPr>
      <w:rPr>
        <w:rFonts w:hint="default"/>
      </w:rPr>
    </w:lvl>
    <w:lvl w:ilvl="3" w:tplc="8FB459A6">
      <w:start w:val="1"/>
      <w:numFmt w:val="bullet"/>
      <w:lvlText w:val="•"/>
      <w:lvlJc w:val="left"/>
      <w:pPr>
        <w:ind w:left="2872" w:hanging="262"/>
      </w:pPr>
      <w:rPr>
        <w:rFonts w:hint="default"/>
      </w:rPr>
    </w:lvl>
    <w:lvl w:ilvl="4" w:tplc="C9068938">
      <w:start w:val="1"/>
      <w:numFmt w:val="bullet"/>
      <w:lvlText w:val="•"/>
      <w:lvlJc w:val="left"/>
      <w:pPr>
        <w:ind w:left="3708" w:hanging="262"/>
      </w:pPr>
      <w:rPr>
        <w:rFonts w:hint="default"/>
      </w:rPr>
    </w:lvl>
    <w:lvl w:ilvl="5" w:tplc="B96A9FDC">
      <w:start w:val="1"/>
      <w:numFmt w:val="bullet"/>
      <w:lvlText w:val="•"/>
      <w:lvlJc w:val="left"/>
      <w:pPr>
        <w:ind w:left="4545" w:hanging="262"/>
      </w:pPr>
      <w:rPr>
        <w:rFonts w:hint="default"/>
      </w:rPr>
    </w:lvl>
    <w:lvl w:ilvl="6" w:tplc="604CAFDE">
      <w:start w:val="1"/>
      <w:numFmt w:val="bullet"/>
      <w:lvlText w:val="•"/>
      <w:lvlJc w:val="left"/>
      <w:pPr>
        <w:ind w:left="5381" w:hanging="262"/>
      </w:pPr>
      <w:rPr>
        <w:rFonts w:hint="default"/>
      </w:rPr>
    </w:lvl>
    <w:lvl w:ilvl="7" w:tplc="5DC8380A">
      <w:start w:val="1"/>
      <w:numFmt w:val="bullet"/>
      <w:lvlText w:val="•"/>
      <w:lvlJc w:val="left"/>
      <w:pPr>
        <w:ind w:left="6217" w:hanging="262"/>
      </w:pPr>
      <w:rPr>
        <w:rFonts w:hint="default"/>
      </w:rPr>
    </w:lvl>
    <w:lvl w:ilvl="8" w:tplc="4CB2D1C4">
      <w:start w:val="1"/>
      <w:numFmt w:val="bullet"/>
      <w:lvlText w:val="•"/>
      <w:lvlJc w:val="left"/>
      <w:pPr>
        <w:ind w:left="7053" w:hanging="262"/>
      </w:pPr>
      <w:rPr>
        <w:rFonts w:hint="default"/>
      </w:rPr>
    </w:lvl>
  </w:abstractNum>
  <w:abstractNum w:abstractNumId="41">
    <w:nsid w:val="767A7091"/>
    <w:multiLevelType w:val="hybridMultilevel"/>
    <w:tmpl w:val="7E74AED8"/>
    <w:lvl w:ilvl="0" w:tplc="22B4D902">
      <w:start w:val="1"/>
      <w:numFmt w:val="bullet"/>
      <w:lvlText w:val=""/>
      <w:lvlJc w:val="left"/>
      <w:pPr>
        <w:ind w:left="810" w:hanging="425"/>
      </w:pPr>
      <w:rPr>
        <w:rFonts w:ascii="Wingdings" w:eastAsia="Wingdings" w:hAnsi="Wingdings" w:hint="default"/>
        <w:sz w:val="28"/>
        <w:szCs w:val="28"/>
      </w:rPr>
    </w:lvl>
    <w:lvl w:ilvl="1" w:tplc="A43AC51C">
      <w:start w:val="1"/>
      <w:numFmt w:val="bullet"/>
      <w:lvlText w:val=""/>
      <w:lvlJc w:val="left"/>
      <w:pPr>
        <w:ind w:left="1095" w:hanging="428"/>
      </w:pPr>
      <w:rPr>
        <w:rFonts w:ascii="Wingdings" w:eastAsia="Wingdings" w:hAnsi="Wingdings" w:hint="default"/>
        <w:sz w:val="28"/>
        <w:szCs w:val="28"/>
      </w:rPr>
    </w:lvl>
    <w:lvl w:ilvl="2" w:tplc="5E426814">
      <w:start w:val="1"/>
      <w:numFmt w:val="bullet"/>
      <w:lvlText w:val="•"/>
      <w:lvlJc w:val="left"/>
      <w:pPr>
        <w:ind w:left="1943" w:hanging="428"/>
      </w:pPr>
      <w:rPr>
        <w:rFonts w:hint="default"/>
      </w:rPr>
    </w:lvl>
    <w:lvl w:ilvl="3" w:tplc="537C0B6E">
      <w:start w:val="1"/>
      <w:numFmt w:val="bullet"/>
      <w:lvlText w:val="•"/>
      <w:lvlJc w:val="left"/>
      <w:pPr>
        <w:ind w:left="2791" w:hanging="428"/>
      </w:pPr>
      <w:rPr>
        <w:rFonts w:hint="default"/>
      </w:rPr>
    </w:lvl>
    <w:lvl w:ilvl="4" w:tplc="EC56453C">
      <w:start w:val="1"/>
      <w:numFmt w:val="bullet"/>
      <w:lvlText w:val="•"/>
      <w:lvlJc w:val="left"/>
      <w:pPr>
        <w:ind w:left="3639" w:hanging="428"/>
      </w:pPr>
      <w:rPr>
        <w:rFonts w:hint="default"/>
      </w:rPr>
    </w:lvl>
    <w:lvl w:ilvl="5" w:tplc="98D82DFC">
      <w:start w:val="1"/>
      <w:numFmt w:val="bullet"/>
      <w:lvlText w:val="•"/>
      <w:lvlJc w:val="left"/>
      <w:pPr>
        <w:ind w:left="4487" w:hanging="428"/>
      </w:pPr>
      <w:rPr>
        <w:rFonts w:hint="default"/>
      </w:rPr>
    </w:lvl>
    <w:lvl w:ilvl="6" w:tplc="6DA25E76">
      <w:start w:val="1"/>
      <w:numFmt w:val="bullet"/>
      <w:lvlText w:val="•"/>
      <w:lvlJc w:val="left"/>
      <w:pPr>
        <w:ind w:left="5334" w:hanging="428"/>
      </w:pPr>
      <w:rPr>
        <w:rFonts w:hint="default"/>
      </w:rPr>
    </w:lvl>
    <w:lvl w:ilvl="7" w:tplc="4F8AF5CC">
      <w:start w:val="1"/>
      <w:numFmt w:val="bullet"/>
      <w:lvlText w:val="•"/>
      <w:lvlJc w:val="left"/>
      <w:pPr>
        <w:ind w:left="6182" w:hanging="428"/>
      </w:pPr>
      <w:rPr>
        <w:rFonts w:hint="default"/>
      </w:rPr>
    </w:lvl>
    <w:lvl w:ilvl="8" w:tplc="49AE2694">
      <w:start w:val="1"/>
      <w:numFmt w:val="bullet"/>
      <w:lvlText w:val="•"/>
      <w:lvlJc w:val="left"/>
      <w:pPr>
        <w:ind w:left="7030" w:hanging="428"/>
      </w:pPr>
      <w:rPr>
        <w:rFonts w:hint="default"/>
      </w:rPr>
    </w:lvl>
  </w:abstractNum>
  <w:abstractNum w:abstractNumId="42">
    <w:nsid w:val="78BF02DC"/>
    <w:multiLevelType w:val="hybridMultilevel"/>
    <w:tmpl w:val="B268E8EC"/>
    <w:lvl w:ilvl="0" w:tplc="2376BD5E">
      <w:start w:val="1"/>
      <w:numFmt w:val="bullet"/>
      <w:lvlText w:val="-"/>
      <w:lvlJc w:val="left"/>
      <w:pPr>
        <w:ind w:left="810" w:hanging="360"/>
      </w:pPr>
      <w:rPr>
        <w:rFonts w:ascii="Times New Roman" w:eastAsia="Times New Roman" w:hAnsi="Times New Roman" w:hint="default"/>
        <w:sz w:val="28"/>
        <w:szCs w:val="28"/>
      </w:rPr>
    </w:lvl>
    <w:lvl w:ilvl="1" w:tplc="59DA93DE">
      <w:start w:val="1"/>
      <w:numFmt w:val="bullet"/>
      <w:lvlText w:val="•"/>
      <w:lvlJc w:val="left"/>
      <w:pPr>
        <w:ind w:left="1601" w:hanging="360"/>
      </w:pPr>
      <w:rPr>
        <w:rFonts w:hint="default"/>
      </w:rPr>
    </w:lvl>
    <w:lvl w:ilvl="2" w:tplc="2DCA1A04">
      <w:start w:val="1"/>
      <w:numFmt w:val="bullet"/>
      <w:lvlText w:val="•"/>
      <w:lvlJc w:val="left"/>
      <w:pPr>
        <w:ind w:left="2393" w:hanging="360"/>
      </w:pPr>
      <w:rPr>
        <w:rFonts w:hint="default"/>
      </w:rPr>
    </w:lvl>
    <w:lvl w:ilvl="3" w:tplc="7FCAE008">
      <w:start w:val="1"/>
      <w:numFmt w:val="bullet"/>
      <w:lvlText w:val="•"/>
      <w:lvlJc w:val="left"/>
      <w:pPr>
        <w:ind w:left="3184" w:hanging="360"/>
      </w:pPr>
      <w:rPr>
        <w:rFonts w:hint="default"/>
      </w:rPr>
    </w:lvl>
    <w:lvl w:ilvl="4" w:tplc="3AE6F55C">
      <w:start w:val="1"/>
      <w:numFmt w:val="bullet"/>
      <w:lvlText w:val="•"/>
      <w:lvlJc w:val="left"/>
      <w:pPr>
        <w:ind w:left="3976" w:hanging="360"/>
      </w:pPr>
      <w:rPr>
        <w:rFonts w:hint="default"/>
      </w:rPr>
    </w:lvl>
    <w:lvl w:ilvl="5" w:tplc="5E1E028E">
      <w:start w:val="1"/>
      <w:numFmt w:val="bullet"/>
      <w:lvlText w:val="•"/>
      <w:lvlJc w:val="left"/>
      <w:pPr>
        <w:ind w:left="4768" w:hanging="360"/>
      </w:pPr>
      <w:rPr>
        <w:rFonts w:hint="default"/>
      </w:rPr>
    </w:lvl>
    <w:lvl w:ilvl="6" w:tplc="583AFF20">
      <w:start w:val="1"/>
      <w:numFmt w:val="bullet"/>
      <w:lvlText w:val="•"/>
      <w:lvlJc w:val="left"/>
      <w:pPr>
        <w:ind w:left="5559" w:hanging="360"/>
      </w:pPr>
      <w:rPr>
        <w:rFonts w:hint="default"/>
      </w:rPr>
    </w:lvl>
    <w:lvl w:ilvl="7" w:tplc="F15288B2">
      <w:start w:val="1"/>
      <w:numFmt w:val="bullet"/>
      <w:lvlText w:val="•"/>
      <w:lvlJc w:val="left"/>
      <w:pPr>
        <w:ind w:left="6351" w:hanging="360"/>
      </w:pPr>
      <w:rPr>
        <w:rFonts w:hint="default"/>
      </w:rPr>
    </w:lvl>
    <w:lvl w:ilvl="8" w:tplc="9FB693F2">
      <w:start w:val="1"/>
      <w:numFmt w:val="bullet"/>
      <w:lvlText w:val="•"/>
      <w:lvlJc w:val="left"/>
      <w:pPr>
        <w:ind w:left="7143" w:hanging="360"/>
      </w:pPr>
      <w:rPr>
        <w:rFonts w:hint="default"/>
      </w:rPr>
    </w:lvl>
  </w:abstractNum>
  <w:abstractNum w:abstractNumId="43">
    <w:nsid w:val="78FA5F9A"/>
    <w:multiLevelType w:val="hybridMultilevel"/>
    <w:tmpl w:val="DA0A2C2A"/>
    <w:lvl w:ilvl="0" w:tplc="B9849DCE">
      <w:start w:val="1"/>
      <w:numFmt w:val="decimal"/>
      <w:lvlText w:val="%1)"/>
      <w:lvlJc w:val="left"/>
      <w:pPr>
        <w:ind w:left="462" w:hanging="360"/>
      </w:pPr>
      <w:rPr>
        <w:rFonts w:ascii="Times New Roman" w:eastAsia="Times New Roman" w:hAnsi="Times New Roman" w:hint="default"/>
        <w:spacing w:val="1"/>
        <w:sz w:val="28"/>
        <w:szCs w:val="28"/>
      </w:rPr>
    </w:lvl>
    <w:lvl w:ilvl="1" w:tplc="81786E7E">
      <w:start w:val="1"/>
      <w:numFmt w:val="bullet"/>
      <w:lvlText w:val=""/>
      <w:lvlJc w:val="left"/>
      <w:pPr>
        <w:ind w:left="529" w:hanging="286"/>
      </w:pPr>
      <w:rPr>
        <w:rFonts w:ascii="Wingdings" w:eastAsia="Wingdings" w:hAnsi="Wingdings" w:hint="default"/>
        <w:sz w:val="28"/>
        <w:szCs w:val="28"/>
      </w:rPr>
    </w:lvl>
    <w:lvl w:ilvl="2" w:tplc="6FE05DE2">
      <w:start w:val="1"/>
      <w:numFmt w:val="bullet"/>
      <w:lvlText w:val="•"/>
      <w:lvlJc w:val="left"/>
      <w:pPr>
        <w:ind w:left="1440" w:hanging="286"/>
      </w:pPr>
      <w:rPr>
        <w:rFonts w:hint="default"/>
      </w:rPr>
    </w:lvl>
    <w:lvl w:ilvl="3" w:tplc="26F269E0">
      <w:start w:val="1"/>
      <w:numFmt w:val="bullet"/>
      <w:lvlText w:val="•"/>
      <w:lvlJc w:val="left"/>
      <w:pPr>
        <w:ind w:left="2350" w:hanging="286"/>
      </w:pPr>
      <w:rPr>
        <w:rFonts w:hint="default"/>
      </w:rPr>
    </w:lvl>
    <w:lvl w:ilvl="4" w:tplc="20BEA362">
      <w:start w:val="1"/>
      <w:numFmt w:val="bullet"/>
      <w:lvlText w:val="•"/>
      <w:lvlJc w:val="left"/>
      <w:pPr>
        <w:ind w:left="3261" w:hanging="286"/>
      </w:pPr>
      <w:rPr>
        <w:rFonts w:hint="default"/>
      </w:rPr>
    </w:lvl>
    <w:lvl w:ilvl="5" w:tplc="6DEC6A4E">
      <w:start w:val="1"/>
      <w:numFmt w:val="bullet"/>
      <w:lvlText w:val="•"/>
      <w:lvlJc w:val="left"/>
      <w:pPr>
        <w:ind w:left="4172" w:hanging="286"/>
      </w:pPr>
      <w:rPr>
        <w:rFonts w:hint="default"/>
      </w:rPr>
    </w:lvl>
    <w:lvl w:ilvl="6" w:tplc="A47C9922">
      <w:start w:val="1"/>
      <w:numFmt w:val="bullet"/>
      <w:lvlText w:val="•"/>
      <w:lvlJc w:val="left"/>
      <w:pPr>
        <w:ind w:left="5083" w:hanging="286"/>
      </w:pPr>
      <w:rPr>
        <w:rFonts w:hint="default"/>
      </w:rPr>
    </w:lvl>
    <w:lvl w:ilvl="7" w:tplc="34A639A0">
      <w:start w:val="1"/>
      <w:numFmt w:val="bullet"/>
      <w:lvlText w:val="•"/>
      <w:lvlJc w:val="left"/>
      <w:pPr>
        <w:ind w:left="5994" w:hanging="286"/>
      </w:pPr>
      <w:rPr>
        <w:rFonts w:hint="default"/>
      </w:rPr>
    </w:lvl>
    <w:lvl w:ilvl="8" w:tplc="058E625C">
      <w:start w:val="1"/>
      <w:numFmt w:val="bullet"/>
      <w:lvlText w:val="•"/>
      <w:lvlJc w:val="left"/>
      <w:pPr>
        <w:ind w:left="6904" w:hanging="286"/>
      </w:pPr>
      <w:rPr>
        <w:rFonts w:hint="default"/>
      </w:rPr>
    </w:lvl>
  </w:abstractNum>
  <w:abstractNum w:abstractNumId="44">
    <w:nsid w:val="7BA06AC8"/>
    <w:multiLevelType w:val="hybridMultilevel"/>
    <w:tmpl w:val="76A05400"/>
    <w:lvl w:ilvl="0" w:tplc="D7C2B68A">
      <w:start w:val="2"/>
      <w:numFmt w:val="decimal"/>
      <w:lvlText w:val="%1)"/>
      <w:lvlJc w:val="left"/>
      <w:pPr>
        <w:ind w:left="162" w:hanging="305"/>
      </w:pPr>
      <w:rPr>
        <w:rFonts w:ascii="Times New Roman" w:eastAsia="Times New Roman" w:hAnsi="Times New Roman" w:hint="default"/>
        <w:spacing w:val="1"/>
        <w:sz w:val="28"/>
        <w:szCs w:val="28"/>
      </w:rPr>
    </w:lvl>
    <w:lvl w:ilvl="1" w:tplc="74CA0E1A">
      <w:start w:val="1"/>
      <w:numFmt w:val="decimal"/>
      <w:lvlText w:val="%2)"/>
      <w:lvlJc w:val="left"/>
      <w:pPr>
        <w:ind w:left="1174" w:hanging="305"/>
      </w:pPr>
      <w:rPr>
        <w:rFonts w:ascii="Times New Roman" w:eastAsia="Times New Roman" w:hAnsi="Times New Roman" w:hint="default"/>
        <w:sz w:val="28"/>
        <w:szCs w:val="28"/>
      </w:rPr>
    </w:lvl>
    <w:lvl w:ilvl="2" w:tplc="399C93CA">
      <w:start w:val="1"/>
      <w:numFmt w:val="bullet"/>
      <w:lvlText w:val="•"/>
      <w:lvlJc w:val="left"/>
      <w:pPr>
        <w:ind w:left="2020" w:hanging="305"/>
      </w:pPr>
      <w:rPr>
        <w:rFonts w:hint="default"/>
      </w:rPr>
    </w:lvl>
    <w:lvl w:ilvl="3" w:tplc="1D385882">
      <w:start w:val="1"/>
      <w:numFmt w:val="bullet"/>
      <w:lvlText w:val="•"/>
      <w:lvlJc w:val="left"/>
      <w:pPr>
        <w:ind w:left="2866" w:hanging="305"/>
      </w:pPr>
      <w:rPr>
        <w:rFonts w:hint="default"/>
      </w:rPr>
    </w:lvl>
    <w:lvl w:ilvl="4" w:tplc="0082B66C">
      <w:start w:val="1"/>
      <w:numFmt w:val="bullet"/>
      <w:lvlText w:val="•"/>
      <w:lvlJc w:val="left"/>
      <w:pPr>
        <w:ind w:left="3712" w:hanging="305"/>
      </w:pPr>
      <w:rPr>
        <w:rFonts w:hint="default"/>
      </w:rPr>
    </w:lvl>
    <w:lvl w:ilvl="5" w:tplc="FF56370A">
      <w:start w:val="1"/>
      <w:numFmt w:val="bullet"/>
      <w:lvlText w:val="•"/>
      <w:lvlJc w:val="left"/>
      <w:pPr>
        <w:ind w:left="4557" w:hanging="305"/>
      </w:pPr>
      <w:rPr>
        <w:rFonts w:hint="default"/>
      </w:rPr>
    </w:lvl>
    <w:lvl w:ilvl="6" w:tplc="09D22B30">
      <w:start w:val="1"/>
      <w:numFmt w:val="bullet"/>
      <w:lvlText w:val="•"/>
      <w:lvlJc w:val="left"/>
      <w:pPr>
        <w:ind w:left="5403" w:hanging="305"/>
      </w:pPr>
      <w:rPr>
        <w:rFonts w:hint="default"/>
      </w:rPr>
    </w:lvl>
    <w:lvl w:ilvl="7" w:tplc="4672F268">
      <w:start w:val="1"/>
      <w:numFmt w:val="bullet"/>
      <w:lvlText w:val="•"/>
      <w:lvlJc w:val="left"/>
      <w:pPr>
        <w:ind w:left="6249" w:hanging="305"/>
      </w:pPr>
      <w:rPr>
        <w:rFonts w:hint="default"/>
      </w:rPr>
    </w:lvl>
    <w:lvl w:ilvl="8" w:tplc="2474E9CE">
      <w:start w:val="1"/>
      <w:numFmt w:val="bullet"/>
      <w:lvlText w:val="•"/>
      <w:lvlJc w:val="left"/>
      <w:pPr>
        <w:ind w:left="7094" w:hanging="305"/>
      </w:pPr>
      <w:rPr>
        <w:rFonts w:hint="default"/>
      </w:rPr>
    </w:lvl>
  </w:abstractNum>
  <w:abstractNum w:abstractNumId="45">
    <w:nsid w:val="7CC55D65"/>
    <w:multiLevelType w:val="hybridMultilevel"/>
    <w:tmpl w:val="5C2C674E"/>
    <w:lvl w:ilvl="0" w:tplc="A76A0FC6">
      <w:start w:val="1"/>
      <w:numFmt w:val="decimal"/>
      <w:lvlText w:val="%1)"/>
      <w:lvlJc w:val="left"/>
      <w:pPr>
        <w:ind w:left="462" w:hanging="360"/>
      </w:pPr>
      <w:rPr>
        <w:rFonts w:ascii="Times New Roman" w:eastAsia="Times New Roman" w:hAnsi="Times New Roman" w:hint="default"/>
        <w:spacing w:val="1"/>
        <w:sz w:val="28"/>
        <w:szCs w:val="28"/>
      </w:rPr>
    </w:lvl>
    <w:lvl w:ilvl="1" w:tplc="9404C104">
      <w:start w:val="1"/>
      <w:numFmt w:val="bullet"/>
      <w:lvlText w:val="•"/>
      <w:lvlJc w:val="left"/>
      <w:pPr>
        <w:ind w:left="1288" w:hanging="360"/>
      </w:pPr>
      <w:rPr>
        <w:rFonts w:hint="default"/>
      </w:rPr>
    </w:lvl>
    <w:lvl w:ilvl="2" w:tplc="2EFCD060">
      <w:start w:val="1"/>
      <w:numFmt w:val="bullet"/>
      <w:lvlText w:val="•"/>
      <w:lvlJc w:val="left"/>
      <w:pPr>
        <w:ind w:left="2114" w:hanging="360"/>
      </w:pPr>
      <w:rPr>
        <w:rFonts w:hint="default"/>
      </w:rPr>
    </w:lvl>
    <w:lvl w:ilvl="3" w:tplc="AE569F64">
      <w:start w:val="1"/>
      <w:numFmt w:val="bullet"/>
      <w:lvlText w:val="•"/>
      <w:lvlJc w:val="left"/>
      <w:pPr>
        <w:ind w:left="2941" w:hanging="360"/>
      </w:pPr>
      <w:rPr>
        <w:rFonts w:hint="default"/>
      </w:rPr>
    </w:lvl>
    <w:lvl w:ilvl="4" w:tplc="347E4A36">
      <w:start w:val="1"/>
      <w:numFmt w:val="bullet"/>
      <w:lvlText w:val="•"/>
      <w:lvlJc w:val="left"/>
      <w:pPr>
        <w:ind w:left="3767" w:hanging="360"/>
      </w:pPr>
      <w:rPr>
        <w:rFonts w:hint="default"/>
      </w:rPr>
    </w:lvl>
    <w:lvl w:ilvl="5" w:tplc="855CB0E4">
      <w:start w:val="1"/>
      <w:numFmt w:val="bullet"/>
      <w:lvlText w:val="•"/>
      <w:lvlJc w:val="left"/>
      <w:pPr>
        <w:ind w:left="4594" w:hanging="360"/>
      </w:pPr>
      <w:rPr>
        <w:rFonts w:hint="default"/>
      </w:rPr>
    </w:lvl>
    <w:lvl w:ilvl="6" w:tplc="B74A173A">
      <w:start w:val="1"/>
      <w:numFmt w:val="bullet"/>
      <w:lvlText w:val="•"/>
      <w:lvlJc w:val="left"/>
      <w:pPr>
        <w:ind w:left="5420" w:hanging="360"/>
      </w:pPr>
      <w:rPr>
        <w:rFonts w:hint="default"/>
      </w:rPr>
    </w:lvl>
    <w:lvl w:ilvl="7" w:tplc="8294EBFE">
      <w:start w:val="1"/>
      <w:numFmt w:val="bullet"/>
      <w:lvlText w:val="•"/>
      <w:lvlJc w:val="left"/>
      <w:pPr>
        <w:ind w:left="6247" w:hanging="360"/>
      </w:pPr>
      <w:rPr>
        <w:rFonts w:hint="default"/>
      </w:rPr>
    </w:lvl>
    <w:lvl w:ilvl="8" w:tplc="187225BE">
      <w:start w:val="1"/>
      <w:numFmt w:val="bullet"/>
      <w:lvlText w:val="•"/>
      <w:lvlJc w:val="left"/>
      <w:pPr>
        <w:ind w:left="7073" w:hanging="360"/>
      </w:pPr>
      <w:rPr>
        <w:rFonts w:hint="default"/>
      </w:rPr>
    </w:lvl>
  </w:abstractNum>
  <w:abstractNum w:abstractNumId="46">
    <w:nsid w:val="7DB96699"/>
    <w:multiLevelType w:val="multilevel"/>
    <w:tmpl w:val="5AA4A54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6"/>
  </w:num>
  <w:num w:numId="2">
    <w:abstractNumId w:val="33"/>
  </w:num>
  <w:num w:numId="3">
    <w:abstractNumId w:val="0"/>
  </w:num>
  <w:num w:numId="4">
    <w:abstractNumId w:val="2"/>
  </w:num>
  <w:num w:numId="5">
    <w:abstractNumId w:val="8"/>
  </w:num>
  <w:num w:numId="6">
    <w:abstractNumId w:val="38"/>
  </w:num>
  <w:num w:numId="7">
    <w:abstractNumId w:val="4"/>
  </w:num>
  <w:num w:numId="8">
    <w:abstractNumId w:val="27"/>
  </w:num>
  <w:num w:numId="9">
    <w:abstractNumId w:val="17"/>
  </w:num>
  <w:num w:numId="10">
    <w:abstractNumId w:val="40"/>
  </w:num>
  <w:num w:numId="11">
    <w:abstractNumId w:val="42"/>
  </w:num>
  <w:num w:numId="12">
    <w:abstractNumId w:val="1"/>
  </w:num>
  <w:num w:numId="13">
    <w:abstractNumId w:val="28"/>
  </w:num>
  <w:num w:numId="14">
    <w:abstractNumId w:val="43"/>
  </w:num>
  <w:num w:numId="15">
    <w:abstractNumId w:val="45"/>
  </w:num>
  <w:num w:numId="16">
    <w:abstractNumId w:val="5"/>
  </w:num>
  <w:num w:numId="17">
    <w:abstractNumId w:val="6"/>
  </w:num>
  <w:num w:numId="18">
    <w:abstractNumId w:val="41"/>
  </w:num>
  <w:num w:numId="19">
    <w:abstractNumId w:val="12"/>
  </w:num>
  <w:num w:numId="20">
    <w:abstractNumId w:val="29"/>
  </w:num>
  <w:num w:numId="21">
    <w:abstractNumId w:val="37"/>
  </w:num>
  <w:num w:numId="22">
    <w:abstractNumId w:val="34"/>
  </w:num>
  <w:num w:numId="23">
    <w:abstractNumId w:val="21"/>
  </w:num>
  <w:num w:numId="24">
    <w:abstractNumId w:val="30"/>
  </w:num>
  <w:num w:numId="25">
    <w:abstractNumId w:val="36"/>
  </w:num>
  <w:num w:numId="26">
    <w:abstractNumId w:val="20"/>
  </w:num>
  <w:num w:numId="27">
    <w:abstractNumId w:val="22"/>
  </w:num>
  <w:num w:numId="28">
    <w:abstractNumId w:val="31"/>
  </w:num>
  <w:num w:numId="29">
    <w:abstractNumId w:val="15"/>
  </w:num>
  <w:num w:numId="30">
    <w:abstractNumId w:val="11"/>
  </w:num>
  <w:num w:numId="31">
    <w:abstractNumId w:val="19"/>
  </w:num>
  <w:num w:numId="32">
    <w:abstractNumId w:val="44"/>
  </w:num>
  <w:num w:numId="33">
    <w:abstractNumId w:val="9"/>
  </w:num>
  <w:num w:numId="34">
    <w:abstractNumId w:val="35"/>
  </w:num>
  <w:num w:numId="35">
    <w:abstractNumId w:val="39"/>
  </w:num>
  <w:num w:numId="36">
    <w:abstractNumId w:val="26"/>
  </w:num>
  <w:num w:numId="37">
    <w:abstractNumId w:val="3"/>
  </w:num>
  <w:num w:numId="38">
    <w:abstractNumId w:val="24"/>
  </w:num>
  <w:num w:numId="39">
    <w:abstractNumId w:val="10"/>
  </w:num>
  <w:num w:numId="40">
    <w:abstractNumId w:val="7"/>
  </w:num>
  <w:num w:numId="41">
    <w:abstractNumId w:val="18"/>
  </w:num>
  <w:num w:numId="42">
    <w:abstractNumId w:val="14"/>
  </w:num>
  <w:num w:numId="43">
    <w:abstractNumId w:val="32"/>
  </w:num>
  <w:num w:numId="44">
    <w:abstractNumId w:val="23"/>
  </w:num>
  <w:num w:numId="45">
    <w:abstractNumId w:val="46"/>
  </w:num>
  <w:num w:numId="46">
    <w:abstractNumId w:val="25"/>
  </w:num>
  <w:num w:numId="47">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E3E"/>
    <w:rsid w:val="00004DCC"/>
    <w:rsid w:val="0000671E"/>
    <w:rsid w:val="00010B2C"/>
    <w:rsid w:val="00014BF8"/>
    <w:rsid w:val="00033AAD"/>
    <w:rsid w:val="00034A8D"/>
    <w:rsid w:val="00035D9F"/>
    <w:rsid w:val="00041D00"/>
    <w:rsid w:val="00043188"/>
    <w:rsid w:val="00046AF7"/>
    <w:rsid w:val="00051088"/>
    <w:rsid w:val="000624A9"/>
    <w:rsid w:val="000647CA"/>
    <w:rsid w:val="00066E6B"/>
    <w:rsid w:val="00081260"/>
    <w:rsid w:val="00081EE4"/>
    <w:rsid w:val="000A1495"/>
    <w:rsid w:val="000A33A9"/>
    <w:rsid w:val="000B18F8"/>
    <w:rsid w:val="000D5549"/>
    <w:rsid w:val="000E6507"/>
    <w:rsid w:val="001121E3"/>
    <w:rsid w:val="00113592"/>
    <w:rsid w:val="00116282"/>
    <w:rsid w:val="00120628"/>
    <w:rsid w:val="0012474A"/>
    <w:rsid w:val="00136DEC"/>
    <w:rsid w:val="00137CDC"/>
    <w:rsid w:val="00140C37"/>
    <w:rsid w:val="0014197F"/>
    <w:rsid w:val="0015541D"/>
    <w:rsid w:val="001705C4"/>
    <w:rsid w:val="0017168D"/>
    <w:rsid w:val="00173957"/>
    <w:rsid w:val="001757CC"/>
    <w:rsid w:val="00176C20"/>
    <w:rsid w:val="001823F5"/>
    <w:rsid w:val="001A702C"/>
    <w:rsid w:val="001C3AA7"/>
    <w:rsid w:val="001C6583"/>
    <w:rsid w:val="001C7413"/>
    <w:rsid w:val="001D3D8D"/>
    <w:rsid w:val="001E787A"/>
    <w:rsid w:val="001F2253"/>
    <w:rsid w:val="001F5D44"/>
    <w:rsid w:val="00200AB1"/>
    <w:rsid w:val="00214778"/>
    <w:rsid w:val="00216D11"/>
    <w:rsid w:val="00222E28"/>
    <w:rsid w:val="0022538B"/>
    <w:rsid w:val="002262C8"/>
    <w:rsid w:val="00231B5C"/>
    <w:rsid w:val="002345D1"/>
    <w:rsid w:val="002403B3"/>
    <w:rsid w:val="00250665"/>
    <w:rsid w:val="00250C76"/>
    <w:rsid w:val="00252CAB"/>
    <w:rsid w:val="00253627"/>
    <w:rsid w:val="00261978"/>
    <w:rsid w:val="002658CE"/>
    <w:rsid w:val="0028775F"/>
    <w:rsid w:val="002A56DB"/>
    <w:rsid w:val="002B75E1"/>
    <w:rsid w:val="002C2DAD"/>
    <w:rsid w:val="002C44AD"/>
    <w:rsid w:val="002C502D"/>
    <w:rsid w:val="002D4D90"/>
    <w:rsid w:val="002E1388"/>
    <w:rsid w:val="002E3BAC"/>
    <w:rsid w:val="002E4B1B"/>
    <w:rsid w:val="00316E03"/>
    <w:rsid w:val="00326470"/>
    <w:rsid w:val="00340FCC"/>
    <w:rsid w:val="0036207D"/>
    <w:rsid w:val="003747EB"/>
    <w:rsid w:val="00376E96"/>
    <w:rsid w:val="0039785F"/>
    <w:rsid w:val="003A33FC"/>
    <w:rsid w:val="003A3EBA"/>
    <w:rsid w:val="003B0B67"/>
    <w:rsid w:val="003C5926"/>
    <w:rsid w:val="003D42F9"/>
    <w:rsid w:val="003E2D00"/>
    <w:rsid w:val="003E3AFC"/>
    <w:rsid w:val="003E69AC"/>
    <w:rsid w:val="003E6BA6"/>
    <w:rsid w:val="003F0BB8"/>
    <w:rsid w:val="004048E4"/>
    <w:rsid w:val="00423831"/>
    <w:rsid w:val="004336F6"/>
    <w:rsid w:val="00454900"/>
    <w:rsid w:val="00456085"/>
    <w:rsid w:val="00492720"/>
    <w:rsid w:val="004A2A5F"/>
    <w:rsid w:val="004D1469"/>
    <w:rsid w:val="004E378B"/>
    <w:rsid w:val="00500CED"/>
    <w:rsid w:val="005013C6"/>
    <w:rsid w:val="00501B21"/>
    <w:rsid w:val="00503325"/>
    <w:rsid w:val="005043E6"/>
    <w:rsid w:val="00504967"/>
    <w:rsid w:val="005070DA"/>
    <w:rsid w:val="00510F0E"/>
    <w:rsid w:val="00536B9F"/>
    <w:rsid w:val="00540EC6"/>
    <w:rsid w:val="005527F9"/>
    <w:rsid w:val="00564678"/>
    <w:rsid w:val="00567978"/>
    <w:rsid w:val="00571BE1"/>
    <w:rsid w:val="005879F6"/>
    <w:rsid w:val="00596600"/>
    <w:rsid w:val="005B1B7F"/>
    <w:rsid w:val="005B1BBE"/>
    <w:rsid w:val="005B437C"/>
    <w:rsid w:val="005B4AFC"/>
    <w:rsid w:val="005C663B"/>
    <w:rsid w:val="005E070B"/>
    <w:rsid w:val="005E075D"/>
    <w:rsid w:val="00632C29"/>
    <w:rsid w:val="00632F47"/>
    <w:rsid w:val="0063596F"/>
    <w:rsid w:val="00643811"/>
    <w:rsid w:val="00654A6B"/>
    <w:rsid w:val="00656B00"/>
    <w:rsid w:val="00662528"/>
    <w:rsid w:val="00662ABC"/>
    <w:rsid w:val="006970BA"/>
    <w:rsid w:val="006A3684"/>
    <w:rsid w:val="006A3EC7"/>
    <w:rsid w:val="006A5038"/>
    <w:rsid w:val="006B0342"/>
    <w:rsid w:val="006B165F"/>
    <w:rsid w:val="006B2C15"/>
    <w:rsid w:val="006B6738"/>
    <w:rsid w:val="006B6F42"/>
    <w:rsid w:val="006B7971"/>
    <w:rsid w:val="006C54A9"/>
    <w:rsid w:val="006D1AE2"/>
    <w:rsid w:val="006E6CA1"/>
    <w:rsid w:val="0070520B"/>
    <w:rsid w:val="00717F35"/>
    <w:rsid w:val="0072715D"/>
    <w:rsid w:val="00733F8E"/>
    <w:rsid w:val="00741A8A"/>
    <w:rsid w:val="00743D35"/>
    <w:rsid w:val="00745889"/>
    <w:rsid w:val="00751323"/>
    <w:rsid w:val="00757269"/>
    <w:rsid w:val="0076446A"/>
    <w:rsid w:val="00764727"/>
    <w:rsid w:val="00776637"/>
    <w:rsid w:val="00795AD3"/>
    <w:rsid w:val="007A200B"/>
    <w:rsid w:val="007B2E3E"/>
    <w:rsid w:val="007C02C6"/>
    <w:rsid w:val="007C157F"/>
    <w:rsid w:val="007E3E07"/>
    <w:rsid w:val="007E3FF8"/>
    <w:rsid w:val="00800EFA"/>
    <w:rsid w:val="00806293"/>
    <w:rsid w:val="008104AB"/>
    <w:rsid w:val="00812098"/>
    <w:rsid w:val="00826C2D"/>
    <w:rsid w:val="0084027B"/>
    <w:rsid w:val="00852E67"/>
    <w:rsid w:val="008609BD"/>
    <w:rsid w:val="00866D7C"/>
    <w:rsid w:val="00886865"/>
    <w:rsid w:val="00893D94"/>
    <w:rsid w:val="0089544D"/>
    <w:rsid w:val="008A1DD5"/>
    <w:rsid w:val="008A4C44"/>
    <w:rsid w:val="008B45E6"/>
    <w:rsid w:val="008D2A9A"/>
    <w:rsid w:val="008E09C1"/>
    <w:rsid w:val="008E322F"/>
    <w:rsid w:val="008E4D5F"/>
    <w:rsid w:val="008E6AD9"/>
    <w:rsid w:val="00906B25"/>
    <w:rsid w:val="00913556"/>
    <w:rsid w:val="00916DD9"/>
    <w:rsid w:val="00917112"/>
    <w:rsid w:val="00922BDB"/>
    <w:rsid w:val="00925C64"/>
    <w:rsid w:val="00932898"/>
    <w:rsid w:val="0093654E"/>
    <w:rsid w:val="0094261B"/>
    <w:rsid w:val="00944D6F"/>
    <w:rsid w:val="009548A6"/>
    <w:rsid w:val="00954DDD"/>
    <w:rsid w:val="00962E81"/>
    <w:rsid w:val="009678F8"/>
    <w:rsid w:val="009854FC"/>
    <w:rsid w:val="0098607A"/>
    <w:rsid w:val="009956A8"/>
    <w:rsid w:val="009B4C38"/>
    <w:rsid w:val="009B4EC2"/>
    <w:rsid w:val="009B6419"/>
    <w:rsid w:val="009B6FFD"/>
    <w:rsid w:val="009C5120"/>
    <w:rsid w:val="009D59F5"/>
    <w:rsid w:val="009E1FC6"/>
    <w:rsid w:val="009F07EF"/>
    <w:rsid w:val="009F1E68"/>
    <w:rsid w:val="009F331C"/>
    <w:rsid w:val="009F33E6"/>
    <w:rsid w:val="00A07603"/>
    <w:rsid w:val="00A154B9"/>
    <w:rsid w:val="00A3019C"/>
    <w:rsid w:val="00A309D2"/>
    <w:rsid w:val="00A31768"/>
    <w:rsid w:val="00A36D8E"/>
    <w:rsid w:val="00A43258"/>
    <w:rsid w:val="00A457F9"/>
    <w:rsid w:val="00A53883"/>
    <w:rsid w:val="00A80AC8"/>
    <w:rsid w:val="00A8729B"/>
    <w:rsid w:val="00A91941"/>
    <w:rsid w:val="00AA07E3"/>
    <w:rsid w:val="00AA6C38"/>
    <w:rsid w:val="00AC4D46"/>
    <w:rsid w:val="00AF07BE"/>
    <w:rsid w:val="00AF3E64"/>
    <w:rsid w:val="00AF4B70"/>
    <w:rsid w:val="00B04A02"/>
    <w:rsid w:val="00B13131"/>
    <w:rsid w:val="00B2067C"/>
    <w:rsid w:val="00B233B6"/>
    <w:rsid w:val="00B244EC"/>
    <w:rsid w:val="00B25220"/>
    <w:rsid w:val="00B25962"/>
    <w:rsid w:val="00B32C26"/>
    <w:rsid w:val="00B3399A"/>
    <w:rsid w:val="00B5353C"/>
    <w:rsid w:val="00B54F6F"/>
    <w:rsid w:val="00B56494"/>
    <w:rsid w:val="00B65641"/>
    <w:rsid w:val="00B7469B"/>
    <w:rsid w:val="00B77A1F"/>
    <w:rsid w:val="00B846FA"/>
    <w:rsid w:val="00B86FDA"/>
    <w:rsid w:val="00BA2E2E"/>
    <w:rsid w:val="00BA430B"/>
    <w:rsid w:val="00BB43A2"/>
    <w:rsid w:val="00BF3583"/>
    <w:rsid w:val="00C03C3B"/>
    <w:rsid w:val="00C20B23"/>
    <w:rsid w:val="00C2746D"/>
    <w:rsid w:val="00C34324"/>
    <w:rsid w:val="00C3453A"/>
    <w:rsid w:val="00C6340F"/>
    <w:rsid w:val="00C651D3"/>
    <w:rsid w:val="00C66A1F"/>
    <w:rsid w:val="00C91085"/>
    <w:rsid w:val="00CA31B0"/>
    <w:rsid w:val="00CA4577"/>
    <w:rsid w:val="00CB4C25"/>
    <w:rsid w:val="00CC1422"/>
    <w:rsid w:val="00CD32A1"/>
    <w:rsid w:val="00D006EC"/>
    <w:rsid w:val="00D04DE1"/>
    <w:rsid w:val="00D10907"/>
    <w:rsid w:val="00D33C19"/>
    <w:rsid w:val="00D354BD"/>
    <w:rsid w:val="00D357E1"/>
    <w:rsid w:val="00D403AE"/>
    <w:rsid w:val="00D66695"/>
    <w:rsid w:val="00D67533"/>
    <w:rsid w:val="00D75F0B"/>
    <w:rsid w:val="00D8721C"/>
    <w:rsid w:val="00DA54A2"/>
    <w:rsid w:val="00DB1DCA"/>
    <w:rsid w:val="00DB1F75"/>
    <w:rsid w:val="00DB6708"/>
    <w:rsid w:val="00DC11BF"/>
    <w:rsid w:val="00DC3D8A"/>
    <w:rsid w:val="00DE71B7"/>
    <w:rsid w:val="00DF46B7"/>
    <w:rsid w:val="00DF471D"/>
    <w:rsid w:val="00E1755D"/>
    <w:rsid w:val="00E2553E"/>
    <w:rsid w:val="00E27399"/>
    <w:rsid w:val="00E305A8"/>
    <w:rsid w:val="00E30BA7"/>
    <w:rsid w:val="00E338B9"/>
    <w:rsid w:val="00E344EC"/>
    <w:rsid w:val="00E34D2E"/>
    <w:rsid w:val="00E41C44"/>
    <w:rsid w:val="00E42FA0"/>
    <w:rsid w:val="00E4505D"/>
    <w:rsid w:val="00E500EC"/>
    <w:rsid w:val="00E55077"/>
    <w:rsid w:val="00E56020"/>
    <w:rsid w:val="00E71419"/>
    <w:rsid w:val="00E752FE"/>
    <w:rsid w:val="00E857B1"/>
    <w:rsid w:val="00E8736B"/>
    <w:rsid w:val="00EB1B77"/>
    <w:rsid w:val="00EB3568"/>
    <w:rsid w:val="00EC6771"/>
    <w:rsid w:val="00EE0D34"/>
    <w:rsid w:val="00EE366A"/>
    <w:rsid w:val="00EF51BF"/>
    <w:rsid w:val="00F01ED7"/>
    <w:rsid w:val="00F02F19"/>
    <w:rsid w:val="00F04884"/>
    <w:rsid w:val="00F04ED8"/>
    <w:rsid w:val="00F30167"/>
    <w:rsid w:val="00F355D2"/>
    <w:rsid w:val="00F44B6A"/>
    <w:rsid w:val="00F62A17"/>
    <w:rsid w:val="00F75184"/>
    <w:rsid w:val="00F75B26"/>
    <w:rsid w:val="00FA6095"/>
    <w:rsid w:val="00FD457A"/>
    <w:rsid w:val="00FF727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48E4"/>
    <w:pPr>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eastAsia="ru-RU"/>
    </w:rPr>
  </w:style>
  <w:style w:type="paragraph" w:styleId="1">
    <w:name w:val="heading 1"/>
    <w:basedOn w:val="a"/>
    <w:link w:val="10"/>
    <w:uiPriority w:val="1"/>
    <w:qFormat/>
    <w:rsid w:val="00B233B6"/>
    <w:pPr>
      <w:widowControl w:val="0"/>
      <w:overflowPunct/>
      <w:autoSpaceDE/>
      <w:autoSpaceDN/>
      <w:adjustRightInd/>
      <w:ind w:left="401"/>
      <w:textAlignment w:val="auto"/>
      <w:outlineLvl w:val="0"/>
    </w:pPr>
    <w:rPr>
      <w:rFonts w:ascii="Courier New" w:eastAsia="Courier New" w:hAnsi="Courier New" w:cstheme="minorBidi"/>
      <w:b/>
      <w:bCs/>
      <w:sz w:val="20"/>
      <w:lang w:val="en-US" w:eastAsia="en-US"/>
    </w:rPr>
  </w:style>
  <w:style w:type="paragraph" w:styleId="2">
    <w:name w:val="heading 2"/>
    <w:basedOn w:val="a"/>
    <w:next w:val="a"/>
    <w:link w:val="20"/>
    <w:uiPriority w:val="1"/>
    <w:unhideWhenUsed/>
    <w:qFormat/>
    <w:rsid w:val="001554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1"/>
    <w:unhideWhenUsed/>
    <w:qFormat/>
    <w:rsid w:val="00E56020"/>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1"/>
    <w:qFormat/>
    <w:rsid w:val="00893D94"/>
    <w:pPr>
      <w:widowControl w:val="0"/>
      <w:overflowPunct/>
      <w:autoSpaceDE/>
      <w:autoSpaceDN/>
      <w:adjustRightInd/>
      <w:spacing w:before="239"/>
      <w:ind w:left="115"/>
      <w:textAlignment w:val="auto"/>
      <w:outlineLvl w:val="3"/>
    </w:pPr>
    <w:rPr>
      <w:rFonts w:cstheme="minorBidi"/>
      <w:b/>
      <w:bCs/>
      <w:sz w:val="24"/>
      <w:szCs w:val="24"/>
      <w:lang w:val="en-US" w:eastAsia="en-US"/>
    </w:rPr>
  </w:style>
  <w:style w:type="paragraph" w:styleId="5">
    <w:name w:val="heading 5"/>
    <w:basedOn w:val="a"/>
    <w:link w:val="50"/>
    <w:uiPriority w:val="1"/>
    <w:qFormat/>
    <w:rsid w:val="005B1BBE"/>
    <w:pPr>
      <w:widowControl w:val="0"/>
      <w:overflowPunct/>
      <w:autoSpaceDE/>
      <w:autoSpaceDN/>
      <w:adjustRightInd/>
      <w:ind w:left="111"/>
      <w:textAlignment w:val="auto"/>
      <w:outlineLvl w:val="4"/>
    </w:pPr>
    <w:rPr>
      <w:rFonts w:cstheme="minorBidi"/>
      <w:b/>
      <w:bCs/>
      <w:szCs w:val="28"/>
      <w:lang w:val="en-US" w:eastAsia="en-US"/>
    </w:rPr>
  </w:style>
  <w:style w:type="paragraph" w:styleId="6">
    <w:name w:val="heading 6"/>
    <w:basedOn w:val="a"/>
    <w:next w:val="a"/>
    <w:link w:val="60"/>
    <w:uiPriority w:val="1"/>
    <w:unhideWhenUsed/>
    <w:qFormat/>
    <w:rsid w:val="0050332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4048E4"/>
    <w:pPr>
      <w:spacing w:after="120"/>
      <w:ind w:left="283"/>
    </w:pPr>
  </w:style>
  <w:style w:type="character" w:customStyle="1" w:styleId="a4">
    <w:name w:val="Основной текст с отступом Знак"/>
    <w:basedOn w:val="a0"/>
    <w:link w:val="a3"/>
    <w:rsid w:val="004048E4"/>
    <w:rPr>
      <w:rFonts w:ascii="Times New Roman" w:eastAsia="Times New Roman" w:hAnsi="Times New Roman" w:cs="Times New Roman"/>
      <w:sz w:val="28"/>
      <w:szCs w:val="20"/>
      <w:lang w:val="ru-RU" w:eastAsia="ru-RU"/>
    </w:rPr>
  </w:style>
  <w:style w:type="paragraph" w:styleId="a5">
    <w:name w:val="Body Text"/>
    <w:basedOn w:val="a"/>
    <w:link w:val="a6"/>
    <w:uiPriority w:val="1"/>
    <w:unhideWhenUsed/>
    <w:qFormat/>
    <w:rsid w:val="00B233B6"/>
    <w:pPr>
      <w:spacing w:after="120"/>
    </w:pPr>
  </w:style>
  <w:style w:type="character" w:customStyle="1" w:styleId="a6">
    <w:name w:val="Основной текст Знак"/>
    <w:basedOn w:val="a0"/>
    <w:link w:val="a5"/>
    <w:uiPriority w:val="1"/>
    <w:rsid w:val="00B233B6"/>
    <w:rPr>
      <w:rFonts w:ascii="Times New Roman" w:eastAsia="Times New Roman" w:hAnsi="Times New Roman" w:cs="Times New Roman"/>
      <w:sz w:val="28"/>
      <w:szCs w:val="20"/>
      <w:lang w:val="ru-RU" w:eastAsia="ru-RU"/>
    </w:rPr>
  </w:style>
  <w:style w:type="character" w:customStyle="1" w:styleId="10">
    <w:name w:val="Заголовок 1 Знак"/>
    <w:basedOn w:val="a0"/>
    <w:link w:val="1"/>
    <w:uiPriority w:val="1"/>
    <w:rsid w:val="00B233B6"/>
    <w:rPr>
      <w:rFonts w:ascii="Courier New" w:eastAsia="Courier New" w:hAnsi="Courier New"/>
      <w:b/>
      <w:bCs/>
      <w:sz w:val="20"/>
      <w:szCs w:val="20"/>
      <w:lang w:val="en-US"/>
    </w:rPr>
  </w:style>
  <w:style w:type="table" w:customStyle="1" w:styleId="TableNormal">
    <w:name w:val="Table Normal"/>
    <w:uiPriority w:val="2"/>
    <w:semiHidden/>
    <w:unhideWhenUsed/>
    <w:qFormat/>
    <w:rsid w:val="005070DA"/>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070DA"/>
    <w:pPr>
      <w:widowControl w:val="0"/>
      <w:overflowPunct/>
      <w:autoSpaceDE/>
      <w:autoSpaceDN/>
      <w:adjustRightInd/>
      <w:textAlignment w:val="auto"/>
    </w:pPr>
    <w:rPr>
      <w:rFonts w:asciiTheme="minorHAnsi" w:eastAsiaTheme="minorHAnsi" w:hAnsiTheme="minorHAnsi" w:cstheme="minorBidi"/>
      <w:sz w:val="22"/>
      <w:szCs w:val="22"/>
      <w:lang w:val="en-US" w:eastAsia="en-US"/>
    </w:rPr>
  </w:style>
  <w:style w:type="paragraph" w:styleId="a7">
    <w:name w:val="List Paragraph"/>
    <w:basedOn w:val="a"/>
    <w:uiPriority w:val="1"/>
    <w:qFormat/>
    <w:rsid w:val="00741A8A"/>
    <w:pPr>
      <w:ind w:left="720"/>
      <w:contextualSpacing/>
    </w:pPr>
  </w:style>
  <w:style w:type="character" w:customStyle="1" w:styleId="20">
    <w:name w:val="Заголовок 2 Знак"/>
    <w:basedOn w:val="a0"/>
    <w:link w:val="2"/>
    <w:uiPriority w:val="1"/>
    <w:rsid w:val="0015541D"/>
    <w:rPr>
      <w:rFonts w:asciiTheme="majorHAnsi" w:eastAsiaTheme="majorEastAsia" w:hAnsiTheme="majorHAnsi" w:cstheme="majorBidi"/>
      <w:b/>
      <w:bCs/>
      <w:color w:val="4F81BD" w:themeColor="accent1"/>
      <w:sz w:val="26"/>
      <w:szCs w:val="26"/>
      <w:lang w:eastAsia="ru-RU"/>
    </w:rPr>
  </w:style>
  <w:style w:type="paragraph" w:styleId="a8">
    <w:name w:val="Normal (Web)"/>
    <w:basedOn w:val="a"/>
    <w:uiPriority w:val="99"/>
    <w:unhideWhenUsed/>
    <w:rsid w:val="001C6583"/>
    <w:pPr>
      <w:overflowPunct/>
      <w:autoSpaceDE/>
      <w:autoSpaceDN/>
      <w:adjustRightInd/>
      <w:spacing w:before="100" w:beforeAutospacing="1" w:after="100" w:afterAutospacing="1"/>
      <w:textAlignment w:val="auto"/>
    </w:pPr>
    <w:rPr>
      <w:sz w:val="24"/>
      <w:szCs w:val="24"/>
      <w:lang w:eastAsia="uk-UA"/>
    </w:rPr>
  </w:style>
  <w:style w:type="table" w:styleId="a9">
    <w:name w:val="Table Grid"/>
    <w:basedOn w:val="a1"/>
    <w:uiPriority w:val="59"/>
    <w:rsid w:val="00456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56020"/>
    <w:rPr>
      <w:rFonts w:asciiTheme="majorHAnsi" w:eastAsiaTheme="majorEastAsia" w:hAnsiTheme="majorHAnsi" w:cstheme="majorBidi"/>
      <w:b/>
      <w:bCs/>
      <w:color w:val="4F81BD" w:themeColor="accent1"/>
      <w:sz w:val="28"/>
      <w:szCs w:val="20"/>
      <w:lang w:eastAsia="ru-RU"/>
    </w:rPr>
  </w:style>
  <w:style w:type="character" w:customStyle="1" w:styleId="mw-headline">
    <w:name w:val="mw-headline"/>
    <w:basedOn w:val="a0"/>
    <w:rsid w:val="00E56020"/>
  </w:style>
  <w:style w:type="character" w:customStyle="1" w:styleId="mw-editsection-bracket">
    <w:name w:val="mw-editsection-bracket"/>
    <w:basedOn w:val="a0"/>
    <w:rsid w:val="00E56020"/>
  </w:style>
  <w:style w:type="character" w:customStyle="1" w:styleId="40">
    <w:name w:val="Заголовок 4 Знак"/>
    <w:basedOn w:val="a0"/>
    <w:link w:val="4"/>
    <w:uiPriority w:val="1"/>
    <w:rsid w:val="00893D94"/>
    <w:rPr>
      <w:rFonts w:ascii="Times New Roman" w:eastAsia="Times New Roman" w:hAnsi="Times New Roman"/>
      <w:b/>
      <w:bCs/>
      <w:sz w:val="24"/>
      <w:szCs w:val="24"/>
      <w:lang w:val="en-US"/>
    </w:rPr>
  </w:style>
  <w:style w:type="character" w:customStyle="1" w:styleId="HTML">
    <w:name w:val="Стандартный HTML Знак"/>
    <w:basedOn w:val="a0"/>
    <w:link w:val="HTML0"/>
    <w:uiPriority w:val="99"/>
    <w:semiHidden/>
    <w:rsid w:val="00893D94"/>
    <w:rPr>
      <w:rFonts w:ascii="Courier New" w:eastAsia="Times New Roman" w:hAnsi="Courier New" w:cs="Courier New"/>
      <w:sz w:val="20"/>
      <w:szCs w:val="20"/>
      <w:lang w:eastAsia="uk-UA"/>
    </w:rPr>
  </w:style>
  <w:style w:type="paragraph" w:styleId="HTML0">
    <w:name w:val="HTML Preformatted"/>
    <w:basedOn w:val="a"/>
    <w:link w:val="HTML"/>
    <w:uiPriority w:val="99"/>
    <w:semiHidden/>
    <w:unhideWhenUsed/>
    <w:rsid w:val="00893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eastAsia="uk-UA"/>
    </w:rPr>
  </w:style>
  <w:style w:type="character" w:customStyle="1" w:styleId="HTML1">
    <w:name w:val="Стандартный HTML Знак1"/>
    <w:basedOn w:val="a0"/>
    <w:uiPriority w:val="99"/>
    <w:semiHidden/>
    <w:rsid w:val="00893D94"/>
    <w:rPr>
      <w:rFonts w:ascii="Consolas" w:eastAsia="Times New Roman" w:hAnsi="Consolas" w:cs="Consolas"/>
      <w:sz w:val="20"/>
      <w:szCs w:val="20"/>
      <w:lang w:eastAsia="ru-RU"/>
    </w:rPr>
  </w:style>
  <w:style w:type="character" w:styleId="aa">
    <w:name w:val="Strong"/>
    <w:basedOn w:val="a0"/>
    <w:uiPriority w:val="22"/>
    <w:qFormat/>
    <w:rsid w:val="00893D94"/>
    <w:rPr>
      <w:b/>
      <w:bCs/>
    </w:rPr>
  </w:style>
  <w:style w:type="character" w:styleId="ab">
    <w:name w:val="Hyperlink"/>
    <w:basedOn w:val="a0"/>
    <w:uiPriority w:val="99"/>
    <w:unhideWhenUsed/>
    <w:rsid w:val="00893D94"/>
    <w:rPr>
      <w:color w:val="0000FF"/>
      <w:u w:val="single"/>
    </w:rPr>
  </w:style>
  <w:style w:type="character" w:customStyle="1" w:styleId="mw-editsection">
    <w:name w:val="mw-editsection"/>
    <w:basedOn w:val="a0"/>
    <w:rsid w:val="00893D94"/>
  </w:style>
  <w:style w:type="character" w:customStyle="1" w:styleId="mw-editsection-divider">
    <w:name w:val="mw-editsection-divider"/>
    <w:basedOn w:val="a0"/>
    <w:rsid w:val="00893D94"/>
  </w:style>
  <w:style w:type="character" w:customStyle="1" w:styleId="identifier">
    <w:name w:val="identifier"/>
    <w:basedOn w:val="a0"/>
    <w:rsid w:val="00893D94"/>
  </w:style>
  <w:style w:type="character" w:customStyle="1" w:styleId="special">
    <w:name w:val="special"/>
    <w:basedOn w:val="a0"/>
    <w:rsid w:val="00893D94"/>
  </w:style>
  <w:style w:type="character" w:customStyle="1" w:styleId="keyword">
    <w:name w:val="keyword"/>
    <w:basedOn w:val="a0"/>
    <w:rsid w:val="00893D94"/>
  </w:style>
  <w:style w:type="character" w:customStyle="1" w:styleId="string">
    <w:name w:val="string"/>
    <w:basedOn w:val="a0"/>
    <w:rsid w:val="00893D94"/>
  </w:style>
  <w:style w:type="character" w:customStyle="1" w:styleId="comment">
    <w:name w:val="comment"/>
    <w:basedOn w:val="a0"/>
    <w:rsid w:val="00893D94"/>
  </w:style>
  <w:style w:type="character" w:styleId="ac">
    <w:name w:val="Emphasis"/>
    <w:basedOn w:val="a0"/>
    <w:uiPriority w:val="20"/>
    <w:qFormat/>
    <w:rsid w:val="00893D94"/>
    <w:rPr>
      <w:i/>
      <w:iCs/>
    </w:rPr>
  </w:style>
  <w:style w:type="character" w:customStyle="1" w:styleId="cp">
    <w:name w:val="cp"/>
    <w:basedOn w:val="a0"/>
    <w:rsid w:val="00893D94"/>
  </w:style>
  <w:style w:type="character" w:customStyle="1" w:styleId="cpf">
    <w:name w:val="cpf"/>
    <w:basedOn w:val="a0"/>
    <w:rsid w:val="00893D94"/>
  </w:style>
  <w:style w:type="character" w:customStyle="1" w:styleId="k">
    <w:name w:val="k"/>
    <w:basedOn w:val="a0"/>
    <w:rsid w:val="00893D94"/>
  </w:style>
  <w:style w:type="character" w:customStyle="1" w:styleId="n">
    <w:name w:val="n"/>
    <w:basedOn w:val="a0"/>
    <w:rsid w:val="00893D94"/>
  </w:style>
  <w:style w:type="character" w:customStyle="1" w:styleId="p">
    <w:name w:val="p"/>
    <w:basedOn w:val="a0"/>
    <w:rsid w:val="00893D94"/>
  </w:style>
  <w:style w:type="character" w:customStyle="1" w:styleId="kt">
    <w:name w:val="kt"/>
    <w:basedOn w:val="a0"/>
    <w:rsid w:val="00893D94"/>
  </w:style>
  <w:style w:type="character" w:customStyle="1" w:styleId="nf">
    <w:name w:val="nf"/>
    <w:basedOn w:val="a0"/>
    <w:rsid w:val="00893D94"/>
  </w:style>
  <w:style w:type="character" w:customStyle="1" w:styleId="c1">
    <w:name w:val="c1"/>
    <w:basedOn w:val="a0"/>
    <w:rsid w:val="00893D94"/>
  </w:style>
  <w:style w:type="character" w:customStyle="1" w:styleId="o">
    <w:name w:val="o"/>
    <w:basedOn w:val="a0"/>
    <w:rsid w:val="00893D94"/>
  </w:style>
  <w:style w:type="character" w:customStyle="1" w:styleId="mi">
    <w:name w:val="mi"/>
    <w:basedOn w:val="a0"/>
    <w:rsid w:val="00893D94"/>
  </w:style>
  <w:style w:type="character" w:customStyle="1" w:styleId="sc">
    <w:name w:val="sc"/>
    <w:basedOn w:val="a0"/>
    <w:rsid w:val="00893D94"/>
  </w:style>
  <w:style w:type="character" w:customStyle="1" w:styleId="s">
    <w:name w:val="s"/>
    <w:basedOn w:val="a0"/>
    <w:rsid w:val="00893D94"/>
  </w:style>
  <w:style w:type="character" w:customStyle="1" w:styleId="se">
    <w:name w:val="se"/>
    <w:basedOn w:val="a0"/>
    <w:rsid w:val="00893D94"/>
  </w:style>
  <w:style w:type="character" w:customStyle="1" w:styleId="nb">
    <w:name w:val="nb"/>
    <w:basedOn w:val="a0"/>
    <w:rsid w:val="00893D94"/>
  </w:style>
  <w:style w:type="character" w:customStyle="1" w:styleId="kr">
    <w:name w:val="kr"/>
    <w:basedOn w:val="a0"/>
    <w:rsid w:val="00893D94"/>
  </w:style>
  <w:style w:type="paragraph" w:styleId="21">
    <w:name w:val="toc 2"/>
    <w:basedOn w:val="a"/>
    <w:uiPriority w:val="1"/>
    <w:qFormat/>
    <w:rsid w:val="00893D94"/>
    <w:pPr>
      <w:widowControl w:val="0"/>
      <w:overflowPunct/>
      <w:autoSpaceDE/>
      <w:autoSpaceDN/>
      <w:adjustRightInd/>
      <w:ind w:left="116"/>
      <w:textAlignment w:val="auto"/>
    </w:pPr>
    <w:rPr>
      <w:rFonts w:cstheme="minorBidi"/>
      <w:i/>
      <w:sz w:val="20"/>
      <w:lang w:val="en-US" w:eastAsia="en-US"/>
    </w:rPr>
  </w:style>
  <w:style w:type="paragraph" w:customStyle="1" w:styleId="note">
    <w:name w:val="note"/>
    <w:basedOn w:val="a"/>
    <w:rsid w:val="00893D94"/>
    <w:pPr>
      <w:overflowPunct/>
      <w:autoSpaceDE/>
      <w:autoSpaceDN/>
      <w:adjustRightInd/>
      <w:spacing w:before="100" w:beforeAutospacing="1" w:after="100" w:afterAutospacing="1"/>
      <w:textAlignment w:val="auto"/>
    </w:pPr>
    <w:rPr>
      <w:sz w:val="24"/>
      <w:szCs w:val="24"/>
      <w:lang w:eastAsia="uk-UA"/>
    </w:rPr>
  </w:style>
  <w:style w:type="character" w:styleId="HTML2">
    <w:name w:val="HTML Code"/>
    <w:basedOn w:val="a0"/>
    <w:uiPriority w:val="99"/>
    <w:semiHidden/>
    <w:unhideWhenUsed/>
    <w:rsid w:val="00893D94"/>
    <w:rPr>
      <w:rFonts w:ascii="Courier New" w:eastAsia="Times New Roman" w:hAnsi="Courier New" w:cs="Courier New"/>
      <w:sz w:val="20"/>
      <w:szCs w:val="20"/>
    </w:rPr>
  </w:style>
  <w:style w:type="paragraph" w:styleId="ad">
    <w:name w:val="Balloon Text"/>
    <w:basedOn w:val="a"/>
    <w:link w:val="ae"/>
    <w:uiPriority w:val="99"/>
    <w:semiHidden/>
    <w:unhideWhenUsed/>
    <w:rsid w:val="00893D94"/>
    <w:pPr>
      <w:widowControl w:val="0"/>
      <w:overflowPunct/>
      <w:autoSpaceDE/>
      <w:autoSpaceDN/>
      <w:adjustRightInd/>
      <w:textAlignment w:val="auto"/>
    </w:pPr>
    <w:rPr>
      <w:rFonts w:ascii="Tahoma" w:eastAsiaTheme="minorHAnsi" w:hAnsi="Tahoma" w:cs="Tahoma"/>
      <w:sz w:val="16"/>
      <w:szCs w:val="16"/>
      <w:lang w:val="en-US" w:eastAsia="en-US"/>
    </w:rPr>
  </w:style>
  <w:style w:type="character" w:customStyle="1" w:styleId="ae">
    <w:name w:val="Текст выноски Знак"/>
    <w:basedOn w:val="a0"/>
    <w:link w:val="ad"/>
    <w:uiPriority w:val="99"/>
    <w:semiHidden/>
    <w:rsid w:val="00893D94"/>
    <w:rPr>
      <w:rFonts w:ascii="Tahoma" w:hAnsi="Tahoma" w:cs="Tahoma"/>
      <w:sz w:val="16"/>
      <w:szCs w:val="16"/>
      <w:lang w:val="en-US"/>
    </w:rPr>
  </w:style>
  <w:style w:type="paragraph" w:customStyle="1" w:styleId="img">
    <w:name w:val="img"/>
    <w:basedOn w:val="a"/>
    <w:rsid w:val="00893D94"/>
    <w:pPr>
      <w:overflowPunct/>
      <w:autoSpaceDE/>
      <w:autoSpaceDN/>
      <w:adjustRightInd/>
      <w:spacing w:before="100" w:beforeAutospacing="1" w:after="100" w:afterAutospacing="1"/>
      <w:textAlignment w:val="auto"/>
    </w:pPr>
    <w:rPr>
      <w:sz w:val="24"/>
      <w:szCs w:val="24"/>
      <w:lang w:val="ru-RU"/>
    </w:rPr>
  </w:style>
  <w:style w:type="paragraph" w:customStyle="1" w:styleId="Default">
    <w:name w:val="Default"/>
    <w:rsid w:val="00CB4C25"/>
    <w:pPr>
      <w:autoSpaceDE w:val="0"/>
      <w:autoSpaceDN w:val="0"/>
      <w:adjustRightInd w:val="0"/>
      <w:spacing w:after="0" w:line="240" w:lineRule="auto"/>
    </w:pPr>
    <w:rPr>
      <w:rFonts w:ascii="Arial" w:hAnsi="Arial" w:cs="Arial"/>
      <w:color w:val="000000"/>
      <w:sz w:val="24"/>
      <w:szCs w:val="24"/>
      <w:lang w:val="ru-RU"/>
    </w:rPr>
  </w:style>
  <w:style w:type="character" w:customStyle="1" w:styleId="60">
    <w:name w:val="Заголовок 6 Знак"/>
    <w:basedOn w:val="a0"/>
    <w:link w:val="6"/>
    <w:uiPriority w:val="9"/>
    <w:semiHidden/>
    <w:rsid w:val="00503325"/>
    <w:rPr>
      <w:rFonts w:asciiTheme="majorHAnsi" w:eastAsiaTheme="majorEastAsia" w:hAnsiTheme="majorHAnsi" w:cstheme="majorBidi"/>
      <w:i/>
      <w:iCs/>
      <w:color w:val="243F60" w:themeColor="accent1" w:themeShade="7F"/>
      <w:sz w:val="28"/>
      <w:szCs w:val="20"/>
      <w:lang w:eastAsia="ru-RU"/>
    </w:rPr>
  </w:style>
  <w:style w:type="character" w:customStyle="1" w:styleId="mo">
    <w:name w:val="mo"/>
    <w:basedOn w:val="a0"/>
    <w:rsid w:val="00C2746D"/>
  </w:style>
  <w:style w:type="character" w:customStyle="1" w:styleId="mn">
    <w:name w:val="mn"/>
    <w:basedOn w:val="a0"/>
    <w:rsid w:val="00C2746D"/>
  </w:style>
  <w:style w:type="character" w:customStyle="1" w:styleId="50">
    <w:name w:val="Заголовок 5 Знак"/>
    <w:basedOn w:val="a0"/>
    <w:link w:val="5"/>
    <w:uiPriority w:val="1"/>
    <w:rsid w:val="005B1BBE"/>
    <w:rPr>
      <w:rFonts w:ascii="Times New Roman" w:eastAsia="Times New Roman" w:hAnsi="Times New Roman"/>
      <w:b/>
      <w:bCs/>
      <w:sz w:val="28"/>
      <w:szCs w:val="28"/>
      <w:lang w:val="en-US"/>
    </w:rPr>
  </w:style>
  <w:style w:type="paragraph" w:styleId="af">
    <w:name w:val="Title"/>
    <w:basedOn w:val="a"/>
    <w:link w:val="af0"/>
    <w:qFormat/>
    <w:rsid w:val="003A33FC"/>
    <w:pPr>
      <w:overflowPunct/>
      <w:autoSpaceDE/>
      <w:autoSpaceDN/>
      <w:adjustRightInd/>
      <w:jc w:val="center"/>
      <w:textAlignment w:val="auto"/>
    </w:pPr>
    <w:rPr>
      <w:b/>
      <w:lang w:val="ru-RU"/>
    </w:rPr>
  </w:style>
  <w:style w:type="character" w:customStyle="1" w:styleId="af0">
    <w:name w:val="Название Знак"/>
    <w:basedOn w:val="a0"/>
    <w:link w:val="af"/>
    <w:rsid w:val="003A33FC"/>
    <w:rPr>
      <w:rFonts w:ascii="Times New Roman" w:eastAsia="Times New Roman" w:hAnsi="Times New Roman" w:cs="Times New Roman"/>
      <w:b/>
      <w:sz w:val="28"/>
      <w:szCs w:val="20"/>
      <w:lang w:val="ru-RU" w:eastAsia="ru-RU"/>
    </w:rPr>
  </w:style>
  <w:style w:type="paragraph" w:styleId="31">
    <w:name w:val="Body Text Indent 3"/>
    <w:basedOn w:val="a"/>
    <w:link w:val="32"/>
    <w:uiPriority w:val="99"/>
    <w:semiHidden/>
    <w:unhideWhenUsed/>
    <w:rsid w:val="003A33FC"/>
    <w:pPr>
      <w:overflowPunct/>
      <w:autoSpaceDE/>
      <w:autoSpaceDN/>
      <w:adjustRightInd/>
      <w:spacing w:after="120" w:line="276" w:lineRule="auto"/>
      <w:ind w:left="283"/>
      <w:textAlignment w:val="auto"/>
    </w:pPr>
    <w:rPr>
      <w:rFonts w:ascii="Calibri" w:eastAsia="Calibri" w:hAnsi="Calibri"/>
      <w:sz w:val="16"/>
      <w:szCs w:val="16"/>
      <w:lang w:val="ru-RU" w:eastAsia="en-US"/>
    </w:rPr>
  </w:style>
  <w:style w:type="character" w:customStyle="1" w:styleId="32">
    <w:name w:val="Основной текст с отступом 3 Знак"/>
    <w:basedOn w:val="a0"/>
    <w:link w:val="31"/>
    <w:uiPriority w:val="99"/>
    <w:semiHidden/>
    <w:rsid w:val="003A33FC"/>
    <w:rPr>
      <w:rFonts w:ascii="Calibri" w:eastAsia="Calibri" w:hAnsi="Calibri" w:cs="Times New Roman"/>
      <w:sz w:val="16"/>
      <w:szCs w:val="16"/>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48E4"/>
    <w:pPr>
      <w:overflowPunct w:val="0"/>
      <w:autoSpaceDE w:val="0"/>
      <w:autoSpaceDN w:val="0"/>
      <w:adjustRightInd w:val="0"/>
      <w:spacing w:after="0" w:line="240" w:lineRule="auto"/>
      <w:textAlignment w:val="baseline"/>
    </w:pPr>
    <w:rPr>
      <w:rFonts w:ascii="Times New Roman" w:eastAsia="Times New Roman" w:hAnsi="Times New Roman" w:cs="Times New Roman"/>
      <w:sz w:val="28"/>
      <w:szCs w:val="20"/>
      <w:lang w:eastAsia="ru-RU"/>
    </w:rPr>
  </w:style>
  <w:style w:type="paragraph" w:styleId="1">
    <w:name w:val="heading 1"/>
    <w:basedOn w:val="a"/>
    <w:link w:val="10"/>
    <w:uiPriority w:val="1"/>
    <w:qFormat/>
    <w:rsid w:val="00B233B6"/>
    <w:pPr>
      <w:widowControl w:val="0"/>
      <w:overflowPunct/>
      <w:autoSpaceDE/>
      <w:autoSpaceDN/>
      <w:adjustRightInd/>
      <w:ind w:left="401"/>
      <w:textAlignment w:val="auto"/>
      <w:outlineLvl w:val="0"/>
    </w:pPr>
    <w:rPr>
      <w:rFonts w:ascii="Courier New" w:eastAsia="Courier New" w:hAnsi="Courier New" w:cstheme="minorBidi"/>
      <w:b/>
      <w:bCs/>
      <w:sz w:val="20"/>
      <w:lang w:val="en-US" w:eastAsia="en-US"/>
    </w:rPr>
  </w:style>
  <w:style w:type="paragraph" w:styleId="2">
    <w:name w:val="heading 2"/>
    <w:basedOn w:val="a"/>
    <w:next w:val="a"/>
    <w:link w:val="20"/>
    <w:uiPriority w:val="1"/>
    <w:unhideWhenUsed/>
    <w:qFormat/>
    <w:rsid w:val="001554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1"/>
    <w:unhideWhenUsed/>
    <w:qFormat/>
    <w:rsid w:val="00E56020"/>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1"/>
    <w:qFormat/>
    <w:rsid w:val="00893D94"/>
    <w:pPr>
      <w:widowControl w:val="0"/>
      <w:overflowPunct/>
      <w:autoSpaceDE/>
      <w:autoSpaceDN/>
      <w:adjustRightInd/>
      <w:spacing w:before="239"/>
      <w:ind w:left="115"/>
      <w:textAlignment w:val="auto"/>
      <w:outlineLvl w:val="3"/>
    </w:pPr>
    <w:rPr>
      <w:rFonts w:cstheme="minorBidi"/>
      <w:b/>
      <w:bCs/>
      <w:sz w:val="24"/>
      <w:szCs w:val="24"/>
      <w:lang w:val="en-US" w:eastAsia="en-US"/>
    </w:rPr>
  </w:style>
  <w:style w:type="paragraph" w:styleId="5">
    <w:name w:val="heading 5"/>
    <w:basedOn w:val="a"/>
    <w:link w:val="50"/>
    <w:uiPriority w:val="1"/>
    <w:qFormat/>
    <w:rsid w:val="005B1BBE"/>
    <w:pPr>
      <w:widowControl w:val="0"/>
      <w:overflowPunct/>
      <w:autoSpaceDE/>
      <w:autoSpaceDN/>
      <w:adjustRightInd/>
      <w:ind w:left="111"/>
      <w:textAlignment w:val="auto"/>
      <w:outlineLvl w:val="4"/>
    </w:pPr>
    <w:rPr>
      <w:rFonts w:cstheme="minorBidi"/>
      <w:b/>
      <w:bCs/>
      <w:szCs w:val="28"/>
      <w:lang w:val="en-US" w:eastAsia="en-US"/>
    </w:rPr>
  </w:style>
  <w:style w:type="paragraph" w:styleId="6">
    <w:name w:val="heading 6"/>
    <w:basedOn w:val="a"/>
    <w:next w:val="a"/>
    <w:link w:val="60"/>
    <w:uiPriority w:val="1"/>
    <w:unhideWhenUsed/>
    <w:qFormat/>
    <w:rsid w:val="0050332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4048E4"/>
    <w:pPr>
      <w:spacing w:after="120"/>
      <w:ind w:left="283"/>
    </w:pPr>
  </w:style>
  <w:style w:type="character" w:customStyle="1" w:styleId="a4">
    <w:name w:val="Основной текст с отступом Знак"/>
    <w:basedOn w:val="a0"/>
    <w:link w:val="a3"/>
    <w:rsid w:val="004048E4"/>
    <w:rPr>
      <w:rFonts w:ascii="Times New Roman" w:eastAsia="Times New Roman" w:hAnsi="Times New Roman" w:cs="Times New Roman"/>
      <w:sz w:val="28"/>
      <w:szCs w:val="20"/>
      <w:lang w:val="ru-RU" w:eastAsia="ru-RU"/>
    </w:rPr>
  </w:style>
  <w:style w:type="paragraph" w:styleId="a5">
    <w:name w:val="Body Text"/>
    <w:basedOn w:val="a"/>
    <w:link w:val="a6"/>
    <w:uiPriority w:val="1"/>
    <w:unhideWhenUsed/>
    <w:qFormat/>
    <w:rsid w:val="00B233B6"/>
    <w:pPr>
      <w:spacing w:after="120"/>
    </w:pPr>
  </w:style>
  <w:style w:type="character" w:customStyle="1" w:styleId="a6">
    <w:name w:val="Основной текст Знак"/>
    <w:basedOn w:val="a0"/>
    <w:link w:val="a5"/>
    <w:uiPriority w:val="1"/>
    <w:rsid w:val="00B233B6"/>
    <w:rPr>
      <w:rFonts w:ascii="Times New Roman" w:eastAsia="Times New Roman" w:hAnsi="Times New Roman" w:cs="Times New Roman"/>
      <w:sz w:val="28"/>
      <w:szCs w:val="20"/>
      <w:lang w:val="ru-RU" w:eastAsia="ru-RU"/>
    </w:rPr>
  </w:style>
  <w:style w:type="character" w:customStyle="1" w:styleId="10">
    <w:name w:val="Заголовок 1 Знак"/>
    <w:basedOn w:val="a0"/>
    <w:link w:val="1"/>
    <w:uiPriority w:val="1"/>
    <w:rsid w:val="00B233B6"/>
    <w:rPr>
      <w:rFonts w:ascii="Courier New" w:eastAsia="Courier New" w:hAnsi="Courier New"/>
      <w:b/>
      <w:bCs/>
      <w:sz w:val="20"/>
      <w:szCs w:val="20"/>
      <w:lang w:val="en-US"/>
    </w:rPr>
  </w:style>
  <w:style w:type="table" w:customStyle="1" w:styleId="TableNormal">
    <w:name w:val="Table Normal"/>
    <w:uiPriority w:val="2"/>
    <w:semiHidden/>
    <w:unhideWhenUsed/>
    <w:qFormat/>
    <w:rsid w:val="005070DA"/>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070DA"/>
    <w:pPr>
      <w:widowControl w:val="0"/>
      <w:overflowPunct/>
      <w:autoSpaceDE/>
      <w:autoSpaceDN/>
      <w:adjustRightInd/>
      <w:textAlignment w:val="auto"/>
    </w:pPr>
    <w:rPr>
      <w:rFonts w:asciiTheme="minorHAnsi" w:eastAsiaTheme="minorHAnsi" w:hAnsiTheme="minorHAnsi" w:cstheme="minorBidi"/>
      <w:sz w:val="22"/>
      <w:szCs w:val="22"/>
      <w:lang w:val="en-US" w:eastAsia="en-US"/>
    </w:rPr>
  </w:style>
  <w:style w:type="paragraph" w:styleId="a7">
    <w:name w:val="List Paragraph"/>
    <w:basedOn w:val="a"/>
    <w:uiPriority w:val="1"/>
    <w:qFormat/>
    <w:rsid w:val="00741A8A"/>
    <w:pPr>
      <w:ind w:left="720"/>
      <w:contextualSpacing/>
    </w:pPr>
  </w:style>
  <w:style w:type="character" w:customStyle="1" w:styleId="20">
    <w:name w:val="Заголовок 2 Знак"/>
    <w:basedOn w:val="a0"/>
    <w:link w:val="2"/>
    <w:uiPriority w:val="1"/>
    <w:rsid w:val="0015541D"/>
    <w:rPr>
      <w:rFonts w:asciiTheme="majorHAnsi" w:eastAsiaTheme="majorEastAsia" w:hAnsiTheme="majorHAnsi" w:cstheme="majorBidi"/>
      <w:b/>
      <w:bCs/>
      <w:color w:val="4F81BD" w:themeColor="accent1"/>
      <w:sz w:val="26"/>
      <w:szCs w:val="26"/>
      <w:lang w:eastAsia="ru-RU"/>
    </w:rPr>
  </w:style>
  <w:style w:type="paragraph" w:styleId="a8">
    <w:name w:val="Normal (Web)"/>
    <w:basedOn w:val="a"/>
    <w:uiPriority w:val="99"/>
    <w:unhideWhenUsed/>
    <w:rsid w:val="001C6583"/>
    <w:pPr>
      <w:overflowPunct/>
      <w:autoSpaceDE/>
      <w:autoSpaceDN/>
      <w:adjustRightInd/>
      <w:spacing w:before="100" w:beforeAutospacing="1" w:after="100" w:afterAutospacing="1"/>
      <w:textAlignment w:val="auto"/>
    </w:pPr>
    <w:rPr>
      <w:sz w:val="24"/>
      <w:szCs w:val="24"/>
      <w:lang w:eastAsia="uk-UA"/>
    </w:rPr>
  </w:style>
  <w:style w:type="table" w:styleId="a9">
    <w:name w:val="Table Grid"/>
    <w:basedOn w:val="a1"/>
    <w:uiPriority w:val="59"/>
    <w:rsid w:val="00456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E56020"/>
    <w:rPr>
      <w:rFonts w:asciiTheme="majorHAnsi" w:eastAsiaTheme="majorEastAsia" w:hAnsiTheme="majorHAnsi" w:cstheme="majorBidi"/>
      <w:b/>
      <w:bCs/>
      <w:color w:val="4F81BD" w:themeColor="accent1"/>
      <w:sz w:val="28"/>
      <w:szCs w:val="20"/>
      <w:lang w:eastAsia="ru-RU"/>
    </w:rPr>
  </w:style>
  <w:style w:type="character" w:customStyle="1" w:styleId="mw-headline">
    <w:name w:val="mw-headline"/>
    <w:basedOn w:val="a0"/>
    <w:rsid w:val="00E56020"/>
  </w:style>
  <w:style w:type="character" w:customStyle="1" w:styleId="mw-editsection-bracket">
    <w:name w:val="mw-editsection-bracket"/>
    <w:basedOn w:val="a0"/>
    <w:rsid w:val="00E56020"/>
  </w:style>
  <w:style w:type="character" w:customStyle="1" w:styleId="40">
    <w:name w:val="Заголовок 4 Знак"/>
    <w:basedOn w:val="a0"/>
    <w:link w:val="4"/>
    <w:uiPriority w:val="1"/>
    <w:rsid w:val="00893D94"/>
    <w:rPr>
      <w:rFonts w:ascii="Times New Roman" w:eastAsia="Times New Roman" w:hAnsi="Times New Roman"/>
      <w:b/>
      <w:bCs/>
      <w:sz w:val="24"/>
      <w:szCs w:val="24"/>
      <w:lang w:val="en-US"/>
    </w:rPr>
  </w:style>
  <w:style w:type="character" w:customStyle="1" w:styleId="HTML">
    <w:name w:val="Стандартный HTML Знак"/>
    <w:basedOn w:val="a0"/>
    <w:link w:val="HTML0"/>
    <w:uiPriority w:val="99"/>
    <w:semiHidden/>
    <w:rsid w:val="00893D94"/>
    <w:rPr>
      <w:rFonts w:ascii="Courier New" w:eastAsia="Times New Roman" w:hAnsi="Courier New" w:cs="Courier New"/>
      <w:sz w:val="20"/>
      <w:szCs w:val="20"/>
      <w:lang w:eastAsia="uk-UA"/>
    </w:rPr>
  </w:style>
  <w:style w:type="paragraph" w:styleId="HTML0">
    <w:name w:val="HTML Preformatted"/>
    <w:basedOn w:val="a"/>
    <w:link w:val="HTML"/>
    <w:uiPriority w:val="99"/>
    <w:semiHidden/>
    <w:unhideWhenUsed/>
    <w:rsid w:val="00893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lang w:eastAsia="uk-UA"/>
    </w:rPr>
  </w:style>
  <w:style w:type="character" w:customStyle="1" w:styleId="HTML1">
    <w:name w:val="Стандартный HTML Знак1"/>
    <w:basedOn w:val="a0"/>
    <w:uiPriority w:val="99"/>
    <w:semiHidden/>
    <w:rsid w:val="00893D94"/>
    <w:rPr>
      <w:rFonts w:ascii="Consolas" w:eastAsia="Times New Roman" w:hAnsi="Consolas" w:cs="Consolas"/>
      <w:sz w:val="20"/>
      <w:szCs w:val="20"/>
      <w:lang w:eastAsia="ru-RU"/>
    </w:rPr>
  </w:style>
  <w:style w:type="character" w:styleId="aa">
    <w:name w:val="Strong"/>
    <w:basedOn w:val="a0"/>
    <w:uiPriority w:val="22"/>
    <w:qFormat/>
    <w:rsid w:val="00893D94"/>
    <w:rPr>
      <w:b/>
      <w:bCs/>
    </w:rPr>
  </w:style>
  <w:style w:type="character" w:styleId="ab">
    <w:name w:val="Hyperlink"/>
    <w:basedOn w:val="a0"/>
    <w:uiPriority w:val="99"/>
    <w:unhideWhenUsed/>
    <w:rsid w:val="00893D94"/>
    <w:rPr>
      <w:color w:val="0000FF"/>
      <w:u w:val="single"/>
    </w:rPr>
  </w:style>
  <w:style w:type="character" w:customStyle="1" w:styleId="mw-editsection">
    <w:name w:val="mw-editsection"/>
    <w:basedOn w:val="a0"/>
    <w:rsid w:val="00893D94"/>
  </w:style>
  <w:style w:type="character" w:customStyle="1" w:styleId="mw-editsection-divider">
    <w:name w:val="mw-editsection-divider"/>
    <w:basedOn w:val="a0"/>
    <w:rsid w:val="00893D94"/>
  </w:style>
  <w:style w:type="character" w:customStyle="1" w:styleId="identifier">
    <w:name w:val="identifier"/>
    <w:basedOn w:val="a0"/>
    <w:rsid w:val="00893D94"/>
  </w:style>
  <w:style w:type="character" w:customStyle="1" w:styleId="special">
    <w:name w:val="special"/>
    <w:basedOn w:val="a0"/>
    <w:rsid w:val="00893D94"/>
  </w:style>
  <w:style w:type="character" w:customStyle="1" w:styleId="keyword">
    <w:name w:val="keyword"/>
    <w:basedOn w:val="a0"/>
    <w:rsid w:val="00893D94"/>
  </w:style>
  <w:style w:type="character" w:customStyle="1" w:styleId="string">
    <w:name w:val="string"/>
    <w:basedOn w:val="a0"/>
    <w:rsid w:val="00893D94"/>
  </w:style>
  <w:style w:type="character" w:customStyle="1" w:styleId="comment">
    <w:name w:val="comment"/>
    <w:basedOn w:val="a0"/>
    <w:rsid w:val="00893D94"/>
  </w:style>
  <w:style w:type="character" w:styleId="ac">
    <w:name w:val="Emphasis"/>
    <w:basedOn w:val="a0"/>
    <w:uiPriority w:val="20"/>
    <w:qFormat/>
    <w:rsid w:val="00893D94"/>
    <w:rPr>
      <w:i/>
      <w:iCs/>
    </w:rPr>
  </w:style>
  <w:style w:type="character" w:customStyle="1" w:styleId="cp">
    <w:name w:val="cp"/>
    <w:basedOn w:val="a0"/>
    <w:rsid w:val="00893D94"/>
  </w:style>
  <w:style w:type="character" w:customStyle="1" w:styleId="cpf">
    <w:name w:val="cpf"/>
    <w:basedOn w:val="a0"/>
    <w:rsid w:val="00893D94"/>
  </w:style>
  <w:style w:type="character" w:customStyle="1" w:styleId="k">
    <w:name w:val="k"/>
    <w:basedOn w:val="a0"/>
    <w:rsid w:val="00893D94"/>
  </w:style>
  <w:style w:type="character" w:customStyle="1" w:styleId="n">
    <w:name w:val="n"/>
    <w:basedOn w:val="a0"/>
    <w:rsid w:val="00893D94"/>
  </w:style>
  <w:style w:type="character" w:customStyle="1" w:styleId="p">
    <w:name w:val="p"/>
    <w:basedOn w:val="a0"/>
    <w:rsid w:val="00893D94"/>
  </w:style>
  <w:style w:type="character" w:customStyle="1" w:styleId="kt">
    <w:name w:val="kt"/>
    <w:basedOn w:val="a0"/>
    <w:rsid w:val="00893D94"/>
  </w:style>
  <w:style w:type="character" w:customStyle="1" w:styleId="nf">
    <w:name w:val="nf"/>
    <w:basedOn w:val="a0"/>
    <w:rsid w:val="00893D94"/>
  </w:style>
  <w:style w:type="character" w:customStyle="1" w:styleId="c1">
    <w:name w:val="c1"/>
    <w:basedOn w:val="a0"/>
    <w:rsid w:val="00893D94"/>
  </w:style>
  <w:style w:type="character" w:customStyle="1" w:styleId="o">
    <w:name w:val="o"/>
    <w:basedOn w:val="a0"/>
    <w:rsid w:val="00893D94"/>
  </w:style>
  <w:style w:type="character" w:customStyle="1" w:styleId="mi">
    <w:name w:val="mi"/>
    <w:basedOn w:val="a0"/>
    <w:rsid w:val="00893D94"/>
  </w:style>
  <w:style w:type="character" w:customStyle="1" w:styleId="sc">
    <w:name w:val="sc"/>
    <w:basedOn w:val="a0"/>
    <w:rsid w:val="00893D94"/>
  </w:style>
  <w:style w:type="character" w:customStyle="1" w:styleId="s">
    <w:name w:val="s"/>
    <w:basedOn w:val="a0"/>
    <w:rsid w:val="00893D94"/>
  </w:style>
  <w:style w:type="character" w:customStyle="1" w:styleId="se">
    <w:name w:val="se"/>
    <w:basedOn w:val="a0"/>
    <w:rsid w:val="00893D94"/>
  </w:style>
  <w:style w:type="character" w:customStyle="1" w:styleId="nb">
    <w:name w:val="nb"/>
    <w:basedOn w:val="a0"/>
    <w:rsid w:val="00893D94"/>
  </w:style>
  <w:style w:type="character" w:customStyle="1" w:styleId="kr">
    <w:name w:val="kr"/>
    <w:basedOn w:val="a0"/>
    <w:rsid w:val="00893D94"/>
  </w:style>
  <w:style w:type="paragraph" w:styleId="21">
    <w:name w:val="toc 2"/>
    <w:basedOn w:val="a"/>
    <w:uiPriority w:val="1"/>
    <w:qFormat/>
    <w:rsid w:val="00893D94"/>
    <w:pPr>
      <w:widowControl w:val="0"/>
      <w:overflowPunct/>
      <w:autoSpaceDE/>
      <w:autoSpaceDN/>
      <w:adjustRightInd/>
      <w:ind w:left="116"/>
      <w:textAlignment w:val="auto"/>
    </w:pPr>
    <w:rPr>
      <w:rFonts w:cstheme="minorBidi"/>
      <w:i/>
      <w:sz w:val="20"/>
      <w:lang w:val="en-US" w:eastAsia="en-US"/>
    </w:rPr>
  </w:style>
  <w:style w:type="paragraph" w:customStyle="1" w:styleId="note">
    <w:name w:val="note"/>
    <w:basedOn w:val="a"/>
    <w:rsid w:val="00893D94"/>
    <w:pPr>
      <w:overflowPunct/>
      <w:autoSpaceDE/>
      <w:autoSpaceDN/>
      <w:adjustRightInd/>
      <w:spacing w:before="100" w:beforeAutospacing="1" w:after="100" w:afterAutospacing="1"/>
      <w:textAlignment w:val="auto"/>
    </w:pPr>
    <w:rPr>
      <w:sz w:val="24"/>
      <w:szCs w:val="24"/>
      <w:lang w:eastAsia="uk-UA"/>
    </w:rPr>
  </w:style>
  <w:style w:type="character" w:styleId="HTML2">
    <w:name w:val="HTML Code"/>
    <w:basedOn w:val="a0"/>
    <w:uiPriority w:val="99"/>
    <w:semiHidden/>
    <w:unhideWhenUsed/>
    <w:rsid w:val="00893D94"/>
    <w:rPr>
      <w:rFonts w:ascii="Courier New" w:eastAsia="Times New Roman" w:hAnsi="Courier New" w:cs="Courier New"/>
      <w:sz w:val="20"/>
      <w:szCs w:val="20"/>
    </w:rPr>
  </w:style>
  <w:style w:type="paragraph" w:styleId="ad">
    <w:name w:val="Balloon Text"/>
    <w:basedOn w:val="a"/>
    <w:link w:val="ae"/>
    <w:uiPriority w:val="99"/>
    <w:semiHidden/>
    <w:unhideWhenUsed/>
    <w:rsid w:val="00893D94"/>
    <w:pPr>
      <w:widowControl w:val="0"/>
      <w:overflowPunct/>
      <w:autoSpaceDE/>
      <w:autoSpaceDN/>
      <w:adjustRightInd/>
      <w:textAlignment w:val="auto"/>
    </w:pPr>
    <w:rPr>
      <w:rFonts w:ascii="Tahoma" w:eastAsiaTheme="minorHAnsi" w:hAnsi="Tahoma" w:cs="Tahoma"/>
      <w:sz w:val="16"/>
      <w:szCs w:val="16"/>
      <w:lang w:val="en-US" w:eastAsia="en-US"/>
    </w:rPr>
  </w:style>
  <w:style w:type="character" w:customStyle="1" w:styleId="ae">
    <w:name w:val="Текст выноски Знак"/>
    <w:basedOn w:val="a0"/>
    <w:link w:val="ad"/>
    <w:uiPriority w:val="99"/>
    <w:semiHidden/>
    <w:rsid w:val="00893D94"/>
    <w:rPr>
      <w:rFonts w:ascii="Tahoma" w:hAnsi="Tahoma" w:cs="Tahoma"/>
      <w:sz w:val="16"/>
      <w:szCs w:val="16"/>
      <w:lang w:val="en-US"/>
    </w:rPr>
  </w:style>
  <w:style w:type="paragraph" w:customStyle="1" w:styleId="img">
    <w:name w:val="img"/>
    <w:basedOn w:val="a"/>
    <w:rsid w:val="00893D94"/>
    <w:pPr>
      <w:overflowPunct/>
      <w:autoSpaceDE/>
      <w:autoSpaceDN/>
      <w:adjustRightInd/>
      <w:spacing w:before="100" w:beforeAutospacing="1" w:after="100" w:afterAutospacing="1"/>
      <w:textAlignment w:val="auto"/>
    </w:pPr>
    <w:rPr>
      <w:sz w:val="24"/>
      <w:szCs w:val="24"/>
      <w:lang w:val="ru-RU"/>
    </w:rPr>
  </w:style>
  <w:style w:type="paragraph" w:customStyle="1" w:styleId="Default">
    <w:name w:val="Default"/>
    <w:rsid w:val="00CB4C25"/>
    <w:pPr>
      <w:autoSpaceDE w:val="0"/>
      <w:autoSpaceDN w:val="0"/>
      <w:adjustRightInd w:val="0"/>
      <w:spacing w:after="0" w:line="240" w:lineRule="auto"/>
    </w:pPr>
    <w:rPr>
      <w:rFonts w:ascii="Arial" w:hAnsi="Arial" w:cs="Arial"/>
      <w:color w:val="000000"/>
      <w:sz w:val="24"/>
      <w:szCs w:val="24"/>
      <w:lang w:val="ru-RU"/>
    </w:rPr>
  </w:style>
  <w:style w:type="character" w:customStyle="1" w:styleId="60">
    <w:name w:val="Заголовок 6 Знак"/>
    <w:basedOn w:val="a0"/>
    <w:link w:val="6"/>
    <w:uiPriority w:val="9"/>
    <w:semiHidden/>
    <w:rsid w:val="00503325"/>
    <w:rPr>
      <w:rFonts w:asciiTheme="majorHAnsi" w:eastAsiaTheme="majorEastAsia" w:hAnsiTheme="majorHAnsi" w:cstheme="majorBidi"/>
      <w:i/>
      <w:iCs/>
      <w:color w:val="243F60" w:themeColor="accent1" w:themeShade="7F"/>
      <w:sz w:val="28"/>
      <w:szCs w:val="20"/>
      <w:lang w:eastAsia="ru-RU"/>
    </w:rPr>
  </w:style>
  <w:style w:type="character" w:customStyle="1" w:styleId="mo">
    <w:name w:val="mo"/>
    <w:basedOn w:val="a0"/>
    <w:rsid w:val="00C2746D"/>
  </w:style>
  <w:style w:type="character" w:customStyle="1" w:styleId="mn">
    <w:name w:val="mn"/>
    <w:basedOn w:val="a0"/>
    <w:rsid w:val="00C2746D"/>
  </w:style>
  <w:style w:type="character" w:customStyle="1" w:styleId="50">
    <w:name w:val="Заголовок 5 Знак"/>
    <w:basedOn w:val="a0"/>
    <w:link w:val="5"/>
    <w:uiPriority w:val="1"/>
    <w:rsid w:val="005B1BBE"/>
    <w:rPr>
      <w:rFonts w:ascii="Times New Roman" w:eastAsia="Times New Roman" w:hAnsi="Times New Roman"/>
      <w:b/>
      <w:bCs/>
      <w:sz w:val="28"/>
      <w:szCs w:val="28"/>
      <w:lang w:val="en-US"/>
    </w:rPr>
  </w:style>
  <w:style w:type="paragraph" w:styleId="af">
    <w:name w:val="Title"/>
    <w:basedOn w:val="a"/>
    <w:link w:val="af0"/>
    <w:qFormat/>
    <w:rsid w:val="003A33FC"/>
    <w:pPr>
      <w:overflowPunct/>
      <w:autoSpaceDE/>
      <w:autoSpaceDN/>
      <w:adjustRightInd/>
      <w:jc w:val="center"/>
      <w:textAlignment w:val="auto"/>
    </w:pPr>
    <w:rPr>
      <w:b/>
      <w:lang w:val="ru-RU"/>
    </w:rPr>
  </w:style>
  <w:style w:type="character" w:customStyle="1" w:styleId="af0">
    <w:name w:val="Название Знак"/>
    <w:basedOn w:val="a0"/>
    <w:link w:val="af"/>
    <w:rsid w:val="003A33FC"/>
    <w:rPr>
      <w:rFonts w:ascii="Times New Roman" w:eastAsia="Times New Roman" w:hAnsi="Times New Roman" w:cs="Times New Roman"/>
      <w:b/>
      <w:sz w:val="28"/>
      <w:szCs w:val="20"/>
      <w:lang w:val="ru-RU" w:eastAsia="ru-RU"/>
    </w:rPr>
  </w:style>
  <w:style w:type="paragraph" w:styleId="31">
    <w:name w:val="Body Text Indent 3"/>
    <w:basedOn w:val="a"/>
    <w:link w:val="32"/>
    <w:uiPriority w:val="99"/>
    <w:semiHidden/>
    <w:unhideWhenUsed/>
    <w:rsid w:val="003A33FC"/>
    <w:pPr>
      <w:overflowPunct/>
      <w:autoSpaceDE/>
      <w:autoSpaceDN/>
      <w:adjustRightInd/>
      <w:spacing w:after="120" w:line="276" w:lineRule="auto"/>
      <w:ind w:left="283"/>
      <w:textAlignment w:val="auto"/>
    </w:pPr>
    <w:rPr>
      <w:rFonts w:ascii="Calibri" w:eastAsia="Calibri" w:hAnsi="Calibri"/>
      <w:sz w:val="16"/>
      <w:szCs w:val="16"/>
      <w:lang w:val="ru-RU" w:eastAsia="en-US"/>
    </w:rPr>
  </w:style>
  <w:style w:type="character" w:customStyle="1" w:styleId="32">
    <w:name w:val="Основной текст с отступом 3 Знак"/>
    <w:basedOn w:val="a0"/>
    <w:link w:val="31"/>
    <w:uiPriority w:val="99"/>
    <w:semiHidden/>
    <w:rsid w:val="003A33FC"/>
    <w:rPr>
      <w:rFonts w:ascii="Calibri" w:eastAsia="Calibri" w:hAnsi="Calibri" w:cs="Times New Roman"/>
      <w:sz w:val="16"/>
      <w:szCs w:val="1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684909">
      <w:bodyDiv w:val="1"/>
      <w:marLeft w:val="0"/>
      <w:marRight w:val="0"/>
      <w:marTop w:val="0"/>
      <w:marBottom w:val="0"/>
      <w:divBdr>
        <w:top w:val="none" w:sz="0" w:space="0" w:color="auto"/>
        <w:left w:val="none" w:sz="0" w:space="0" w:color="auto"/>
        <w:bottom w:val="none" w:sz="0" w:space="0" w:color="auto"/>
        <w:right w:val="none" w:sz="0" w:space="0" w:color="auto"/>
      </w:divBdr>
    </w:div>
    <w:div w:id="1096054974">
      <w:bodyDiv w:val="1"/>
      <w:marLeft w:val="0"/>
      <w:marRight w:val="0"/>
      <w:marTop w:val="0"/>
      <w:marBottom w:val="0"/>
      <w:divBdr>
        <w:top w:val="none" w:sz="0" w:space="0" w:color="auto"/>
        <w:left w:val="none" w:sz="0" w:space="0" w:color="auto"/>
        <w:bottom w:val="none" w:sz="0" w:space="0" w:color="auto"/>
        <w:right w:val="none" w:sz="0" w:space="0" w:color="auto"/>
      </w:divBdr>
    </w:div>
    <w:div w:id="155689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image" Target="media/image29.wmf"/><Relationship Id="rId84" Type="http://schemas.openxmlformats.org/officeDocument/2006/relationships/package" Target="embeddings/_________Microsoft_Visio1.vsdx"/><Relationship Id="rId138" Type="http://schemas.openxmlformats.org/officeDocument/2006/relationships/oleObject" Target="embeddings/oleObject59.bin"/><Relationship Id="rId159" Type="http://schemas.openxmlformats.org/officeDocument/2006/relationships/image" Target="media/image77.wmf"/><Relationship Id="rId170" Type="http://schemas.openxmlformats.org/officeDocument/2006/relationships/oleObject" Target="embeddings/oleObject75.bin"/><Relationship Id="rId191" Type="http://schemas.openxmlformats.org/officeDocument/2006/relationships/image" Target="media/image93.wmf"/><Relationship Id="rId205" Type="http://schemas.openxmlformats.org/officeDocument/2006/relationships/image" Target="media/image100.wmf"/><Relationship Id="rId226" Type="http://schemas.openxmlformats.org/officeDocument/2006/relationships/image" Target="media/image116.png"/><Relationship Id="rId107" Type="http://schemas.openxmlformats.org/officeDocument/2006/relationships/image" Target="media/image51.wmf"/><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image" Target="media/image24.wmf"/><Relationship Id="rId74" Type="http://schemas.openxmlformats.org/officeDocument/2006/relationships/oleObject" Target="embeddings/oleObject34.bin"/><Relationship Id="rId128" Type="http://schemas.openxmlformats.org/officeDocument/2006/relationships/oleObject" Target="embeddings/oleObject56.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image" Target="media/image45.emf"/><Relationship Id="rId160" Type="http://schemas.openxmlformats.org/officeDocument/2006/relationships/oleObject" Target="embeddings/oleObject70.bin"/><Relationship Id="rId181" Type="http://schemas.openxmlformats.org/officeDocument/2006/relationships/image" Target="media/image88.emf"/><Relationship Id="rId216" Type="http://schemas.openxmlformats.org/officeDocument/2006/relationships/image" Target="media/image106.png"/><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wmf"/><Relationship Id="rId113" Type="http://schemas.openxmlformats.org/officeDocument/2006/relationships/image" Target="media/image54.wmf"/><Relationship Id="rId118" Type="http://schemas.openxmlformats.org/officeDocument/2006/relationships/oleObject" Target="embeddings/oleObject51.bin"/><Relationship Id="rId134" Type="http://schemas.openxmlformats.org/officeDocument/2006/relationships/oleObject" Target="embeddings/_________Microsoft_Visio_2003_20104.vsd"/><Relationship Id="rId139" Type="http://schemas.openxmlformats.org/officeDocument/2006/relationships/image" Target="media/image67.wmf"/><Relationship Id="rId80" Type="http://schemas.openxmlformats.org/officeDocument/2006/relationships/oleObject" Target="embeddings/_________Microsoft_Visio_2003_20101.vsd"/><Relationship Id="rId85" Type="http://schemas.openxmlformats.org/officeDocument/2006/relationships/image" Target="media/image40.wmf"/><Relationship Id="rId150" Type="http://schemas.openxmlformats.org/officeDocument/2006/relationships/oleObject" Target="embeddings/oleObject65.bin"/><Relationship Id="rId155" Type="http://schemas.openxmlformats.org/officeDocument/2006/relationships/image" Target="media/image75.wmf"/><Relationship Id="rId171" Type="http://schemas.openxmlformats.org/officeDocument/2006/relationships/image" Target="media/image83.wmf"/><Relationship Id="rId176" Type="http://schemas.openxmlformats.org/officeDocument/2006/relationships/oleObject" Target="embeddings/oleObject78.bin"/><Relationship Id="rId192" Type="http://schemas.openxmlformats.org/officeDocument/2006/relationships/oleObject" Target="embeddings/oleObject84.bin"/><Relationship Id="rId197" Type="http://schemas.openxmlformats.org/officeDocument/2006/relationships/image" Target="media/image96.wmf"/><Relationship Id="rId206" Type="http://schemas.openxmlformats.org/officeDocument/2006/relationships/oleObject" Target="embeddings/oleObject91.bin"/><Relationship Id="rId227" Type="http://schemas.openxmlformats.org/officeDocument/2006/relationships/image" Target="media/image117.png"/><Relationship Id="rId201" Type="http://schemas.openxmlformats.org/officeDocument/2006/relationships/image" Target="media/image98.wmf"/><Relationship Id="rId222" Type="http://schemas.openxmlformats.org/officeDocument/2006/relationships/image" Target="media/image112.png"/><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image" Target="media/image49.wmf"/><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2.wmf"/><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_________Microsoft_Visio_2003_20102.vsd"/><Relationship Id="rId140" Type="http://schemas.openxmlformats.org/officeDocument/2006/relationships/oleObject" Target="embeddings/oleObject60.bin"/><Relationship Id="rId145" Type="http://schemas.openxmlformats.org/officeDocument/2006/relationships/image" Target="media/image70.wmf"/><Relationship Id="rId161" Type="http://schemas.openxmlformats.org/officeDocument/2006/relationships/image" Target="media/image78.wmf"/><Relationship Id="rId166" Type="http://schemas.openxmlformats.org/officeDocument/2006/relationships/oleObject" Target="embeddings/oleObject73.bin"/><Relationship Id="rId182" Type="http://schemas.openxmlformats.org/officeDocument/2006/relationships/oleObject" Target="embeddings/_________Microsoft_Visio_2003_20106.vsd"/><Relationship Id="rId187" Type="http://schemas.openxmlformats.org/officeDocument/2006/relationships/image" Target="media/image91.wmf"/><Relationship Id="rId217"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4.bin"/><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49.bin"/><Relationship Id="rId119" Type="http://schemas.openxmlformats.org/officeDocument/2006/relationships/image" Target="media/image57.wmf"/><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8.bin"/><Relationship Id="rId130" Type="http://schemas.openxmlformats.org/officeDocument/2006/relationships/oleObject" Target="embeddings/oleObject57.bin"/><Relationship Id="rId135" Type="http://schemas.openxmlformats.org/officeDocument/2006/relationships/image" Target="media/image65.emf"/><Relationship Id="rId151" Type="http://schemas.openxmlformats.org/officeDocument/2006/relationships/image" Target="media/image73.wmf"/><Relationship Id="rId156" Type="http://schemas.openxmlformats.org/officeDocument/2006/relationships/oleObject" Target="embeddings/oleObject68.bin"/><Relationship Id="rId177" Type="http://schemas.openxmlformats.org/officeDocument/2006/relationships/image" Target="media/image86.wmf"/><Relationship Id="rId198" Type="http://schemas.openxmlformats.org/officeDocument/2006/relationships/oleObject" Target="embeddings/oleObject87.bin"/><Relationship Id="rId172" Type="http://schemas.openxmlformats.org/officeDocument/2006/relationships/oleObject" Target="embeddings/oleObject76.bin"/><Relationship Id="rId193" Type="http://schemas.openxmlformats.org/officeDocument/2006/relationships/image" Target="media/image94.wmf"/><Relationship Id="rId202" Type="http://schemas.openxmlformats.org/officeDocument/2006/relationships/oleObject" Target="embeddings/oleObject89.bin"/><Relationship Id="rId207" Type="http://schemas.openxmlformats.org/officeDocument/2006/relationships/image" Target="media/image101.wmf"/><Relationship Id="rId223" Type="http://schemas.openxmlformats.org/officeDocument/2006/relationships/image" Target="media/image113.png"/><Relationship Id="rId228" Type="http://schemas.openxmlformats.org/officeDocument/2006/relationships/image" Target="media/image118.png"/><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2.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image" Target="media/image46.wmf"/><Relationship Id="rId104" Type="http://schemas.openxmlformats.org/officeDocument/2006/relationships/oleObject" Target="embeddings/oleObject44.bin"/><Relationship Id="rId120" Type="http://schemas.openxmlformats.org/officeDocument/2006/relationships/oleObject" Target="embeddings/oleObject52.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63.bin"/><Relationship Id="rId167" Type="http://schemas.openxmlformats.org/officeDocument/2006/relationships/image" Target="media/image81.wmf"/><Relationship Id="rId188" Type="http://schemas.openxmlformats.org/officeDocument/2006/relationships/oleObject" Target="embeddings/oleObject82.bin"/><Relationship Id="rId7" Type="http://schemas.openxmlformats.org/officeDocument/2006/relationships/image" Target="media/image1.wmf"/><Relationship Id="rId71" Type="http://schemas.openxmlformats.org/officeDocument/2006/relationships/image" Target="media/image33.wmf"/><Relationship Id="rId92" Type="http://schemas.openxmlformats.org/officeDocument/2006/relationships/oleObject" Target="embeddings/oleObject41.bin"/><Relationship Id="rId162" Type="http://schemas.openxmlformats.org/officeDocument/2006/relationships/oleObject" Target="embeddings/oleObject71.bin"/><Relationship Id="rId183" Type="http://schemas.openxmlformats.org/officeDocument/2006/relationships/image" Target="media/image89.emf"/><Relationship Id="rId213" Type="http://schemas.openxmlformats.org/officeDocument/2006/relationships/image" Target="media/image104.wmf"/><Relationship Id="rId218" Type="http://schemas.openxmlformats.org/officeDocument/2006/relationships/image" Target="media/image108.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47.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_________Microsoft_Visio_2003_20105.vsd"/><Relationship Id="rId157" Type="http://schemas.openxmlformats.org/officeDocument/2006/relationships/image" Target="media/image76.wmf"/><Relationship Id="rId178" Type="http://schemas.openxmlformats.org/officeDocument/2006/relationships/oleObject" Target="embeddings/oleObject79.bin"/><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66.bin"/><Relationship Id="rId173" Type="http://schemas.openxmlformats.org/officeDocument/2006/relationships/image" Target="media/image84.wmf"/><Relationship Id="rId194" Type="http://schemas.openxmlformats.org/officeDocument/2006/relationships/oleObject" Target="embeddings/oleObject85.bin"/><Relationship Id="rId199" Type="http://schemas.openxmlformats.org/officeDocument/2006/relationships/image" Target="media/image97.wmf"/><Relationship Id="rId203" Type="http://schemas.openxmlformats.org/officeDocument/2006/relationships/image" Target="media/image99.wmf"/><Relationship Id="rId208" Type="http://schemas.openxmlformats.org/officeDocument/2006/relationships/oleObject" Target="embeddings/oleObject92.bin"/><Relationship Id="rId229" Type="http://schemas.openxmlformats.org/officeDocument/2006/relationships/image" Target="media/image119.png"/><Relationship Id="rId19" Type="http://schemas.openxmlformats.org/officeDocument/2006/relationships/image" Target="media/image7.wmf"/><Relationship Id="rId224" Type="http://schemas.openxmlformats.org/officeDocument/2006/relationships/image" Target="media/image114.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package" Target="embeddings/_________Microsoft_Visio2.vsdx"/><Relationship Id="rId105" Type="http://schemas.openxmlformats.org/officeDocument/2006/relationships/image" Target="media/image50.wmf"/><Relationship Id="rId126" Type="http://schemas.openxmlformats.org/officeDocument/2006/relationships/oleObject" Target="embeddings/oleObject55.bin"/><Relationship Id="rId147" Type="http://schemas.openxmlformats.org/officeDocument/2006/relationships/image" Target="media/image71.wmf"/><Relationship Id="rId168" Type="http://schemas.openxmlformats.org/officeDocument/2006/relationships/oleObject" Target="embeddings/oleObject74.bin"/><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98" Type="http://schemas.openxmlformats.org/officeDocument/2006/relationships/oleObject" Target="embeddings/oleObject43.bin"/><Relationship Id="rId121" Type="http://schemas.openxmlformats.org/officeDocument/2006/relationships/image" Target="media/image58.wmf"/><Relationship Id="rId142" Type="http://schemas.openxmlformats.org/officeDocument/2006/relationships/oleObject" Target="embeddings/oleObject61.bin"/><Relationship Id="rId163" Type="http://schemas.openxmlformats.org/officeDocument/2006/relationships/image" Target="media/image79.wmf"/><Relationship Id="rId184" Type="http://schemas.openxmlformats.org/officeDocument/2006/relationships/oleObject" Target="embeddings/_________Microsoft_Visio_2003_20107.vsd"/><Relationship Id="rId189" Type="http://schemas.openxmlformats.org/officeDocument/2006/relationships/image" Target="media/image92.wmf"/><Relationship Id="rId219" Type="http://schemas.openxmlformats.org/officeDocument/2006/relationships/image" Target="media/image109.png"/><Relationship Id="rId3" Type="http://schemas.openxmlformats.org/officeDocument/2006/relationships/styles" Target="styles.xml"/><Relationship Id="rId214" Type="http://schemas.openxmlformats.org/officeDocument/2006/relationships/oleObject" Target="embeddings/oleObject95.bin"/><Relationship Id="rId230" Type="http://schemas.openxmlformats.org/officeDocument/2006/relationships/image" Target="media/image120.png"/><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116" Type="http://schemas.openxmlformats.org/officeDocument/2006/relationships/oleObject" Target="embeddings/oleObject50.bin"/><Relationship Id="rId137" Type="http://schemas.openxmlformats.org/officeDocument/2006/relationships/image" Target="media/image66.wmf"/><Relationship Id="rId158" Type="http://schemas.openxmlformats.org/officeDocument/2006/relationships/oleObject" Target="embeddings/oleObject69.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emf"/><Relationship Id="rId88" Type="http://schemas.openxmlformats.org/officeDocument/2006/relationships/oleObject" Target="embeddings/oleObject39.bin"/><Relationship Id="rId111" Type="http://schemas.openxmlformats.org/officeDocument/2006/relationships/image" Target="media/image53.wmf"/><Relationship Id="rId132" Type="http://schemas.openxmlformats.org/officeDocument/2006/relationships/oleObject" Target="embeddings/oleObject58.bin"/><Relationship Id="rId153" Type="http://schemas.openxmlformats.org/officeDocument/2006/relationships/image" Target="media/image74.wmf"/><Relationship Id="rId174" Type="http://schemas.openxmlformats.org/officeDocument/2006/relationships/oleObject" Target="embeddings/oleObject77.bin"/><Relationship Id="rId179" Type="http://schemas.openxmlformats.org/officeDocument/2006/relationships/image" Target="media/image87.wmf"/><Relationship Id="rId195" Type="http://schemas.openxmlformats.org/officeDocument/2006/relationships/image" Target="media/image95.wmf"/><Relationship Id="rId209" Type="http://schemas.openxmlformats.org/officeDocument/2006/relationships/image" Target="media/image102.wmf"/><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image" Target="media/image110.png"/><Relationship Id="rId225" Type="http://schemas.openxmlformats.org/officeDocument/2006/relationships/image" Target="media/image115.pn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106" Type="http://schemas.openxmlformats.org/officeDocument/2006/relationships/oleObject" Target="embeddings/oleObject45.bin"/><Relationship Id="rId127" Type="http://schemas.openxmlformats.org/officeDocument/2006/relationships/image" Target="media/image61.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78" Type="http://schemas.openxmlformats.org/officeDocument/2006/relationships/oleObject" Target="embeddings/oleObject36.bin"/><Relationship Id="rId94" Type="http://schemas.openxmlformats.org/officeDocument/2006/relationships/oleObject" Target="embeddings/oleObject42.bin"/><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oleObject53.bin"/><Relationship Id="rId143" Type="http://schemas.openxmlformats.org/officeDocument/2006/relationships/image" Target="media/image69.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2.wmf"/><Relationship Id="rId185" Type="http://schemas.openxmlformats.org/officeDocument/2006/relationships/image" Target="media/image90.wmf"/><Relationship Id="rId4" Type="http://schemas.microsoft.com/office/2007/relationships/stylesWithEffects" Target="stylesWithEffects.xml"/><Relationship Id="rId9" Type="http://schemas.openxmlformats.org/officeDocument/2006/relationships/image" Target="media/image2.wmf"/><Relationship Id="rId180" Type="http://schemas.openxmlformats.org/officeDocument/2006/relationships/oleObject" Target="embeddings/oleObject80.bin"/><Relationship Id="rId210" Type="http://schemas.openxmlformats.org/officeDocument/2006/relationships/oleObject" Target="embeddings/oleObject93.bin"/><Relationship Id="rId215" Type="http://schemas.openxmlformats.org/officeDocument/2006/relationships/image" Target="media/image105.png"/><Relationship Id="rId26" Type="http://schemas.openxmlformats.org/officeDocument/2006/relationships/oleObject" Target="embeddings/oleObject10.bin"/><Relationship Id="rId231" Type="http://schemas.openxmlformats.org/officeDocument/2006/relationships/fontTable" Target="fontTable.xml"/><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oleObject" Target="embeddings/oleObject48.bin"/><Relationship Id="rId133" Type="http://schemas.openxmlformats.org/officeDocument/2006/relationships/image" Target="media/image64.emf"/><Relationship Id="rId154" Type="http://schemas.openxmlformats.org/officeDocument/2006/relationships/oleObject" Target="embeddings/oleObject67.bin"/><Relationship Id="rId175" Type="http://schemas.openxmlformats.org/officeDocument/2006/relationships/image" Target="media/image85.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5.bin"/><Relationship Id="rId221" Type="http://schemas.openxmlformats.org/officeDocument/2006/relationships/image" Target="media/image111.png"/><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emf"/><Relationship Id="rId102" Type="http://schemas.openxmlformats.org/officeDocument/2006/relationships/oleObject" Target="embeddings/_________Microsoft_Visio_2003_20103.vsd"/><Relationship Id="rId123" Type="http://schemas.openxmlformats.org/officeDocument/2006/relationships/image" Target="media/image59.wmf"/><Relationship Id="rId144" Type="http://schemas.openxmlformats.org/officeDocument/2006/relationships/oleObject" Target="embeddings/oleObject62.bin"/><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oleObject" Target="embeddings/oleObject81.bin"/><Relationship Id="rId211" Type="http://schemas.openxmlformats.org/officeDocument/2006/relationships/image" Target="media/image103.wmf"/><Relationship Id="rId23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56D16-EB08-415D-9679-C902EA84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34</Pages>
  <Words>27343</Words>
  <Characters>15587</Characters>
  <Application>Microsoft Office Word</Application>
  <DocSecurity>0</DocSecurity>
  <Lines>129</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ALEX_FED</dc:creator>
  <cp:lastModifiedBy>ALEX_FED</cp:lastModifiedBy>
  <cp:revision>14</cp:revision>
  <dcterms:created xsi:type="dcterms:W3CDTF">2018-06-05T18:42:00Z</dcterms:created>
  <dcterms:modified xsi:type="dcterms:W3CDTF">2018-06-09T04:22:00Z</dcterms:modified>
</cp:coreProperties>
</file>