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E4" w:rsidRPr="002658CE" w:rsidRDefault="004048E4" w:rsidP="00AC4D46">
      <w:pPr>
        <w:ind w:firstLine="709"/>
        <w:jc w:val="center"/>
        <w:outlineLvl w:val="0"/>
      </w:pPr>
      <w:r w:rsidRPr="002658CE">
        <w:t>МІНІСТЕРСТВО</w:t>
      </w:r>
      <w:r w:rsidR="002658CE">
        <w:t xml:space="preserve"> </w:t>
      </w:r>
      <w:r w:rsidRPr="002658CE">
        <w:t>ОСВІТИ</w:t>
      </w:r>
      <w:r w:rsidR="002658CE">
        <w:t xml:space="preserve"> </w:t>
      </w:r>
      <w:r w:rsidRPr="002658CE">
        <w:t>І</w:t>
      </w:r>
      <w:r w:rsidR="002658CE">
        <w:t xml:space="preserve"> </w:t>
      </w:r>
      <w:r w:rsidRPr="002658CE">
        <w:t>НАУКИ</w:t>
      </w:r>
      <w:r w:rsidR="002658CE">
        <w:t xml:space="preserve"> </w:t>
      </w:r>
      <w:r w:rsidRPr="002658CE">
        <w:t>УКРАЇНИ</w:t>
      </w:r>
    </w:p>
    <w:p w:rsidR="004048E4" w:rsidRPr="002658CE" w:rsidRDefault="004048E4" w:rsidP="00AC4D46">
      <w:pPr>
        <w:ind w:firstLine="709"/>
        <w:jc w:val="center"/>
        <w:outlineLvl w:val="0"/>
      </w:pPr>
    </w:p>
    <w:p w:rsidR="004048E4" w:rsidRPr="002658CE" w:rsidRDefault="004048E4" w:rsidP="00AC4D46">
      <w:pPr>
        <w:ind w:firstLine="709"/>
        <w:jc w:val="center"/>
        <w:outlineLvl w:val="0"/>
      </w:pPr>
      <w:r w:rsidRPr="002658CE">
        <w:t>ХАРКІВСЬКИЙ</w:t>
      </w:r>
      <w:r w:rsidR="002658CE">
        <w:t xml:space="preserve"> </w:t>
      </w:r>
      <w:r w:rsidRPr="002658CE">
        <w:t>НАЦІОНАЛЬНИЙ</w:t>
      </w:r>
      <w:r w:rsidR="002658CE">
        <w:t xml:space="preserve"> </w:t>
      </w:r>
    </w:p>
    <w:p w:rsidR="004048E4" w:rsidRPr="002658CE" w:rsidRDefault="004048E4" w:rsidP="00AC4D46">
      <w:pPr>
        <w:ind w:firstLine="709"/>
        <w:jc w:val="center"/>
        <w:outlineLvl w:val="0"/>
      </w:pPr>
      <w:r w:rsidRPr="002658CE">
        <w:t>УНІВЕРСИТЕТ</w:t>
      </w:r>
      <w:r w:rsidR="002658CE">
        <w:t xml:space="preserve"> </w:t>
      </w:r>
      <w:r w:rsidRPr="002658CE">
        <w:t>РАДІОЕЛЕКТРОНІКИ</w:t>
      </w:r>
    </w:p>
    <w:p w:rsidR="004048E4" w:rsidRPr="002658CE" w:rsidRDefault="004048E4" w:rsidP="00AC4D46">
      <w:pPr>
        <w:tabs>
          <w:tab w:val="left" w:pos="2100"/>
        </w:tabs>
        <w:ind w:firstLine="709"/>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3A3EBA" w:rsidP="00AC4D46">
      <w:pPr>
        <w:ind w:firstLine="709"/>
        <w:jc w:val="center"/>
        <w:outlineLvl w:val="0"/>
        <w:rPr>
          <w:sz w:val="32"/>
          <w:szCs w:val="32"/>
        </w:rPr>
      </w:pPr>
      <w:r w:rsidRPr="002658CE">
        <w:rPr>
          <w:sz w:val="32"/>
          <w:szCs w:val="32"/>
        </w:rPr>
        <w:t>МЕТОДИЧНІ</w:t>
      </w:r>
      <w:r w:rsidR="002658CE">
        <w:rPr>
          <w:sz w:val="32"/>
          <w:szCs w:val="32"/>
        </w:rPr>
        <w:t xml:space="preserve"> </w:t>
      </w:r>
      <w:r w:rsidRPr="002658CE">
        <w:rPr>
          <w:sz w:val="32"/>
          <w:szCs w:val="32"/>
        </w:rPr>
        <w:t>ВКАЗІВКИ</w:t>
      </w:r>
    </w:p>
    <w:p w:rsidR="004048E4" w:rsidRPr="002658CE" w:rsidRDefault="004048E4" w:rsidP="00AC4D46">
      <w:pPr>
        <w:ind w:firstLine="709"/>
        <w:jc w:val="center"/>
        <w:outlineLvl w:val="0"/>
        <w:rPr>
          <w:sz w:val="32"/>
          <w:szCs w:val="32"/>
        </w:rPr>
      </w:pPr>
    </w:p>
    <w:p w:rsidR="004048E4" w:rsidRPr="002658CE" w:rsidRDefault="003A3EBA" w:rsidP="00AC4D46">
      <w:pPr>
        <w:ind w:firstLine="709"/>
        <w:jc w:val="center"/>
        <w:outlineLvl w:val="0"/>
        <w:rPr>
          <w:szCs w:val="28"/>
        </w:rPr>
      </w:pPr>
      <w:r w:rsidRPr="002658CE">
        <w:rPr>
          <w:szCs w:val="28"/>
        </w:rPr>
        <w:t>до</w:t>
      </w:r>
      <w:r w:rsidR="002658CE">
        <w:rPr>
          <w:szCs w:val="28"/>
        </w:rPr>
        <w:t xml:space="preserve"> </w:t>
      </w:r>
      <w:r w:rsidR="00190462">
        <w:rPr>
          <w:szCs w:val="28"/>
        </w:rPr>
        <w:t>самостійної роботи</w:t>
      </w:r>
      <w:r w:rsidR="002658CE">
        <w:rPr>
          <w:szCs w:val="28"/>
        </w:rPr>
        <w:t xml:space="preserve"> </w:t>
      </w:r>
      <w:r w:rsidR="004048E4" w:rsidRPr="002658CE">
        <w:rPr>
          <w:szCs w:val="28"/>
        </w:rPr>
        <w:t>з</w:t>
      </w:r>
      <w:r w:rsidR="002658CE">
        <w:rPr>
          <w:szCs w:val="28"/>
        </w:rPr>
        <w:t xml:space="preserve"> </w:t>
      </w:r>
      <w:r w:rsidR="004048E4" w:rsidRPr="002658CE">
        <w:rPr>
          <w:szCs w:val="28"/>
        </w:rPr>
        <w:t>дисципліни</w:t>
      </w:r>
    </w:p>
    <w:p w:rsidR="004048E4" w:rsidRPr="002658CE" w:rsidRDefault="004048E4" w:rsidP="00AC4D46">
      <w:pPr>
        <w:ind w:firstLine="709"/>
        <w:jc w:val="center"/>
        <w:outlineLvl w:val="0"/>
        <w:rPr>
          <w:szCs w:val="28"/>
        </w:rPr>
      </w:pPr>
    </w:p>
    <w:p w:rsidR="004048E4" w:rsidRPr="002658CE" w:rsidRDefault="0015187D" w:rsidP="00AC4D46">
      <w:pPr>
        <w:ind w:firstLine="709"/>
        <w:jc w:val="center"/>
        <w:outlineLvl w:val="0"/>
        <w:rPr>
          <w:sz w:val="32"/>
          <w:szCs w:val="32"/>
        </w:rPr>
      </w:pPr>
      <w:r>
        <w:rPr>
          <w:sz w:val="32"/>
          <w:szCs w:val="32"/>
        </w:rPr>
        <w:t>“</w:t>
      </w:r>
      <w:r w:rsidR="0098276E" w:rsidRPr="0098276E">
        <w:rPr>
          <w:sz w:val="32"/>
          <w:szCs w:val="28"/>
        </w:rPr>
        <w:t>СТЕГАНОГРАФІЧНІ СИСТЕМИ</w:t>
      </w:r>
      <w:r w:rsidR="004048E4" w:rsidRPr="002658CE">
        <w:rPr>
          <w:sz w:val="32"/>
          <w:szCs w:val="32"/>
        </w:rPr>
        <w:t>”</w:t>
      </w:r>
    </w:p>
    <w:p w:rsidR="004048E4" w:rsidRPr="002658CE" w:rsidRDefault="004048E4" w:rsidP="00AC4D46">
      <w:pPr>
        <w:ind w:firstLine="709"/>
        <w:jc w:val="center"/>
        <w:outlineLvl w:val="0"/>
        <w:rPr>
          <w:sz w:val="32"/>
          <w:szCs w:val="32"/>
        </w:rPr>
      </w:pPr>
    </w:p>
    <w:p w:rsidR="004048E4" w:rsidRPr="002658CE" w:rsidRDefault="004048E4" w:rsidP="00AC4D46">
      <w:pPr>
        <w:ind w:firstLine="709"/>
        <w:jc w:val="center"/>
        <w:outlineLvl w:val="0"/>
        <w:rPr>
          <w:sz w:val="32"/>
          <w:szCs w:val="32"/>
        </w:rPr>
      </w:pPr>
    </w:p>
    <w:p w:rsidR="00510F0E" w:rsidRPr="002658CE" w:rsidRDefault="004048E4" w:rsidP="00AC4D46">
      <w:pPr>
        <w:ind w:firstLine="709"/>
        <w:jc w:val="center"/>
      </w:pPr>
      <w:r w:rsidRPr="002658CE">
        <w:t>для</w:t>
      </w:r>
      <w:r w:rsidR="002658CE">
        <w:t xml:space="preserve"> </w:t>
      </w:r>
      <w:r w:rsidRPr="002658CE">
        <w:t>студентів</w:t>
      </w:r>
      <w:r w:rsidR="002658CE">
        <w:t xml:space="preserve"> </w:t>
      </w:r>
      <w:r w:rsidR="00510F0E" w:rsidRPr="002658CE">
        <w:t>усіх</w:t>
      </w:r>
      <w:r w:rsidR="002658CE">
        <w:t xml:space="preserve"> </w:t>
      </w:r>
      <w:r w:rsidR="00510F0E" w:rsidRPr="002658CE">
        <w:t>форм</w:t>
      </w:r>
      <w:r w:rsidR="002658CE">
        <w:t xml:space="preserve"> </w:t>
      </w:r>
      <w:r w:rsidR="00510F0E" w:rsidRPr="002658CE">
        <w:t>навчання</w:t>
      </w:r>
      <w:r w:rsidR="002658CE">
        <w:t xml:space="preserve"> </w:t>
      </w:r>
    </w:p>
    <w:p w:rsidR="004048E4" w:rsidRPr="002658CE" w:rsidRDefault="00510F0E" w:rsidP="00AC4D46">
      <w:pPr>
        <w:ind w:firstLine="709"/>
        <w:jc w:val="center"/>
      </w:pPr>
      <w:r w:rsidRPr="002658CE">
        <w:t>спеціальності</w:t>
      </w:r>
      <w:r w:rsidR="002658CE">
        <w:t xml:space="preserve"> </w:t>
      </w:r>
      <w:r w:rsidR="004048E4" w:rsidRPr="002658CE">
        <w:t>125</w:t>
      </w:r>
      <w:r w:rsidR="002658CE">
        <w:t xml:space="preserve"> </w:t>
      </w:r>
      <w:r w:rsidR="004048E4" w:rsidRPr="002658CE">
        <w:t>«Кібербезпека»,</w:t>
      </w:r>
    </w:p>
    <w:p w:rsidR="004048E4" w:rsidRPr="002658CE" w:rsidRDefault="002658CE" w:rsidP="00AC4D46">
      <w:pPr>
        <w:ind w:firstLine="709"/>
        <w:jc w:val="center"/>
      </w:pPr>
      <w:r>
        <w:t xml:space="preserve"> </w:t>
      </w:r>
      <w:r w:rsidR="004048E4" w:rsidRPr="002658CE">
        <w:t>спеціалізаці</w:t>
      </w:r>
      <w:r w:rsidR="00510F0E" w:rsidRPr="002658CE">
        <w:t>ї</w:t>
      </w:r>
      <w:r>
        <w:t xml:space="preserve"> </w:t>
      </w:r>
      <w:r w:rsidR="004048E4" w:rsidRPr="002658CE">
        <w:t>«Безпека</w:t>
      </w:r>
      <w:r>
        <w:t xml:space="preserve"> </w:t>
      </w:r>
      <w:r w:rsidR="004048E4" w:rsidRPr="002658CE">
        <w:t>інформаційних</w:t>
      </w:r>
      <w:r>
        <w:t xml:space="preserve"> </w:t>
      </w:r>
      <w:r w:rsidR="004048E4" w:rsidRPr="002658CE">
        <w:t>і</w:t>
      </w:r>
      <w:r>
        <w:t xml:space="preserve"> </w:t>
      </w:r>
      <w:r w:rsidR="004048E4" w:rsidRPr="002658CE">
        <w:t>комунікаційних</w:t>
      </w:r>
      <w:r>
        <w:t xml:space="preserve"> </w:t>
      </w:r>
      <w:r w:rsidR="004048E4" w:rsidRPr="002658CE">
        <w:t>систем»</w:t>
      </w: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r w:rsidRPr="002658CE">
        <w:t>Електронне</w:t>
      </w:r>
      <w:r w:rsidR="002658CE">
        <w:t xml:space="preserve"> </w:t>
      </w:r>
      <w:r w:rsidRPr="002658CE">
        <w:t>видання</w:t>
      </w: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2658CE" w:rsidP="00AC4D46">
      <w:pPr>
        <w:ind w:left="4955" w:firstLine="1"/>
        <w:outlineLvl w:val="0"/>
      </w:pPr>
      <w:r>
        <w:t xml:space="preserve">   </w:t>
      </w:r>
      <w:r w:rsidR="004048E4" w:rsidRPr="002658CE">
        <w:t>ЗАТВЕРДЖЕНО</w:t>
      </w:r>
    </w:p>
    <w:p w:rsidR="004048E4" w:rsidRPr="002658CE" w:rsidRDefault="002658CE" w:rsidP="00AC4D46">
      <w:pPr>
        <w:ind w:left="4955" w:firstLine="1"/>
      </w:pPr>
      <w:r>
        <w:t xml:space="preserve">   </w:t>
      </w:r>
      <w:r w:rsidR="004048E4" w:rsidRPr="002658CE">
        <w:t>кафедрою</w:t>
      </w:r>
      <w:r>
        <w:t xml:space="preserve"> </w:t>
      </w:r>
      <w:r w:rsidR="004048E4" w:rsidRPr="002658CE">
        <w:t>БІТ</w:t>
      </w:r>
    </w:p>
    <w:p w:rsidR="004048E4" w:rsidRPr="002658CE" w:rsidRDefault="002658CE" w:rsidP="00AC4D46">
      <w:pPr>
        <w:ind w:left="4956"/>
      </w:pPr>
      <w:r>
        <w:t xml:space="preserve">   </w:t>
      </w:r>
      <w:r w:rsidR="004048E4" w:rsidRPr="002658CE">
        <w:t>Протокол</w:t>
      </w:r>
      <w:r>
        <w:t xml:space="preserve"> </w:t>
      </w:r>
      <w:r w:rsidR="004048E4" w:rsidRPr="002658CE">
        <w:t>№</w:t>
      </w:r>
      <w:r>
        <w:t xml:space="preserve">  </w:t>
      </w:r>
      <w:r w:rsidR="00510F0E" w:rsidRPr="002658CE">
        <w:t>1</w:t>
      </w:r>
      <w:r>
        <w:t xml:space="preserve">     </w:t>
      </w:r>
      <w:r w:rsidR="004048E4" w:rsidRPr="002658CE">
        <w:t>від</w:t>
      </w:r>
      <w:r>
        <w:t xml:space="preserve">  </w:t>
      </w:r>
      <w:r w:rsidR="004048E4" w:rsidRPr="002658CE">
        <w:t>2</w:t>
      </w:r>
      <w:r w:rsidR="00510F0E" w:rsidRPr="002658CE">
        <w:t>9</w:t>
      </w:r>
      <w:r w:rsidR="004048E4" w:rsidRPr="002658CE">
        <w:t>.</w:t>
      </w:r>
      <w:r w:rsidR="00510F0E" w:rsidRPr="002658CE">
        <w:t>08</w:t>
      </w:r>
      <w:r w:rsidR="004048E4" w:rsidRPr="002658CE">
        <w:t>.201</w:t>
      </w:r>
      <w:r w:rsidR="00510F0E" w:rsidRPr="002658CE">
        <w:t>7</w:t>
      </w:r>
    </w:p>
    <w:p w:rsidR="004048E4" w:rsidRPr="002658CE" w:rsidRDefault="004048E4" w:rsidP="00AC4D46">
      <w:pPr>
        <w:ind w:firstLine="709"/>
        <w:jc w:val="cente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pPr>
      <w:r w:rsidRPr="002658CE">
        <w:t>ХАРКІВ</w:t>
      </w:r>
      <w:r w:rsidR="002658CE">
        <w:t xml:space="preserve"> </w:t>
      </w:r>
      <w:r w:rsidRPr="002658CE">
        <w:t>2017</w:t>
      </w:r>
    </w:p>
    <w:p w:rsidR="004048E4" w:rsidRPr="002658CE" w:rsidRDefault="003A3EBA" w:rsidP="00AC4D46">
      <w:pPr>
        <w:spacing w:line="288" w:lineRule="auto"/>
        <w:ind w:firstLine="709"/>
        <w:jc w:val="both"/>
      </w:pPr>
      <w:r w:rsidRPr="002658CE">
        <w:lastRenderedPageBreak/>
        <w:t>Методичні</w:t>
      </w:r>
      <w:r w:rsidR="002658CE">
        <w:t xml:space="preserve"> </w:t>
      </w:r>
      <w:r w:rsidRPr="002658CE">
        <w:t>вказівки</w:t>
      </w:r>
      <w:r w:rsidR="002658CE">
        <w:t xml:space="preserve"> </w:t>
      </w:r>
      <w:r w:rsidRPr="002658CE">
        <w:t>до</w:t>
      </w:r>
      <w:r w:rsidR="002658CE">
        <w:t xml:space="preserve"> </w:t>
      </w:r>
      <w:r w:rsidR="00F814AA">
        <w:t>самостійної роботи</w:t>
      </w:r>
      <w:r w:rsidR="002658CE">
        <w:t xml:space="preserve"> </w:t>
      </w:r>
      <w:r w:rsidR="004048E4" w:rsidRPr="002658CE">
        <w:t>з</w:t>
      </w:r>
      <w:r w:rsidR="002658CE">
        <w:t xml:space="preserve"> </w:t>
      </w:r>
      <w:r w:rsidR="004048E4" w:rsidRPr="002658CE">
        <w:t>дисципліни</w:t>
      </w:r>
      <w:r w:rsidR="002658CE">
        <w:t xml:space="preserve"> </w:t>
      </w:r>
      <w:r w:rsidR="0015187D">
        <w:t>“</w:t>
      </w:r>
      <w:r w:rsidR="00534EE9">
        <w:rPr>
          <w:szCs w:val="28"/>
        </w:rPr>
        <w:t>С</w:t>
      </w:r>
      <w:r w:rsidR="00534EE9" w:rsidRPr="0098276E">
        <w:rPr>
          <w:szCs w:val="28"/>
        </w:rPr>
        <w:t>теганографічні системи</w:t>
      </w:r>
      <w:r w:rsidR="00534EE9" w:rsidRPr="002658CE">
        <w:t xml:space="preserve"> </w:t>
      </w:r>
      <w:r w:rsidR="004048E4" w:rsidRPr="002658CE">
        <w:t>”.</w:t>
      </w:r>
      <w:r w:rsidR="002658CE">
        <w:t xml:space="preserve"> </w:t>
      </w:r>
      <w:r w:rsidR="004048E4" w:rsidRPr="002658CE">
        <w:t>Для</w:t>
      </w:r>
      <w:r w:rsidR="002658CE">
        <w:t xml:space="preserve"> </w:t>
      </w:r>
      <w:r w:rsidR="004048E4" w:rsidRPr="002658CE">
        <w:t>студентів</w:t>
      </w:r>
      <w:r w:rsidR="002658CE">
        <w:rPr>
          <w:szCs w:val="28"/>
        </w:rPr>
        <w:t xml:space="preserve"> </w:t>
      </w:r>
      <w:r w:rsidR="002345D1" w:rsidRPr="002658CE">
        <w:rPr>
          <w:szCs w:val="28"/>
        </w:rPr>
        <w:t>усіх</w:t>
      </w:r>
      <w:r w:rsidR="002658CE">
        <w:rPr>
          <w:szCs w:val="28"/>
        </w:rPr>
        <w:t xml:space="preserve"> </w:t>
      </w:r>
      <w:r w:rsidR="002345D1" w:rsidRPr="002658CE">
        <w:rPr>
          <w:szCs w:val="28"/>
        </w:rPr>
        <w:t>форм</w:t>
      </w:r>
      <w:r w:rsidR="002658CE">
        <w:rPr>
          <w:szCs w:val="28"/>
        </w:rPr>
        <w:t xml:space="preserve"> </w:t>
      </w:r>
      <w:r w:rsidR="002345D1" w:rsidRPr="002658CE">
        <w:rPr>
          <w:szCs w:val="28"/>
        </w:rPr>
        <w:t>навчання</w:t>
      </w:r>
      <w:r w:rsidR="002658CE">
        <w:rPr>
          <w:szCs w:val="28"/>
        </w:rPr>
        <w:t xml:space="preserve"> </w:t>
      </w:r>
      <w:r w:rsidR="002345D1" w:rsidRPr="002658CE">
        <w:t>спеціальності</w:t>
      </w:r>
      <w:r w:rsidR="002658CE">
        <w:t xml:space="preserve"> </w:t>
      </w:r>
      <w:r w:rsidR="004048E4" w:rsidRPr="002658CE">
        <w:t>125</w:t>
      </w:r>
      <w:r w:rsidR="002658CE">
        <w:t xml:space="preserve"> </w:t>
      </w:r>
      <w:r w:rsidR="004048E4" w:rsidRPr="002658CE">
        <w:t>«Кібербезпека»,</w:t>
      </w:r>
      <w:r w:rsidR="002658CE">
        <w:t xml:space="preserve"> </w:t>
      </w:r>
      <w:r w:rsidR="004048E4" w:rsidRPr="002658CE">
        <w:t>спеціалізація</w:t>
      </w:r>
      <w:r w:rsidR="002658CE">
        <w:t xml:space="preserve"> </w:t>
      </w:r>
      <w:r w:rsidR="004048E4" w:rsidRPr="002658CE">
        <w:t>«Безпека</w:t>
      </w:r>
      <w:r w:rsidR="002658CE">
        <w:t xml:space="preserve"> </w:t>
      </w:r>
      <w:r w:rsidR="004048E4" w:rsidRPr="002658CE">
        <w:t>інформаційних</w:t>
      </w:r>
      <w:r w:rsidR="002658CE">
        <w:t xml:space="preserve"> </w:t>
      </w:r>
      <w:r w:rsidR="004048E4" w:rsidRPr="002658CE">
        <w:t>і</w:t>
      </w:r>
      <w:r w:rsidR="002658CE">
        <w:t xml:space="preserve"> </w:t>
      </w:r>
      <w:r w:rsidR="004048E4" w:rsidRPr="002658CE">
        <w:t>комунікаційних</w:t>
      </w:r>
      <w:r w:rsidR="002658CE">
        <w:t xml:space="preserve"> </w:t>
      </w:r>
      <w:r w:rsidR="004048E4" w:rsidRPr="002658CE">
        <w:t>систем»[Електронне</w:t>
      </w:r>
      <w:r w:rsidR="002658CE">
        <w:t xml:space="preserve"> </w:t>
      </w:r>
      <w:r w:rsidR="004048E4" w:rsidRPr="002658CE">
        <w:t>видання]</w:t>
      </w:r>
      <w:r w:rsidR="002658CE">
        <w:t xml:space="preserve"> </w:t>
      </w:r>
      <w:r w:rsidR="004048E4" w:rsidRPr="002658CE">
        <w:t>/Упорядник</w:t>
      </w:r>
      <w:r w:rsidR="002658CE">
        <w:t xml:space="preserve"> </w:t>
      </w:r>
      <w:r w:rsidR="004048E4" w:rsidRPr="002658CE">
        <w:t>О.І.</w:t>
      </w:r>
      <w:r w:rsidR="002658CE">
        <w:t xml:space="preserve"> </w:t>
      </w:r>
      <w:r w:rsidR="004048E4" w:rsidRPr="002658CE">
        <w:t>Федюшин.</w:t>
      </w:r>
      <w:r w:rsidR="002658CE">
        <w:t xml:space="preserve"> </w:t>
      </w:r>
      <w:r w:rsidR="004048E4" w:rsidRPr="002658CE">
        <w:t>-</w:t>
      </w:r>
      <w:r w:rsidR="002658CE">
        <w:t xml:space="preserve"> </w:t>
      </w:r>
      <w:r w:rsidR="004048E4" w:rsidRPr="002658CE">
        <w:t>Харків:</w:t>
      </w:r>
      <w:r w:rsidR="002658CE">
        <w:t xml:space="preserve"> </w:t>
      </w:r>
      <w:r w:rsidR="004048E4" w:rsidRPr="002658CE">
        <w:t>ХНУРЕ,</w:t>
      </w:r>
      <w:r w:rsidR="002658CE">
        <w:t xml:space="preserve"> </w:t>
      </w:r>
      <w:r w:rsidR="004048E4" w:rsidRPr="002658CE">
        <w:t>201</w:t>
      </w:r>
      <w:r w:rsidRPr="002658CE">
        <w:t>7</w:t>
      </w:r>
      <w:r w:rsidR="004048E4" w:rsidRPr="002658CE">
        <w:t>.</w:t>
      </w:r>
      <w:r w:rsidR="002658CE">
        <w:t xml:space="preserve"> </w:t>
      </w:r>
      <w:r w:rsidR="004048E4" w:rsidRPr="002658CE">
        <w:t>-</w:t>
      </w:r>
      <w:r w:rsidR="002658CE">
        <w:t xml:space="preserve">  </w:t>
      </w:r>
      <w:r w:rsidR="00DB21D5">
        <w:t>19</w:t>
      </w:r>
      <w:r w:rsidR="002658CE">
        <w:t xml:space="preserve"> </w:t>
      </w:r>
      <w:r w:rsidR="004048E4" w:rsidRPr="002658CE">
        <w:t>с.</w:t>
      </w:r>
    </w:p>
    <w:p w:rsidR="004048E4" w:rsidRPr="002658CE" w:rsidRDefault="004048E4" w:rsidP="00AC4D46">
      <w:pPr>
        <w:spacing w:line="288" w:lineRule="auto"/>
        <w:ind w:firstLine="709"/>
        <w:jc w:val="both"/>
        <w:rPr>
          <w:b/>
        </w:rPr>
      </w:pPr>
    </w:p>
    <w:p w:rsidR="004048E4" w:rsidRPr="002658CE" w:rsidRDefault="004048E4" w:rsidP="00AC4D46">
      <w:pPr>
        <w:spacing w:line="288" w:lineRule="auto"/>
        <w:ind w:firstLine="709"/>
        <w:jc w:val="both"/>
        <w:rPr>
          <w:b/>
        </w:rPr>
      </w:pPr>
    </w:p>
    <w:p w:rsidR="00AC4D46" w:rsidRPr="002658CE" w:rsidRDefault="00AC4D46" w:rsidP="00AC4D46">
      <w:pPr>
        <w:spacing w:line="288" w:lineRule="auto"/>
        <w:ind w:firstLine="709"/>
        <w:jc w:val="both"/>
        <w:rPr>
          <w:b/>
        </w:rPr>
      </w:pPr>
    </w:p>
    <w:p w:rsidR="00AC4D46" w:rsidRPr="002658CE" w:rsidRDefault="00AC4D46" w:rsidP="00AC4D46">
      <w:pPr>
        <w:spacing w:line="288" w:lineRule="auto"/>
        <w:ind w:firstLine="709"/>
        <w:jc w:val="both"/>
        <w:rPr>
          <w:b/>
        </w:rPr>
      </w:pPr>
    </w:p>
    <w:p w:rsidR="004048E4" w:rsidRPr="002658CE" w:rsidRDefault="004048E4" w:rsidP="00AC4D46">
      <w:pPr>
        <w:spacing w:line="288" w:lineRule="auto"/>
        <w:ind w:firstLine="709"/>
        <w:jc w:val="both"/>
      </w:pPr>
      <w:r w:rsidRPr="002658CE">
        <w:t>Упорядник</w:t>
      </w:r>
      <w:r w:rsidRPr="002658CE">
        <w:tab/>
      </w:r>
      <w:r w:rsidRPr="002658CE">
        <w:tab/>
      </w:r>
      <w:r w:rsidRPr="002658CE">
        <w:tab/>
        <w:t>О.І.</w:t>
      </w:r>
      <w:r w:rsidR="002658CE">
        <w:t xml:space="preserve"> </w:t>
      </w:r>
      <w:r w:rsidRPr="002658CE">
        <w:t>Федюшин</w:t>
      </w:r>
    </w:p>
    <w:p w:rsidR="004048E4" w:rsidRPr="002658CE" w:rsidRDefault="004048E4" w:rsidP="00AC4D46">
      <w:pPr>
        <w:spacing w:line="288" w:lineRule="auto"/>
        <w:ind w:firstLine="709"/>
        <w:jc w:val="both"/>
      </w:pPr>
    </w:p>
    <w:p w:rsidR="004048E4" w:rsidRPr="002658CE" w:rsidRDefault="004048E4" w:rsidP="00AC4D46">
      <w:pPr>
        <w:spacing w:line="288" w:lineRule="auto"/>
        <w:ind w:firstLine="709"/>
        <w:jc w:val="both"/>
      </w:pPr>
      <w:r w:rsidRPr="002658CE">
        <w:t>Рецензент</w:t>
      </w:r>
      <w:r w:rsidR="002658CE">
        <w:t xml:space="preserve"> </w:t>
      </w:r>
      <w:r w:rsidRPr="002658CE">
        <w:tab/>
      </w:r>
      <w:r w:rsidRPr="002658CE">
        <w:tab/>
      </w:r>
      <w:r w:rsidRPr="002658CE">
        <w:tab/>
        <w:t>О.Качко,</w:t>
      </w:r>
      <w:r w:rsidR="002658CE">
        <w:t xml:space="preserve"> </w:t>
      </w:r>
      <w:r w:rsidRPr="002658CE">
        <w:t>професор</w:t>
      </w:r>
      <w:r w:rsidR="002658CE">
        <w:t xml:space="preserve"> </w:t>
      </w:r>
      <w:r w:rsidRPr="002658CE">
        <w:t>каф.</w:t>
      </w:r>
      <w:r w:rsidR="002658CE">
        <w:t xml:space="preserve"> </w:t>
      </w:r>
      <w:r w:rsidRPr="002658CE">
        <w:t>ПЗЕОМ</w:t>
      </w:r>
    </w:p>
    <w:p w:rsidR="004048E4" w:rsidRPr="002658CE" w:rsidRDefault="004048E4" w:rsidP="00AC4D46">
      <w:pPr>
        <w:pStyle w:val="a4"/>
        <w:overflowPunct/>
        <w:autoSpaceDE/>
        <w:autoSpaceDN/>
        <w:adjustRightInd/>
        <w:spacing w:after="0" w:line="288" w:lineRule="auto"/>
        <w:ind w:left="0" w:firstLine="709"/>
        <w:jc w:val="both"/>
        <w:textAlignment w:val="auto"/>
      </w:pPr>
    </w:p>
    <w:p w:rsidR="004048E4" w:rsidRPr="002658CE" w:rsidRDefault="004048E4" w:rsidP="00AC4D46">
      <w:pPr>
        <w:spacing w:line="288" w:lineRule="auto"/>
        <w:ind w:firstLine="709"/>
        <w:jc w:val="both"/>
      </w:pPr>
    </w:p>
    <w:p w:rsidR="004048E4" w:rsidRPr="002658CE" w:rsidRDefault="004048E4" w:rsidP="00AC4D46">
      <w:pPr>
        <w:spacing w:line="288" w:lineRule="auto"/>
        <w:ind w:firstLine="709"/>
        <w:jc w:val="cente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Default="004048E4" w:rsidP="00AC4D46">
      <w:pPr>
        <w:tabs>
          <w:tab w:val="left" w:pos="-567"/>
        </w:tabs>
        <w:spacing w:line="288" w:lineRule="auto"/>
        <w:ind w:firstLine="709"/>
        <w:jc w:val="center"/>
        <w:rPr>
          <w:szCs w:val="28"/>
        </w:rPr>
      </w:pPr>
      <w:r w:rsidRPr="002658CE">
        <w:rPr>
          <w:szCs w:val="28"/>
        </w:rPr>
        <w:lastRenderedPageBreak/>
        <w:t>ЗМІСТ</w:t>
      </w:r>
    </w:p>
    <w:p w:rsidR="00C46037" w:rsidRPr="002658CE" w:rsidRDefault="00C46037" w:rsidP="00AC4D46">
      <w:pPr>
        <w:tabs>
          <w:tab w:val="left" w:pos="-567"/>
        </w:tabs>
        <w:spacing w:line="288" w:lineRule="auto"/>
        <w:ind w:firstLine="709"/>
        <w:jc w:val="center"/>
        <w:rPr>
          <w:szCs w:val="28"/>
        </w:rPr>
      </w:pPr>
    </w:p>
    <w:bookmarkStart w:id="0" w:name="ВВЕДЕННЯ"/>
    <w:bookmarkStart w:id="1" w:name="bookmark0"/>
    <w:bookmarkEnd w:id="0"/>
    <w:bookmarkEnd w:id="1"/>
    <w:p w:rsidR="00C85F5E" w:rsidRDefault="00C85F5E" w:rsidP="00C85F5E">
      <w:pPr>
        <w:pStyle w:val="a6"/>
        <w:kinsoku w:val="0"/>
        <w:spacing w:after="0" w:line="288" w:lineRule="auto"/>
        <w:ind w:firstLine="709"/>
        <w:jc w:val="both"/>
        <w:rPr>
          <w:spacing w:val="-1"/>
        </w:rPr>
      </w:pPr>
      <w:r>
        <w:rPr>
          <w:sz w:val="24"/>
          <w:szCs w:val="24"/>
        </w:rPr>
        <w:fldChar w:fldCharType="begin"/>
      </w:r>
      <w:r>
        <w:rPr>
          <w:sz w:val="24"/>
          <w:szCs w:val="24"/>
        </w:rPr>
        <w:instrText xml:space="preserve"> HYPERLINK \l "bookmark0" </w:instrText>
      </w:r>
      <w:r>
        <w:rPr>
          <w:sz w:val="24"/>
          <w:szCs w:val="24"/>
        </w:rPr>
        <w:fldChar w:fldCharType="separate"/>
      </w:r>
      <w:r w:rsidR="00445E8C">
        <w:t>Вступ</w:t>
      </w:r>
      <w:r>
        <w:rPr>
          <w:spacing w:val="70"/>
        </w:rPr>
        <w:t xml:space="preserve"> </w:t>
      </w:r>
      <w:r>
        <w:rPr>
          <w:spacing w:val="-1"/>
        </w:rPr>
        <w:t>……………………………</w:t>
      </w:r>
      <w:r>
        <w:rPr>
          <w:sz w:val="24"/>
          <w:szCs w:val="24"/>
        </w:rPr>
        <w:fldChar w:fldCharType="end"/>
      </w:r>
      <w:r>
        <w:rPr>
          <w:spacing w:val="-1"/>
        </w:rPr>
        <w:t>............................................................</w:t>
      </w:r>
      <w:r w:rsidR="000B3CA1">
        <w:rPr>
          <w:spacing w:val="-1"/>
        </w:rPr>
        <w:t>......227</w:t>
      </w:r>
    </w:p>
    <w:p w:rsidR="00C85F5E" w:rsidRDefault="00C85F5E" w:rsidP="00C85F5E">
      <w:pPr>
        <w:pStyle w:val="a6"/>
        <w:kinsoku w:val="0"/>
        <w:spacing w:after="0" w:line="288" w:lineRule="auto"/>
        <w:ind w:firstLine="709"/>
        <w:jc w:val="both"/>
        <w:rPr>
          <w:spacing w:val="-1"/>
        </w:rPr>
      </w:pPr>
      <w:r>
        <w:t>1</w:t>
      </w:r>
      <w:r>
        <w:rPr>
          <w:spacing w:val="1"/>
        </w:rPr>
        <w:t xml:space="preserve"> </w:t>
      </w:r>
      <w:r>
        <w:rPr>
          <w:spacing w:val="-1"/>
        </w:rPr>
        <w:t>Ціль та</w:t>
      </w:r>
      <w:r>
        <w:t xml:space="preserve"> </w:t>
      </w:r>
      <w:r>
        <w:rPr>
          <w:spacing w:val="-1"/>
        </w:rPr>
        <w:t>задачі</w:t>
      </w:r>
      <w:r>
        <w:rPr>
          <w:spacing w:val="-2"/>
        </w:rPr>
        <w:t xml:space="preserve"> </w:t>
      </w:r>
      <w:r>
        <w:rPr>
          <w:spacing w:val="-1"/>
        </w:rPr>
        <w:t>дисципліни.......................................................</w:t>
      </w:r>
      <w:r w:rsidR="000B3CA1">
        <w:rPr>
          <w:spacing w:val="-1"/>
        </w:rPr>
        <w:t>....................227</w:t>
      </w:r>
    </w:p>
    <w:p w:rsidR="00C85F5E" w:rsidRDefault="00C85F5E" w:rsidP="00C85F5E">
      <w:pPr>
        <w:pStyle w:val="a6"/>
        <w:kinsoku w:val="0"/>
        <w:spacing w:after="0" w:line="288" w:lineRule="auto"/>
        <w:ind w:firstLine="709"/>
        <w:jc w:val="both"/>
        <w:rPr>
          <w:spacing w:val="30"/>
        </w:rPr>
      </w:pPr>
      <w:r>
        <w:t>2</w:t>
      </w:r>
      <w:r>
        <w:rPr>
          <w:spacing w:val="1"/>
        </w:rPr>
        <w:t xml:space="preserve"> </w:t>
      </w:r>
      <w:r>
        <w:rPr>
          <w:spacing w:val="-1"/>
        </w:rPr>
        <w:t>Робоча</w:t>
      </w:r>
      <w:r>
        <w:t xml:space="preserve"> </w:t>
      </w:r>
      <w:r>
        <w:rPr>
          <w:spacing w:val="-1"/>
        </w:rPr>
        <w:t>програма</w:t>
      </w:r>
      <w:r>
        <w:rPr>
          <w:spacing w:val="-3"/>
        </w:rPr>
        <w:t xml:space="preserve"> </w:t>
      </w:r>
      <w:r>
        <w:rPr>
          <w:spacing w:val="-1"/>
        </w:rPr>
        <w:t>дисципліни</w:t>
      </w:r>
      <w:r>
        <w:rPr>
          <w:spacing w:val="3"/>
        </w:rPr>
        <w:t xml:space="preserve"> </w:t>
      </w:r>
      <w:r w:rsidR="000B3CA1">
        <w:rPr>
          <w:spacing w:val="-1"/>
        </w:rPr>
        <w:t>…………………………………...………228</w:t>
      </w:r>
    </w:p>
    <w:p w:rsidR="00C85F5E" w:rsidRDefault="00C85F5E" w:rsidP="00C85F5E">
      <w:pPr>
        <w:pStyle w:val="a6"/>
        <w:kinsoku w:val="0"/>
        <w:spacing w:after="0" w:line="288" w:lineRule="auto"/>
        <w:ind w:firstLine="709"/>
        <w:jc w:val="both"/>
      </w:pPr>
      <w:r>
        <w:t xml:space="preserve">2.1 </w:t>
      </w:r>
      <w:r>
        <w:rPr>
          <w:spacing w:val="-1"/>
        </w:rPr>
        <w:t>Лекційні</w:t>
      </w:r>
      <w:r>
        <w:rPr>
          <w:spacing w:val="1"/>
        </w:rPr>
        <w:t xml:space="preserve"> </w:t>
      </w:r>
      <w:r>
        <w:rPr>
          <w:spacing w:val="-1"/>
        </w:rPr>
        <w:t>заняття.</w:t>
      </w:r>
      <w:r>
        <w:t xml:space="preserve">  </w:t>
      </w:r>
      <w:r>
        <w:rPr>
          <w:spacing w:val="68"/>
        </w:rPr>
        <w:t xml:space="preserve"> </w:t>
      </w:r>
      <w:r>
        <w:rPr>
          <w:spacing w:val="-1"/>
        </w:rPr>
        <w:t>.……………..</w:t>
      </w:r>
      <w:r w:rsidR="000B3CA1">
        <w:rPr>
          <w:spacing w:val="-1"/>
        </w:rPr>
        <w:t>……………………......…….............232</w:t>
      </w:r>
    </w:p>
    <w:p w:rsidR="00C85F5E" w:rsidRDefault="00C85F5E" w:rsidP="00C85F5E">
      <w:pPr>
        <w:pStyle w:val="a6"/>
        <w:kinsoku w:val="0"/>
        <w:spacing w:after="0" w:line="288" w:lineRule="auto"/>
        <w:ind w:firstLine="709"/>
        <w:jc w:val="both"/>
        <w:rPr>
          <w:spacing w:val="1"/>
        </w:rPr>
      </w:pPr>
      <w:r>
        <w:t xml:space="preserve">2.2 </w:t>
      </w:r>
      <w:r>
        <w:rPr>
          <w:spacing w:val="-1"/>
        </w:rPr>
        <w:t>Практичні</w:t>
      </w:r>
      <w:r>
        <w:rPr>
          <w:spacing w:val="1"/>
        </w:rPr>
        <w:t xml:space="preserve"> </w:t>
      </w:r>
      <w:r>
        <w:rPr>
          <w:spacing w:val="-1"/>
        </w:rPr>
        <w:t>заняття</w:t>
      </w:r>
      <w:r>
        <w:rPr>
          <w:spacing w:val="1"/>
        </w:rPr>
        <w:t xml:space="preserve"> </w:t>
      </w:r>
      <w:r>
        <w:rPr>
          <w:spacing w:val="-1"/>
        </w:rPr>
        <w:t>.</w:t>
      </w:r>
      <w:r w:rsidR="00445E8C">
        <w:rPr>
          <w:spacing w:val="-1"/>
        </w:rPr>
        <w:t>.</w:t>
      </w:r>
      <w:r w:rsidR="00B76CE0">
        <w:rPr>
          <w:spacing w:val="-1"/>
        </w:rPr>
        <w:t>…………………………………………….........</w:t>
      </w:r>
      <w:r w:rsidR="000B3CA1">
        <w:rPr>
          <w:spacing w:val="-1"/>
        </w:rPr>
        <w:t>...234</w:t>
      </w:r>
      <w:r>
        <w:rPr>
          <w:spacing w:val="1"/>
        </w:rPr>
        <w:t xml:space="preserve"> </w:t>
      </w:r>
      <w:bookmarkStart w:id="2" w:name="2.3_Лабораторні_роботи...………………………………………"/>
      <w:bookmarkEnd w:id="2"/>
      <w:r>
        <w:rPr>
          <w:spacing w:val="1"/>
        </w:rPr>
        <w:t xml:space="preserve"> </w:t>
      </w:r>
    </w:p>
    <w:p w:rsidR="00C85F5E" w:rsidRDefault="00C85F5E" w:rsidP="00C85F5E">
      <w:pPr>
        <w:pStyle w:val="a6"/>
        <w:kinsoku w:val="0"/>
        <w:spacing w:after="0" w:line="288" w:lineRule="auto"/>
        <w:ind w:firstLine="709"/>
        <w:jc w:val="both"/>
        <w:rPr>
          <w:spacing w:val="25"/>
        </w:rPr>
      </w:pPr>
      <w:r>
        <w:t xml:space="preserve">2.3 </w:t>
      </w:r>
      <w:r>
        <w:rPr>
          <w:spacing w:val="-2"/>
        </w:rPr>
        <w:t>Лабораторні</w:t>
      </w:r>
      <w:r>
        <w:rPr>
          <w:spacing w:val="1"/>
        </w:rPr>
        <w:t xml:space="preserve"> </w:t>
      </w:r>
      <w:r>
        <w:rPr>
          <w:spacing w:val="-1"/>
        </w:rPr>
        <w:t>р</w:t>
      </w:r>
      <w:r w:rsidR="000B3CA1">
        <w:rPr>
          <w:spacing w:val="-1"/>
        </w:rPr>
        <w:t>оботи...…………………………………………..………23</w:t>
      </w:r>
      <w:r w:rsidR="00B76CE0">
        <w:rPr>
          <w:spacing w:val="-1"/>
        </w:rPr>
        <w:t>5</w:t>
      </w:r>
      <w:r>
        <w:rPr>
          <w:spacing w:val="25"/>
        </w:rPr>
        <w:t xml:space="preserve"> </w:t>
      </w:r>
    </w:p>
    <w:p w:rsidR="00C85F5E" w:rsidRDefault="00C85F5E" w:rsidP="00C85F5E">
      <w:pPr>
        <w:pStyle w:val="a6"/>
        <w:kinsoku w:val="0"/>
        <w:spacing w:after="0" w:line="288" w:lineRule="auto"/>
        <w:ind w:firstLine="709"/>
        <w:jc w:val="both"/>
        <w:rPr>
          <w:spacing w:val="25"/>
        </w:rPr>
      </w:pPr>
      <w:r>
        <w:t>2.</w:t>
      </w:r>
      <w:r w:rsidR="004062CB">
        <w:t>4</w:t>
      </w:r>
      <w:r>
        <w:t xml:space="preserve"> </w:t>
      </w:r>
      <w:r>
        <w:rPr>
          <w:spacing w:val="-1"/>
        </w:rPr>
        <w:t>Рекомендована</w:t>
      </w:r>
      <w:r>
        <w:rPr>
          <w:spacing w:val="1"/>
        </w:rPr>
        <w:t xml:space="preserve"> </w:t>
      </w:r>
      <w:r>
        <w:rPr>
          <w:spacing w:val="-1"/>
        </w:rPr>
        <w:t>література</w:t>
      </w:r>
      <w:r>
        <w:rPr>
          <w:spacing w:val="69"/>
        </w:rPr>
        <w:t xml:space="preserve"> </w:t>
      </w:r>
      <w:r w:rsidR="000B3CA1">
        <w:rPr>
          <w:spacing w:val="-1"/>
        </w:rPr>
        <w:t>....…………………………………………236</w:t>
      </w:r>
      <w:r>
        <w:rPr>
          <w:spacing w:val="25"/>
        </w:rPr>
        <w:t xml:space="preserve"> </w:t>
      </w:r>
    </w:p>
    <w:p w:rsidR="00C85F5E" w:rsidRDefault="00C85F5E" w:rsidP="00C85F5E">
      <w:pPr>
        <w:pStyle w:val="a6"/>
        <w:kinsoku w:val="0"/>
        <w:spacing w:after="0" w:line="288" w:lineRule="auto"/>
        <w:ind w:firstLine="709"/>
        <w:jc w:val="both"/>
        <w:rPr>
          <w:spacing w:val="-1"/>
        </w:rPr>
      </w:pPr>
      <w:r>
        <w:t>3</w:t>
      </w:r>
      <w:r>
        <w:rPr>
          <w:spacing w:val="1"/>
        </w:rPr>
        <w:t xml:space="preserve"> </w:t>
      </w:r>
      <w:r>
        <w:rPr>
          <w:spacing w:val="-1"/>
        </w:rPr>
        <w:t>Характеристика</w:t>
      </w:r>
      <w:r>
        <w:rPr>
          <w:spacing w:val="-3"/>
        </w:rPr>
        <w:t xml:space="preserve"> </w:t>
      </w:r>
      <w:r>
        <w:rPr>
          <w:spacing w:val="-1"/>
        </w:rPr>
        <w:t xml:space="preserve">підручників </w:t>
      </w:r>
      <w:r>
        <w:t>та</w:t>
      </w:r>
      <w:r>
        <w:rPr>
          <w:spacing w:val="-3"/>
        </w:rPr>
        <w:t xml:space="preserve"> </w:t>
      </w:r>
      <w:r w:rsidR="000B3CA1">
        <w:rPr>
          <w:spacing w:val="-1"/>
        </w:rPr>
        <w:t>посібників...…………………………..238</w:t>
      </w:r>
    </w:p>
    <w:p w:rsidR="00C85F5E" w:rsidRDefault="00C85F5E" w:rsidP="00C85F5E">
      <w:pPr>
        <w:pStyle w:val="a6"/>
        <w:kinsoku w:val="0"/>
        <w:spacing w:after="0" w:line="288" w:lineRule="auto"/>
        <w:ind w:firstLine="709"/>
        <w:jc w:val="both"/>
        <w:rPr>
          <w:spacing w:val="-1"/>
        </w:rPr>
      </w:pPr>
      <w:bookmarkStart w:id="3" w:name="4_Загальні_методичні_вказівки_по_вивченн"/>
      <w:bookmarkEnd w:id="3"/>
      <w:r>
        <w:t>4</w:t>
      </w:r>
      <w:r>
        <w:rPr>
          <w:spacing w:val="1"/>
        </w:rPr>
        <w:t xml:space="preserve"> </w:t>
      </w:r>
      <w:r>
        <w:rPr>
          <w:spacing w:val="-1"/>
        </w:rPr>
        <w:t>Загальні</w:t>
      </w:r>
      <w:r>
        <w:rPr>
          <w:spacing w:val="1"/>
        </w:rPr>
        <w:t xml:space="preserve"> </w:t>
      </w:r>
      <w:r>
        <w:rPr>
          <w:spacing w:val="-2"/>
        </w:rPr>
        <w:t>методичні</w:t>
      </w:r>
      <w:r>
        <w:rPr>
          <w:spacing w:val="1"/>
        </w:rPr>
        <w:t xml:space="preserve"> </w:t>
      </w:r>
      <w:r>
        <w:rPr>
          <w:spacing w:val="-1"/>
        </w:rPr>
        <w:t>вказівки</w:t>
      </w:r>
      <w:r>
        <w:rPr>
          <w:spacing w:val="-2"/>
        </w:rPr>
        <w:t xml:space="preserve"> </w:t>
      </w:r>
      <w:r>
        <w:t>по</w:t>
      </w:r>
      <w:r>
        <w:rPr>
          <w:spacing w:val="1"/>
        </w:rPr>
        <w:t xml:space="preserve"> </w:t>
      </w:r>
      <w:r>
        <w:rPr>
          <w:spacing w:val="-1"/>
        </w:rPr>
        <w:t>вивченню дисципліни</w:t>
      </w:r>
      <w:r>
        <w:t xml:space="preserve">  </w:t>
      </w:r>
      <w:r>
        <w:rPr>
          <w:spacing w:val="5"/>
        </w:rPr>
        <w:t xml:space="preserve"> </w:t>
      </w:r>
      <w:r w:rsidR="000B3CA1">
        <w:rPr>
          <w:spacing w:val="-1"/>
        </w:rPr>
        <w:t>………………238</w:t>
      </w:r>
      <w:bookmarkStart w:id="4" w:name="_GoBack"/>
      <w:bookmarkEnd w:id="4"/>
    </w:p>
    <w:p w:rsidR="00C46037" w:rsidRDefault="00C46037" w:rsidP="00C46037">
      <w:pPr>
        <w:spacing w:line="288" w:lineRule="auto"/>
        <w:ind w:firstLine="709"/>
        <w:jc w:val="both"/>
        <w:rPr>
          <w:b/>
          <w:bCs/>
          <w:color w:val="000000"/>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95656D" w:rsidRDefault="0095656D" w:rsidP="007A200B">
      <w:pPr>
        <w:spacing w:line="288" w:lineRule="auto"/>
        <w:ind w:firstLine="709"/>
        <w:jc w:val="both"/>
        <w:rPr>
          <w:szCs w:val="28"/>
        </w:rPr>
      </w:pPr>
    </w:p>
    <w:p w:rsidR="0095656D" w:rsidRDefault="0095656D" w:rsidP="007A200B">
      <w:pPr>
        <w:spacing w:line="288" w:lineRule="auto"/>
        <w:ind w:firstLine="709"/>
        <w:jc w:val="both"/>
        <w:rPr>
          <w:szCs w:val="28"/>
        </w:rPr>
      </w:pPr>
    </w:p>
    <w:p w:rsidR="000B3CA1" w:rsidRDefault="000B3CA1" w:rsidP="007A200B">
      <w:pPr>
        <w:spacing w:line="288" w:lineRule="auto"/>
        <w:ind w:firstLine="709"/>
        <w:jc w:val="both"/>
        <w:rPr>
          <w:szCs w:val="28"/>
        </w:rPr>
      </w:pPr>
    </w:p>
    <w:p w:rsidR="0095656D" w:rsidRDefault="0095656D" w:rsidP="007A200B">
      <w:pPr>
        <w:spacing w:line="288" w:lineRule="auto"/>
        <w:ind w:firstLine="709"/>
        <w:jc w:val="both"/>
        <w:rPr>
          <w:szCs w:val="28"/>
        </w:rPr>
      </w:pPr>
    </w:p>
    <w:p w:rsidR="0095656D" w:rsidRDefault="0095656D" w:rsidP="007A200B">
      <w:pPr>
        <w:spacing w:line="288" w:lineRule="auto"/>
        <w:ind w:firstLine="709"/>
        <w:jc w:val="both"/>
        <w:rPr>
          <w:szCs w:val="28"/>
        </w:rPr>
      </w:pPr>
    </w:p>
    <w:p w:rsidR="0095656D" w:rsidRDefault="0095656D" w:rsidP="007A200B">
      <w:pPr>
        <w:spacing w:line="288" w:lineRule="auto"/>
        <w:ind w:firstLine="709"/>
        <w:jc w:val="both"/>
        <w:rPr>
          <w:szCs w:val="28"/>
        </w:rPr>
      </w:pPr>
    </w:p>
    <w:p w:rsidR="0095656D" w:rsidRDefault="0095656D" w:rsidP="0095656D">
      <w:pPr>
        <w:spacing w:line="288" w:lineRule="auto"/>
        <w:ind w:firstLine="709"/>
        <w:jc w:val="center"/>
        <w:rPr>
          <w:b/>
          <w:szCs w:val="28"/>
        </w:rPr>
      </w:pPr>
      <w:r w:rsidRPr="0095656D">
        <w:rPr>
          <w:b/>
          <w:szCs w:val="28"/>
        </w:rPr>
        <w:lastRenderedPageBreak/>
        <w:t>ВСТУП</w:t>
      </w:r>
    </w:p>
    <w:p w:rsidR="0095656D" w:rsidRDefault="0095656D" w:rsidP="0095656D">
      <w:pPr>
        <w:spacing w:line="288" w:lineRule="auto"/>
        <w:ind w:firstLine="709"/>
        <w:jc w:val="center"/>
        <w:rPr>
          <w:b/>
          <w:szCs w:val="28"/>
        </w:rPr>
      </w:pPr>
    </w:p>
    <w:p w:rsidR="0046386E" w:rsidRDefault="0046386E" w:rsidP="008217A1">
      <w:pPr>
        <w:pStyle w:val="22"/>
        <w:tabs>
          <w:tab w:val="left" w:pos="996"/>
        </w:tabs>
        <w:spacing w:after="0" w:line="288" w:lineRule="auto"/>
        <w:ind w:firstLine="692"/>
        <w:rPr>
          <w:lang w:val="uk-UA"/>
        </w:rPr>
      </w:pPr>
      <w:r w:rsidRPr="0046386E">
        <w:rPr>
          <w:sz w:val="28"/>
          <w:szCs w:val="28"/>
          <w:lang w:val="uk-UA"/>
        </w:rPr>
        <w:t>Дисципліна «</w:t>
      </w:r>
      <w:r w:rsidR="008217A1">
        <w:rPr>
          <w:sz w:val="28"/>
          <w:szCs w:val="28"/>
          <w:lang w:val="uk-UA"/>
        </w:rPr>
        <w:t xml:space="preserve">Стеганографічні системи» присвячена </w:t>
      </w:r>
      <w:r w:rsidR="008217A1" w:rsidRPr="008217A1">
        <w:rPr>
          <w:sz w:val="28"/>
          <w:szCs w:val="28"/>
          <w:lang w:val="uk-UA"/>
        </w:rPr>
        <w:t>вивченн</w:t>
      </w:r>
      <w:r w:rsidR="008217A1">
        <w:rPr>
          <w:sz w:val="28"/>
          <w:szCs w:val="28"/>
          <w:lang w:val="uk-UA"/>
        </w:rPr>
        <w:t>ю</w:t>
      </w:r>
      <w:r w:rsidR="008217A1" w:rsidRPr="008217A1">
        <w:rPr>
          <w:sz w:val="28"/>
          <w:szCs w:val="28"/>
          <w:lang w:val="uk-UA"/>
        </w:rPr>
        <w:t xml:space="preserve"> основ стеганографічного захисту інформації, методів та обчислювальних алгоритмів стеганографічного перетворення, дослідження відповідних атак на стеганосистеми та вивчення методів протидії.</w:t>
      </w:r>
    </w:p>
    <w:p w:rsidR="008217A1" w:rsidRDefault="008217A1" w:rsidP="008217A1">
      <w:pPr>
        <w:pStyle w:val="22"/>
        <w:tabs>
          <w:tab w:val="left" w:pos="996"/>
        </w:tabs>
        <w:spacing w:after="0" w:line="288" w:lineRule="auto"/>
        <w:ind w:firstLine="692"/>
        <w:rPr>
          <w:lang w:val="uk-UA"/>
        </w:rPr>
      </w:pPr>
    </w:p>
    <w:p w:rsidR="0095656D" w:rsidRPr="0015187D" w:rsidRDefault="0095656D" w:rsidP="0095656D">
      <w:pPr>
        <w:overflowPunct/>
        <w:ind w:firstLine="709"/>
        <w:jc w:val="both"/>
        <w:textAlignment w:val="auto"/>
        <w:rPr>
          <w:rFonts w:eastAsiaTheme="minorHAnsi"/>
          <w:b/>
          <w:color w:val="000000"/>
          <w:szCs w:val="28"/>
          <w:lang w:eastAsia="en-US"/>
        </w:rPr>
      </w:pPr>
      <w:r w:rsidRPr="0015187D">
        <w:rPr>
          <w:rFonts w:eastAsiaTheme="minorHAnsi"/>
          <w:b/>
          <w:color w:val="000000"/>
          <w:szCs w:val="28"/>
          <w:lang w:eastAsia="en-US"/>
        </w:rPr>
        <w:t xml:space="preserve">1. ЦІЛЬ ТА ЗАДАЧІ ДИСЦИПЛІНИ </w:t>
      </w:r>
    </w:p>
    <w:p w:rsidR="0095656D" w:rsidRPr="0095656D" w:rsidRDefault="0095656D" w:rsidP="0095656D">
      <w:pPr>
        <w:spacing w:line="288" w:lineRule="auto"/>
        <w:ind w:firstLine="689"/>
        <w:jc w:val="center"/>
        <w:rPr>
          <w:b/>
          <w:szCs w:val="28"/>
        </w:rPr>
      </w:pPr>
    </w:p>
    <w:p w:rsidR="008217A1" w:rsidRPr="00D60D75" w:rsidRDefault="008217A1" w:rsidP="008217A1">
      <w:pPr>
        <w:suppressAutoHyphens/>
        <w:spacing w:line="288" w:lineRule="auto"/>
        <w:ind w:firstLine="709"/>
        <w:jc w:val="both"/>
        <w:rPr>
          <w:lang w:eastAsia="ar-SA"/>
        </w:rPr>
      </w:pPr>
      <w:r w:rsidRPr="00E054D1">
        <w:rPr>
          <w:bCs/>
          <w:lang w:eastAsia="ar-SA"/>
        </w:rPr>
        <w:t>Предметом</w:t>
      </w:r>
      <w:r w:rsidRPr="00E054D1">
        <w:rPr>
          <w:lang w:eastAsia="ar-SA"/>
        </w:rPr>
        <w:t xml:space="preserve"> вивчення навчальної дисципліни є </w:t>
      </w:r>
      <w:r w:rsidRPr="00E054D1">
        <w:t>процеси</w:t>
      </w:r>
      <w:r w:rsidRPr="00D60D75">
        <w:t>, механізми, методи, системи та засоби стеганографічного захисту інформації в інформаційних системах (ІС) та інформаційно-телекомунікаційних системах (ІТС).</w:t>
      </w:r>
    </w:p>
    <w:p w:rsidR="008217A1" w:rsidRPr="00D60D75" w:rsidRDefault="008217A1" w:rsidP="008217A1">
      <w:pPr>
        <w:suppressAutoHyphens/>
        <w:spacing w:line="288" w:lineRule="auto"/>
        <w:ind w:firstLine="709"/>
        <w:jc w:val="both"/>
        <w:rPr>
          <w:lang w:eastAsia="ar-SA"/>
        </w:rPr>
      </w:pPr>
    </w:p>
    <w:p w:rsidR="008217A1" w:rsidRPr="00D60D75" w:rsidRDefault="008217A1" w:rsidP="008217A1">
      <w:pPr>
        <w:suppressAutoHyphens/>
        <w:spacing w:line="288" w:lineRule="auto"/>
        <w:ind w:firstLine="709"/>
        <w:jc w:val="both"/>
        <w:rPr>
          <w:lang w:eastAsia="ar-SA"/>
        </w:rPr>
      </w:pPr>
      <w:r w:rsidRPr="00D60D75">
        <w:rPr>
          <w:lang w:eastAsia="ar-SA"/>
        </w:rPr>
        <w:t>Програма навчальної дисципліни складається з таких розділів:</w:t>
      </w:r>
    </w:p>
    <w:p w:rsidR="008217A1" w:rsidRPr="00D60D75" w:rsidRDefault="008217A1" w:rsidP="008217A1">
      <w:pPr>
        <w:suppressAutoHyphens/>
        <w:spacing w:line="288" w:lineRule="auto"/>
        <w:ind w:firstLine="709"/>
        <w:jc w:val="both"/>
        <w:rPr>
          <w:lang w:eastAsia="ar-SA"/>
        </w:rPr>
      </w:pPr>
      <w:r w:rsidRPr="00D60D75">
        <w:rPr>
          <w:lang w:eastAsia="ar-SA"/>
        </w:rPr>
        <w:t>1. Вступ до цифрової стеганографії;</w:t>
      </w:r>
    </w:p>
    <w:p w:rsidR="008217A1" w:rsidRPr="00D60D75" w:rsidRDefault="008217A1" w:rsidP="008217A1">
      <w:pPr>
        <w:suppressAutoHyphens/>
        <w:spacing w:line="288" w:lineRule="auto"/>
        <w:ind w:firstLine="709"/>
        <w:jc w:val="both"/>
        <w:rPr>
          <w:lang w:eastAsia="ar-SA"/>
        </w:rPr>
      </w:pPr>
      <w:r w:rsidRPr="00D60D75">
        <w:rPr>
          <w:lang w:eastAsia="ar-SA"/>
        </w:rPr>
        <w:t>2. Стеганографічні методи приховування даних в контейнерах-зображеннях;</w:t>
      </w:r>
    </w:p>
    <w:p w:rsidR="008217A1" w:rsidRPr="00D60D75" w:rsidRDefault="008217A1" w:rsidP="008217A1">
      <w:pPr>
        <w:suppressAutoHyphens/>
        <w:spacing w:line="288" w:lineRule="auto"/>
        <w:ind w:firstLine="709"/>
        <w:jc w:val="both"/>
        <w:rPr>
          <w:lang w:eastAsia="ar-SA"/>
        </w:rPr>
      </w:pPr>
      <w:r w:rsidRPr="00D60D75">
        <w:rPr>
          <w:lang w:eastAsia="ar-SA"/>
        </w:rPr>
        <w:t xml:space="preserve">3. Стеганографічні методи приховування даних в аудіофайлах </w:t>
      </w:r>
    </w:p>
    <w:p w:rsidR="008217A1" w:rsidRPr="00D60D75" w:rsidRDefault="008217A1" w:rsidP="008217A1">
      <w:pPr>
        <w:suppressAutoHyphens/>
        <w:spacing w:line="288" w:lineRule="auto"/>
        <w:ind w:firstLine="709"/>
        <w:jc w:val="both"/>
        <w:rPr>
          <w:lang w:eastAsia="ar-SA"/>
        </w:rPr>
      </w:pPr>
      <w:r w:rsidRPr="00D60D75">
        <w:rPr>
          <w:lang w:eastAsia="ar-SA"/>
        </w:rPr>
        <w:t>4. Лінгвістична та технічна стеганографія.</w:t>
      </w:r>
    </w:p>
    <w:p w:rsidR="008217A1" w:rsidRPr="00D60D75" w:rsidRDefault="008217A1" w:rsidP="008217A1">
      <w:pPr>
        <w:suppressAutoHyphens/>
        <w:spacing w:line="288" w:lineRule="auto"/>
        <w:ind w:firstLine="709"/>
        <w:jc w:val="both"/>
        <w:rPr>
          <w:lang w:eastAsia="ar-SA"/>
        </w:rPr>
      </w:pPr>
    </w:p>
    <w:p w:rsidR="008217A1" w:rsidRPr="00AE673B" w:rsidRDefault="008217A1" w:rsidP="008217A1">
      <w:pPr>
        <w:suppressAutoHyphens/>
        <w:spacing w:line="288" w:lineRule="auto"/>
        <w:ind w:firstLine="709"/>
        <w:jc w:val="both"/>
        <w:rPr>
          <w:lang w:eastAsia="ar-SA"/>
        </w:rPr>
      </w:pPr>
      <w:r w:rsidRPr="00B84EBF">
        <w:rPr>
          <w:i/>
          <w:lang w:eastAsia="ar-SA"/>
        </w:rPr>
        <w:t>Метою</w:t>
      </w:r>
      <w:r w:rsidRPr="00D60D75">
        <w:rPr>
          <w:lang w:eastAsia="ar-SA"/>
        </w:rPr>
        <w:t xml:space="preserve"> викладання навчальної дисципліни є формування у студентів певних професійних компетенцій, знань та вмінь у галузі цифрової стеганографії, </w:t>
      </w:r>
      <w:r>
        <w:rPr>
          <w:lang w:eastAsia="ar-SA"/>
        </w:rPr>
        <w:t xml:space="preserve">методів та обчислювальних алгоритмів </w:t>
      </w:r>
      <w:r w:rsidRPr="00D60D75">
        <w:rPr>
          <w:lang w:eastAsia="ar-SA"/>
        </w:rPr>
        <w:t xml:space="preserve">приховування факту існування інформації та створення водяних знаків. </w:t>
      </w:r>
    </w:p>
    <w:p w:rsidR="008217A1" w:rsidRDefault="008217A1" w:rsidP="008217A1">
      <w:pPr>
        <w:suppressAutoHyphens/>
        <w:spacing w:line="288" w:lineRule="auto"/>
        <w:ind w:firstLine="709"/>
        <w:jc w:val="both"/>
        <w:rPr>
          <w:lang w:eastAsia="ar-SA"/>
        </w:rPr>
      </w:pPr>
      <w:r w:rsidRPr="00AE673B">
        <w:rPr>
          <w:lang w:eastAsia="ar-SA"/>
        </w:rPr>
        <w:t xml:space="preserve">Основними </w:t>
      </w:r>
      <w:r w:rsidRPr="00B84EBF">
        <w:rPr>
          <w:i/>
          <w:lang w:eastAsia="ar-SA"/>
        </w:rPr>
        <w:t>завданнями</w:t>
      </w:r>
      <w:r w:rsidRPr="00AE673B">
        <w:rPr>
          <w:lang w:eastAsia="ar-SA"/>
        </w:rPr>
        <w:t xml:space="preserve"> </w:t>
      </w:r>
      <w:r>
        <w:rPr>
          <w:lang w:eastAsia="ar-SA"/>
        </w:rPr>
        <w:t xml:space="preserve">з </w:t>
      </w:r>
      <w:r w:rsidRPr="00AE673B">
        <w:rPr>
          <w:lang w:eastAsia="ar-SA"/>
        </w:rPr>
        <w:t xml:space="preserve">вивчення </w:t>
      </w:r>
      <w:r w:rsidRPr="00D60D75">
        <w:rPr>
          <w:lang w:eastAsia="ar-SA"/>
        </w:rPr>
        <w:t xml:space="preserve">навчальної </w:t>
      </w:r>
      <w:r w:rsidRPr="00AE673B">
        <w:rPr>
          <w:lang w:eastAsia="ar-SA"/>
        </w:rPr>
        <w:t xml:space="preserve">дисципліни є отримання студентами необхідних базових знань </w:t>
      </w:r>
      <w:r>
        <w:rPr>
          <w:lang w:eastAsia="ar-SA"/>
        </w:rPr>
        <w:t xml:space="preserve">з теоретичних основ побудови стеганографічних систем захисту інформації, </w:t>
      </w:r>
      <w:r w:rsidRPr="00AE673B">
        <w:rPr>
          <w:lang w:eastAsia="ar-SA"/>
        </w:rPr>
        <w:t xml:space="preserve">моделей та методів </w:t>
      </w:r>
      <w:r>
        <w:rPr>
          <w:lang w:eastAsia="ar-SA"/>
        </w:rPr>
        <w:t xml:space="preserve">стеганографічного перетворення та обчислювальних алгоритмів </w:t>
      </w:r>
      <w:r w:rsidRPr="00D60D75">
        <w:rPr>
          <w:lang w:eastAsia="ar-SA"/>
        </w:rPr>
        <w:t>приховування факту існування інформації та створення водяних знаків.</w:t>
      </w:r>
      <w:r>
        <w:rPr>
          <w:lang w:eastAsia="ar-SA"/>
        </w:rPr>
        <w:t xml:space="preserve"> </w:t>
      </w:r>
    </w:p>
    <w:p w:rsidR="008217A1" w:rsidRPr="00D60D75" w:rsidRDefault="008217A1" w:rsidP="008217A1">
      <w:pPr>
        <w:suppressAutoHyphens/>
        <w:spacing w:line="288" w:lineRule="auto"/>
        <w:ind w:firstLine="709"/>
        <w:jc w:val="both"/>
        <w:rPr>
          <w:lang w:eastAsia="ar-SA"/>
        </w:rPr>
      </w:pPr>
      <w:r w:rsidRPr="00D60D75">
        <w:rPr>
          <w:lang w:eastAsia="ar-SA"/>
        </w:rPr>
        <w:t xml:space="preserve">Згідно з вимогами освітньо-професійної програми студенти повинні досягти таких </w:t>
      </w:r>
      <w:r w:rsidRPr="00B84EBF">
        <w:rPr>
          <w:i/>
          <w:lang w:eastAsia="ar-SA"/>
        </w:rPr>
        <w:t>результатів навчання</w:t>
      </w:r>
      <w:r w:rsidRPr="00D60D75">
        <w:rPr>
          <w:lang w:eastAsia="ar-SA"/>
        </w:rPr>
        <w:t>:</w:t>
      </w:r>
    </w:p>
    <w:p w:rsidR="008217A1" w:rsidRDefault="008217A1" w:rsidP="008217A1">
      <w:pPr>
        <w:suppressAutoHyphens/>
        <w:spacing w:line="288" w:lineRule="auto"/>
        <w:ind w:firstLine="709"/>
        <w:jc w:val="both"/>
        <w:rPr>
          <w:lang w:eastAsia="ar-SA"/>
        </w:rPr>
      </w:pPr>
    </w:p>
    <w:p w:rsidR="008217A1" w:rsidRDefault="008217A1" w:rsidP="008217A1">
      <w:pPr>
        <w:suppressAutoHyphens/>
        <w:spacing w:line="288" w:lineRule="auto"/>
        <w:ind w:firstLine="709"/>
        <w:jc w:val="both"/>
        <w:rPr>
          <w:lang w:eastAsia="ar-SA"/>
        </w:rPr>
      </w:pPr>
      <w:r w:rsidRPr="00D60D75">
        <w:rPr>
          <w:lang w:eastAsia="ar-SA"/>
        </w:rPr>
        <w:t>ЗНАТИ:</w:t>
      </w:r>
    </w:p>
    <w:p w:rsidR="008217A1" w:rsidRDefault="008217A1" w:rsidP="008217A1">
      <w:pPr>
        <w:numPr>
          <w:ilvl w:val="0"/>
          <w:numId w:val="19"/>
        </w:numPr>
        <w:tabs>
          <w:tab w:val="left" w:pos="851"/>
        </w:tabs>
        <w:overflowPunct/>
        <w:autoSpaceDE/>
        <w:autoSpaceDN/>
        <w:adjustRightInd/>
        <w:spacing w:line="288" w:lineRule="auto"/>
        <w:ind w:left="0" w:firstLine="709"/>
        <w:jc w:val="both"/>
        <w:textAlignment w:val="auto"/>
      </w:pPr>
      <w:r w:rsidRPr="00D60D75">
        <w:t>визначення, класифікацію та основні влас</w:t>
      </w:r>
      <w:r>
        <w:t>тивості стеганографічних систем;</w:t>
      </w:r>
    </w:p>
    <w:p w:rsidR="008217A1" w:rsidRPr="00D60D75" w:rsidRDefault="008217A1" w:rsidP="008217A1">
      <w:pPr>
        <w:numPr>
          <w:ilvl w:val="0"/>
          <w:numId w:val="19"/>
        </w:numPr>
        <w:tabs>
          <w:tab w:val="left" w:pos="851"/>
        </w:tabs>
        <w:overflowPunct/>
        <w:autoSpaceDE/>
        <w:autoSpaceDN/>
        <w:adjustRightInd/>
        <w:spacing w:line="288" w:lineRule="auto"/>
        <w:ind w:left="0" w:firstLine="709"/>
        <w:jc w:val="both"/>
        <w:textAlignment w:val="auto"/>
      </w:pPr>
      <w:r w:rsidRPr="00D60D75">
        <w:lastRenderedPageBreak/>
        <w:t>математичні моделі стеганографічних перетворень</w:t>
      </w:r>
      <w:r>
        <w:t xml:space="preserve"> та абстрактне визначення стеганографічних систем</w:t>
      </w:r>
      <w:r w:rsidRPr="00D60D75">
        <w:t>;</w:t>
      </w:r>
    </w:p>
    <w:p w:rsidR="008217A1" w:rsidRPr="00D60D75" w:rsidRDefault="008217A1" w:rsidP="008217A1">
      <w:pPr>
        <w:numPr>
          <w:ilvl w:val="0"/>
          <w:numId w:val="19"/>
        </w:numPr>
        <w:tabs>
          <w:tab w:val="left" w:pos="851"/>
        </w:tabs>
        <w:overflowPunct/>
        <w:autoSpaceDE/>
        <w:autoSpaceDN/>
        <w:adjustRightInd/>
        <w:spacing w:line="288" w:lineRule="auto"/>
        <w:ind w:left="0" w:firstLine="709"/>
        <w:jc w:val="both"/>
        <w:textAlignment w:val="auto"/>
      </w:pPr>
      <w:r w:rsidRPr="00D60D75">
        <w:t xml:space="preserve">методи </w:t>
      </w:r>
      <w:r>
        <w:t xml:space="preserve">та обчислювальні алгоритми </w:t>
      </w:r>
      <w:r w:rsidRPr="00D60D75">
        <w:t>стеганографічного захисту інформації при вбудовуванні даних в графічні зображення, аудіосигнали, текстові документи;</w:t>
      </w:r>
    </w:p>
    <w:p w:rsidR="008217A1" w:rsidRPr="00D60D75" w:rsidRDefault="008217A1" w:rsidP="008217A1">
      <w:pPr>
        <w:numPr>
          <w:ilvl w:val="0"/>
          <w:numId w:val="19"/>
        </w:numPr>
        <w:tabs>
          <w:tab w:val="left" w:pos="851"/>
        </w:tabs>
        <w:overflowPunct/>
        <w:autoSpaceDE/>
        <w:autoSpaceDN/>
        <w:adjustRightInd/>
        <w:spacing w:line="288" w:lineRule="auto"/>
        <w:ind w:left="0" w:firstLine="709"/>
        <w:jc w:val="both"/>
        <w:textAlignment w:val="auto"/>
        <w:rPr>
          <w:lang w:eastAsia="ar-SA"/>
        </w:rPr>
      </w:pPr>
      <w:r w:rsidRPr="00D60D75">
        <w:t>визначення, класифікацію та основні атаки на ст</w:t>
      </w:r>
      <w:r>
        <w:t>еганосистеми та методи протидії;</w:t>
      </w:r>
    </w:p>
    <w:p w:rsidR="008217A1" w:rsidRDefault="008217A1" w:rsidP="008217A1">
      <w:pPr>
        <w:tabs>
          <w:tab w:val="left" w:pos="851"/>
        </w:tabs>
        <w:suppressAutoHyphens/>
        <w:spacing w:line="288" w:lineRule="auto"/>
        <w:ind w:firstLine="709"/>
        <w:jc w:val="both"/>
      </w:pPr>
      <w:r w:rsidRPr="002350AC">
        <w:rPr>
          <w:lang w:eastAsia="ar-SA"/>
        </w:rPr>
        <w:t>ВМІТИ</w:t>
      </w:r>
      <w:r w:rsidRPr="00D60D75">
        <w:t>:</w:t>
      </w:r>
    </w:p>
    <w:p w:rsidR="008217A1" w:rsidRPr="00D60D75" w:rsidRDefault="008217A1" w:rsidP="008217A1">
      <w:pPr>
        <w:numPr>
          <w:ilvl w:val="0"/>
          <w:numId w:val="19"/>
        </w:numPr>
        <w:tabs>
          <w:tab w:val="left" w:pos="851"/>
        </w:tabs>
        <w:overflowPunct/>
        <w:autoSpaceDE/>
        <w:autoSpaceDN/>
        <w:adjustRightInd/>
        <w:spacing w:line="288" w:lineRule="auto"/>
        <w:ind w:left="0" w:firstLine="709"/>
        <w:jc w:val="both"/>
        <w:textAlignment w:val="auto"/>
      </w:pPr>
      <w:r w:rsidRPr="00D60D75">
        <w:t xml:space="preserve">практично реалізовувати </w:t>
      </w:r>
      <w:r>
        <w:t xml:space="preserve">обчислювальні </w:t>
      </w:r>
      <w:r w:rsidRPr="00D60D75">
        <w:t xml:space="preserve">алгоритми </w:t>
      </w:r>
      <w:r w:rsidR="009A58D2">
        <w:t>стег</w:t>
      </w:r>
      <w:r>
        <w:t>а</w:t>
      </w:r>
      <w:r w:rsidR="009A58D2">
        <w:t>н</w:t>
      </w:r>
      <w:r>
        <w:t xml:space="preserve">ографічного перетворення, зокрема, </w:t>
      </w:r>
      <w:r w:rsidRPr="00D60D75">
        <w:t>алгоритми приховування та вилучення даних із графічних зображень, аудіосигналів, текстових документів;</w:t>
      </w:r>
    </w:p>
    <w:p w:rsidR="008217A1" w:rsidRPr="00D60D75" w:rsidRDefault="008217A1" w:rsidP="008217A1">
      <w:pPr>
        <w:numPr>
          <w:ilvl w:val="0"/>
          <w:numId w:val="19"/>
        </w:numPr>
        <w:tabs>
          <w:tab w:val="left" w:pos="851"/>
        </w:tabs>
        <w:overflowPunct/>
        <w:autoSpaceDE/>
        <w:autoSpaceDN/>
        <w:adjustRightInd/>
        <w:spacing w:line="288" w:lineRule="auto"/>
        <w:ind w:left="0" w:firstLine="709"/>
        <w:jc w:val="both"/>
        <w:textAlignment w:val="auto"/>
      </w:pPr>
      <w:r w:rsidRPr="00D60D75">
        <w:t>оцінювати пропускну спроможність каналів передавання схованої інформації</w:t>
      </w:r>
      <w:r>
        <w:t>, рівень внесених похибок в контейнери-оригінали та ймовірнісні властивості стеганографічних систем (ймовірність помилкового вилучення інформаційних повідомлень, тощо)</w:t>
      </w:r>
      <w:r w:rsidRPr="00D60D75">
        <w:t>;</w:t>
      </w:r>
    </w:p>
    <w:p w:rsidR="008217A1" w:rsidRDefault="008217A1" w:rsidP="008217A1">
      <w:pPr>
        <w:numPr>
          <w:ilvl w:val="0"/>
          <w:numId w:val="19"/>
        </w:numPr>
        <w:tabs>
          <w:tab w:val="left" w:pos="851"/>
        </w:tabs>
        <w:overflowPunct/>
        <w:autoSpaceDE/>
        <w:autoSpaceDN/>
        <w:adjustRightInd/>
        <w:spacing w:line="288" w:lineRule="auto"/>
        <w:ind w:left="0" w:firstLine="709"/>
        <w:jc w:val="both"/>
        <w:textAlignment w:val="auto"/>
        <w:rPr>
          <w:lang w:eastAsia="ar-SA"/>
        </w:rPr>
      </w:pPr>
      <w:r w:rsidRPr="00D60D75">
        <w:t>оцінювати стійкість стенографічних систем</w:t>
      </w:r>
      <w:r>
        <w:t xml:space="preserve"> до різних атак </w:t>
      </w:r>
      <w:r w:rsidRPr="00D60D75">
        <w:t>на стегано</w:t>
      </w:r>
      <w:r>
        <w:t xml:space="preserve">графічні </w:t>
      </w:r>
      <w:r w:rsidRPr="00D60D75">
        <w:t>системи.</w:t>
      </w:r>
    </w:p>
    <w:p w:rsidR="0095656D" w:rsidRPr="004243B0" w:rsidRDefault="0095656D" w:rsidP="004243B0">
      <w:pPr>
        <w:pStyle w:val="22"/>
        <w:tabs>
          <w:tab w:val="left" w:pos="1060"/>
        </w:tabs>
        <w:spacing w:after="0" w:line="288" w:lineRule="auto"/>
        <w:ind w:firstLine="709"/>
        <w:rPr>
          <w:sz w:val="28"/>
          <w:szCs w:val="28"/>
          <w:lang w:val="uk-UA"/>
        </w:rPr>
      </w:pPr>
    </w:p>
    <w:p w:rsidR="0095656D" w:rsidRPr="003E1B51" w:rsidRDefault="0095656D" w:rsidP="0095656D">
      <w:pPr>
        <w:pStyle w:val="22"/>
        <w:tabs>
          <w:tab w:val="left" w:pos="1060"/>
        </w:tabs>
        <w:spacing w:after="0" w:line="288" w:lineRule="auto"/>
        <w:ind w:firstLine="709"/>
        <w:rPr>
          <w:b/>
          <w:sz w:val="28"/>
          <w:szCs w:val="28"/>
          <w:lang w:val="uk-UA"/>
        </w:rPr>
      </w:pPr>
      <w:r w:rsidRPr="003E1B51">
        <w:rPr>
          <w:b/>
          <w:sz w:val="28"/>
          <w:szCs w:val="28"/>
          <w:lang w:val="uk-UA"/>
        </w:rPr>
        <w:t>Сфера реалізації набутих компетенцій в майбутній професії.</w:t>
      </w:r>
    </w:p>
    <w:p w:rsidR="0095656D" w:rsidRPr="003E1B51" w:rsidRDefault="004062CB" w:rsidP="004062CB">
      <w:pPr>
        <w:pStyle w:val="22"/>
        <w:tabs>
          <w:tab w:val="left" w:pos="1021"/>
        </w:tabs>
        <w:spacing w:after="0" w:line="288" w:lineRule="auto"/>
        <w:ind w:firstLine="709"/>
        <w:rPr>
          <w:sz w:val="28"/>
          <w:szCs w:val="28"/>
          <w:lang w:val="uk-UA"/>
        </w:rPr>
      </w:pPr>
      <w:r>
        <w:rPr>
          <w:sz w:val="28"/>
          <w:szCs w:val="28"/>
        </w:rPr>
        <w:t>В межах профес</w:t>
      </w:r>
      <w:r>
        <w:rPr>
          <w:sz w:val="28"/>
          <w:szCs w:val="28"/>
          <w:lang w:val="uk-UA"/>
        </w:rPr>
        <w:t xml:space="preserve">ійної діяльності вміти </w:t>
      </w:r>
      <w:r>
        <w:rPr>
          <w:sz w:val="28"/>
          <w:szCs w:val="28"/>
        </w:rPr>
        <w:t xml:space="preserve">розробляти вимоги та обирати для застосування стеганосистеми та стеганопротоколи, що мінімізують впливи порушників; вибирати та застосовувати критерії та показники оцінки стійкості стеганосистем та безпечності стеганопротоколів; обґрунтовувати вимоги до ключових систем та управління ключовими даними стеганосистем, здійснювати аналіз їх властивостей; проводити аналіз та синтез стегано-протоколів за критерієм безпечності, порівнювати їх з використанням умовних та безумовних критеріїв; застосовувати стандартні пакети при розв’язанні прикладних задач моделювання стеганосистем, ключових систем і стеганографічних протоколів. </w:t>
      </w:r>
      <w:r w:rsidR="0095656D" w:rsidRPr="003E1B51">
        <w:rPr>
          <w:sz w:val="28"/>
          <w:szCs w:val="28"/>
          <w:lang w:val="uk-UA"/>
        </w:rPr>
        <w:t xml:space="preserve">Тобто показати здатність використовувати інструментальні засоби і системи програмування для вирішення професійних завдань; здатність до програмної реалізації алгоритмів розв'язання типових задач забезпечення інформаційної безпеки. </w:t>
      </w:r>
    </w:p>
    <w:p w:rsidR="003E1B51" w:rsidRPr="0015187D" w:rsidRDefault="003E1B51" w:rsidP="003E1B51">
      <w:pPr>
        <w:overflowPunct/>
        <w:textAlignment w:val="auto"/>
        <w:rPr>
          <w:rFonts w:eastAsiaTheme="minorHAnsi"/>
          <w:color w:val="000000"/>
          <w:sz w:val="24"/>
          <w:szCs w:val="24"/>
          <w:lang w:eastAsia="en-US"/>
        </w:rPr>
      </w:pPr>
    </w:p>
    <w:p w:rsidR="003E1B51" w:rsidRPr="0015187D" w:rsidRDefault="003E1B51" w:rsidP="003E1B51">
      <w:pPr>
        <w:overflowPunct/>
        <w:ind w:firstLine="709"/>
        <w:textAlignment w:val="auto"/>
        <w:rPr>
          <w:rFonts w:eastAsiaTheme="minorHAnsi"/>
          <w:color w:val="000000"/>
          <w:szCs w:val="28"/>
          <w:lang w:eastAsia="en-US"/>
        </w:rPr>
      </w:pPr>
      <w:r w:rsidRPr="0015187D">
        <w:rPr>
          <w:rFonts w:eastAsiaTheme="minorHAnsi"/>
          <w:b/>
          <w:color w:val="000000"/>
          <w:szCs w:val="28"/>
          <w:lang w:eastAsia="en-US"/>
        </w:rPr>
        <w:t>2. РОБОЧА ПРОГРАМА ДИСЦИПЛІНИ</w:t>
      </w:r>
      <w:r w:rsidRPr="0015187D">
        <w:rPr>
          <w:rFonts w:eastAsiaTheme="minorHAnsi"/>
          <w:color w:val="000000"/>
          <w:szCs w:val="28"/>
          <w:lang w:eastAsia="en-US"/>
        </w:rPr>
        <w:t xml:space="preserve"> </w:t>
      </w:r>
    </w:p>
    <w:p w:rsidR="003E1B51" w:rsidRDefault="003E1B51" w:rsidP="0095656D">
      <w:pPr>
        <w:pStyle w:val="22"/>
        <w:spacing w:after="0" w:line="288" w:lineRule="auto"/>
        <w:ind w:firstLine="709"/>
        <w:rPr>
          <w:sz w:val="28"/>
          <w:szCs w:val="28"/>
          <w:lang w:val="uk-UA"/>
        </w:rPr>
      </w:pPr>
    </w:p>
    <w:p w:rsidR="009A58D2" w:rsidRPr="00701457" w:rsidRDefault="0095656D" w:rsidP="009A58D2">
      <w:pPr>
        <w:suppressAutoHyphens/>
        <w:spacing w:line="288" w:lineRule="auto"/>
        <w:ind w:firstLine="600"/>
        <w:jc w:val="both"/>
        <w:rPr>
          <w:lang w:eastAsia="ar-SA"/>
        </w:rPr>
      </w:pPr>
      <w:r w:rsidRPr="00172C8A">
        <w:rPr>
          <w:szCs w:val="28"/>
        </w:rPr>
        <w:t>При вивченні дисципліни використовуються знання та практичні навички, що отр</w:t>
      </w:r>
      <w:r w:rsidR="005B4A4D">
        <w:rPr>
          <w:szCs w:val="28"/>
        </w:rPr>
        <w:t>имані під час вивчення шкільного курсу з предмету  «Інформатика</w:t>
      </w:r>
      <w:r w:rsidRPr="00172C8A">
        <w:rPr>
          <w:szCs w:val="28"/>
        </w:rPr>
        <w:t xml:space="preserve">», </w:t>
      </w:r>
      <w:r w:rsidR="009A58D2" w:rsidRPr="00701457">
        <w:rPr>
          <w:lang w:eastAsia="ar-SA"/>
        </w:rPr>
        <w:lastRenderedPageBreak/>
        <w:t>отриманих в процесі вивчення дисциплін підготовки бакалаврів напряму «</w:t>
      </w:r>
      <w:r w:rsidR="009A58D2">
        <w:rPr>
          <w:lang w:eastAsia="ar-SA"/>
        </w:rPr>
        <w:t>Кібербезпека</w:t>
      </w:r>
      <w:r w:rsidR="009A58D2" w:rsidRPr="00701457">
        <w:rPr>
          <w:lang w:eastAsia="ar-SA"/>
        </w:rPr>
        <w:t>»: «Інформаційно-комунікаційні системи», «</w:t>
      </w:r>
      <w:r w:rsidR="009A58D2">
        <w:rPr>
          <w:lang w:eastAsia="ar-SA"/>
        </w:rPr>
        <w:t>Інформаційні технології</w:t>
      </w:r>
      <w:r w:rsidR="009A58D2" w:rsidRPr="00701457">
        <w:rPr>
          <w:lang w:eastAsia="ar-SA"/>
        </w:rPr>
        <w:t>», «</w:t>
      </w:r>
      <w:r w:rsidR="009A58D2">
        <w:rPr>
          <w:lang w:eastAsia="ar-SA"/>
        </w:rPr>
        <w:t>Технології</w:t>
      </w:r>
      <w:r w:rsidR="009A58D2" w:rsidRPr="00104DFB">
        <w:rPr>
          <w:lang w:eastAsia="ar-SA"/>
        </w:rPr>
        <w:t xml:space="preserve"> програмування</w:t>
      </w:r>
      <w:r w:rsidR="009A58D2">
        <w:rPr>
          <w:lang w:eastAsia="ar-SA"/>
        </w:rPr>
        <w:t>», «Прикладна криптологія»</w:t>
      </w:r>
      <w:r w:rsidR="009A58D2" w:rsidRPr="00701457">
        <w:rPr>
          <w:lang w:eastAsia="ar-SA"/>
        </w:rPr>
        <w:t>.</w:t>
      </w:r>
    </w:p>
    <w:p w:rsidR="0095656D" w:rsidRPr="00172C8A" w:rsidRDefault="00CD3C3A" w:rsidP="009A58D2">
      <w:pPr>
        <w:pStyle w:val="22"/>
        <w:spacing w:after="0" w:line="288" w:lineRule="auto"/>
        <w:ind w:firstLine="709"/>
        <w:rPr>
          <w:sz w:val="28"/>
          <w:szCs w:val="28"/>
          <w:lang w:val="uk-UA"/>
        </w:rPr>
      </w:pPr>
      <w:r w:rsidRPr="00172C8A">
        <w:rPr>
          <w:i/>
          <w:iCs/>
          <w:sz w:val="28"/>
          <w:szCs w:val="28"/>
        </w:rPr>
        <w:t xml:space="preserve">Навчальна програма дисципліни містить два модуля та </w:t>
      </w:r>
      <w:r w:rsidR="009A58D2">
        <w:rPr>
          <w:i/>
          <w:iCs/>
          <w:sz w:val="28"/>
          <w:szCs w:val="28"/>
          <w:lang w:val="uk-UA"/>
        </w:rPr>
        <w:t>чотири</w:t>
      </w:r>
      <w:r w:rsidRPr="00172C8A">
        <w:rPr>
          <w:i/>
          <w:iCs/>
          <w:sz w:val="28"/>
          <w:szCs w:val="28"/>
          <w:lang w:val="uk-UA"/>
        </w:rPr>
        <w:t xml:space="preserve"> </w:t>
      </w:r>
      <w:r w:rsidR="002D531A">
        <w:rPr>
          <w:i/>
          <w:iCs/>
          <w:sz w:val="28"/>
          <w:szCs w:val="28"/>
        </w:rPr>
        <w:t>змістовних модул</w:t>
      </w:r>
      <w:r w:rsidR="002D531A">
        <w:rPr>
          <w:i/>
          <w:iCs/>
          <w:sz w:val="28"/>
          <w:szCs w:val="28"/>
          <w:lang w:val="uk-UA"/>
        </w:rPr>
        <w:t>я</w:t>
      </w:r>
      <w:r w:rsidRPr="00172C8A">
        <w:rPr>
          <w:sz w:val="28"/>
          <w:szCs w:val="28"/>
        </w:rPr>
        <w:t>.</w:t>
      </w:r>
    </w:p>
    <w:p w:rsidR="0031105C" w:rsidRDefault="0046386E" w:rsidP="0031105C">
      <w:pPr>
        <w:tabs>
          <w:tab w:val="left" w:pos="284"/>
          <w:tab w:val="left" w:pos="567"/>
        </w:tabs>
        <w:spacing w:line="288" w:lineRule="auto"/>
        <w:ind w:firstLine="709"/>
        <w:jc w:val="both"/>
        <w:rPr>
          <w:b/>
        </w:rPr>
      </w:pPr>
      <w:r w:rsidRPr="004E3BBF">
        <w:rPr>
          <w:szCs w:val="28"/>
        </w:rPr>
        <w:t>Перша частина дисципліни «</w:t>
      </w:r>
      <w:r w:rsidR="0031105C">
        <w:rPr>
          <w:szCs w:val="28"/>
        </w:rPr>
        <w:t>Стеганографічні системи</w:t>
      </w:r>
      <w:r w:rsidRPr="004E3BBF">
        <w:rPr>
          <w:szCs w:val="28"/>
        </w:rPr>
        <w:t>» присвячена</w:t>
      </w:r>
      <w:r w:rsidR="004E3BBF" w:rsidRPr="004E3BBF">
        <w:rPr>
          <w:szCs w:val="28"/>
        </w:rPr>
        <w:t xml:space="preserve"> </w:t>
      </w:r>
      <w:r w:rsidR="004E3BBF" w:rsidRPr="0031105C">
        <w:rPr>
          <w:szCs w:val="28"/>
        </w:rPr>
        <w:t xml:space="preserve">питанням </w:t>
      </w:r>
      <w:r w:rsidR="0031105C" w:rsidRPr="0031105C">
        <w:t xml:space="preserve">визначення, класифікації та опису основних властивостей стеганографічних систем; а друга частина дисципліни – вивченню </w:t>
      </w:r>
      <w:r w:rsidR="0031105C" w:rsidRPr="0031105C">
        <w:rPr>
          <w:bCs/>
        </w:rPr>
        <w:t>стеганографічних методів приховування даних</w:t>
      </w:r>
      <w:r w:rsidR="0031105C" w:rsidRPr="0031105C">
        <w:t>, а також розгляду математичних моделей стеганографічних перетворень</w:t>
      </w:r>
    </w:p>
    <w:p w:rsidR="0031105C" w:rsidRDefault="0031105C" w:rsidP="0031105C">
      <w:pPr>
        <w:overflowPunct/>
        <w:autoSpaceDE/>
        <w:autoSpaceDN/>
        <w:adjustRightInd/>
        <w:spacing w:line="288" w:lineRule="auto"/>
        <w:ind w:firstLine="709"/>
        <w:jc w:val="both"/>
        <w:textAlignment w:val="auto"/>
      </w:pPr>
    </w:p>
    <w:p w:rsidR="0046386E" w:rsidRPr="00172C8A" w:rsidRDefault="0046386E" w:rsidP="0031105C">
      <w:pPr>
        <w:pStyle w:val="22"/>
        <w:tabs>
          <w:tab w:val="left" w:pos="996"/>
        </w:tabs>
        <w:spacing w:after="0" w:line="288" w:lineRule="auto"/>
        <w:ind w:left="20" w:firstLine="709"/>
        <w:rPr>
          <w:b/>
          <w:bCs/>
          <w:szCs w:val="28"/>
        </w:rPr>
      </w:pPr>
      <w:r w:rsidRPr="00172C8A">
        <w:rPr>
          <w:b/>
          <w:szCs w:val="28"/>
        </w:rPr>
        <w:t>Структура дисципліни:</w:t>
      </w:r>
      <w:r w:rsidRPr="00172C8A">
        <w:rPr>
          <w:b/>
          <w:bCs/>
          <w:szCs w:val="28"/>
        </w:rPr>
        <w:t xml:space="preserve"> </w:t>
      </w:r>
    </w:p>
    <w:p w:rsidR="0031105C" w:rsidRDefault="0031105C" w:rsidP="0031105C">
      <w:pPr>
        <w:spacing w:line="288" w:lineRule="auto"/>
        <w:ind w:firstLine="709"/>
        <w:jc w:val="both"/>
        <w:rPr>
          <w:b/>
          <w:iCs/>
          <w:color w:val="000000"/>
          <w:szCs w:val="28"/>
        </w:rPr>
      </w:pPr>
      <w:r w:rsidRPr="007E2DB9">
        <w:rPr>
          <w:b/>
          <w:iCs/>
          <w:color w:val="000000"/>
          <w:szCs w:val="28"/>
        </w:rPr>
        <w:t>МОДУЛЬ1.</w:t>
      </w:r>
      <w:r>
        <w:rPr>
          <w:b/>
          <w:iCs/>
          <w:color w:val="000000"/>
          <w:szCs w:val="28"/>
        </w:rPr>
        <w:t>Стеганографічні системи</w:t>
      </w:r>
      <w:r w:rsidRPr="007E2DB9">
        <w:rPr>
          <w:b/>
          <w:iCs/>
          <w:color w:val="000000"/>
          <w:szCs w:val="28"/>
        </w:rPr>
        <w:t>.</w:t>
      </w:r>
    </w:p>
    <w:p w:rsidR="0031105C" w:rsidRPr="007E2DB9" w:rsidRDefault="0031105C" w:rsidP="0031105C">
      <w:pPr>
        <w:spacing w:line="288" w:lineRule="auto"/>
        <w:ind w:firstLine="709"/>
        <w:jc w:val="both"/>
        <w:rPr>
          <w:b/>
          <w:iCs/>
          <w:color w:val="000000"/>
          <w:szCs w:val="28"/>
        </w:rPr>
      </w:pPr>
    </w:p>
    <w:p w:rsidR="0031105C" w:rsidRDefault="0031105C" w:rsidP="0031105C">
      <w:pPr>
        <w:tabs>
          <w:tab w:val="left" w:pos="284"/>
          <w:tab w:val="left" w:pos="567"/>
        </w:tabs>
        <w:spacing w:line="288" w:lineRule="auto"/>
        <w:ind w:firstLine="709"/>
        <w:jc w:val="both"/>
        <w:rPr>
          <w:b/>
        </w:rPr>
      </w:pPr>
      <w:r w:rsidRPr="007E2DB9">
        <w:rPr>
          <w:b/>
          <w:iCs/>
          <w:color w:val="000000"/>
          <w:szCs w:val="28"/>
        </w:rPr>
        <w:t xml:space="preserve">Змістовний модуль 1. </w:t>
      </w:r>
      <w:r w:rsidRPr="002938C2">
        <w:rPr>
          <w:b/>
          <w:bCs/>
        </w:rPr>
        <w:t>Вступ до стеганографії</w:t>
      </w:r>
    </w:p>
    <w:p w:rsidR="0031105C" w:rsidRPr="002938C2" w:rsidRDefault="0031105C" w:rsidP="0031105C">
      <w:pPr>
        <w:tabs>
          <w:tab w:val="left" w:pos="284"/>
          <w:tab w:val="left" w:pos="567"/>
        </w:tabs>
        <w:spacing w:line="288" w:lineRule="auto"/>
        <w:ind w:firstLine="709"/>
        <w:jc w:val="both"/>
        <w:rPr>
          <w:b/>
        </w:rPr>
      </w:pPr>
    </w:p>
    <w:p w:rsidR="0031105C" w:rsidRPr="00627A0A" w:rsidRDefault="0031105C" w:rsidP="0031105C">
      <w:pPr>
        <w:spacing w:line="288" w:lineRule="auto"/>
        <w:ind w:firstLine="709"/>
        <w:jc w:val="both"/>
        <w:rPr>
          <w:b/>
        </w:rPr>
      </w:pPr>
      <w:r w:rsidRPr="00627A0A">
        <w:rPr>
          <w:b/>
        </w:rPr>
        <w:t>Тема 1.</w:t>
      </w:r>
      <w:r w:rsidRPr="002938C2">
        <w:t xml:space="preserve"> </w:t>
      </w:r>
      <w:r w:rsidRPr="00627A0A">
        <w:rPr>
          <w:b/>
        </w:rPr>
        <w:t>Цифрова стеганографія. Предмет, термінологія, галузь використання</w:t>
      </w:r>
    </w:p>
    <w:p w:rsidR="0031105C" w:rsidRPr="002938C2" w:rsidRDefault="0031105C" w:rsidP="0031105C">
      <w:pPr>
        <w:spacing w:line="288" w:lineRule="auto"/>
        <w:ind w:firstLine="709"/>
        <w:jc w:val="both"/>
      </w:pPr>
      <w:r w:rsidRPr="002938C2">
        <w:t>1. Структура та зміст дисципліни, її зв’язок з іншими дисциплінами навчального плану</w:t>
      </w:r>
    </w:p>
    <w:p w:rsidR="0031105C" w:rsidRPr="002938C2" w:rsidRDefault="0031105C" w:rsidP="0031105C">
      <w:pPr>
        <w:spacing w:line="288" w:lineRule="auto"/>
        <w:ind w:firstLine="709"/>
        <w:jc w:val="both"/>
      </w:pPr>
      <w:r w:rsidRPr="002938C2">
        <w:t>2. Цифрова стеганографія. Предмет, термінологія, галузь використання</w:t>
      </w:r>
    </w:p>
    <w:p w:rsidR="0031105C" w:rsidRPr="002938C2" w:rsidRDefault="0031105C" w:rsidP="0031105C">
      <w:pPr>
        <w:spacing w:line="288" w:lineRule="auto"/>
        <w:ind w:firstLine="709"/>
        <w:jc w:val="both"/>
      </w:pPr>
      <w:r w:rsidRPr="002938C2">
        <w:t xml:space="preserve">    </w:t>
      </w:r>
    </w:p>
    <w:p w:rsidR="0031105C" w:rsidRPr="002938C2" w:rsidRDefault="0031105C" w:rsidP="0031105C">
      <w:pPr>
        <w:spacing w:line="288" w:lineRule="auto"/>
        <w:ind w:firstLine="709"/>
        <w:jc w:val="both"/>
      </w:pPr>
      <w:r w:rsidRPr="00627A0A">
        <w:rPr>
          <w:b/>
        </w:rPr>
        <w:t>Тема 2. Математична модель та структурна схема стеганосистеми</w:t>
      </w:r>
      <w:r w:rsidRPr="002938C2">
        <w:t xml:space="preserve"> </w:t>
      </w:r>
    </w:p>
    <w:p w:rsidR="0031105C" w:rsidRPr="002938C2" w:rsidRDefault="0031105C" w:rsidP="0031105C">
      <w:pPr>
        <w:spacing w:line="288" w:lineRule="auto"/>
        <w:ind w:firstLine="709"/>
        <w:jc w:val="both"/>
      </w:pPr>
      <w:r w:rsidRPr="002938C2">
        <w:t>1. Структурна схема та формальне математичне визначення криптографічної (секретної) системи. Ймовірності показники та умова теоретично недешифрованої секретної системи.</w:t>
      </w:r>
    </w:p>
    <w:p w:rsidR="0031105C" w:rsidRPr="002938C2" w:rsidRDefault="0031105C" w:rsidP="0031105C">
      <w:pPr>
        <w:spacing w:line="288" w:lineRule="auto"/>
        <w:ind w:firstLine="709"/>
        <w:jc w:val="both"/>
      </w:pPr>
      <w:r w:rsidRPr="002938C2">
        <w:t>2. Математична модель та структурна схема стеганографічної системи. Ймовірності показники та умова теоретично недетектованої стеганографічної системи.</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 xml:space="preserve">Тема 3. </w:t>
      </w:r>
      <w:r w:rsidRPr="00627A0A">
        <w:rPr>
          <w:b/>
          <w:bCs/>
        </w:rPr>
        <w:t>Атаки на стегосистеми</w:t>
      </w:r>
    </w:p>
    <w:p w:rsidR="0031105C" w:rsidRPr="002938C2" w:rsidRDefault="0031105C" w:rsidP="0031105C">
      <w:pPr>
        <w:spacing w:line="288" w:lineRule="auto"/>
        <w:ind w:firstLine="709"/>
        <w:jc w:val="both"/>
      </w:pPr>
      <w:r w:rsidRPr="002938C2">
        <w:t>1. Класифікація атак на секретні та стеганографічні системи</w:t>
      </w:r>
    </w:p>
    <w:p w:rsidR="0031105C" w:rsidRPr="002938C2" w:rsidRDefault="0031105C" w:rsidP="0031105C">
      <w:pPr>
        <w:spacing w:line="288" w:lineRule="auto"/>
        <w:ind w:firstLine="709"/>
        <w:jc w:val="both"/>
      </w:pPr>
      <w:r w:rsidRPr="002938C2">
        <w:t>2. Атаки на системи прихованої передачі повідомлень та на системи цифрових водяних знаків (ЦВЗ).</w:t>
      </w:r>
    </w:p>
    <w:p w:rsidR="0031105C" w:rsidRDefault="0031105C" w:rsidP="0031105C">
      <w:pPr>
        <w:tabs>
          <w:tab w:val="left" w:pos="284"/>
          <w:tab w:val="left" w:pos="567"/>
        </w:tabs>
        <w:spacing w:line="288" w:lineRule="auto"/>
        <w:ind w:firstLine="709"/>
        <w:jc w:val="both"/>
        <w:rPr>
          <w:b/>
        </w:rPr>
      </w:pPr>
    </w:p>
    <w:p w:rsidR="0031105C" w:rsidRDefault="0031105C" w:rsidP="0031105C">
      <w:pPr>
        <w:tabs>
          <w:tab w:val="left" w:pos="284"/>
          <w:tab w:val="left" w:pos="567"/>
        </w:tabs>
        <w:spacing w:line="288" w:lineRule="auto"/>
        <w:ind w:firstLine="709"/>
        <w:jc w:val="both"/>
        <w:rPr>
          <w:b/>
        </w:rPr>
      </w:pPr>
      <w:r w:rsidRPr="007E2DB9">
        <w:rPr>
          <w:b/>
          <w:iCs/>
          <w:color w:val="000000"/>
          <w:szCs w:val="28"/>
        </w:rPr>
        <w:t>МОДУЛЬ</w:t>
      </w:r>
      <w:r>
        <w:rPr>
          <w:b/>
          <w:iCs/>
          <w:color w:val="000000"/>
          <w:szCs w:val="28"/>
        </w:rPr>
        <w:t>2</w:t>
      </w:r>
      <w:r w:rsidRPr="007E2DB9">
        <w:rPr>
          <w:b/>
          <w:iCs/>
          <w:color w:val="000000"/>
          <w:szCs w:val="28"/>
        </w:rPr>
        <w:t>.</w:t>
      </w:r>
      <w:r>
        <w:rPr>
          <w:b/>
          <w:iCs/>
          <w:color w:val="000000"/>
          <w:szCs w:val="28"/>
        </w:rPr>
        <w:t xml:space="preserve"> </w:t>
      </w:r>
      <w:r w:rsidRPr="002938C2">
        <w:rPr>
          <w:b/>
          <w:bCs/>
        </w:rPr>
        <w:t>Стеганографічні методи приховування даних</w:t>
      </w:r>
    </w:p>
    <w:p w:rsidR="0031105C" w:rsidRPr="002938C2" w:rsidRDefault="0031105C" w:rsidP="0031105C">
      <w:pPr>
        <w:tabs>
          <w:tab w:val="left" w:pos="284"/>
          <w:tab w:val="left" w:pos="567"/>
        </w:tabs>
        <w:spacing w:line="288" w:lineRule="auto"/>
        <w:ind w:firstLine="709"/>
        <w:jc w:val="both"/>
        <w:rPr>
          <w:b/>
        </w:rPr>
      </w:pPr>
    </w:p>
    <w:p w:rsidR="0031105C" w:rsidRPr="002938C2" w:rsidRDefault="0031105C" w:rsidP="0031105C">
      <w:pPr>
        <w:tabs>
          <w:tab w:val="left" w:pos="284"/>
          <w:tab w:val="left" w:pos="567"/>
        </w:tabs>
        <w:spacing w:line="288" w:lineRule="auto"/>
        <w:ind w:firstLine="709"/>
        <w:jc w:val="both"/>
        <w:rPr>
          <w:b/>
        </w:rPr>
      </w:pPr>
      <w:r w:rsidRPr="007E2DB9">
        <w:rPr>
          <w:b/>
          <w:iCs/>
          <w:color w:val="000000"/>
          <w:szCs w:val="28"/>
        </w:rPr>
        <w:lastRenderedPageBreak/>
        <w:t xml:space="preserve">Змістовний модуль </w:t>
      </w:r>
      <w:r w:rsidRPr="002938C2">
        <w:rPr>
          <w:b/>
        </w:rPr>
        <w:t xml:space="preserve">2. </w:t>
      </w:r>
      <w:r w:rsidRPr="002938C2">
        <w:rPr>
          <w:b/>
          <w:bCs/>
        </w:rPr>
        <w:t>Стеганографічні методи приховування даних в контейнерах-зображеннях</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Тема 4. Особливості зорової системи людини (ЗСЛ), які використовуються в стеганографії. Основні формати цифрових зображень</w:t>
      </w:r>
    </w:p>
    <w:p w:rsidR="0031105C" w:rsidRPr="002938C2" w:rsidRDefault="0031105C" w:rsidP="0031105C">
      <w:pPr>
        <w:spacing w:line="288" w:lineRule="auto"/>
        <w:ind w:firstLine="709"/>
        <w:jc w:val="both"/>
      </w:pPr>
      <w:r w:rsidRPr="002938C2">
        <w:t xml:space="preserve">1. Особливості ЗСЛ, які використовуються в стеганографії   </w:t>
      </w:r>
    </w:p>
    <w:p w:rsidR="0031105C" w:rsidRPr="002938C2" w:rsidRDefault="0031105C" w:rsidP="0031105C">
      <w:pPr>
        <w:spacing w:line="288" w:lineRule="auto"/>
        <w:ind w:firstLine="709"/>
        <w:jc w:val="both"/>
      </w:pPr>
      <w:r w:rsidRPr="002938C2">
        <w:t xml:space="preserve">2. Основні формати цифрових зображень. Растрові дані. Формат зображень </w:t>
      </w:r>
      <w:r w:rsidRPr="002938C2">
        <w:rPr>
          <w:lang w:val="en-US"/>
        </w:rPr>
        <w:t>Bitmap</w:t>
      </w:r>
      <w:r w:rsidRPr="002938C2">
        <w:t xml:space="preserve"> </w:t>
      </w:r>
      <w:r w:rsidRPr="002938C2">
        <w:rPr>
          <w:lang w:val="en-US"/>
        </w:rPr>
        <w:t>Picture</w:t>
      </w:r>
      <w:r w:rsidRPr="002938C2">
        <w:t xml:space="preserve"> (</w:t>
      </w:r>
      <w:r w:rsidRPr="002938C2">
        <w:rPr>
          <w:lang w:val="en-US"/>
        </w:rPr>
        <w:t>bmp</w:t>
      </w:r>
      <w:r w:rsidRPr="002938C2">
        <w:t>)</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Тема 5. Приховування даних у просторовій області нерухомих зображень</w:t>
      </w:r>
    </w:p>
    <w:p w:rsidR="0031105C" w:rsidRPr="002938C2" w:rsidRDefault="0031105C" w:rsidP="0031105C">
      <w:pPr>
        <w:spacing w:line="288" w:lineRule="auto"/>
        <w:ind w:firstLine="709"/>
        <w:jc w:val="both"/>
      </w:pPr>
      <w:r w:rsidRPr="002938C2">
        <w:t>1. Методи приховування на основі модифікації найменш значущого біту даних (НЗБ)</w:t>
      </w:r>
    </w:p>
    <w:p w:rsidR="0031105C" w:rsidRPr="002938C2" w:rsidRDefault="0031105C" w:rsidP="0031105C">
      <w:pPr>
        <w:spacing w:line="288" w:lineRule="auto"/>
        <w:ind w:firstLine="709"/>
        <w:jc w:val="both"/>
      </w:pPr>
      <w:r w:rsidRPr="002938C2">
        <w:t>2. Блокове приховування, метод квантування, метод «хреста»</w:t>
      </w:r>
    </w:p>
    <w:p w:rsidR="0031105C" w:rsidRDefault="0031105C" w:rsidP="0031105C">
      <w:pPr>
        <w:spacing w:line="288" w:lineRule="auto"/>
        <w:ind w:firstLine="709"/>
        <w:jc w:val="both"/>
        <w:rPr>
          <w:sz w:val="22"/>
          <w:szCs w:val="22"/>
        </w:rPr>
      </w:pPr>
    </w:p>
    <w:p w:rsidR="0031105C" w:rsidRPr="00627A0A" w:rsidRDefault="0031105C" w:rsidP="0031105C">
      <w:pPr>
        <w:spacing w:line="288" w:lineRule="auto"/>
        <w:ind w:firstLine="709"/>
        <w:jc w:val="both"/>
        <w:rPr>
          <w:b/>
        </w:rPr>
      </w:pPr>
      <w:r w:rsidRPr="00627A0A">
        <w:rPr>
          <w:b/>
        </w:rPr>
        <w:t>Тема 6. Приховування даних із використанням технології прямого розширення спектру</w:t>
      </w:r>
    </w:p>
    <w:p w:rsidR="0031105C" w:rsidRDefault="0031105C" w:rsidP="0031105C">
      <w:pPr>
        <w:spacing w:line="288" w:lineRule="auto"/>
        <w:ind w:firstLine="709"/>
        <w:jc w:val="both"/>
      </w:pPr>
      <w:r>
        <w:t>1. Складні дискретні сигнали та технологія прямого розширення спектру</w:t>
      </w:r>
    </w:p>
    <w:p w:rsidR="0031105C" w:rsidRPr="002938C2" w:rsidRDefault="0031105C" w:rsidP="0031105C">
      <w:pPr>
        <w:spacing w:line="288" w:lineRule="auto"/>
        <w:ind w:firstLine="709"/>
        <w:jc w:val="both"/>
      </w:pPr>
      <w:r>
        <w:t>2</w:t>
      </w:r>
      <w:r w:rsidRPr="002938C2">
        <w:t>. Приховування даних із застосуванням складних дискретних сигналів</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Тема 7. Приховування даних у частотній області нерухомих зображень</w:t>
      </w:r>
    </w:p>
    <w:p w:rsidR="0031105C" w:rsidRPr="002938C2" w:rsidRDefault="0031105C" w:rsidP="0031105C">
      <w:pPr>
        <w:spacing w:line="288" w:lineRule="auto"/>
        <w:ind w:firstLine="709"/>
        <w:jc w:val="both"/>
      </w:pPr>
      <w:r w:rsidRPr="002938C2">
        <w:t xml:space="preserve">1. Основні етапи алгоритму стиску зображень </w:t>
      </w:r>
      <w:r w:rsidRPr="002938C2">
        <w:rPr>
          <w:lang w:val="en-US"/>
        </w:rPr>
        <w:t>JPEG</w:t>
      </w:r>
      <w:r w:rsidRPr="002938C2">
        <w:t>. Дискретно-косинусне перетворення</w:t>
      </w:r>
    </w:p>
    <w:p w:rsidR="0031105C" w:rsidRPr="002938C2" w:rsidRDefault="0031105C" w:rsidP="0031105C">
      <w:pPr>
        <w:spacing w:line="288" w:lineRule="auto"/>
        <w:ind w:firstLine="709"/>
        <w:jc w:val="both"/>
      </w:pPr>
      <w:r w:rsidRPr="002938C2">
        <w:t xml:space="preserve">2. Метод Коха-Жао та його модифікації </w:t>
      </w:r>
    </w:p>
    <w:p w:rsidR="0031105C" w:rsidRPr="002938C2" w:rsidRDefault="0031105C" w:rsidP="0031105C">
      <w:pPr>
        <w:spacing w:line="288" w:lineRule="auto"/>
        <w:ind w:firstLine="709"/>
        <w:jc w:val="both"/>
      </w:pPr>
      <w:r w:rsidRPr="002938C2">
        <w:t>3. Метод Фридріх</w:t>
      </w:r>
    </w:p>
    <w:p w:rsidR="0031105C" w:rsidRPr="002938C2" w:rsidRDefault="0031105C" w:rsidP="0031105C">
      <w:pPr>
        <w:spacing w:line="288" w:lineRule="auto"/>
        <w:ind w:firstLine="709"/>
        <w:jc w:val="both"/>
      </w:pPr>
    </w:p>
    <w:p w:rsidR="0031105C" w:rsidRPr="002938C2" w:rsidRDefault="0031105C" w:rsidP="0031105C">
      <w:pPr>
        <w:tabs>
          <w:tab w:val="left" w:pos="284"/>
          <w:tab w:val="left" w:pos="567"/>
        </w:tabs>
        <w:spacing w:line="288" w:lineRule="auto"/>
        <w:ind w:firstLine="709"/>
        <w:jc w:val="both"/>
        <w:rPr>
          <w:b/>
        </w:rPr>
      </w:pPr>
      <w:r w:rsidRPr="007E2DB9">
        <w:rPr>
          <w:b/>
          <w:iCs/>
          <w:color w:val="000000"/>
          <w:szCs w:val="28"/>
        </w:rPr>
        <w:t xml:space="preserve">Змістовний модуль </w:t>
      </w:r>
      <w:r w:rsidRPr="002938C2">
        <w:rPr>
          <w:b/>
        </w:rPr>
        <w:t xml:space="preserve"> 3. </w:t>
      </w:r>
      <w:r w:rsidRPr="002938C2">
        <w:rPr>
          <w:b/>
          <w:bCs/>
        </w:rPr>
        <w:t>Стеганографічні методи приховування даних в аудіофайлах</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Тема 8. Особливості слухової системи людини (ССЛ), які використовуються в</w:t>
      </w:r>
      <w:r>
        <w:rPr>
          <w:b/>
        </w:rPr>
        <w:t xml:space="preserve"> стеганографії. Основні формати </w:t>
      </w:r>
      <w:r w:rsidRPr="00627A0A">
        <w:rPr>
          <w:b/>
        </w:rPr>
        <w:t>аудіофайлів</w:t>
      </w:r>
    </w:p>
    <w:p w:rsidR="0031105C" w:rsidRPr="002938C2" w:rsidRDefault="0031105C" w:rsidP="0031105C">
      <w:pPr>
        <w:spacing w:line="288" w:lineRule="auto"/>
        <w:ind w:firstLine="709"/>
        <w:jc w:val="both"/>
      </w:pPr>
      <w:r w:rsidRPr="002938C2">
        <w:t xml:space="preserve">1. Особливості ССЛ та їх застосування в стеганографії   </w:t>
      </w:r>
    </w:p>
    <w:p w:rsidR="0031105C" w:rsidRPr="002938C2" w:rsidRDefault="0031105C" w:rsidP="0031105C">
      <w:pPr>
        <w:spacing w:line="288" w:lineRule="auto"/>
        <w:ind w:firstLine="709"/>
        <w:jc w:val="both"/>
      </w:pPr>
      <w:r w:rsidRPr="002938C2">
        <w:t xml:space="preserve">2. Основні формати аудіофайлів. Формат аудіофайлів </w:t>
      </w:r>
      <w:r w:rsidRPr="002938C2">
        <w:rPr>
          <w:lang w:val="en-US"/>
        </w:rPr>
        <w:t>Waveform Audio Format</w:t>
      </w:r>
      <w:r w:rsidRPr="002938C2">
        <w:t xml:space="preserve"> (</w:t>
      </w:r>
      <w:r w:rsidRPr="002938C2">
        <w:rPr>
          <w:lang w:val="en-US"/>
        </w:rPr>
        <w:t>wav</w:t>
      </w:r>
      <w:r w:rsidRPr="002938C2">
        <w:t>)</w:t>
      </w:r>
    </w:p>
    <w:p w:rsidR="0031105C" w:rsidRPr="002938C2" w:rsidRDefault="0031105C" w:rsidP="0031105C">
      <w:pPr>
        <w:spacing w:line="288" w:lineRule="auto"/>
        <w:ind w:firstLine="709"/>
        <w:jc w:val="both"/>
      </w:pPr>
      <w:r w:rsidRPr="00627A0A">
        <w:rPr>
          <w:b/>
        </w:rPr>
        <w:t>Тема 9. Приховування даних у просторовій області аудіо сигналів</w:t>
      </w:r>
    </w:p>
    <w:p w:rsidR="0031105C" w:rsidRPr="002938C2" w:rsidRDefault="0031105C" w:rsidP="0031105C">
      <w:pPr>
        <w:spacing w:line="288" w:lineRule="auto"/>
        <w:ind w:firstLine="709"/>
        <w:jc w:val="both"/>
      </w:pPr>
      <w:r w:rsidRPr="002938C2">
        <w:t>1. Методи приховування на основі модифікації НЗБ</w:t>
      </w:r>
    </w:p>
    <w:p w:rsidR="0031105C" w:rsidRPr="002938C2" w:rsidRDefault="0031105C" w:rsidP="0031105C">
      <w:pPr>
        <w:spacing w:line="288" w:lineRule="auto"/>
        <w:ind w:firstLine="709"/>
        <w:jc w:val="both"/>
      </w:pPr>
      <w:r w:rsidRPr="002938C2">
        <w:lastRenderedPageBreak/>
        <w:t>2. Метод кодування луна-сигналів</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Тема 10.</w:t>
      </w:r>
      <w:r w:rsidRPr="002938C2">
        <w:t xml:space="preserve"> </w:t>
      </w:r>
      <w:r w:rsidRPr="00627A0A">
        <w:rPr>
          <w:b/>
        </w:rPr>
        <w:t>Приховування даних у частотній області аудіо сигналів</w:t>
      </w:r>
    </w:p>
    <w:p w:rsidR="0031105C" w:rsidRPr="002938C2" w:rsidRDefault="0031105C" w:rsidP="0031105C">
      <w:pPr>
        <w:spacing w:line="288" w:lineRule="auto"/>
        <w:ind w:firstLine="709"/>
        <w:jc w:val="both"/>
      </w:pPr>
      <w:r w:rsidRPr="002938C2">
        <w:t>1. Основні властивості дискретного перетворення Фурье. Амплітудний, частотний та фазові спектри аудіосигналів</w:t>
      </w:r>
    </w:p>
    <w:p w:rsidR="0031105C" w:rsidRPr="002938C2" w:rsidRDefault="0031105C" w:rsidP="0031105C">
      <w:pPr>
        <w:spacing w:line="288" w:lineRule="auto"/>
        <w:ind w:firstLine="709"/>
        <w:jc w:val="both"/>
      </w:pPr>
      <w:r w:rsidRPr="002938C2">
        <w:t xml:space="preserve">2. Метод фазового кодування </w:t>
      </w:r>
    </w:p>
    <w:p w:rsidR="0031105C" w:rsidRPr="002938C2" w:rsidRDefault="0031105C" w:rsidP="0031105C">
      <w:pPr>
        <w:spacing w:line="288" w:lineRule="auto"/>
        <w:ind w:firstLine="709"/>
        <w:jc w:val="both"/>
      </w:pPr>
    </w:p>
    <w:p w:rsidR="0031105C" w:rsidRPr="002938C2" w:rsidRDefault="0031105C" w:rsidP="0031105C">
      <w:pPr>
        <w:tabs>
          <w:tab w:val="left" w:pos="284"/>
          <w:tab w:val="left" w:pos="567"/>
        </w:tabs>
        <w:spacing w:line="288" w:lineRule="auto"/>
        <w:ind w:firstLine="709"/>
        <w:jc w:val="both"/>
        <w:rPr>
          <w:b/>
        </w:rPr>
      </w:pPr>
      <w:r w:rsidRPr="007E2DB9">
        <w:rPr>
          <w:b/>
          <w:iCs/>
          <w:color w:val="000000"/>
          <w:szCs w:val="28"/>
        </w:rPr>
        <w:t xml:space="preserve">Змістовний модуль </w:t>
      </w:r>
      <w:r w:rsidRPr="002938C2">
        <w:rPr>
          <w:b/>
        </w:rPr>
        <w:t xml:space="preserve">4. </w:t>
      </w:r>
      <w:r w:rsidRPr="002938C2">
        <w:rPr>
          <w:b/>
          <w:lang w:eastAsia="ar-SA"/>
        </w:rPr>
        <w:t>Лінгвістична та технічна стеганографія</w:t>
      </w:r>
    </w:p>
    <w:p w:rsidR="0031105C" w:rsidRPr="002938C2" w:rsidRDefault="0031105C" w:rsidP="0031105C">
      <w:pPr>
        <w:spacing w:line="288" w:lineRule="auto"/>
        <w:ind w:firstLine="709"/>
        <w:jc w:val="both"/>
      </w:pPr>
    </w:p>
    <w:p w:rsidR="0031105C" w:rsidRPr="00627A0A" w:rsidRDefault="0031105C" w:rsidP="0031105C">
      <w:pPr>
        <w:spacing w:line="288" w:lineRule="auto"/>
        <w:ind w:firstLine="709"/>
        <w:jc w:val="both"/>
        <w:rPr>
          <w:b/>
        </w:rPr>
      </w:pPr>
      <w:r w:rsidRPr="00627A0A">
        <w:rPr>
          <w:b/>
        </w:rPr>
        <w:t>Тема 11. Приховування даних у текстових документах</w:t>
      </w:r>
    </w:p>
    <w:p w:rsidR="0031105C" w:rsidRPr="002938C2" w:rsidRDefault="0031105C" w:rsidP="0031105C">
      <w:pPr>
        <w:spacing w:line="288" w:lineRule="auto"/>
        <w:ind w:firstLine="709"/>
        <w:jc w:val="both"/>
      </w:pPr>
      <w:r w:rsidRPr="002938C2">
        <w:t>1. Лінгвістичні властивості, які використовуються в стеганографії</w:t>
      </w:r>
    </w:p>
    <w:p w:rsidR="0031105C" w:rsidRPr="002938C2" w:rsidRDefault="0031105C" w:rsidP="0031105C">
      <w:pPr>
        <w:spacing w:line="288" w:lineRule="auto"/>
        <w:ind w:firstLine="709"/>
        <w:jc w:val="both"/>
      </w:pPr>
      <w:r w:rsidRPr="002938C2">
        <w:t>2. Методи приховування даних на основі довільних інтервалів</w:t>
      </w:r>
    </w:p>
    <w:p w:rsidR="0031105C" w:rsidRPr="002938C2" w:rsidRDefault="0031105C" w:rsidP="0031105C">
      <w:pPr>
        <w:spacing w:line="288" w:lineRule="auto"/>
        <w:ind w:firstLine="709"/>
        <w:jc w:val="both"/>
      </w:pPr>
      <w:r w:rsidRPr="002938C2">
        <w:t>3. Синтаксичні методи приховування даних</w:t>
      </w:r>
    </w:p>
    <w:p w:rsidR="0031105C" w:rsidRPr="002938C2" w:rsidRDefault="0031105C" w:rsidP="0031105C">
      <w:pPr>
        <w:spacing w:line="288" w:lineRule="auto"/>
        <w:ind w:firstLine="709"/>
        <w:jc w:val="both"/>
      </w:pPr>
      <w:r w:rsidRPr="002938C2">
        <w:t>4. Семантичні методи приховування даних</w:t>
      </w:r>
    </w:p>
    <w:p w:rsidR="0031105C" w:rsidRPr="002938C2" w:rsidRDefault="0031105C" w:rsidP="0031105C">
      <w:pPr>
        <w:spacing w:line="288" w:lineRule="auto"/>
        <w:ind w:firstLine="709"/>
        <w:jc w:val="both"/>
      </w:pPr>
    </w:p>
    <w:p w:rsidR="0031105C" w:rsidRPr="002938C2" w:rsidRDefault="0031105C" w:rsidP="0031105C">
      <w:pPr>
        <w:spacing w:line="288" w:lineRule="auto"/>
        <w:ind w:firstLine="709"/>
        <w:jc w:val="both"/>
      </w:pPr>
      <w:r w:rsidRPr="00627A0A">
        <w:rPr>
          <w:b/>
        </w:rPr>
        <w:t>Тема 12. Стеганографічні методи із застосуванням технологій 3</w:t>
      </w:r>
      <w:r w:rsidRPr="00627A0A">
        <w:rPr>
          <w:b/>
          <w:lang w:val="en-US"/>
        </w:rPr>
        <w:t>D</w:t>
      </w:r>
      <w:r w:rsidRPr="00627A0A">
        <w:rPr>
          <w:b/>
        </w:rPr>
        <w:t xml:space="preserve"> друку</w:t>
      </w:r>
    </w:p>
    <w:p w:rsidR="0031105C" w:rsidRPr="002938C2" w:rsidRDefault="0031105C" w:rsidP="0031105C">
      <w:pPr>
        <w:spacing w:line="288" w:lineRule="auto"/>
        <w:ind w:firstLine="709"/>
        <w:jc w:val="both"/>
      </w:pPr>
      <w:r w:rsidRPr="002938C2">
        <w:t>1. Класифікація та основні властивості відомих технологій 3</w:t>
      </w:r>
      <w:r w:rsidRPr="002938C2">
        <w:rPr>
          <w:lang w:val="en-US"/>
        </w:rPr>
        <w:t>D</w:t>
      </w:r>
      <w:r w:rsidRPr="002938C2">
        <w:t xml:space="preserve"> друку</w:t>
      </w:r>
    </w:p>
    <w:p w:rsidR="0031105C" w:rsidRPr="002938C2" w:rsidRDefault="0031105C" w:rsidP="0031105C">
      <w:pPr>
        <w:spacing w:line="288" w:lineRule="auto"/>
        <w:ind w:firstLine="709"/>
        <w:jc w:val="both"/>
      </w:pPr>
      <w:r w:rsidRPr="002938C2">
        <w:t>2. Штучна надмірність 3</w:t>
      </w:r>
      <w:r w:rsidRPr="002938C2">
        <w:rPr>
          <w:lang w:val="en-US"/>
        </w:rPr>
        <w:t>D</w:t>
      </w:r>
      <w:r w:rsidRPr="002938C2">
        <w:t xml:space="preserve"> моделей, яка використовується в стеганографії</w:t>
      </w:r>
    </w:p>
    <w:p w:rsidR="0031105C" w:rsidRDefault="0031105C" w:rsidP="0031105C">
      <w:pPr>
        <w:spacing w:line="288" w:lineRule="auto"/>
        <w:ind w:firstLine="709"/>
        <w:jc w:val="both"/>
      </w:pPr>
      <w:r w:rsidRPr="002938C2">
        <w:t>3. Методи приховування даних із застосуванням технологій 3</w:t>
      </w:r>
      <w:r w:rsidRPr="002938C2">
        <w:rPr>
          <w:lang w:val="en-US"/>
        </w:rPr>
        <w:t>D</w:t>
      </w:r>
      <w:r w:rsidRPr="002938C2">
        <w:t xml:space="preserve"> друку </w:t>
      </w:r>
    </w:p>
    <w:p w:rsidR="0031105C" w:rsidRDefault="0031105C" w:rsidP="0031105C">
      <w:pPr>
        <w:spacing w:line="288" w:lineRule="auto"/>
        <w:ind w:firstLine="709"/>
        <w:jc w:val="both"/>
      </w:pPr>
    </w:p>
    <w:p w:rsidR="0031105C" w:rsidRPr="002938C2" w:rsidRDefault="0031105C" w:rsidP="0031105C">
      <w:pPr>
        <w:spacing w:line="288" w:lineRule="auto"/>
        <w:ind w:firstLine="709"/>
        <w:jc w:val="both"/>
      </w:pPr>
      <w:r w:rsidRPr="00627A0A">
        <w:rPr>
          <w:b/>
        </w:rPr>
        <w:t>Тема 13. Приховування даних у кластерних файлових системах</w:t>
      </w:r>
    </w:p>
    <w:p w:rsidR="0031105C" w:rsidRPr="002938C2" w:rsidRDefault="0031105C" w:rsidP="0031105C">
      <w:pPr>
        <w:spacing w:line="288" w:lineRule="auto"/>
        <w:ind w:firstLine="709"/>
        <w:jc w:val="both"/>
      </w:pPr>
      <w:r w:rsidRPr="002938C2">
        <w:t>1. Особливості побудови файлових систем зберігання даних</w:t>
      </w:r>
    </w:p>
    <w:p w:rsidR="0031105C" w:rsidRPr="002938C2" w:rsidRDefault="0031105C" w:rsidP="0031105C">
      <w:pPr>
        <w:spacing w:line="288" w:lineRule="auto"/>
        <w:ind w:firstLine="709"/>
        <w:jc w:val="both"/>
      </w:pPr>
      <w:r w:rsidRPr="002938C2">
        <w:t>2. Штучна надмірність кластерних файлових систем, яка використовується в стеганографії</w:t>
      </w:r>
    </w:p>
    <w:p w:rsidR="0031105C" w:rsidRPr="002938C2" w:rsidRDefault="0031105C" w:rsidP="0031105C">
      <w:pPr>
        <w:spacing w:line="288" w:lineRule="auto"/>
        <w:ind w:firstLine="709"/>
        <w:jc w:val="both"/>
      </w:pPr>
      <w:r w:rsidRPr="002938C2">
        <w:t>3. Методи приховування даних у кластерних файлових системах</w:t>
      </w:r>
    </w:p>
    <w:p w:rsidR="0031105C" w:rsidRDefault="0031105C" w:rsidP="0031105C">
      <w:pPr>
        <w:spacing w:line="288" w:lineRule="auto"/>
        <w:ind w:firstLine="709"/>
        <w:jc w:val="both"/>
      </w:pPr>
      <w:r w:rsidRPr="00627A0A">
        <w:rPr>
          <w:b/>
        </w:rPr>
        <w:t>Тема 14. Мережева стеганографія</w:t>
      </w:r>
    </w:p>
    <w:p w:rsidR="0031105C" w:rsidRDefault="0031105C" w:rsidP="0031105C">
      <w:pPr>
        <w:spacing w:line="288" w:lineRule="auto"/>
        <w:ind w:firstLine="709"/>
        <w:jc w:val="both"/>
      </w:pPr>
      <w:r>
        <w:t xml:space="preserve">1. </w:t>
      </w:r>
      <w:r w:rsidRPr="009E1F3E">
        <w:t>Методи модифікації вмісту інформаційних пакетів</w:t>
      </w:r>
    </w:p>
    <w:p w:rsidR="0031105C" w:rsidRDefault="0031105C" w:rsidP="0031105C">
      <w:pPr>
        <w:spacing w:line="288" w:lineRule="auto"/>
        <w:ind w:firstLine="709"/>
        <w:jc w:val="both"/>
      </w:pPr>
      <w:r>
        <w:t xml:space="preserve">2. </w:t>
      </w:r>
      <w:r w:rsidRPr="009E1F3E">
        <w:t>Методи модифікації полів заголовків телекомунікаційних протоколів</w:t>
      </w:r>
    </w:p>
    <w:p w:rsidR="0031105C" w:rsidRDefault="0031105C" w:rsidP="0031105C">
      <w:pPr>
        <w:spacing w:line="288" w:lineRule="auto"/>
        <w:ind w:firstLine="709"/>
        <w:jc w:val="both"/>
      </w:pPr>
      <w:r>
        <w:t>3. Гібридні методи</w:t>
      </w:r>
    </w:p>
    <w:p w:rsidR="0095656D" w:rsidRDefault="0095656D" w:rsidP="0095656D">
      <w:pPr>
        <w:spacing w:line="288" w:lineRule="auto"/>
        <w:ind w:firstLine="709"/>
        <w:jc w:val="both"/>
        <w:rPr>
          <w:szCs w:val="28"/>
        </w:rPr>
      </w:pPr>
    </w:p>
    <w:p w:rsid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t xml:space="preserve">Навчальний час вивчення дисципліни розподіляється наступним чином: </w:t>
      </w:r>
    </w:p>
    <w:p w:rsidR="00DB02FB" w:rsidRPr="00172C8A" w:rsidRDefault="00DB02FB" w:rsidP="00172C8A">
      <w:pPr>
        <w:overflowPunct/>
        <w:spacing w:line="288" w:lineRule="auto"/>
        <w:ind w:firstLine="709"/>
        <w:textAlignment w:val="auto"/>
        <w:rPr>
          <w:rFonts w:eastAsiaTheme="minorHAnsi"/>
          <w:color w:val="000000"/>
          <w:szCs w:val="28"/>
          <w:lang w:val="ru-RU" w:eastAsia="en-US"/>
        </w:rPr>
      </w:pPr>
    </w:p>
    <w:p w:rsidR="00172C8A" w:rsidRP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t xml:space="preserve">лекції </w:t>
      </w:r>
      <w:r w:rsidR="00DB02FB">
        <w:rPr>
          <w:rFonts w:eastAsiaTheme="minorHAnsi"/>
          <w:color w:val="000000"/>
          <w:szCs w:val="28"/>
          <w:lang w:val="ru-RU" w:eastAsia="en-US"/>
        </w:rPr>
        <w:tab/>
      </w:r>
      <w:r w:rsidR="00DB02FB">
        <w:rPr>
          <w:rFonts w:eastAsiaTheme="minorHAnsi"/>
          <w:color w:val="000000"/>
          <w:szCs w:val="28"/>
          <w:lang w:val="ru-RU" w:eastAsia="en-US"/>
        </w:rPr>
        <w:tab/>
      </w:r>
      <w:r w:rsidR="00DB02FB">
        <w:rPr>
          <w:rFonts w:eastAsiaTheme="minorHAnsi"/>
          <w:color w:val="000000"/>
          <w:szCs w:val="28"/>
          <w:lang w:val="ru-RU" w:eastAsia="en-US"/>
        </w:rPr>
        <w:tab/>
        <w:t xml:space="preserve">– </w:t>
      </w:r>
      <w:r w:rsidR="0031105C">
        <w:rPr>
          <w:rFonts w:eastAsiaTheme="minorHAnsi"/>
          <w:color w:val="000000"/>
          <w:szCs w:val="28"/>
          <w:lang w:val="ru-RU" w:eastAsia="en-US"/>
        </w:rPr>
        <w:t>24</w:t>
      </w:r>
      <w:r w:rsidRPr="00172C8A">
        <w:rPr>
          <w:rFonts w:eastAsiaTheme="minorHAnsi"/>
          <w:color w:val="000000"/>
          <w:szCs w:val="28"/>
          <w:lang w:val="ru-RU" w:eastAsia="en-US"/>
        </w:rPr>
        <w:t xml:space="preserve"> </w:t>
      </w:r>
    </w:p>
    <w:p w:rsidR="00172C8A" w:rsidRP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t xml:space="preserve">практичні заняття </w:t>
      </w:r>
      <w:r w:rsidR="00DB02FB">
        <w:rPr>
          <w:rFonts w:eastAsiaTheme="minorHAnsi"/>
          <w:color w:val="000000"/>
          <w:szCs w:val="28"/>
          <w:lang w:val="ru-RU" w:eastAsia="en-US"/>
        </w:rPr>
        <w:tab/>
      </w:r>
      <w:r w:rsidR="00933437">
        <w:rPr>
          <w:rFonts w:eastAsiaTheme="minorHAnsi"/>
          <w:color w:val="000000"/>
          <w:szCs w:val="28"/>
          <w:lang w:val="ru-RU" w:eastAsia="en-US"/>
        </w:rPr>
        <w:t>–</w:t>
      </w:r>
      <w:r w:rsidR="0031105C">
        <w:rPr>
          <w:rFonts w:eastAsiaTheme="minorHAnsi"/>
          <w:color w:val="000000"/>
          <w:szCs w:val="28"/>
          <w:lang w:val="ru-RU" w:eastAsia="en-US"/>
        </w:rPr>
        <w:t>4</w:t>
      </w:r>
      <w:r w:rsidRPr="00172C8A">
        <w:rPr>
          <w:rFonts w:eastAsiaTheme="minorHAnsi"/>
          <w:color w:val="000000"/>
          <w:szCs w:val="28"/>
          <w:lang w:val="ru-RU" w:eastAsia="en-US"/>
        </w:rPr>
        <w:t xml:space="preserve"> </w:t>
      </w:r>
    </w:p>
    <w:p w:rsidR="00172C8A" w:rsidRP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t xml:space="preserve">лобораторні роботи </w:t>
      </w:r>
      <w:r w:rsidR="00DB02FB">
        <w:rPr>
          <w:rFonts w:eastAsiaTheme="minorHAnsi"/>
          <w:color w:val="000000"/>
          <w:szCs w:val="28"/>
          <w:lang w:val="ru-RU" w:eastAsia="en-US"/>
        </w:rPr>
        <w:tab/>
      </w:r>
      <w:r w:rsidRPr="00172C8A">
        <w:rPr>
          <w:rFonts w:eastAsiaTheme="minorHAnsi"/>
          <w:color w:val="000000"/>
          <w:szCs w:val="28"/>
          <w:lang w:val="ru-RU" w:eastAsia="en-US"/>
        </w:rPr>
        <w:t>–</w:t>
      </w:r>
      <w:r w:rsidR="00933437">
        <w:rPr>
          <w:rFonts w:eastAsiaTheme="minorHAnsi"/>
          <w:color w:val="000000"/>
          <w:szCs w:val="28"/>
          <w:lang w:val="ru-RU" w:eastAsia="en-US"/>
        </w:rPr>
        <w:t>2</w:t>
      </w:r>
      <w:r w:rsidR="0031105C">
        <w:rPr>
          <w:rFonts w:eastAsiaTheme="minorHAnsi"/>
          <w:color w:val="000000"/>
          <w:szCs w:val="28"/>
          <w:lang w:val="ru-RU" w:eastAsia="en-US"/>
        </w:rPr>
        <w:t>0</w:t>
      </w:r>
    </w:p>
    <w:p w:rsidR="00172C8A" w:rsidRP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t>консультації -</w:t>
      </w:r>
      <w:r w:rsidR="00DB02FB">
        <w:rPr>
          <w:rFonts w:eastAsiaTheme="minorHAnsi"/>
          <w:color w:val="000000"/>
          <w:szCs w:val="28"/>
          <w:lang w:val="ru-RU" w:eastAsia="en-US"/>
        </w:rPr>
        <w:tab/>
      </w:r>
      <w:r w:rsidR="00DB02FB">
        <w:rPr>
          <w:rFonts w:eastAsiaTheme="minorHAnsi"/>
          <w:color w:val="000000"/>
          <w:szCs w:val="28"/>
          <w:lang w:val="ru-RU" w:eastAsia="en-US"/>
        </w:rPr>
        <w:tab/>
        <w:t>–</w:t>
      </w:r>
      <w:r w:rsidR="0031105C">
        <w:rPr>
          <w:rFonts w:eastAsiaTheme="minorHAnsi"/>
          <w:color w:val="000000"/>
          <w:szCs w:val="28"/>
          <w:lang w:val="ru-RU" w:eastAsia="en-US"/>
        </w:rPr>
        <w:t>8</w:t>
      </w:r>
      <w:r w:rsidRPr="00172C8A">
        <w:rPr>
          <w:rFonts w:eastAsiaTheme="minorHAnsi"/>
          <w:color w:val="000000"/>
          <w:szCs w:val="28"/>
          <w:lang w:val="ru-RU" w:eastAsia="en-US"/>
        </w:rPr>
        <w:t xml:space="preserve"> </w:t>
      </w:r>
    </w:p>
    <w:p w:rsidR="00172C8A" w:rsidRP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lastRenderedPageBreak/>
        <w:t xml:space="preserve">самостійна робота </w:t>
      </w:r>
      <w:r w:rsidR="00DB02FB">
        <w:rPr>
          <w:rFonts w:eastAsiaTheme="minorHAnsi"/>
          <w:color w:val="000000"/>
          <w:szCs w:val="28"/>
          <w:lang w:val="ru-RU" w:eastAsia="en-US"/>
        </w:rPr>
        <w:tab/>
        <w:t>–</w:t>
      </w:r>
      <w:r w:rsidR="0031105C">
        <w:rPr>
          <w:rFonts w:eastAsiaTheme="minorHAnsi"/>
          <w:color w:val="000000"/>
          <w:szCs w:val="28"/>
          <w:lang w:val="ru-RU" w:eastAsia="en-US"/>
        </w:rPr>
        <w:t>64</w:t>
      </w:r>
    </w:p>
    <w:p w:rsidR="00172C8A" w:rsidRPr="00172C8A" w:rsidRDefault="00172C8A" w:rsidP="00172C8A">
      <w:pPr>
        <w:overflowPunct/>
        <w:spacing w:line="288" w:lineRule="auto"/>
        <w:ind w:firstLine="709"/>
        <w:textAlignment w:val="auto"/>
        <w:rPr>
          <w:rFonts w:eastAsiaTheme="minorHAnsi"/>
          <w:color w:val="000000"/>
          <w:szCs w:val="28"/>
          <w:lang w:val="ru-RU" w:eastAsia="en-US"/>
        </w:rPr>
      </w:pPr>
      <w:r w:rsidRPr="00172C8A">
        <w:rPr>
          <w:rFonts w:eastAsiaTheme="minorHAnsi"/>
          <w:color w:val="000000"/>
          <w:szCs w:val="28"/>
          <w:lang w:val="ru-RU" w:eastAsia="en-US"/>
        </w:rPr>
        <w:t xml:space="preserve">усього годин </w:t>
      </w:r>
      <w:r w:rsidR="00DB02FB">
        <w:rPr>
          <w:rFonts w:eastAsiaTheme="minorHAnsi"/>
          <w:color w:val="000000"/>
          <w:szCs w:val="28"/>
          <w:lang w:val="ru-RU" w:eastAsia="en-US"/>
        </w:rPr>
        <w:tab/>
      </w:r>
      <w:r w:rsidR="00DB02FB">
        <w:rPr>
          <w:rFonts w:eastAsiaTheme="minorHAnsi"/>
          <w:color w:val="000000"/>
          <w:szCs w:val="28"/>
          <w:lang w:val="ru-RU" w:eastAsia="en-US"/>
        </w:rPr>
        <w:tab/>
        <w:t>–</w:t>
      </w:r>
      <w:r w:rsidR="000F2F00">
        <w:rPr>
          <w:rFonts w:eastAsiaTheme="minorHAnsi"/>
          <w:color w:val="000000"/>
          <w:szCs w:val="28"/>
          <w:lang w:val="ru-RU" w:eastAsia="en-US"/>
        </w:rPr>
        <w:t>1</w:t>
      </w:r>
      <w:r w:rsidR="0031105C">
        <w:rPr>
          <w:rFonts w:eastAsiaTheme="minorHAnsi"/>
          <w:color w:val="000000"/>
          <w:szCs w:val="28"/>
          <w:lang w:val="ru-RU" w:eastAsia="en-US"/>
        </w:rPr>
        <w:t>2</w:t>
      </w:r>
      <w:r w:rsidR="000F2F00">
        <w:rPr>
          <w:rFonts w:eastAsiaTheme="minorHAnsi"/>
          <w:color w:val="000000"/>
          <w:szCs w:val="28"/>
          <w:lang w:val="ru-RU" w:eastAsia="en-US"/>
        </w:rPr>
        <w:t>0</w:t>
      </w:r>
    </w:p>
    <w:p w:rsidR="00172C8A" w:rsidRDefault="00172C8A" w:rsidP="00172C8A">
      <w:pPr>
        <w:spacing w:line="288" w:lineRule="auto"/>
        <w:ind w:firstLine="709"/>
        <w:jc w:val="both"/>
        <w:rPr>
          <w:szCs w:val="28"/>
        </w:rPr>
      </w:pPr>
    </w:p>
    <w:p w:rsidR="000B18FA" w:rsidRPr="000B3CA1" w:rsidRDefault="000B18FA" w:rsidP="000B18FA">
      <w:pPr>
        <w:overflowPunct/>
        <w:spacing w:line="288" w:lineRule="auto"/>
        <w:ind w:firstLine="709"/>
        <w:jc w:val="both"/>
        <w:textAlignment w:val="auto"/>
        <w:rPr>
          <w:rFonts w:eastAsiaTheme="minorHAnsi"/>
          <w:color w:val="000000"/>
          <w:szCs w:val="28"/>
          <w:lang w:eastAsia="en-US"/>
        </w:rPr>
      </w:pPr>
      <w:r w:rsidRPr="000B3CA1">
        <w:rPr>
          <w:rFonts w:eastAsiaTheme="minorHAnsi"/>
          <w:color w:val="000000"/>
          <w:szCs w:val="28"/>
          <w:lang w:eastAsia="en-US"/>
        </w:rPr>
        <w:t xml:space="preserve">2.1 Лекційні заняття </w:t>
      </w:r>
    </w:p>
    <w:p w:rsidR="000B18FA" w:rsidRPr="000B3CA1" w:rsidRDefault="000B18FA" w:rsidP="000B18FA">
      <w:pPr>
        <w:overflowPunct/>
        <w:spacing w:line="288" w:lineRule="auto"/>
        <w:ind w:firstLine="709"/>
        <w:jc w:val="both"/>
        <w:textAlignment w:val="auto"/>
        <w:rPr>
          <w:rFonts w:eastAsiaTheme="minorHAnsi"/>
          <w:color w:val="000000"/>
          <w:szCs w:val="28"/>
          <w:lang w:eastAsia="en-US"/>
        </w:rPr>
      </w:pPr>
    </w:p>
    <w:p w:rsidR="000B18FA" w:rsidRPr="000B3CA1" w:rsidRDefault="000B18FA" w:rsidP="000B18FA">
      <w:pPr>
        <w:overflowPunct/>
        <w:spacing w:line="288" w:lineRule="auto"/>
        <w:ind w:firstLine="709"/>
        <w:jc w:val="both"/>
        <w:textAlignment w:val="auto"/>
        <w:rPr>
          <w:rFonts w:eastAsiaTheme="minorHAnsi"/>
          <w:color w:val="000000"/>
          <w:szCs w:val="28"/>
          <w:lang w:eastAsia="en-US"/>
        </w:rPr>
      </w:pPr>
      <w:r w:rsidRPr="000B3CA1">
        <w:rPr>
          <w:rFonts w:eastAsiaTheme="minorHAnsi"/>
          <w:color w:val="000000"/>
          <w:szCs w:val="28"/>
          <w:lang w:eastAsia="en-US"/>
        </w:rPr>
        <w:t xml:space="preserve">Лекції є основним видом навчальних занять на яких вивчаються найбільш важкі теоретичні питання дисципліни, а також питання оглядового характеру, орієнтуючи студентів на подальшу самостійну роботу з рекомендованою літературою. Дисципліна передбачає модульний (блоковий) метод засвоєння. Матеріал розділений на </w:t>
      </w:r>
      <w:r w:rsidR="00D229EB" w:rsidRPr="000B3CA1">
        <w:rPr>
          <w:rFonts w:eastAsiaTheme="minorHAnsi"/>
          <w:color w:val="000000"/>
          <w:szCs w:val="28"/>
          <w:lang w:eastAsia="en-US"/>
        </w:rPr>
        <w:t>чотири</w:t>
      </w:r>
      <w:r w:rsidRPr="000B3CA1">
        <w:rPr>
          <w:rFonts w:eastAsiaTheme="minorHAnsi"/>
          <w:color w:val="000000"/>
          <w:szCs w:val="28"/>
          <w:lang w:eastAsia="en-US"/>
        </w:rPr>
        <w:t xml:space="preserve"> змістовних модулі, після завершення яких передбачається виконання контрольних робіт, або тестування. </w:t>
      </w:r>
    </w:p>
    <w:p w:rsidR="00172C8A" w:rsidRDefault="000B18FA" w:rsidP="000B18FA">
      <w:pPr>
        <w:spacing w:line="288" w:lineRule="auto"/>
        <w:ind w:firstLine="709"/>
        <w:jc w:val="both"/>
        <w:rPr>
          <w:rFonts w:eastAsiaTheme="minorHAnsi"/>
          <w:color w:val="000000"/>
          <w:szCs w:val="28"/>
          <w:lang w:val="ru-RU" w:eastAsia="en-US"/>
        </w:rPr>
      </w:pPr>
      <w:r w:rsidRPr="000B18FA">
        <w:rPr>
          <w:rFonts w:eastAsiaTheme="minorHAnsi"/>
          <w:color w:val="000000"/>
          <w:szCs w:val="28"/>
          <w:lang w:val="ru-RU" w:eastAsia="en-US"/>
        </w:rPr>
        <w:t xml:space="preserve">Розподіл тем за змістовними модулями, видами занять і структура залікових кредитів наведені в таблиці 2.1. Перелік тематичних розділів лекційних занять у цій таблиці згрупований у двогодинні лекції. До </w:t>
      </w:r>
      <w:r>
        <w:rPr>
          <w:rFonts w:eastAsiaTheme="minorHAnsi"/>
          <w:color w:val="000000"/>
          <w:szCs w:val="28"/>
          <w:lang w:val="ru-RU" w:eastAsia="en-US"/>
        </w:rPr>
        <w:t>цих</w:t>
      </w:r>
      <w:r w:rsidRPr="000B18FA">
        <w:rPr>
          <w:rFonts w:eastAsiaTheme="minorHAnsi"/>
          <w:color w:val="000000"/>
          <w:szCs w:val="28"/>
          <w:lang w:val="ru-RU" w:eastAsia="en-US"/>
        </w:rPr>
        <w:t xml:space="preserve"> ж</w:t>
      </w:r>
      <w:r>
        <w:rPr>
          <w:rFonts w:eastAsiaTheme="minorHAnsi"/>
          <w:color w:val="000000"/>
          <w:szCs w:val="28"/>
          <w:lang w:val="ru-RU" w:eastAsia="en-US"/>
        </w:rPr>
        <w:t>е</w:t>
      </w:r>
      <w:r w:rsidRPr="000B18FA">
        <w:rPr>
          <w:rFonts w:eastAsiaTheme="minorHAnsi"/>
          <w:color w:val="000000"/>
          <w:szCs w:val="28"/>
          <w:lang w:val="ru-RU" w:eastAsia="en-US"/>
        </w:rPr>
        <w:t xml:space="preserve"> </w:t>
      </w:r>
      <w:r>
        <w:rPr>
          <w:rFonts w:eastAsiaTheme="minorHAnsi"/>
          <w:color w:val="000000"/>
          <w:szCs w:val="28"/>
          <w:lang w:val="ru-RU" w:eastAsia="en-US"/>
        </w:rPr>
        <w:t>тематичних</w:t>
      </w:r>
      <w:r w:rsidRPr="000B18FA">
        <w:rPr>
          <w:rFonts w:eastAsiaTheme="minorHAnsi"/>
          <w:color w:val="000000"/>
          <w:szCs w:val="28"/>
          <w:lang w:val="ru-RU" w:eastAsia="en-US"/>
        </w:rPr>
        <w:t xml:space="preserve"> розділів приєднані і теми практичних занять. Обсяг часу, запланований для самостійної роботи над лекційним матеріалом і виконанням домашніх індивідуальних занять, зазначений в окремому стовпчику.</w:t>
      </w:r>
    </w:p>
    <w:p w:rsidR="000B18FA" w:rsidRPr="000B18FA" w:rsidRDefault="000B18FA" w:rsidP="000B18FA">
      <w:pPr>
        <w:spacing w:line="288" w:lineRule="auto"/>
        <w:ind w:firstLine="709"/>
        <w:jc w:val="both"/>
        <w:rPr>
          <w:b/>
          <w:szCs w:val="28"/>
        </w:rPr>
      </w:pPr>
    </w:p>
    <w:p w:rsidR="000B18FA" w:rsidRDefault="000B18FA" w:rsidP="000B18FA">
      <w:pPr>
        <w:overflowPunct/>
        <w:autoSpaceDE/>
        <w:autoSpaceDN/>
        <w:adjustRightInd/>
        <w:spacing w:before="120" w:after="120"/>
        <w:textAlignment w:val="auto"/>
        <w:rPr>
          <w:rStyle w:val="af0"/>
          <w:b w:val="0"/>
          <w:szCs w:val="28"/>
        </w:rPr>
      </w:pPr>
      <w:r w:rsidRPr="000B18FA">
        <w:rPr>
          <w:szCs w:val="28"/>
        </w:rPr>
        <w:t>Таблиця 2.1</w:t>
      </w:r>
      <w:r w:rsidRPr="000B18FA">
        <w:rPr>
          <w:b/>
          <w:szCs w:val="28"/>
        </w:rPr>
        <w:t xml:space="preserve"> – </w:t>
      </w:r>
      <w:r w:rsidRPr="000B18FA">
        <w:rPr>
          <w:rStyle w:val="af0"/>
          <w:b w:val="0"/>
          <w:szCs w:val="28"/>
        </w:rPr>
        <w:t>Структура навчальної дисципліни</w:t>
      </w:r>
    </w:p>
    <w:tbl>
      <w:tblPr>
        <w:tblW w:w="496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818"/>
        <w:gridCol w:w="434"/>
        <w:gridCol w:w="434"/>
        <w:gridCol w:w="597"/>
        <w:gridCol w:w="566"/>
        <w:gridCol w:w="710"/>
        <w:gridCol w:w="963"/>
        <w:gridCol w:w="331"/>
        <w:gridCol w:w="466"/>
        <w:gridCol w:w="597"/>
        <w:gridCol w:w="566"/>
        <w:gridCol w:w="708"/>
      </w:tblGrid>
      <w:tr w:rsidR="00D229EB" w:rsidRPr="00104DFB" w:rsidTr="00B05D63">
        <w:trPr>
          <w:cantSplit/>
        </w:trPr>
        <w:tc>
          <w:tcPr>
            <w:tcW w:w="1326" w:type="pct"/>
            <w:vMerge w:val="restart"/>
          </w:tcPr>
          <w:p w:rsidR="00D229EB" w:rsidRPr="00104DFB" w:rsidRDefault="00D229EB" w:rsidP="00B05D63">
            <w:pPr>
              <w:suppressAutoHyphens/>
              <w:jc w:val="center"/>
              <w:rPr>
                <w:sz w:val="22"/>
                <w:szCs w:val="22"/>
                <w:lang w:eastAsia="ar-SA"/>
              </w:rPr>
            </w:pPr>
            <w:r w:rsidRPr="00104DFB">
              <w:rPr>
                <w:sz w:val="22"/>
                <w:szCs w:val="22"/>
                <w:lang w:eastAsia="ar-SA"/>
              </w:rPr>
              <w:t>Назви розділів і тем</w:t>
            </w:r>
          </w:p>
        </w:tc>
        <w:tc>
          <w:tcPr>
            <w:tcW w:w="3674" w:type="pct"/>
            <w:gridSpan w:val="12"/>
          </w:tcPr>
          <w:p w:rsidR="00D229EB" w:rsidRPr="00104DFB" w:rsidRDefault="00D229EB" w:rsidP="00B05D63">
            <w:pPr>
              <w:suppressAutoHyphens/>
              <w:jc w:val="center"/>
              <w:rPr>
                <w:sz w:val="22"/>
                <w:szCs w:val="22"/>
                <w:lang w:eastAsia="ar-SA"/>
              </w:rPr>
            </w:pPr>
            <w:r w:rsidRPr="00104DFB">
              <w:rPr>
                <w:sz w:val="22"/>
                <w:szCs w:val="22"/>
                <w:lang w:eastAsia="ar-SA"/>
              </w:rPr>
              <w:t>Кількість годин</w:t>
            </w:r>
          </w:p>
        </w:tc>
      </w:tr>
      <w:tr w:rsidR="00D229EB" w:rsidRPr="00104DFB" w:rsidTr="00B05D63">
        <w:trPr>
          <w:cantSplit/>
        </w:trPr>
        <w:tc>
          <w:tcPr>
            <w:tcW w:w="1326" w:type="pct"/>
            <w:vMerge/>
          </w:tcPr>
          <w:p w:rsidR="00D229EB" w:rsidRPr="00104DFB" w:rsidRDefault="00D229EB" w:rsidP="00B05D63">
            <w:pPr>
              <w:suppressAutoHyphens/>
              <w:jc w:val="center"/>
              <w:rPr>
                <w:sz w:val="22"/>
                <w:szCs w:val="22"/>
                <w:lang w:eastAsia="ar-SA"/>
              </w:rPr>
            </w:pPr>
          </w:p>
        </w:tc>
        <w:tc>
          <w:tcPr>
            <w:tcW w:w="1819" w:type="pct"/>
            <w:gridSpan w:val="6"/>
          </w:tcPr>
          <w:p w:rsidR="00D229EB" w:rsidRPr="00104DFB" w:rsidRDefault="00D229EB" w:rsidP="00B05D63">
            <w:pPr>
              <w:suppressAutoHyphens/>
              <w:jc w:val="center"/>
              <w:rPr>
                <w:sz w:val="22"/>
                <w:szCs w:val="22"/>
                <w:lang w:eastAsia="ar-SA"/>
              </w:rPr>
            </w:pPr>
            <w:r w:rsidRPr="00104DFB">
              <w:rPr>
                <w:sz w:val="22"/>
                <w:szCs w:val="22"/>
                <w:lang w:eastAsia="ar-SA"/>
              </w:rPr>
              <w:t>денна форма</w:t>
            </w:r>
          </w:p>
        </w:tc>
        <w:tc>
          <w:tcPr>
            <w:tcW w:w="1856" w:type="pct"/>
            <w:gridSpan w:val="6"/>
          </w:tcPr>
          <w:p w:rsidR="00D229EB" w:rsidRPr="00104DFB" w:rsidRDefault="00D229EB" w:rsidP="00B05D63">
            <w:pPr>
              <w:suppressAutoHyphens/>
              <w:jc w:val="center"/>
              <w:rPr>
                <w:sz w:val="22"/>
                <w:szCs w:val="22"/>
                <w:lang w:eastAsia="ar-SA"/>
              </w:rPr>
            </w:pPr>
            <w:r w:rsidRPr="00104DFB">
              <w:rPr>
                <w:sz w:val="22"/>
                <w:szCs w:val="22"/>
                <w:lang w:eastAsia="ar-SA"/>
              </w:rPr>
              <w:t>заочна форма</w:t>
            </w:r>
          </w:p>
        </w:tc>
      </w:tr>
      <w:tr w:rsidR="00D229EB" w:rsidRPr="00104DFB" w:rsidTr="00B05D63">
        <w:trPr>
          <w:cantSplit/>
        </w:trPr>
        <w:tc>
          <w:tcPr>
            <w:tcW w:w="1326" w:type="pct"/>
            <w:vMerge/>
          </w:tcPr>
          <w:p w:rsidR="00D229EB" w:rsidRPr="00104DFB" w:rsidRDefault="00D229EB" w:rsidP="00B05D63">
            <w:pPr>
              <w:suppressAutoHyphens/>
              <w:jc w:val="center"/>
              <w:rPr>
                <w:sz w:val="22"/>
                <w:szCs w:val="22"/>
                <w:lang w:eastAsia="ar-SA"/>
              </w:rPr>
            </w:pPr>
          </w:p>
        </w:tc>
        <w:tc>
          <w:tcPr>
            <w:tcW w:w="418" w:type="pct"/>
            <w:vMerge w:val="restart"/>
            <w:shd w:val="clear" w:color="auto" w:fill="auto"/>
          </w:tcPr>
          <w:p w:rsidR="00D229EB" w:rsidRPr="00104DFB" w:rsidRDefault="00D229EB" w:rsidP="00B05D63">
            <w:pPr>
              <w:suppressAutoHyphens/>
              <w:ind w:left="-57" w:right="-57"/>
              <w:jc w:val="center"/>
              <w:rPr>
                <w:sz w:val="22"/>
                <w:szCs w:val="22"/>
                <w:lang w:eastAsia="ar-SA"/>
              </w:rPr>
            </w:pPr>
            <w:r w:rsidRPr="00104DFB">
              <w:rPr>
                <w:sz w:val="22"/>
                <w:szCs w:val="22"/>
                <w:lang w:eastAsia="ar-SA"/>
              </w:rPr>
              <w:t xml:space="preserve">усього </w:t>
            </w:r>
          </w:p>
        </w:tc>
        <w:tc>
          <w:tcPr>
            <w:tcW w:w="1400" w:type="pct"/>
            <w:gridSpan w:val="5"/>
            <w:shd w:val="clear" w:color="auto" w:fill="auto"/>
          </w:tcPr>
          <w:p w:rsidR="00D229EB" w:rsidRPr="00104DFB" w:rsidRDefault="00D229EB" w:rsidP="00B05D63">
            <w:pPr>
              <w:suppressAutoHyphens/>
              <w:jc w:val="center"/>
              <w:rPr>
                <w:sz w:val="22"/>
                <w:szCs w:val="22"/>
                <w:lang w:eastAsia="ar-SA"/>
              </w:rPr>
            </w:pPr>
            <w:r w:rsidRPr="00104DFB">
              <w:rPr>
                <w:sz w:val="22"/>
                <w:szCs w:val="22"/>
                <w:lang w:eastAsia="ar-SA"/>
              </w:rPr>
              <w:t>у тому числі</w:t>
            </w:r>
          </w:p>
        </w:tc>
        <w:tc>
          <w:tcPr>
            <w:tcW w:w="492" w:type="pct"/>
            <w:vMerge w:val="restart"/>
            <w:shd w:val="clear" w:color="auto" w:fill="auto"/>
          </w:tcPr>
          <w:p w:rsidR="00D229EB" w:rsidRPr="00104DFB" w:rsidRDefault="00D229EB" w:rsidP="00B05D63">
            <w:pPr>
              <w:suppressAutoHyphens/>
              <w:jc w:val="center"/>
              <w:rPr>
                <w:sz w:val="22"/>
                <w:szCs w:val="22"/>
                <w:lang w:eastAsia="ar-SA"/>
              </w:rPr>
            </w:pPr>
            <w:r w:rsidRPr="00104DFB">
              <w:rPr>
                <w:sz w:val="22"/>
                <w:szCs w:val="22"/>
                <w:lang w:eastAsia="ar-SA"/>
              </w:rPr>
              <w:t xml:space="preserve">усього </w:t>
            </w:r>
          </w:p>
        </w:tc>
        <w:tc>
          <w:tcPr>
            <w:tcW w:w="1364" w:type="pct"/>
            <w:gridSpan w:val="5"/>
            <w:shd w:val="clear" w:color="auto" w:fill="auto"/>
          </w:tcPr>
          <w:p w:rsidR="00D229EB" w:rsidRPr="00104DFB" w:rsidRDefault="00D229EB" w:rsidP="00B05D63">
            <w:pPr>
              <w:suppressAutoHyphens/>
              <w:jc w:val="center"/>
              <w:rPr>
                <w:sz w:val="22"/>
                <w:szCs w:val="22"/>
                <w:lang w:eastAsia="ar-SA"/>
              </w:rPr>
            </w:pPr>
            <w:r w:rsidRPr="00104DFB">
              <w:rPr>
                <w:sz w:val="22"/>
                <w:szCs w:val="22"/>
                <w:lang w:eastAsia="ar-SA"/>
              </w:rPr>
              <w:t>у тому числі</w:t>
            </w:r>
          </w:p>
        </w:tc>
      </w:tr>
      <w:tr w:rsidR="00D229EB" w:rsidRPr="00104DFB" w:rsidTr="00B05D63">
        <w:trPr>
          <w:cantSplit/>
        </w:trPr>
        <w:tc>
          <w:tcPr>
            <w:tcW w:w="1326" w:type="pct"/>
            <w:vMerge/>
          </w:tcPr>
          <w:p w:rsidR="00D229EB" w:rsidRPr="00104DFB" w:rsidRDefault="00D229EB" w:rsidP="00B05D63">
            <w:pPr>
              <w:suppressAutoHyphens/>
              <w:jc w:val="center"/>
              <w:rPr>
                <w:sz w:val="22"/>
                <w:szCs w:val="22"/>
                <w:lang w:eastAsia="ar-SA"/>
              </w:rPr>
            </w:pPr>
          </w:p>
        </w:tc>
        <w:tc>
          <w:tcPr>
            <w:tcW w:w="418" w:type="pct"/>
            <w:vMerge/>
            <w:shd w:val="clear" w:color="auto" w:fill="auto"/>
          </w:tcPr>
          <w:p w:rsidR="00D229EB" w:rsidRPr="00104DFB" w:rsidRDefault="00D229EB" w:rsidP="00B05D63">
            <w:pPr>
              <w:suppressAutoHyphens/>
              <w:jc w:val="center"/>
              <w:rPr>
                <w:sz w:val="22"/>
                <w:szCs w:val="22"/>
                <w:lang w:eastAsia="ar-SA"/>
              </w:rPr>
            </w:pPr>
          </w:p>
        </w:tc>
        <w:tc>
          <w:tcPr>
            <w:tcW w:w="222" w:type="pct"/>
            <w:shd w:val="clear" w:color="auto" w:fill="auto"/>
          </w:tcPr>
          <w:p w:rsidR="00D229EB" w:rsidRPr="00104DFB" w:rsidRDefault="00D229EB" w:rsidP="00B05D63">
            <w:pPr>
              <w:suppressAutoHyphens/>
              <w:jc w:val="center"/>
              <w:rPr>
                <w:sz w:val="22"/>
                <w:szCs w:val="22"/>
                <w:lang w:eastAsia="ar-SA"/>
              </w:rPr>
            </w:pPr>
            <w:r w:rsidRPr="00104DFB">
              <w:rPr>
                <w:sz w:val="22"/>
                <w:szCs w:val="22"/>
                <w:lang w:eastAsia="ar-SA"/>
              </w:rPr>
              <w:t>л</w:t>
            </w:r>
          </w:p>
        </w:tc>
        <w:tc>
          <w:tcPr>
            <w:tcW w:w="222" w:type="pct"/>
          </w:tcPr>
          <w:p w:rsidR="00D229EB" w:rsidRPr="00104DFB" w:rsidRDefault="00D229EB" w:rsidP="00B05D63">
            <w:pPr>
              <w:suppressAutoHyphens/>
              <w:jc w:val="center"/>
              <w:rPr>
                <w:sz w:val="22"/>
                <w:szCs w:val="22"/>
                <w:lang w:eastAsia="ar-SA"/>
              </w:rPr>
            </w:pPr>
            <w:r w:rsidRPr="00104DFB">
              <w:rPr>
                <w:sz w:val="22"/>
                <w:szCs w:val="22"/>
                <w:lang w:eastAsia="ar-SA"/>
              </w:rPr>
              <w:t>п</w:t>
            </w:r>
          </w:p>
        </w:tc>
        <w:tc>
          <w:tcPr>
            <w:tcW w:w="305" w:type="pct"/>
          </w:tcPr>
          <w:p w:rsidR="00D229EB" w:rsidRPr="00104DFB" w:rsidRDefault="00D229EB" w:rsidP="00B05D63">
            <w:pPr>
              <w:suppressAutoHyphens/>
              <w:jc w:val="center"/>
              <w:rPr>
                <w:sz w:val="22"/>
                <w:szCs w:val="22"/>
                <w:lang w:eastAsia="ar-SA"/>
              </w:rPr>
            </w:pPr>
            <w:r w:rsidRPr="00104DFB">
              <w:rPr>
                <w:sz w:val="22"/>
                <w:szCs w:val="22"/>
                <w:lang w:eastAsia="ar-SA"/>
              </w:rPr>
              <w:t>лаб.</w:t>
            </w:r>
          </w:p>
        </w:tc>
        <w:tc>
          <w:tcPr>
            <w:tcW w:w="289" w:type="pct"/>
          </w:tcPr>
          <w:p w:rsidR="00D229EB" w:rsidRPr="00104DFB" w:rsidRDefault="00D229EB" w:rsidP="00B05D63">
            <w:pPr>
              <w:suppressAutoHyphens/>
              <w:jc w:val="center"/>
              <w:rPr>
                <w:sz w:val="22"/>
                <w:szCs w:val="22"/>
                <w:lang w:eastAsia="ar-SA"/>
              </w:rPr>
            </w:pPr>
            <w:r w:rsidRPr="00104DFB">
              <w:rPr>
                <w:sz w:val="22"/>
                <w:szCs w:val="22"/>
                <w:lang w:eastAsia="ar-SA"/>
              </w:rPr>
              <w:t>інд.</w:t>
            </w:r>
          </w:p>
        </w:tc>
        <w:tc>
          <w:tcPr>
            <w:tcW w:w="362" w:type="pct"/>
          </w:tcPr>
          <w:p w:rsidR="00D229EB" w:rsidRPr="00104DFB" w:rsidRDefault="00D229EB" w:rsidP="00B05D63">
            <w:pPr>
              <w:suppressAutoHyphens/>
              <w:jc w:val="center"/>
              <w:rPr>
                <w:sz w:val="22"/>
                <w:szCs w:val="22"/>
                <w:lang w:eastAsia="ar-SA"/>
              </w:rPr>
            </w:pPr>
            <w:r w:rsidRPr="00104DFB">
              <w:rPr>
                <w:sz w:val="22"/>
                <w:szCs w:val="22"/>
                <w:lang w:eastAsia="ar-SA"/>
              </w:rPr>
              <w:t>с. р.</w:t>
            </w:r>
          </w:p>
        </w:tc>
        <w:tc>
          <w:tcPr>
            <w:tcW w:w="492" w:type="pct"/>
            <w:vMerge/>
            <w:shd w:val="clear" w:color="auto" w:fill="auto"/>
          </w:tcPr>
          <w:p w:rsidR="00D229EB" w:rsidRPr="00104DFB" w:rsidRDefault="00D229EB" w:rsidP="00B05D63">
            <w:pPr>
              <w:suppressAutoHyphens/>
              <w:jc w:val="center"/>
              <w:rPr>
                <w:sz w:val="22"/>
                <w:szCs w:val="22"/>
                <w:lang w:eastAsia="ar-SA"/>
              </w:rPr>
            </w:pPr>
          </w:p>
        </w:tc>
        <w:tc>
          <w:tcPr>
            <w:tcW w:w="169" w:type="pct"/>
            <w:shd w:val="clear" w:color="auto" w:fill="auto"/>
          </w:tcPr>
          <w:p w:rsidR="00D229EB" w:rsidRPr="00104DFB" w:rsidRDefault="00D229EB" w:rsidP="00B05D63">
            <w:pPr>
              <w:suppressAutoHyphens/>
              <w:jc w:val="center"/>
              <w:rPr>
                <w:sz w:val="22"/>
                <w:szCs w:val="22"/>
                <w:lang w:eastAsia="ar-SA"/>
              </w:rPr>
            </w:pPr>
            <w:r w:rsidRPr="00104DFB">
              <w:rPr>
                <w:sz w:val="22"/>
                <w:szCs w:val="22"/>
                <w:lang w:eastAsia="ar-SA"/>
              </w:rPr>
              <w:t>л</w:t>
            </w:r>
          </w:p>
        </w:tc>
        <w:tc>
          <w:tcPr>
            <w:tcW w:w="238" w:type="pct"/>
          </w:tcPr>
          <w:p w:rsidR="00D229EB" w:rsidRPr="00104DFB" w:rsidRDefault="00D229EB" w:rsidP="00B05D63">
            <w:pPr>
              <w:suppressAutoHyphens/>
              <w:jc w:val="center"/>
              <w:rPr>
                <w:sz w:val="22"/>
                <w:szCs w:val="22"/>
                <w:lang w:eastAsia="ar-SA"/>
              </w:rPr>
            </w:pPr>
            <w:r w:rsidRPr="00104DFB">
              <w:rPr>
                <w:sz w:val="22"/>
                <w:szCs w:val="22"/>
                <w:lang w:eastAsia="ar-SA"/>
              </w:rPr>
              <w:t>п</w:t>
            </w:r>
          </w:p>
        </w:tc>
        <w:tc>
          <w:tcPr>
            <w:tcW w:w="305" w:type="pct"/>
          </w:tcPr>
          <w:p w:rsidR="00D229EB" w:rsidRPr="00104DFB" w:rsidRDefault="00D229EB" w:rsidP="00B05D63">
            <w:pPr>
              <w:suppressAutoHyphens/>
              <w:jc w:val="center"/>
              <w:rPr>
                <w:sz w:val="22"/>
                <w:szCs w:val="22"/>
                <w:lang w:eastAsia="ar-SA"/>
              </w:rPr>
            </w:pPr>
            <w:r w:rsidRPr="00104DFB">
              <w:rPr>
                <w:sz w:val="22"/>
                <w:szCs w:val="22"/>
                <w:lang w:eastAsia="ar-SA"/>
              </w:rPr>
              <w:t>лаб.</w:t>
            </w:r>
          </w:p>
        </w:tc>
        <w:tc>
          <w:tcPr>
            <w:tcW w:w="289" w:type="pct"/>
          </w:tcPr>
          <w:p w:rsidR="00D229EB" w:rsidRPr="00104DFB" w:rsidRDefault="00D229EB" w:rsidP="00B05D63">
            <w:pPr>
              <w:suppressAutoHyphens/>
              <w:jc w:val="center"/>
              <w:rPr>
                <w:sz w:val="22"/>
                <w:szCs w:val="22"/>
                <w:lang w:eastAsia="ar-SA"/>
              </w:rPr>
            </w:pPr>
            <w:r w:rsidRPr="00104DFB">
              <w:rPr>
                <w:sz w:val="22"/>
                <w:szCs w:val="22"/>
                <w:lang w:eastAsia="ar-SA"/>
              </w:rPr>
              <w:t>інд.</w:t>
            </w:r>
          </w:p>
        </w:tc>
        <w:tc>
          <w:tcPr>
            <w:tcW w:w="363" w:type="pct"/>
          </w:tcPr>
          <w:p w:rsidR="00D229EB" w:rsidRPr="00104DFB" w:rsidRDefault="00D229EB" w:rsidP="00B05D63">
            <w:pPr>
              <w:suppressAutoHyphens/>
              <w:jc w:val="center"/>
              <w:rPr>
                <w:sz w:val="22"/>
                <w:szCs w:val="22"/>
                <w:lang w:eastAsia="ar-SA"/>
              </w:rPr>
            </w:pPr>
            <w:r w:rsidRPr="00104DFB">
              <w:rPr>
                <w:sz w:val="22"/>
                <w:szCs w:val="22"/>
                <w:lang w:eastAsia="ar-SA"/>
              </w:rPr>
              <w:t>с. р.</w:t>
            </w:r>
          </w:p>
        </w:tc>
      </w:tr>
      <w:tr w:rsidR="00D229EB" w:rsidRPr="00104DFB" w:rsidTr="00B05D63">
        <w:tc>
          <w:tcPr>
            <w:tcW w:w="1326" w:type="pct"/>
          </w:tcPr>
          <w:p w:rsidR="00D229EB" w:rsidRPr="00104DFB" w:rsidRDefault="00D229EB" w:rsidP="00B05D63">
            <w:pPr>
              <w:suppressAutoHyphens/>
              <w:jc w:val="center"/>
              <w:rPr>
                <w:bCs/>
                <w:sz w:val="22"/>
                <w:szCs w:val="22"/>
                <w:lang w:eastAsia="ar-SA"/>
              </w:rPr>
            </w:pPr>
            <w:r w:rsidRPr="00104DFB">
              <w:rPr>
                <w:bCs/>
                <w:sz w:val="22"/>
                <w:szCs w:val="22"/>
                <w:lang w:eastAsia="ar-SA"/>
              </w:rPr>
              <w:t>1</w:t>
            </w:r>
          </w:p>
        </w:tc>
        <w:tc>
          <w:tcPr>
            <w:tcW w:w="418" w:type="pct"/>
            <w:shd w:val="clear" w:color="auto" w:fill="auto"/>
          </w:tcPr>
          <w:p w:rsidR="00D229EB" w:rsidRPr="00104DFB" w:rsidRDefault="00D229EB" w:rsidP="00B05D63">
            <w:pPr>
              <w:suppressAutoHyphens/>
              <w:jc w:val="center"/>
              <w:rPr>
                <w:bCs/>
                <w:sz w:val="22"/>
                <w:szCs w:val="22"/>
                <w:lang w:eastAsia="ar-SA"/>
              </w:rPr>
            </w:pPr>
            <w:r w:rsidRPr="00104DFB">
              <w:rPr>
                <w:bCs/>
                <w:sz w:val="22"/>
                <w:szCs w:val="22"/>
                <w:lang w:eastAsia="ar-SA"/>
              </w:rPr>
              <w:t>2</w:t>
            </w:r>
          </w:p>
        </w:tc>
        <w:tc>
          <w:tcPr>
            <w:tcW w:w="222" w:type="pct"/>
            <w:shd w:val="clear" w:color="auto" w:fill="auto"/>
          </w:tcPr>
          <w:p w:rsidR="00D229EB" w:rsidRPr="00104DFB" w:rsidRDefault="00D229EB" w:rsidP="00B05D63">
            <w:pPr>
              <w:suppressAutoHyphens/>
              <w:jc w:val="center"/>
              <w:rPr>
                <w:bCs/>
                <w:sz w:val="22"/>
                <w:szCs w:val="22"/>
                <w:lang w:eastAsia="ar-SA"/>
              </w:rPr>
            </w:pPr>
            <w:r w:rsidRPr="00104DFB">
              <w:rPr>
                <w:bCs/>
                <w:sz w:val="22"/>
                <w:szCs w:val="22"/>
                <w:lang w:eastAsia="ar-SA"/>
              </w:rPr>
              <w:t>3</w:t>
            </w:r>
          </w:p>
        </w:tc>
        <w:tc>
          <w:tcPr>
            <w:tcW w:w="222" w:type="pct"/>
          </w:tcPr>
          <w:p w:rsidR="00D229EB" w:rsidRPr="00104DFB" w:rsidRDefault="00D229EB" w:rsidP="00B05D63">
            <w:pPr>
              <w:suppressAutoHyphens/>
              <w:jc w:val="center"/>
              <w:rPr>
                <w:bCs/>
                <w:sz w:val="22"/>
                <w:szCs w:val="22"/>
                <w:lang w:eastAsia="ar-SA"/>
              </w:rPr>
            </w:pPr>
            <w:r w:rsidRPr="00104DFB">
              <w:rPr>
                <w:bCs/>
                <w:sz w:val="22"/>
                <w:szCs w:val="22"/>
                <w:lang w:eastAsia="ar-SA"/>
              </w:rPr>
              <w:t>4</w:t>
            </w:r>
          </w:p>
        </w:tc>
        <w:tc>
          <w:tcPr>
            <w:tcW w:w="305" w:type="pct"/>
          </w:tcPr>
          <w:p w:rsidR="00D229EB" w:rsidRPr="00104DFB" w:rsidRDefault="00D229EB" w:rsidP="00B05D63">
            <w:pPr>
              <w:suppressAutoHyphens/>
              <w:jc w:val="center"/>
              <w:rPr>
                <w:bCs/>
                <w:sz w:val="22"/>
                <w:szCs w:val="22"/>
                <w:lang w:eastAsia="ar-SA"/>
              </w:rPr>
            </w:pPr>
            <w:r w:rsidRPr="00104DFB">
              <w:rPr>
                <w:bCs/>
                <w:sz w:val="22"/>
                <w:szCs w:val="22"/>
                <w:lang w:eastAsia="ar-SA"/>
              </w:rPr>
              <w:t>5</w:t>
            </w:r>
          </w:p>
        </w:tc>
        <w:tc>
          <w:tcPr>
            <w:tcW w:w="289" w:type="pct"/>
          </w:tcPr>
          <w:p w:rsidR="00D229EB" w:rsidRPr="00104DFB" w:rsidRDefault="00D229EB" w:rsidP="00B05D63">
            <w:pPr>
              <w:suppressAutoHyphens/>
              <w:jc w:val="center"/>
              <w:rPr>
                <w:bCs/>
                <w:sz w:val="22"/>
                <w:szCs w:val="22"/>
                <w:lang w:eastAsia="ar-SA"/>
              </w:rPr>
            </w:pPr>
            <w:r w:rsidRPr="00104DFB">
              <w:rPr>
                <w:bCs/>
                <w:sz w:val="22"/>
                <w:szCs w:val="22"/>
                <w:lang w:eastAsia="ar-SA"/>
              </w:rPr>
              <w:t>6</w:t>
            </w:r>
          </w:p>
        </w:tc>
        <w:tc>
          <w:tcPr>
            <w:tcW w:w="362" w:type="pct"/>
          </w:tcPr>
          <w:p w:rsidR="00D229EB" w:rsidRPr="00104DFB" w:rsidRDefault="00D229EB" w:rsidP="00B05D63">
            <w:pPr>
              <w:suppressAutoHyphens/>
              <w:jc w:val="center"/>
              <w:rPr>
                <w:bCs/>
                <w:sz w:val="22"/>
                <w:szCs w:val="22"/>
                <w:lang w:eastAsia="ar-SA"/>
              </w:rPr>
            </w:pPr>
            <w:r w:rsidRPr="00104DFB">
              <w:rPr>
                <w:bCs/>
                <w:sz w:val="22"/>
                <w:szCs w:val="22"/>
                <w:lang w:eastAsia="ar-SA"/>
              </w:rPr>
              <w:t>7</w:t>
            </w:r>
          </w:p>
        </w:tc>
        <w:tc>
          <w:tcPr>
            <w:tcW w:w="492" w:type="pct"/>
            <w:shd w:val="clear" w:color="auto" w:fill="auto"/>
          </w:tcPr>
          <w:p w:rsidR="00D229EB" w:rsidRPr="00104DFB" w:rsidRDefault="00D229EB" w:rsidP="00B05D63">
            <w:pPr>
              <w:suppressAutoHyphens/>
              <w:jc w:val="center"/>
              <w:rPr>
                <w:bCs/>
                <w:sz w:val="22"/>
                <w:szCs w:val="22"/>
                <w:lang w:eastAsia="ar-SA"/>
              </w:rPr>
            </w:pPr>
            <w:r w:rsidRPr="00104DFB">
              <w:rPr>
                <w:bCs/>
                <w:sz w:val="22"/>
                <w:szCs w:val="22"/>
                <w:lang w:eastAsia="ar-SA"/>
              </w:rPr>
              <w:t>8</w:t>
            </w:r>
          </w:p>
        </w:tc>
        <w:tc>
          <w:tcPr>
            <w:tcW w:w="169" w:type="pct"/>
            <w:shd w:val="clear" w:color="auto" w:fill="auto"/>
          </w:tcPr>
          <w:p w:rsidR="00D229EB" w:rsidRPr="00104DFB" w:rsidRDefault="00D229EB" w:rsidP="00B05D63">
            <w:pPr>
              <w:suppressAutoHyphens/>
              <w:jc w:val="center"/>
              <w:rPr>
                <w:bCs/>
                <w:sz w:val="22"/>
                <w:szCs w:val="22"/>
                <w:lang w:eastAsia="ar-SA"/>
              </w:rPr>
            </w:pPr>
            <w:r w:rsidRPr="00104DFB">
              <w:rPr>
                <w:bCs/>
                <w:sz w:val="22"/>
                <w:szCs w:val="22"/>
                <w:lang w:eastAsia="ar-SA"/>
              </w:rPr>
              <w:t>9</w:t>
            </w:r>
          </w:p>
        </w:tc>
        <w:tc>
          <w:tcPr>
            <w:tcW w:w="238" w:type="pct"/>
          </w:tcPr>
          <w:p w:rsidR="00D229EB" w:rsidRPr="00104DFB" w:rsidRDefault="00D229EB" w:rsidP="00B05D63">
            <w:pPr>
              <w:suppressAutoHyphens/>
              <w:jc w:val="center"/>
              <w:rPr>
                <w:bCs/>
                <w:sz w:val="22"/>
                <w:szCs w:val="22"/>
                <w:lang w:eastAsia="ar-SA"/>
              </w:rPr>
            </w:pPr>
            <w:r w:rsidRPr="00104DFB">
              <w:rPr>
                <w:bCs/>
                <w:sz w:val="22"/>
                <w:szCs w:val="22"/>
                <w:lang w:eastAsia="ar-SA"/>
              </w:rPr>
              <w:t>10</w:t>
            </w:r>
          </w:p>
        </w:tc>
        <w:tc>
          <w:tcPr>
            <w:tcW w:w="305" w:type="pct"/>
          </w:tcPr>
          <w:p w:rsidR="00D229EB" w:rsidRPr="00104DFB" w:rsidRDefault="00D229EB" w:rsidP="00B05D63">
            <w:pPr>
              <w:suppressAutoHyphens/>
              <w:jc w:val="center"/>
              <w:rPr>
                <w:bCs/>
                <w:sz w:val="22"/>
                <w:szCs w:val="22"/>
                <w:lang w:eastAsia="ar-SA"/>
              </w:rPr>
            </w:pPr>
            <w:r w:rsidRPr="00104DFB">
              <w:rPr>
                <w:bCs/>
                <w:sz w:val="22"/>
                <w:szCs w:val="22"/>
                <w:lang w:eastAsia="ar-SA"/>
              </w:rPr>
              <w:t>11</w:t>
            </w:r>
          </w:p>
        </w:tc>
        <w:tc>
          <w:tcPr>
            <w:tcW w:w="289" w:type="pct"/>
          </w:tcPr>
          <w:p w:rsidR="00D229EB" w:rsidRPr="00104DFB" w:rsidRDefault="00D229EB" w:rsidP="00B05D63">
            <w:pPr>
              <w:suppressAutoHyphens/>
              <w:jc w:val="center"/>
              <w:rPr>
                <w:bCs/>
                <w:sz w:val="22"/>
                <w:szCs w:val="22"/>
                <w:lang w:eastAsia="ar-SA"/>
              </w:rPr>
            </w:pPr>
            <w:r w:rsidRPr="00104DFB">
              <w:rPr>
                <w:bCs/>
                <w:sz w:val="22"/>
                <w:szCs w:val="22"/>
                <w:lang w:eastAsia="ar-SA"/>
              </w:rPr>
              <w:t>12</w:t>
            </w:r>
          </w:p>
        </w:tc>
        <w:tc>
          <w:tcPr>
            <w:tcW w:w="363" w:type="pct"/>
          </w:tcPr>
          <w:p w:rsidR="00D229EB" w:rsidRPr="00104DFB" w:rsidRDefault="00D229EB" w:rsidP="00B05D63">
            <w:pPr>
              <w:suppressAutoHyphens/>
              <w:jc w:val="center"/>
              <w:rPr>
                <w:bCs/>
                <w:sz w:val="22"/>
                <w:szCs w:val="22"/>
                <w:lang w:eastAsia="ar-SA"/>
              </w:rPr>
            </w:pPr>
            <w:r w:rsidRPr="00104DFB">
              <w:rPr>
                <w:bCs/>
                <w:sz w:val="22"/>
                <w:szCs w:val="22"/>
                <w:lang w:eastAsia="ar-SA"/>
              </w:rPr>
              <w:t>13</w:t>
            </w:r>
          </w:p>
        </w:tc>
      </w:tr>
      <w:tr w:rsidR="00D229EB" w:rsidRPr="00104DFB" w:rsidTr="00B05D63">
        <w:trPr>
          <w:cantSplit/>
        </w:trPr>
        <w:tc>
          <w:tcPr>
            <w:tcW w:w="5000" w:type="pct"/>
            <w:gridSpan w:val="13"/>
          </w:tcPr>
          <w:p w:rsidR="00D229EB" w:rsidRPr="00264831" w:rsidRDefault="00D229EB" w:rsidP="00B05D63">
            <w:pPr>
              <w:spacing w:line="288" w:lineRule="auto"/>
              <w:ind w:firstLine="709"/>
              <w:jc w:val="center"/>
              <w:rPr>
                <w:b/>
                <w:iCs/>
                <w:color w:val="000000"/>
                <w:szCs w:val="28"/>
              </w:rPr>
            </w:pPr>
            <w:r w:rsidRPr="007E2DB9">
              <w:rPr>
                <w:b/>
                <w:iCs/>
                <w:color w:val="000000"/>
                <w:szCs w:val="28"/>
              </w:rPr>
              <w:t>МОДУЛЬ</w:t>
            </w:r>
            <w:r>
              <w:rPr>
                <w:b/>
                <w:iCs/>
                <w:color w:val="000000"/>
                <w:szCs w:val="28"/>
              </w:rPr>
              <w:t xml:space="preserve"> </w:t>
            </w:r>
            <w:r w:rsidRPr="007E2DB9">
              <w:rPr>
                <w:b/>
                <w:iCs/>
                <w:color w:val="000000"/>
                <w:szCs w:val="28"/>
              </w:rPr>
              <w:t>1.</w:t>
            </w:r>
            <w:r>
              <w:rPr>
                <w:b/>
                <w:iCs/>
                <w:color w:val="000000"/>
                <w:szCs w:val="28"/>
              </w:rPr>
              <w:t>Стеганографічні системи</w:t>
            </w:r>
          </w:p>
        </w:tc>
      </w:tr>
      <w:tr w:rsidR="00D229EB" w:rsidRPr="00104DFB" w:rsidTr="00B05D63">
        <w:trPr>
          <w:cantSplit/>
        </w:trPr>
        <w:tc>
          <w:tcPr>
            <w:tcW w:w="5000" w:type="pct"/>
            <w:gridSpan w:val="13"/>
          </w:tcPr>
          <w:p w:rsidR="00D229EB" w:rsidRPr="00264831" w:rsidRDefault="00D229EB" w:rsidP="00B05D63">
            <w:pPr>
              <w:suppressAutoHyphens/>
              <w:jc w:val="center"/>
              <w:rPr>
                <w:szCs w:val="28"/>
                <w:lang w:eastAsia="ar-SA"/>
              </w:rPr>
            </w:pPr>
            <w:r w:rsidRPr="00264831">
              <w:rPr>
                <w:b/>
                <w:iCs/>
                <w:color w:val="000000"/>
                <w:szCs w:val="28"/>
              </w:rPr>
              <w:t xml:space="preserve">Змістовний модуль 1. </w:t>
            </w:r>
            <w:r w:rsidRPr="00264831">
              <w:rPr>
                <w:szCs w:val="28"/>
                <w:lang w:eastAsia="ar-SA"/>
              </w:rPr>
              <w:t xml:space="preserve"> </w:t>
            </w:r>
            <w:r w:rsidRPr="00264831">
              <w:rPr>
                <w:b/>
                <w:bCs/>
                <w:szCs w:val="28"/>
              </w:rPr>
              <w:t>Вступ до стеганографії</w:t>
            </w: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1. Цифрова стеганографія. Предмет, термінологія, галузь використання</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4</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t xml:space="preserve">Тема 2. Математична модель та структурна схема стеганосистеми. Критерії та показники ефективності </w:t>
            </w:r>
            <w:r w:rsidRPr="00264831">
              <w:rPr>
                <w:szCs w:val="28"/>
              </w:rPr>
              <w:lastRenderedPageBreak/>
              <w:t>стеганосистем</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lastRenderedPageBreak/>
              <w:t>10</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6</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lastRenderedPageBreak/>
              <w:t>Тема 3. Атаки на стегосистеми</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4</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bCs/>
                <w:szCs w:val="28"/>
                <w:lang w:eastAsia="ar-SA"/>
              </w:rPr>
            </w:pPr>
            <w:r w:rsidRPr="00264831">
              <w:rPr>
                <w:bCs/>
                <w:szCs w:val="28"/>
                <w:lang w:eastAsia="ar-SA"/>
              </w:rPr>
              <w:t>Разом за розділом 1</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18</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6</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10</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rPr>
          <w:cantSplit/>
        </w:trPr>
        <w:tc>
          <w:tcPr>
            <w:tcW w:w="5000" w:type="pct"/>
            <w:gridSpan w:val="13"/>
          </w:tcPr>
          <w:p w:rsidR="00D229EB" w:rsidRPr="001D729C" w:rsidRDefault="00D229EB" w:rsidP="00B05D63">
            <w:pPr>
              <w:suppressAutoHyphens/>
              <w:jc w:val="center"/>
              <w:rPr>
                <w:b/>
                <w:iCs/>
                <w:color w:val="000000"/>
                <w:sz w:val="24"/>
                <w:szCs w:val="24"/>
              </w:rPr>
            </w:pPr>
            <w:r w:rsidRPr="001D729C">
              <w:rPr>
                <w:b/>
                <w:iCs/>
                <w:color w:val="000000"/>
                <w:sz w:val="24"/>
                <w:szCs w:val="24"/>
              </w:rPr>
              <w:t xml:space="preserve">МОДУЛЬ 2. </w:t>
            </w:r>
            <w:r w:rsidRPr="001D729C">
              <w:rPr>
                <w:b/>
                <w:bCs/>
                <w:sz w:val="24"/>
                <w:szCs w:val="24"/>
              </w:rPr>
              <w:t>Стеганографічні методи приховування даних</w:t>
            </w:r>
          </w:p>
        </w:tc>
      </w:tr>
      <w:tr w:rsidR="00D229EB" w:rsidRPr="00104DFB" w:rsidTr="00B05D63">
        <w:trPr>
          <w:cantSplit/>
        </w:trPr>
        <w:tc>
          <w:tcPr>
            <w:tcW w:w="5000" w:type="pct"/>
            <w:gridSpan w:val="13"/>
          </w:tcPr>
          <w:p w:rsidR="00D229EB" w:rsidRPr="001D729C" w:rsidRDefault="00D229EB" w:rsidP="00B05D63">
            <w:pPr>
              <w:suppressAutoHyphens/>
              <w:jc w:val="center"/>
              <w:rPr>
                <w:sz w:val="24"/>
                <w:szCs w:val="24"/>
                <w:lang w:eastAsia="ar-SA"/>
              </w:rPr>
            </w:pPr>
            <w:r w:rsidRPr="001D729C">
              <w:rPr>
                <w:b/>
                <w:iCs/>
                <w:color w:val="000000"/>
                <w:sz w:val="24"/>
                <w:szCs w:val="24"/>
              </w:rPr>
              <w:t xml:space="preserve">Змістовний модуль </w:t>
            </w:r>
            <w:r w:rsidRPr="001D729C">
              <w:rPr>
                <w:b/>
                <w:bCs/>
                <w:sz w:val="24"/>
                <w:szCs w:val="24"/>
                <w:lang w:eastAsia="ar-SA"/>
              </w:rPr>
              <w:t>2.</w:t>
            </w:r>
            <w:r w:rsidRPr="001D729C">
              <w:rPr>
                <w:sz w:val="24"/>
                <w:szCs w:val="24"/>
                <w:lang w:eastAsia="ar-SA"/>
              </w:rPr>
              <w:t xml:space="preserve"> </w:t>
            </w:r>
            <w:r w:rsidRPr="001D729C">
              <w:rPr>
                <w:b/>
                <w:bCs/>
                <w:sz w:val="24"/>
                <w:szCs w:val="24"/>
              </w:rPr>
              <w:t>Стеганографічні методи приховування даних в контейнерах-зображеннях</w:t>
            </w: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4. Особливості ЗСЛ, які використовуються в стеганографії. Основні формати цифрових зображень</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4</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5. Приховування даних у просторовій області нерухомих зображень</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12</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r w:rsidRPr="001D729C">
              <w:rPr>
                <w:sz w:val="24"/>
                <w:szCs w:val="24"/>
                <w:lang w:eastAsia="ar-SA"/>
              </w:rPr>
              <w:t>8</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6. Приховування даних із використанням технології прямого розширення спектру</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10</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r w:rsidRPr="001D729C">
              <w:rPr>
                <w:sz w:val="24"/>
                <w:szCs w:val="24"/>
                <w:lang w:eastAsia="ar-SA"/>
              </w:rPr>
              <w:t>4</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4</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bCs/>
                <w:szCs w:val="28"/>
                <w:lang w:eastAsia="ar-SA"/>
              </w:rPr>
            </w:pPr>
            <w:r w:rsidRPr="00264831">
              <w:rPr>
                <w:szCs w:val="28"/>
              </w:rPr>
              <w:t>Тема 7. Приховування даних у частотній області нерухомих зображень</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8</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r w:rsidRPr="001D729C">
              <w:rPr>
                <w:sz w:val="24"/>
                <w:szCs w:val="24"/>
                <w:lang w:eastAsia="ar-SA"/>
              </w:rPr>
              <w:t>4</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bCs/>
                <w:szCs w:val="28"/>
                <w:lang w:eastAsia="ar-SA"/>
              </w:rPr>
            </w:pPr>
            <w:r w:rsidRPr="00264831">
              <w:rPr>
                <w:bCs/>
                <w:szCs w:val="28"/>
                <w:lang w:eastAsia="ar-SA"/>
              </w:rPr>
              <w:t>Разом за розділом</w:t>
            </w:r>
            <w:r w:rsidRPr="00264831">
              <w:rPr>
                <w:b/>
                <w:bCs/>
                <w:szCs w:val="28"/>
                <w:lang w:eastAsia="ar-SA"/>
              </w:rPr>
              <w:t xml:space="preserve"> </w:t>
            </w:r>
            <w:r w:rsidRPr="00264831">
              <w:rPr>
                <w:bCs/>
                <w:szCs w:val="28"/>
                <w:lang w:eastAsia="ar-SA"/>
              </w:rPr>
              <w:t>2</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34</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8</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0</w:t>
            </w:r>
          </w:p>
        </w:tc>
        <w:tc>
          <w:tcPr>
            <w:tcW w:w="305" w:type="pct"/>
          </w:tcPr>
          <w:p w:rsidR="00D229EB" w:rsidRPr="001D729C" w:rsidRDefault="00D229EB" w:rsidP="00B05D63">
            <w:pPr>
              <w:suppressAutoHyphens/>
              <w:rPr>
                <w:sz w:val="24"/>
                <w:szCs w:val="24"/>
                <w:lang w:eastAsia="ar-SA"/>
              </w:rPr>
            </w:pPr>
            <w:r w:rsidRPr="001D729C">
              <w:rPr>
                <w:sz w:val="24"/>
                <w:szCs w:val="24"/>
                <w:lang w:eastAsia="ar-SA"/>
              </w:rPr>
              <w:t>16</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10</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5000" w:type="pct"/>
            <w:gridSpan w:val="13"/>
          </w:tcPr>
          <w:p w:rsidR="00D229EB" w:rsidRPr="001D729C" w:rsidRDefault="00D229EB" w:rsidP="00B05D63">
            <w:pPr>
              <w:suppressAutoHyphens/>
              <w:jc w:val="center"/>
              <w:rPr>
                <w:sz w:val="24"/>
                <w:szCs w:val="24"/>
                <w:lang w:eastAsia="ar-SA"/>
              </w:rPr>
            </w:pPr>
            <w:r w:rsidRPr="001D729C">
              <w:rPr>
                <w:b/>
                <w:iCs/>
                <w:color w:val="000000"/>
                <w:sz w:val="24"/>
                <w:szCs w:val="24"/>
              </w:rPr>
              <w:t>Змістовний модуль 3</w:t>
            </w:r>
            <w:r w:rsidRPr="001D729C">
              <w:rPr>
                <w:b/>
                <w:sz w:val="24"/>
                <w:szCs w:val="24"/>
              </w:rPr>
              <w:t xml:space="preserve">. </w:t>
            </w:r>
            <w:r w:rsidRPr="001D729C">
              <w:rPr>
                <w:b/>
                <w:bCs/>
                <w:sz w:val="24"/>
                <w:szCs w:val="24"/>
              </w:rPr>
              <w:t>Стеганографічні методи приховування даних в аудіофайлах</w:t>
            </w: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8. Особливості ССЛ, які використовуються в стеганографії. Основні формати аудіофайлів</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6</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4</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t xml:space="preserve">Тема 9. Приховування </w:t>
            </w:r>
            <w:r w:rsidRPr="00264831">
              <w:rPr>
                <w:szCs w:val="28"/>
              </w:rPr>
              <w:lastRenderedPageBreak/>
              <w:t>даних у просторовій області аудіо сигналів</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lastRenderedPageBreak/>
              <w:t>11</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8</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lastRenderedPageBreak/>
              <w:t>Тема 10. Приховування даних у частотній області аудіо сигналів</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11</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8</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bCs/>
                <w:szCs w:val="28"/>
                <w:lang w:eastAsia="ar-SA"/>
              </w:rPr>
              <w:t>Разом за розділом</w:t>
            </w:r>
            <w:r w:rsidRPr="00264831">
              <w:rPr>
                <w:b/>
                <w:bCs/>
                <w:szCs w:val="28"/>
                <w:lang w:eastAsia="ar-SA"/>
              </w:rPr>
              <w:t xml:space="preserve"> </w:t>
            </w:r>
            <w:r w:rsidRPr="00264831">
              <w:rPr>
                <w:bCs/>
                <w:szCs w:val="28"/>
                <w:lang w:eastAsia="ar-SA"/>
              </w:rPr>
              <w:t>3</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28</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4</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0</w:t>
            </w:r>
          </w:p>
        </w:tc>
        <w:tc>
          <w:tcPr>
            <w:tcW w:w="305" w:type="pct"/>
          </w:tcPr>
          <w:p w:rsidR="00D229EB" w:rsidRPr="001D729C" w:rsidRDefault="00D229EB" w:rsidP="00B05D63">
            <w:pPr>
              <w:suppressAutoHyphens/>
              <w:rPr>
                <w:sz w:val="24"/>
                <w:szCs w:val="24"/>
                <w:lang w:eastAsia="ar-SA"/>
              </w:rPr>
            </w:pPr>
            <w:r w:rsidRPr="001D729C">
              <w:rPr>
                <w:sz w:val="24"/>
                <w:szCs w:val="24"/>
                <w:lang w:eastAsia="ar-SA"/>
              </w:rPr>
              <w:t>4</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20</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5000" w:type="pct"/>
            <w:gridSpan w:val="13"/>
          </w:tcPr>
          <w:p w:rsidR="00D229EB" w:rsidRPr="001D729C" w:rsidRDefault="00D229EB" w:rsidP="00B05D63">
            <w:pPr>
              <w:suppressAutoHyphens/>
              <w:jc w:val="center"/>
              <w:rPr>
                <w:sz w:val="24"/>
                <w:szCs w:val="24"/>
                <w:lang w:eastAsia="ar-SA"/>
              </w:rPr>
            </w:pPr>
            <w:r w:rsidRPr="001D729C">
              <w:rPr>
                <w:sz w:val="24"/>
                <w:szCs w:val="24"/>
              </w:rPr>
              <w:br w:type="page"/>
            </w:r>
            <w:r w:rsidRPr="001D729C">
              <w:rPr>
                <w:b/>
                <w:iCs/>
                <w:color w:val="000000"/>
                <w:sz w:val="24"/>
                <w:szCs w:val="24"/>
              </w:rPr>
              <w:t>Змістовний модуль</w:t>
            </w:r>
            <w:r w:rsidRPr="001D729C">
              <w:rPr>
                <w:b/>
                <w:sz w:val="24"/>
                <w:szCs w:val="24"/>
              </w:rPr>
              <w:t xml:space="preserve"> 4. </w:t>
            </w:r>
            <w:r w:rsidRPr="001D729C">
              <w:rPr>
                <w:b/>
                <w:sz w:val="24"/>
                <w:szCs w:val="24"/>
                <w:lang w:eastAsia="ar-SA"/>
              </w:rPr>
              <w:t>Лінгвістична та технічна стеганографія</w:t>
            </w:r>
          </w:p>
        </w:tc>
      </w:tr>
      <w:tr w:rsidR="00D229EB" w:rsidRPr="00104DFB" w:rsidTr="00B05D63">
        <w:tc>
          <w:tcPr>
            <w:tcW w:w="1326" w:type="pct"/>
          </w:tcPr>
          <w:p w:rsidR="00D229EB" w:rsidRPr="00264831" w:rsidRDefault="00D229EB" w:rsidP="00B05D63">
            <w:pPr>
              <w:suppressAutoHyphens/>
              <w:rPr>
                <w:bCs/>
                <w:szCs w:val="28"/>
                <w:lang w:eastAsia="ar-SA"/>
              </w:rPr>
            </w:pPr>
            <w:r w:rsidRPr="00264831">
              <w:rPr>
                <w:szCs w:val="28"/>
              </w:rPr>
              <w:t>Тема 11. Приховування даних у текстових документах</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9</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6</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264831" w:rsidTr="00B05D63">
        <w:tc>
          <w:tcPr>
            <w:tcW w:w="1326" w:type="pct"/>
          </w:tcPr>
          <w:p w:rsidR="00D229EB" w:rsidRPr="00264831" w:rsidRDefault="00D229EB" w:rsidP="00B05D63">
            <w:pPr>
              <w:suppressAutoHyphens/>
              <w:rPr>
                <w:szCs w:val="28"/>
              </w:rPr>
            </w:pPr>
            <w:r w:rsidRPr="00264831">
              <w:rPr>
                <w:szCs w:val="28"/>
              </w:rPr>
              <w:t xml:space="preserve">Тема 12. Стеганографічні методи із застосуванням технологій 3D друку </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7</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6</w:t>
            </w:r>
          </w:p>
        </w:tc>
        <w:tc>
          <w:tcPr>
            <w:tcW w:w="492" w:type="pct"/>
            <w:shd w:val="clear" w:color="auto" w:fill="auto"/>
          </w:tcPr>
          <w:p w:rsidR="00D229EB" w:rsidRPr="00264831" w:rsidRDefault="00D229EB" w:rsidP="00B05D63">
            <w:pPr>
              <w:suppressAutoHyphens/>
              <w:rPr>
                <w:szCs w:val="28"/>
                <w:lang w:eastAsia="ar-SA"/>
              </w:rPr>
            </w:pPr>
          </w:p>
        </w:tc>
        <w:tc>
          <w:tcPr>
            <w:tcW w:w="169" w:type="pct"/>
            <w:shd w:val="clear" w:color="auto" w:fill="auto"/>
          </w:tcPr>
          <w:p w:rsidR="00D229EB" w:rsidRPr="00264831" w:rsidRDefault="00D229EB" w:rsidP="00B05D63">
            <w:pPr>
              <w:suppressAutoHyphens/>
              <w:rPr>
                <w:szCs w:val="28"/>
                <w:lang w:eastAsia="ar-SA"/>
              </w:rPr>
            </w:pPr>
          </w:p>
        </w:tc>
        <w:tc>
          <w:tcPr>
            <w:tcW w:w="238" w:type="pct"/>
          </w:tcPr>
          <w:p w:rsidR="00D229EB" w:rsidRPr="00264831" w:rsidRDefault="00D229EB" w:rsidP="00B05D63">
            <w:pPr>
              <w:suppressAutoHyphens/>
              <w:rPr>
                <w:szCs w:val="28"/>
                <w:lang w:eastAsia="ar-SA"/>
              </w:rPr>
            </w:pPr>
          </w:p>
        </w:tc>
        <w:tc>
          <w:tcPr>
            <w:tcW w:w="305" w:type="pct"/>
          </w:tcPr>
          <w:p w:rsidR="00D229EB" w:rsidRPr="00264831" w:rsidRDefault="00D229EB" w:rsidP="00B05D63">
            <w:pPr>
              <w:suppressAutoHyphens/>
              <w:rPr>
                <w:szCs w:val="28"/>
                <w:lang w:eastAsia="ar-SA"/>
              </w:rPr>
            </w:pPr>
          </w:p>
        </w:tc>
        <w:tc>
          <w:tcPr>
            <w:tcW w:w="289" w:type="pct"/>
          </w:tcPr>
          <w:p w:rsidR="00D229EB" w:rsidRPr="00264831" w:rsidRDefault="00D229EB" w:rsidP="00B05D63">
            <w:pPr>
              <w:suppressAutoHyphens/>
              <w:rPr>
                <w:szCs w:val="28"/>
                <w:lang w:eastAsia="ar-SA"/>
              </w:rPr>
            </w:pPr>
          </w:p>
        </w:tc>
        <w:tc>
          <w:tcPr>
            <w:tcW w:w="363" w:type="pct"/>
          </w:tcPr>
          <w:p w:rsidR="00D229EB" w:rsidRPr="00264831" w:rsidRDefault="00D229EB" w:rsidP="00B05D63">
            <w:pPr>
              <w:suppressAutoHyphens/>
              <w:rPr>
                <w:szCs w:val="28"/>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13. Приховування даних у кластерних файлових системах</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8</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6</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szCs w:val="28"/>
              </w:rPr>
              <w:t>Тема 14. Мережева стеганографія</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8</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2</w:t>
            </w: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6</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szCs w:val="28"/>
              </w:rPr>
            </w:pPr>
            <w:r w:rsidRPr="00264831">
              <w:rPr>
                <w:bCs/>
                <w:szCs w:val="28"/>
                <w:lang w:eastAsia="ar-SA"/>
              </w:rPr>
              <w:t>Разом за розділом</w:t>
            </w:r>
            <w:r w:rsidRPr="00264831">
              <w:rPr>
                <w:b/>
                <w:bCs/>
                <w:szCs w:val="28"/>
                <w:lang w:eastAsia="ar-SA"/>
              </w:rPr>
              <w:t xml:space="preserve"> </w:t>
            </w:r>
            <w:r w:rsidRPr="00264831">
              <w:rPr>
                <w:bCs/>
                <w:szCs w:val="28"/>
                <w:lang w:eastAsia="ar-SA"/>
              </w:rPr>
              <w:t>4</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32</w:t>
            </w:r>
          </w:p>
        </w:tc>
        <w:tc>
          <w:tcPr>
            <w:tcW w:w="222"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6</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2</w:t>
            </w: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24</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suppressAutoHyphens/>
              <w:rPr>
                <w:bCs/>
                <w:szCs w:val="28"/>
                <w:lang w:eastAsia="ar-SA"/>
              </w:rPr>
            </w:pPr>
            <w:r w:rsidRPr="00264831">
              <w:rPr>
                <w:bCs/>
                <w:szCs w:val="28"/>
                <w:lang w:eastAsia="ar-SA"/>
              </w:rPr>
              <w:t>Консультації за розкладом</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8</w:t>
            </w:r>
          </w:p>
        </w:tc>
        <w:tc>
          <w:tcPr>
            <w:tcW w:w="222" w:type="pct"/>
            <w:shd w:val="clear" w:color="auto" w:fill="auto"/>
          </w:tcPr>
          <w:p w:rsidR="00D229EB" w:rsidRPr="001D729C" w:rsidRDefault="00D229EB" w:rsidP="00B05D63">
            <w:pPr>
              <w:suppressAutoHyphens/>
              <w:rPr>
                <w:sz w:val="24"/>
                <w:szCs w:val="24"/>
                <w:lang w:eastAsia="ar-SA"/>
              </w:rPr>
            </w:pPr>
          </w:p>
        </w:tc>
        <w:tc>
          <w:tcPr>
            <w:tcW w:w="222" w:type="pct"/>
          </w:tcPr>
          <w:p w:rsidR="00D229EB" w:rsidRPr="001D729C" w:rsidRDefault="00D229EB" w:rsidP="00B05D63">
            <w:pPr>
              <w:suppressAutoHyphens/>
              <w:rPr>
                <w:sz w:val="24"/>
                <w:szCs w:val="24"/>
                <w:lang w:eastAsia="ar-SA"/>
              </w:rPr>
            </w:pPr>
          </w:p>
        </w:tc>
        <w:tc>
          <w:tcPr>
            <w:tcW w:w="305" w:type="pct"/>
          </w:tcPr>
          <w:p w:rsidR="00D229EB" w:rsidRPr="001D729C" w:rsidRDefault="00D229EB" w:rsidP="00B05D63">
            <w:pPr>
              <w:suppressAutoHyphens/>
              <w:rPr>
                <w:sz w:val="24"/>
                <w:szCs w:val="24"/>
                <w:lang w:eastAsia="ar-SA"/>
              </w:rPr>
            </w:pP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r w:rsidR="00D229EB" w:rsidRPr="00104DFB" w:rsidTr="00B05D63">
        <w:tc>
          <w:tcPr>
            <w:tcW w:w="1326" w:type="pct"/>
          </w:tcPr>
          <w:p w:rsidR="00D229EB" w:rsidRPr="00264831" w:rsidRDefault="00D229EB" w:rsidP="00B05D63">
            <w:pPr>
              <w:keepNext/>
              <w:widowControl w:val="0"/>
              <w:numPr>
                <w:ilvl w:val="3"/>
                <w:numId w:val="0"/>
              </w:numPr>
              <w:tabs>
                <w:tab w:val="num" w:pos="864"/>
              </w:tabs>
              <w:suppressAutoHyphens/>
              <w:ind w:firstLine="560"/>
              <w:jc w:val="right"/>
              <w:outlineLvl w:val="3"/>
              <w:rPr>
                <w:b/>
                <w:bCs/>
                <w:i/>
                <w:iCs/>
                <w:sz w:val="32"/>
                <w:szCs w:val="32"/>
                <w:lang w:eastAsia="ar-SA"/>
              </w:rPr>
            </w:pPr>
            <w:r w:rsidRPr="00264831">
              <w:rPr>
                <w:b/>
                <w:bCs/>
                <w:i/>
                <w:iCs/>
                <w:sz w:val="32"/>
                <w:szCs w:val="32"/>
                <w:lang w:eastAsia="ar-SA"/>
              </w:rPr>
              <w:t xml:space="preserve">Усього годин </w:t>
            </w:r>
          </w:p>
        </w:tc>
        <w:tc>
          <w:tcPr>
            <w:tcW w:w="418" w:type="pct"/>
            <w:shd w:val="clear" w:color="auto" w:fill="auto"/>
          </w:tcPr>
          <w:p w:rsidR="00D229EB" w:rsidRPr="001D729C" w:rsidRDefault="00D229EB" w:rsidP="00B05D63">
            <w:pPr>
              <w:suppressAutoHyphens/>
              <w:rPr>
                <w:sz w:val="24"/>
                <w:szCs w:val="24"/>
                <w:lang w:eastAsia="ar-SA"/>
              </w:rPr>
            </w:pPr>
            <w:r w:rsidRPr="001D729C">
              <w:rPr>
                <w:sz w:val="24"/>
                <w:szCs w:val="24"/>
                <w:lang w:eastAsia="ar-SA"/>
              </w:rPr>
              <w:t>144</w:t>
            </w:r>
          </w:p>
        </w:tc>
        <w:tc>
          <w:tcPr>
            <w:tcW w:w="222" w:type="pct"/>
            <w:shd w:val="clear" w:color="auto" w:fill="auto"/>
          </w:tcPr>
          <w:p w:rsidR="00D229EB" w:rsidRPr="001D729C" w:rsidRDefault="00D229EB" w:rsidP="00B05D63">
            <w:pPr>
              <w:suppressAutoHyphens/>
              <w:ind w:hanging="118"/>
              <w:rPr>
                <w:sz w:val="24"/>
                <w:szCs w:val="24"/>
                <w:lang w:eastAsia="ar-SA"/>
              </w:rPr>
            </w:pPr>
            <w:r w:rsidRPr="001D729C">
              <w:rPr>
                <w:sz w:val="24"/>
                <w:szCs w:val="24"/>
                <w:lang w:eastAsia="ar-SA"/>
              </w:rPr>
              <w:t xml:space="preserve"> 24</w:t>
            </w:r>
          </w:p>
        </w:tc>
        <w:tc>
          <w:tcPr>
            <w:tcW w:w="222" w:type="pct"/>
          </w:tcPr>
          <w:p w:rsidR="00D229EB" w:rsidRPr="001D729C" w:rsidRDefault="00D229EB" w:rsidP="00B05D63">
            <w:pPr>
              <w:suppressAutoHyphens/>
              <w:rPr>
                <w:sz w:val="24"/>
                <w:szCs w:val="24"/>
                <w:lang w:eastAsia="ar-SA"/>
              </w:rPr>
            </w:pPr>
            <w:r w:rsidRPr="001D729C">
              <w:rPr>
                <w:sz w:val="24"/>
                <w:szCs w:val="24"/>
                <w:lang w:eastAsia="ar-SA"/>
              </w:rPr>
              <w:t>4</w:t>
            </w:r>
          </w:p>
        </w:tc>
        <w:tc>
          <w:tcPr>
            <w:tcW w:w="305" w:type="pct"/>
          </w:tcPr>
          <w:p w:rsidR="00D229EB" w:rsidRPr="001D729C" w:rsidRDefault="00D229EB" w:rsidP="00B05D63">
            <w:pPr>
              <w:suppressAutoHyphens/>
              <w:rPr>
                <w:sz w:val="24"/>
                <w:szCs w:val="24"/>
                <w:lang w:eastAsia="ar-SA"/>
              </w:rPr>
            </w:pPr>
            <w:r w:rsidRPr="001D729C">
              <w:rPr>
                <w:sz w:val="24"/>
                <w:szCs w:val="24"/>
                <w:lang w:eastAsia="ar-SA"/>
              </w:rPr>
              <w:t>20</w:t>
            </w:r>
          </w:p>
        </w:tc>
        <w:tc>
          <w:tcPr>
            <w:tcW w:w="289" w:type="pct"/>
          </w:tcPr>
          <w:p w:rsidR="00D229EB" w:rsidRPr="001D729C" w:rsidRDefault="00D229EB" w:rsidP="00B05D63">
            <w:pPr>
              <w:suppressAutoHyphens/>
              <w:rPr>
                <w:sz w:val="24"/>
                <w:szCs w:val="24"/>
                <w:lang w:eastAsia="ar-SA"/>
              </w:rPr>
            </w:pPr>
          </w:p>
        </w:tc>
        <w:tc>
          <w:tcPr>
            <w:tcW w:w="362" w:type="pct"/>
          </w:tcPr>
          <w:p w:rsidR="00D229EB" w:rsidRPr="001D729C" w:rsidRDefault="00D229EB" w:rsidP="00B05D63">
            <w:pPr>
              <w:suppressAutoHyphens/>
              <w:rPr>
                <w:sz w:val="24"/>
                <w:szCs w:val="24"/>
                <w:lang w:eastAsia="ar-SA"/>
              </w:rPr>
            </w:pPr>
            <w:r w:rsidRPr="001D729C">
              <w:rPr>
                <w:sz w:val="24"/>
                <w:szCs w:val="24"/>
                <w:lang w:eastAsia="ar-SA"/>
              </w:rPr>
              <w:t>64</w:t>
            </w:r>
          </w:p>
        </w:tc>
        <w:tc>
          <w:tcPr>
            <w:tcW w:w="492" w:type="pct"/>
            <w:shd w:val="clear" w:color="auto" w:fill="auto"/>
          </w:tcPr>
          <w:p w:rsidR="00D229EB" w:rsidRPr="00104DFB" w:rsidRDefault="00D229EB" w:rsidP="00B05D63">
            <w:pPr>
              <w:suppressAutoHyphens/>
              <w:rPr>
                <w:sz w:val="22"/>
                <w:szCs w:val="22"/>
                <w:lang w:eastAsia="ar-SA"/>
              </w:rPr>
            </w:pPr>
          </w:p>
        </w:tc>
        <w:tc>
          <w:tcPr>
            <w:tcW w:w="169" w:type="pct"/>
            <w:shd w:val="clear" w:color="auto" w:fill="auto"/>
          </w:tcPr>
          <w:p w:rsidR="00D229EB" w:rsidRPr="00104DFB" w:rsidRDefault="00D229EB" w:rsidP="00B05D63">
            <w:pPr>
              <w:suppressAutoHyphens/>
              <w:rPr>
                <w:sz w:val="22"/>
                <w:szCs w:val="22"/>
                <w:lang w:eastAsia="ar-SA"/>
              </w:rPr>
            </w:pPr>
          </w:p>
        </w:tc>
        <w:tc>
          <w:tcPr>
            <w:tcW w:w="238" w:type="pct"/>
          </w:tcPr>
          <w:p w:rsidR="00D229EB" w:rsidRPr="00104DFB" w:rsidRDefault="00D229EB" w:rsidP="00B05D63">
            <w:pPr>
              <w:suppressAutoHyphens/>
              <w:rPr>
                <w:sz w:val="22"/>
                <w:szCs w:val="22"/>
                <w:lang w:eastAsia="ar-SA"/>
              </w:rPr>
            </w:pPr>
          </w:p>
        </w:tc>
        <w:tc>
          <w:tcPr>
            <w:tcW w:w="305" w:type="pct"/>
          </w:tcPr>
          <w:p w:rsidR="00D229EB" w:rsidRPr="00104DFB" w:rsidRDefault="00D229EB" w:rsidP="00B05D63">
            <w:pPr>
              <w:suppressAutoHyphens/>
              <w:rPr>
                <w:sz w:val="22"/>
                <w:szCs w:val="22"/>
                <w:lang w:eastAsia="ar-SA"/>
              </w:rPr>
            </w:pPr>
          </w:p>
        </w:tc>
        <w:tc>
          <w:tcPr>
            <w:tcW w:w="289" w:type="pct"/>
          </w:tcPr>
          <w:p w:rsidR="00D229EB" w:rsidRPr="00104DFB" w:rsidRDefault="00D229EB" w:rsidP="00B05D63">
            <w:pPr>
              <w:suppressAutoHyphens/>
              <w:rPr>
                <w:sz w:val="22"/>
                <w:szCs w:val="22"/>
                <w:lang w:eastAsia="ar-SA"/>
              </w:rPr>
            </w:pPr>
          </w:p>
        </w:tc>
        <w:tc>
          <w:tcPr>
            <w:tcW w:w="363" w:type="pct"/>
          </w:tcPr>
          <w:p w:rsidR="00D229EB" w:rsidRPr="00104DFB" w:rsidRDefault="00D229EB" w:rsidP="00B05D63">
            <w:pPr>
              <w:suppressAutoHyphens/>
              <w:rPr>
                <w:sz w:val="22"/>
                <w:szCs w:val="22"/>
                <w:lang w:eastAsia="ar-SA"/>
              </w:rPr>
            </w:pPr>
          </w:p>
        </w:tc>
      </w:tr>
    </w:tbl>
    <w:p w:rsidR="00D62502" w:rsidRDefault="00D62502" w:rsidP="0095656D">
      <w:pPr>
        <w:spacing w:line="288" w:lineRule="auto"/>
        <w:ind w:firstLine="709"/>
        <w:jc w:val="both"/>
        <w:rPr>
          <w:szCs w:val="28"/>
        </w:rPr>
      </w:pPr>
    </w:p>
    <w:p w:rsidR="00D229EB" w:rsidRDefault="004062CB" w:rsidP="00D229EB">
      <w:pPr>
        <w:keepNext/>
        <w:suppressAutoHyphens/>
        <w:ind w:left="709"/>
        <w:jc w:val="center"/>
        <w:outlineLvl w:val="0"/>
        <w:rPr>
          <w:b/>
          <w:szCs w:val="28"/>
          <w:lang w:eastAsia="ar-SA"/>
        </w:rPr>
      </w:pPr>
      <w:r>
        <w:rPr>
          <w:b/>
          <w:szCs w:val="28"/>
          <w:lang w:eastAsia="ar-SA"/>
        </w:rPr>
        <w:t>2</w:t>
      </w:r>
      <w:r w:rsidR="00D229EB">
        <w:rPr>
          <w:b/>
          <w:szCs w:val="28"/>
          <w:lang w:eastAsia="ar-SA"/>
        </w:rPr>
        <w:t>.</w:t>
      </w:r>
      <w:r>
        <w:rPr>
          <w:b/>
          <w:szCs w:val="28"/>
          <w:lang w:eastAsia="ar-SA"/>
        </w:rPr>
        <w:t>2</w:t>
      </w:r>
      <w:r w:rsidR="00D229EB">
        <w:rPr>
          <w:b/>
          <w:szCs w:val="28"/>
          <w:lang w:eastAsia="ar-SA"/>
        </w:rPr>
        <w:t xml:space="preserve"> </w:t>
      </w:r>
      <w:r w:rsidR="00D229EB" w:rsidRPr="00CB6B53">
        <w:rPr>
          <w:b/>
          <w:szCs w:val="28"/>
          <w:lang w:eastAsia="ar-SA"/>
        </w:rPr>
        <w:t xml:space="preserve">Теми </w:t>
      </w:r>
      <w:r w:rsidR="00D229EB" w:rsidRPr="000D7B8B">
        <w:rPr>
          <w:b/>
          <w:lang w:eastAsia="ar-SA"/>
        </w:rPr>
        <w:t>семінарських</w:t>
      </w:r>
      <w:r w:rsidR="00D229EB" w:rsidRPr="00CB6B53">
        <w:rPr>
          <w:b/>
          <w:szCs w:val="28"/>
          <w:lang w:eastAsia="ar-SA"/>
        </w:rPr>
        <w:t xml:space="preserve"> (практичних, лабораторних) занять</w:t>
      </w:r>
    </w:p>
    <w:p w:rsidR="00D229EB" w:rsidRPr="00CB6B53" w:rsidRDefault="00D229EB" w:rsidP="00D229EB">
      <w:pPr>
        <w:keepNext/>
        <w:suppressAutoHyphens/>
        <w:ind w:left="720"/>
        <w:outlineLvl w:val="0"/>
        <w:rPr>
          <w:b/>
          <w:szCs w:val="28"/>
          <w:lang w:eastAsia="ar-SA"/>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6974"/>
        <w:gridCol w:w="1673"/>
      </w:tblGrid>
      <w:tr w:rsidR="00D229EB" w:rsidRPr="002E0E14" w:rsidTr="00B05D63">
        <w:tc>
          <w:tcPr>
            <w:tcW w:w="709" w:type="dxa"/>
            <w:shd w:val="clear" w:color="auto" w:fill="auto"/>
          </w:tcPr>
          <w:p w:rsidR="00D229EB" w:rsidRPr="002E0E14" w:rsidRDefault="00D229EB" w:rsidP="00B05D63">
            <w:pPr>
              <w:suppressAutoHyphens/>
              <w:ind w:left="142" w:hanging="142"/>
              <w:jc w:val="center"/>
              <w:rPr>
                <w:szCs w:val="28"/>
                <w:lang w:eastAsia="ar-SA"/>
              </w:rPr>
            </w:pPr>
            <w:r w:rsidRPr="002E0E14">
              <w:rPr>
                <w:szCs w:val="28"/>
                <w:lang w:eastAsia="ar-SA"/>
              </w:rPr>
              <w:t>№</w:t>
            </w:r>
          </w:p>
          <w:p w:rsidR="00D229EB" w:rsidRPr="002E0E14" w:rsidRDefault="00D229EB" w:rsidP="00B05D63">
            <w:pPr>
              <w:suppressAutoHyphens/>
              <w:ind w:left="142" w:hanging="142"/>
              <w:jc w:val="center"/>
              <w:rPr>
                <w:szCs w:val="28"/>
                <w:lang w:eastAsia="ar-SA"/>
              </w:rPr>
            </w:pPr>
            <w:r w:rsidRPr="002E0E14">
              <w:rPr>
                <w:szCs w:val="28"/>
                <w:lang w:eastAsia="ar-SA"/>
              </w:rPr>
              <w:t>з/п</w:t>
            </w:r>
          </w:p>
        </w:tc>
        <w:tc>
          <w:tcPr>
            <w:tcW w:w="6974" w:type="dxa"/>
            <w:shd w:val="clear" w:color="auto" w:fill="auto"/>
          </w:tcPr>
          <w:p w:rsidR="00D229EB" w:rsidRPr="002E0E14" w:rsidRDefault="00D229EB" w:rsidP="00B05D63">
            <w:pPr>
              <w:suppressAutoHyphens/>
              <w:jc w:val="center"/>
              <w:rPr>
                <w:szCs w:val="28"/>
                <w:lang w:eastAsia="ar-SA"/>
              </w:rPr>
            </w:pPr>
            <w:r w:rsidRPr="002E0E14">
              <w:rPr>
                <w:szCs w:val="28"/>
                <w:lang w:eastAsia="ar-SA"/>
              </w:rPr>
              <w:t>Назва теми (форма поточного контролю)</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Кількість</w:t>
            </w:r>
          </w:p>
          <w:p w:rsidR="00D229EB" w:rsidRPr="002E0E14" w:rsidRDefault="00D229EB" w:rsidP="00B05D63">
            <w:pPr>
              <w:suppressAutoHyphens/>
              <w:jc w:val="center"/>
              <w:rPr>
                <w:szCs w:val="28"/>
                <w:lang w:eastAsia="ar-SA"/>
              </w:rPr>
            </w:pPr>
            <w:r w:rsidRPr="002E0E14">
              <w:rPr>
                <w:szCs w:val="28"/>
                <w:lang w:eastAsia="ar-SA"/>
              </w:rPr>
              <w:t>годин</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t>1</w:t>
            </w:r>
          </w:p>
        </w:tc>
        <w:tc>
          <w:tcPr>
            <w:tcW w:w="6974" w:type="dxa"/>
            <w:shd w:val="clear" w:color="auto" w:fill="auto"/>
          </w:tcPr>
          <w:p w:rsidR="00D229EB" w:rsidRPr="002E0E14" w:rsidRDefault="00D229EB" w:rsidP="00B05D63">
            <w:pPr>
              <w:suppressAutoHyphens/>
              <w:rPr>
                <w:szCs w:val="28"/>
                <w:lang w:eastAsia="ar-SA"/>
              </w:rPr>
            </w:pPr>
            <w:r w:rsidRPr="002E0E14">
              <w:rPr>
                <w:szCs w:val="28"/>
              </w:rPr>
              <w:t>Математична модель та структурна схема стеганосистеми. Критерії та показники ефективності стеганосистем. (ПЗ1)</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6974" w:type="dxa"/>
            <w:shd w:val="clear" w:color="auto" w:fill="auto"/>
          </w:tcPr>
          <w:p w:rsidR="00D229EB" w:rsidRPr="002E0E14" w:rsidRDefault="00D229EB" w:rsidP="00B05D63">
            <w:pPr>
              <w:suppressAutoHyphens/>
              <w:rPr>
                <w:szCs w:val="28"/>
              </w:rPr>
            </w:pPr>
            <w:r w:rsidRPr="002E0E14">
              <w:rPr>
                <w:szCs w:val="28"/>
              </w:rPr>
              <w:t>Приховування даних у просторовій області нерухомих зображень.</w:t>
            </w:r>
          </w:p>
          <w:p w:rsidR="00D229EB" w:rsidRPr="002E0E14" w:rsidRDefault="00D229EB" w:rsidP="00B05D63">
            <w:pPr>
              <w:suppressAutoHyphens/>
              <w:rPr>
                <w:szCs w:val="28"/>
              </w:rPr>
            </w:pPr>
            <w:r w:rsidRPr="002E0E14">
              <w:rPr>
                <w:szCs w:val="28"/>
              </w:rPr>
              <w:t>Методи приховування на основі модифікації НЗБ (ЛР1)</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lastRenderedPageBreak/>
              <w:t>3</w:t>
            </w:r>
          </w:p>
        </w:tc>
        <w:tc>
          <w:tcPr>
            <w:tcW w:w="6974" w:type="dxa"/>
            <w:shd w:val="clear" w:color="auto" w:fill="auto"/>
          </w:tcPr>
          <w:p w:rsidR="00D229EB" w:rsidRPr="002E0E14" w:rsidRDefault="00D229EB" w:rsidP="00B05D63">
            <w:pPr>
              <w:suppressAutoHyphens/>
              <w:rPr>
                <w:szCs w:val="28"/>
              </w:rPr>
            </w:pPr>
            <w:r w:rsidRPr="002E0E14">
              <w:rPr>
                <w:szCs w:val="28"/>
              </w:rPr>
              <w:t>Приховування даних у просторовій області нерухомих зображень.</w:t>
            </w:r>
          </w:p>
          <w:p w:rsidR="00D229EB" w:rsidRPr="002E0E14" w:rsidRDefault="00D229EB" w:rsidP="00B05D63">
            <w:pPr>
              <w:suppressAutoHyphens/>
              <w:rPr>
                <w:szCs w:val="28"/>
              </w:rPr>
            </w:pPr>
            <w:r w:rsidRPr="002E0E14">
              <w:rPr>
                <w:szCs w:val="28"/>
              </w:rPr>
              <w:t>Блокове приховування, метод квантування, метод «хреста» (ЛР2)</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t>5</w:t>
            </w:r>
          </w:p>
        </w:tc>
        <w:tc>
          <w:tcPr>
            <w:tcW w:w="6974" w:type="dxa"/>
            <w:shd w:val="clear" w:color="auto" w:fill="auto"/>
          </w:tcPr>
          <w:p w:rsidR="00D229EB" w:rsidRPr="002E0E14" w:rsidRDefault="00D229EB" w:rsidP="00B05D63">
            <w:pPr>
              <w:suppressAutoHyphens/>
              <w:rPr>
                <w:szCs w:val="28"/>
              </w:rPr>
            </w:pPr>
            <w:r w:rsidRPr="002E0E14">
              <w:rPr>
                <w:szCs w:val="28"/>
              </w:rPr>
              <w:t>Приховування даних із застосуванням складних дискретних сигналів та технології прямого розширення спектру (ЛР3)</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t>6</w:t>
            </w:r>
          </w:p>
        </w:tc>
        <w:tc>
          <w:tcPr>
            <w:tcW w:w="6974" w:type="dxa"/>
            <w:shd w:val="clear" w:color="auto" w:fill="auto"/>
          </w:tcPr>
          <w:p w:rsidR="00D229EB" w:rsidRPr="002E0E14" w:rsidRDefault="00D229EB" w:rsidP="00B05D63">
            <w:pPr>
              <w:suppressAutoHyphens/>
              <w:rPr>
                <w:szCs w:val="28"/>
              </w:rPr>
            </w:pPr>
            <w:r w:rsidRPr="002E0E14">
              <w:rPr>
                <w:szCs w:val="28"/>
              </w:rPr>
              <w:t>Приховування даних у частотній області нерухомих зображень. Метод Коха-Жао та його модифікації (ЛР4)</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t>7</w:t>
            </w:r>
          </w:p>
        </w:tc>
        <w:tc>
          <w:tcPr>
            <w:tcW w:w="6974" w:type="dxa"/>
            <w:shd w:val="clear" w:color="auto" w:fill="auto"/>
          </w:tcPr>
          <w:p w:rsidR="00D229EB" w:rsidRPr="002E0E14" w:rsidRDefault="00D229EB" w:rsidP="00B05D63">
            <w:pPr>
              <w:suppressAutoHyphens/>
              <w:rPr>
                <w:szCs w:val="28"/>
              </w:rPr>
            </w:pPr>
            <w:r w:rsidRPr="002E0E14">
              <w:rPr>
                <w:bCs/>
                <w:szCs w:val="28"/>
              </w:rPr>
              <w:t xml:space="preserve">Стеганографічні методи приховування даних в аудіофайлах </w:t>
            </w:r>
            <w:r w:rsidRPr="002E0E14">
              <w:rPr>
                <w:szCs w:val="28"/>
              </w:rPr>
              <w:t>( ЛР5)</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r w:rsidRPr="002E0E14">
              <w:rPr>
                <w:szCs w:val="28"/>
                <w:lang w:eastAsia="ar-SA"/>
              </w:rPr>
              <w:t>8</w:t>
            </w:r>
          </w:p>
        </w:tc>
        <w:tc>
          <w:tcPr>
            <w:tcW w:w="6974" w:type="dxa"/>
            <w:shd w:val="clear" w:color="auto" w:fill="auto"/>
          </w:tcPr>
          <w:p w:rsidR="00D229EB" w:rsidRPr="002E0E14" w:rsidRDefault="00D229EB" w:rsidP="00B05D63">
            <w:pPr>
              <w:suppressAutoHyphens/>
              <w:rPr>
                <w:szCs w:val="28"/>
              </w:rPr>
            </w:pPr>
            <w:r w:rsidRPr="002E0E14">
              <w:rPr>
                <w:szCs w:val="28"/>
              </w:rPr>
              <w:t>Приховування даних у текстових документах (ПЗ2)</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r>
      <w:tr w:rsidR="00D229EB" w:rsidRPr="002E0E14" w:rsidTr="00B05D63">
        <w:tc>
          <w:tcPr>
            <w:tcW w:w="709" w:type="dxa"/>
            <w:shd w:val="clear" w:color="auto" w:fill="auto"/>
          </w:tcPr>
          <w:p w:rsidR="00D229EB" w:rsidRPr="002E0E14" w:rsidRDefault="00D229EB" w:rsidP="00B05D63">
            <w:pPr>
              <w:suppressAutoHyphens/>
              <w:jc w:val="center"/>
              <w:rPr>
                <w:szCs w:val="28"/>
                <w:lang w:eastAsia="ar-SA"/>
              </w:rPr>
            </w:pPr>
          </w:p>
        </w:tc>
        <w:tc>
          <w:tcPr>
            <w:tcW w:w="6974" w:type="dxa"/>
            <w:shd w:val="clear" w:color="auto" w:fill="auto"/>
          </w:tcPr>
          <w:p w:rsidR="00D229EB" w:rsidRPr="002E0E14" w:rsidRDefault="00D229EB" w:rsidP="00B05D63">
            <w:pPr>
              <w:suppressAutoHyphens/>
              <w:rPr>
                <w:szCs w:val="28"/>
              </w:rPr>
            </w:pPr>
            <w:r w:rsidRPr="002E0E14">
              <w:rPr>
                <w:szCs w:val="28"/>
                <w:lang w:eastAsia="ar-SA"/>
              </w:rPr>
              <w:t>Разом</w:t>
            </w:r>
          </w:p>
        </w:tc>
        <w:tc>
          <w:tcPr>
            <w:tcW w:w="1673" w:type="dxa"/>
            <w:shd w:val="clear" w:color="auto" w:fill="auto"/>
          </w:tcPr>
          <w:p w:rsidR="00D229EB" w:rsidRPr="002E0E14" w:rsidRDefault="00D229EB" w:rsidP="00B05D63">
            <w:pPr>
              <w:suppressAutoHyphens/>
              <w:jc w:val="center"/>
              <w:rPr>
                <w:szCs w:val="28"/>
                <w:lang w:eastAsia="ar-SA"/>
              </w:rPr>
            </w:pPr>
            <w:r w:rsidRPr="002E0E14">
              <w:rPr>
                <w:szCs w:val="28"/>
                <w:lang w:eastAsia="ar-SA"/>
              </w:rPr>
              <w:t>24</w:t>
            </w:r>
          </w:p>
        </w:tc>
      </w:tr>
    </w:tbl>
    <w:p w:rsidR="00D229EB" w:rsidRDefault="00D229EB" w:rsidP="00D229EB">
      <w:pPr>
        <w:widowControl w:val="0"/>
        <w:ind w:left="720"/>
        <w:outlineLvl w:val="0"/>
        <w:rPr>
          <w:b/>
          <w:szCs w:val="28"/>
          <w:lang w:eastAsia="ar-SA"/>
        </w:rPr>
      </w:pPr>
    </w:p>
    <w:p w:rsidR="00D229EB" w:rsidRPr="004062CB" w:rsidRDefault="00D229EB" w:rsidP="004062CB">
      <w:pPr>
        <w:pStyle w:val="a8"/>
        <w:widowControl w:val="0"/>
        <w:numPr>
          <w:ilvl w:val="1"/>
          <w:numId w:val="27"/>
        </w:numPr>
        <w:overflowPunct/>
        <w:autoSpaceDE/>
        <w:autoSpaceDN/>
        <w:adjustRightInd/>
        <w:jc w:val="center"/>
        <w:textAlignment w:val="auto"/>
        <w:outlineLvl w:val="0"/>
        <w:rPr>
          <w:b/>
          <w:szCs w:val="28"/>
          <w:lang w:eastAsia="ar-SA"/>
        </w:rPr>
      </w:pPr>
      <w:r w:rsidRPr="004062CB">
        <w:rPr>
          <w:b/>
          <w:szCs w:val="28"/>
          <w:lang w:eastAsia="ar-SA"/>
        </w:rPr>
        <w:t>Самостійна робота</w:t>
      </w:r>
    </w:p>
    <w:p w:rsidR="00D229EB" w:rsidRDefault="00D229EB" w:rsidP="00D229EB">
      <w:pPr>
        <w:suppressAutoHyphens/>
        <w:ind w:left="7513" w:hanging="6946"/>
        <w:jc w:val="center"/>
        <w:rPr>
          <w:b/>
          <w:szCs w:val="28"/>
          <w:lang w:eastAsia="ar-SA"/>
        </w:rPr>
      </w:pPr>
    </w:p>
    <w:tbl>
      <w:tblPr>
        <w:tblpPr w:leftFromText="180" w:rightFromText="180" w:vertAnchor="text" w:tblpX="250"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4651"/>
        <w:gridCol w:w="1418"/>
        <w:gridCol w:w="2835"/>
      </w:tblGrid>
      <w:tr w:rsidR="00D229EB" w:rsidRPr="002E0E14" w:rsidTr="00B05D63">
        <w:tc>
          <w:tcPr>
            <w:tcW w:w="702" w:type="dxa"/>
            <w:shd w:val="clear" w:color="auto" w:fill="auto"/>
          </w:tcPr>
          <w:p w:rsidR="00D229EB" w:rsidRPr="002E0E14" w:rsidRDefault="00D229EB" w:rsidP="00B05D63">
            <w:pPr>
              <w:suppressAutoHyphens/>
              <w:ind w:left="142" w:hanging="142"/>
              <w:jc w:val="center"/>
              <w:rPr>
                <w:szCs w:val="28"/>
                <w:lang w:eastAsia="ar-SA"/>
              </w:rPr>
            </w:pPr>
            <w:r w:rsidRPr="002E0E14">
              <w:rPr>
                <w:szCs w:val="28"/>
                <w:lang w:eastAsia="ar-SA"/>
              </w:rPr>
              <w:t>№</w:t>
            </w:r>
          </w:p>
          <w:p w:rsidR="00D229EB" w:rsidRPr="002E0E14" w:rsidRDefault="00D229EB" w:rsidP="00B05D63">
            <w:pPr>
              <w:suppressAutoHyphens/>
              <w:ind w:left="142" w:hanging="142"/>
              <w:jc w:val="center"/>
              <w:rPr>
                <w:szCs w:val="28"/>
                <w:lang w:eastAsia="ar-SA"/>
              </w:rPr>
            </w:pPr>
            <w:r w:rsidRPr="002E0E14">
              <w:rPr>
                <w:szCs w:val="28"/>
                <w:lang w:eastAsia="ar-SA"/>
              </w:rPr>
              <w:t>з/п</w:t>
            </w:r>
          </w:p>
        </w:tc>
        <w:tc>
          <w:tcPr>
            <w:tcW w:w="4651" w:type="dxa"/>
            <w:shd w:val="clear" w:color="auto" w:fill="auto"/>
          </w:tcPr>
          <w:p w:rsidR="00D229EB" w:rsidRPr="002E0E14" w:rsidRDefault="00D229EB" w:rsidP="00B05D63">
            <w:pPr>
              <w:suppressAutoHyphens/>
              <w:jc w:val="center"/>
              <w:rPr>
                <w:szCs w:val="28"/>
                <w:lang w:eastAsia="ar-SA"/>
              </w:rPr>
            </w:pPr>
            <w:r w:rsidRPr="002E0E14">
              <w:rPr>
                <w:szCs w:val="28"/>
                <w:lang w:eastAsia="ar-SA"/>
              </w:rPr>
              <w:t>Назва теми</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Кількість</w:t>
            </w:r>
          </w:p>
          <w:p w:rsidR="00D229EB" w:rsidRPr="002E0E14" w:rsidRDefault="00D229EB" w:rsidP="00B05D63">
            <w:pPr>
              <w:suppressAutoHyphens/>
              <w:jc w:val="center"/>
              <w:rPr>
                <w:szCs w:val="28"/>
                <w:lang w:eastAsia="ar-SA"/>
              </w:rPr>
            </w:pPr>
            <w:r w:rsidRPr="002E0E14">
              <w:rPr>
                <w:szCs w:val="28"/>
                <w:lang w:eastAsia="ar-SA"/>
              </w:rPr>
              <w:t>годин</w:t>
            </w:r>
          </w:p>
        </w:tc>
        <w:tc>
          <w:tcPr>
            <w:tcW w:w="2835" w:type="dxa"/>
            <w:shd w:val="clear" w:color="auto" w:fill="auto"/>
          </w:tcPr>
          <w:p w:rsidR="00D229EB" w:rsidRPr="002E0E14" w:rsidRDefault="00D229EB" w:rsidP="00B05D63">
            <w:pPr>
              <w:suppressAutoHyphens/>
              <w:jc w:val="center"/>
              <w:rPr>
                <w:szCs w:val="28"/>
                <w:lang w:eastAsia="ar-SA"/>
              </w:rPr>
            </w:pPr>
            <w:r w:rsidRPr="002E0E14">
              <w:rPr>
                <w:szCs w:val="28"/>
                <w:lang w:eastAsia="ar-SA"/>
              </w:rPr>
              <w:t>Форма контролю</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1</w:t>
            </w:r>
          </w:p>
        </w:tc>
        <w:tc>
          <w:tcPr>
            <w:tcW w:w="4651" w:type="dxa"/>
            <w:shd w:val="clear" w:color="auto" w:fill="auto"/>
          </w:tcPr>
          <w:p w:rsidR="00D229EB" w:rsidRPr="002E0E14" w:rsidRDefault="00D229EB" w:rsidP="00B05D63">
            <w:pPr>
              <w:suppressAutoHyphens/>
              <w:rPr>
                <w:szCs w:val="28"/>
              </w:rPr>
            </w:pPr>
            <w:r w:rsidRPr="002E0E14">
              <w:rPr>
                <w:szCs w:val="28"/>
              </w:rPr>
              <w:t>Цифрова стеганографія. Предмет, термінологія, галузь використання</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4651" w:type="dxa"/>
            <w:shd w:val="clear" w:color="auto" w:fill="auto"/>
          </w:tcPr>
          <w:p w:rsidR="00D229EB" w:rsidRPr="002E0E14" w:rsidRDefault="00D229EB" w:rsidP="00B05D63">
            <w:pPr>
              <w:suppressAutoHyphens/>
              <w:rPr>
                <w:szCs w:val="28"/>
              </w:rPr>
            </w:pPr>
            <w:r w:rsidRPr="002E0E14">
              <w:rPr>
                <w:szCs w:val="28"/>
              </w:rPr>
              <w:t>Математична модель та структурна схема стеганосистеми (КР1)</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6</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3</w:t>
            </w:r>
          </w:p>
        </w:tc>
        <w:tc>
          <w:tcPr>
            <w:tcW w:w="4651" w:type="dxa"/>
            <w:shd w:val="clear" w:color="auto" w:fill="auto"/>
          </w:tcPr>
          <w:p w:rsidR="00D229EB" w:rsidRPr="002E0E14" w:rsidRDefault="00D229EB" w:rsidP="00B05D63">
            <w:pPr>
              <w:suppressAutoHyphens/>
              <w:rPr>
                <w:szCs w:val="28"/>
              </w:rPr>
            </w:pPr>
            <w:r w:rsidRPr="002E0E14">
              <w:rPr>
                <w:szCs w:val="28"/>
              </w:rPr>
              <w:t>Атаки на стегосистеми</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c>
          <w:tcPr>
            <w:tcW w:w="4651" w:type="dxa"/>
            <w:shd w:val="clear" w:color="auto" w:fill="auto"/>
          </w:tcPr>
          <w:p w:rsidR="00D229EB" w:rsidRPr="002E0E14" w:rsidRDefault="00D229EB" w:rsidP="00B05D63">
            <w:pPr>
              <w:suppressAutoHyphens/>
              <w:rPr>
                <w:szCs w:val="28"/>
              </w:rPr>
            </w:pPr>
            <w:r w:rsidRPr="002E0E14">
              <w:rPr>
                <w:szCs w:val="28"/>
              </w:rPr>
              <w:t>Особливості зорової системи людини (ЗСЛ), які використовуються в стеганографії. Основні формати цифрових зображень</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5</w:t>
            </w:r>
          </w:p>
        </w:tc>
        <w:tc>
          <w:tcPr>
            <w:tcW w:w="4651" w:type="dxa"/>
            <w:shd w:val="clear" w:color="auto" w:fill="auto"/>
          </w:tcPr>
          <w:p w:rsidR="00D229EB" w:rsidRPr="002E0E14" w:rsidRDefault="00D229EB" w:rsidP="00B05D63">
            <w:pPr>
              <w:suppressAutoHyphens/>
              <w:rPr>
                <w:szCs w:val="28"/>
              </w:rPr>
            </w:pPr>
            <w:r w:rsidRPr="002E0E14">
              <w:rPr>
                <w:szCs w:val="28"/>
              </w:rPr>
              <w:t>Приховування даних у просторовій області нерухомих зображень(КР2)</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 xml:space="preserve">Поточний контроль  у формі усного опитування </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6</w:t>
            </w:r>
          </w:p>
        </w:tc>
        <w:tc>
          <w:tcPr>
            <w:tcW w:w="4651" w:type="dxa"/>
            <w:shd w:val="clear" w:color="auto" w:fill="auto"/>
          </w:tcPr>
          <w:p w:rsidR="00D229EB" w:rsidRPr="002E0E14" w:rsidRDefault="00D229EB" w:rsidP="00B05D63">
            <w:pPr>
              <w:suppressAutoHyphens/>
              <w:rPr>
                <w:szCs w:val="28"/>
              </w:rPr>
            </w:pPr>
            <w:r w:rsidRPr="002E0E14">
              <w:rPr>
                <w:szCs w:val="28"/>
              </w:rPr>
              <w:t>Приховування даних із використанням технології прямого розширення спектру(КР3)</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7</w:t>
            </w:r>
          </w:p>
        </w:tc>
        <w:tc>
          <w:tcPr>
            <w:tcW w:w="4651" w:type="dxa"/>
            <w:shd w:val="clear" w:color="auto" w:fill="auto"/>
          </w:tcPr>
          <w:p w:rsidR="00D229EB" w:rsidRPr="002E0E14" w:rsidRDefault="00D229EB" w:rsidP="00B05D63">
            <w:pPr>
              <w:suppressAutoHyphens/>
              <w:rPr>
                <w:bCs/>
                <w:szCs w:val="28"/>
                <w:lang w:eastAsia="ar-SA"/>
              </w:rPr>
            </w:pPr>
            <w:r w:rsidRPr="002E0E14">
              <w:rPr>
                <w:szCs w:val="28"/>
              </w:rPr>
              <w:t>Приховування даних у частотній області нерухомих зображень(КР4)</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2</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8</w:t>
            </w:r>
          </w:p>
        </w:tc>
        <w:tc>
          <w:tcPr>
            <w:tcW w:w="4651" w:type="dxa"/>
            <w:shd w:val="clear" w:color="auto" w:fill="auto"/>
          </w:tcPr>
          <w:p w:rsidR="00D229EB" w:rsidRPr="002E0E14" w:rsidRDefault="00D229EB" w:rsidP="00B05D63">
            <w:pPr>
              <w:suppressAutoHyphens/>
              <w:rPr>
                <w:szCs w:val="28"/>
              </w:rPr>
            </w:pPr>
            <w:r w:rsidRPr="002E0E14">
              <w:rPr>
                <w:szCs w:val="28"/>
              </w:rPr>
              <w:t>Особливості ССЛ, які використовуються в стеганографії. Основні формати аудіофайлів</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4</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9</w:t>
            </w:r>
          </w:p>
        </w:tc>
        <w:tc>
          <w:tcPr>
            <w:tcW w:w="4651" w:type="dxa"/>
            <w:shd w:val="clear" w:color="auto" w:fill="auto"/>
          </w:tcPr>
          <w:p w:rsidR="00D229EB" w:rsidRPr="002E0E14" w:rsidRDefault="00D229EB" w:rsidP="00B05D63">
            <w:pPr>
              <w:suppressAutoHyphens/>
              <w:rPr>
                <w:szCs w:val="28"/>
              </w:rPr>
            </w:pPr>
            <w:r w:rsidRPr="002E0E14">
              <w:rPr>
                <w:szCs w:val="28"/>
              </w:rPr>
              <w:t>Приховування даних у просторовій області аудіо сигналів(КР5)</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8</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 xml:space="preserve">Поточний контроль  у формі усного опитування </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10</w:t>
            </w:r>
          </w:p>
        </w:tc>
        <w:tc>
          <w:tcPr>
            <w:tcW w:w="4651" w:type="dxa"/>
            <w:shd w:val="clear" w:color="auto" w:fill="auto"/>
          </w:tcPr>
          <w:p w:rsidR="00D229EB" w:rsidRPr="002E0E14" w:rsidRDefault="00D229EB" w:rsidP="00B05D63">
            <w:pPr>
              <w:suppressAutoHyphens/>
              <w:rPr>
                <w:szCs w:val="28"/>
              </w:rPr>
            </w:pPr>
            <w:r w:rsidRPr="002E0E14">
              <w:rPr>
                <w:szCs w:val="28"/>
              </w:rPr>
              <w:t>Приховування даних у частотній області аудіо сигналів</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8</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11</w:t>
            </w:r>
          </w:p>
        </w:tc>
        <w:tc>
          <w:tcPr>
            <w:tcW w:w="4651" w:type="dxa"/>
            <w:shd w:val="clear" w:color="auto" w:fill="auto"/>
          </w:tcPr>
          <w:p w:rsidR="00D229EB" w:rsidRPr="002E0E14" w:rsidRDefault="00D229EB" w:rsidP="00B05D63">
            <w:pPr>
              <w:suppressAutoHyphens/>
              <w:rPr>
                <w:bCs/>
                <w:szCs w:val="28"/>
                <w:lang w:eastAsia="ar-SA"/>
              </w:rPr>
            </w:pPr>
            <w:r w:rsidRPr="002E0E14">
              <w:rPr>
                <w:szCs w:val="28"/>
              </w:rPr>
              <w:t xml:space="preserve">Приховування даних у текстових </w:t>
            </w:r>
            <w:r w:rsidRPr="002E0E14">
              <w:rPr>
                <w:szCs w:val="28"/>
              </w:rPr>
              <w:lastRenderedPageBreak/>
              <w:t>документах (КР6)</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lastRenderedPageBreak/>
              <w:t>6</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 xml:space="preserve">Поточний контроль  у </w:t>
            </w:r>
            <w:r w:rsidRPr="002E0E14">
              <w:rPr>
                <w:sz w:val="24"/>
                <w:szCs w:val="24"/>
                <w:lang w:eastAsia="ar-SA"/>
              </w:rPr>
              <w:lastRenderedPageBreak/>
              <w:t>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lastRenderedPageBreak/>
              <w:t>12</w:t>
            </w:r>
          </w:p>
        </w:tc>
        <w:tc>
          <w:tcPr>
            <w:tcW w:w="4651" w:type="dxa"/>
            <w:shd w:val="clear" w:color="auto" w:fill="auto"/>
          </w:tcPr>
          <w:p w:rsidR="00D229EB" w:rsidRPr="002E0E14" w:rsidRDefault="00D229EB" w:rsidP="00B05D63">
            <w:pPr>
              <w:suppressAutoHyphens/>
              <w:rPr>
                <w:szCs w:val="28"/>
              </w:rPr>
            </w:pPr>
            <w:r w:rsidRPr="002E0E14">
              <w:rPr>
                <w:szCs w:val="28"/>
              </w:rPr>
              <w:t xml:space="preserve">Стеганографічні методи із застосуванням технологій 3D друку </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6</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13</w:t>
            </w:r>
          </w:p>
        </w:tc>
        <w:tc>
          <w:tcPr>
            <w:tcW w:w="4651" w:type="dxa"/>
            <w:shd w:val="clear" w:color="auto" w:fill="auto"/>
          </w:tcPr>
          <w:p w:rsidR="00D229EB" w:rsidRPr="002E0E14" w:rsidRDefault="00D229EB" w:rsidP="00B05D63">
            <w:pPr>
              <w:suppressAutoHyphens/>
              <w:rPr>
                <w:szCs w:val="28"/>
              </w:rPr>
            </w:pPr>
            <w:r w:rsidRPr="002E0E14">
              <w:rPr>
                <w:szCs w:val="28"/>
              </w:rPr>
              <w:t>Приховування даних у кластерних файлових системах</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6</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r w:rsidRPr="002E0E14">
              <w:rPr>
                <w:szCs w:val="28"/>
                <w:lang w:eastAsia="ar-SA"/>
              </w:rPr>
              <w:t>14</w:t>
            </w:r>
          </w:p>
        </w:tc>
        <w:tc>
          <w:tcPr>
            <w:tcW w:w="4651" w:type="dxa"/>
            <w:shd w:val="clear" w:color="auto" w:fill="auto"/>
          </w:tcPr>
          <w:p w:rsidR="00D229EB" w:rsidRPr="002E0E14" w:rsidRDefault="00D229EB" w:rsidP="00B05D63">
            <w:pPr>
              <w:suppressAutoHyphens/>
              <w:rPr>
                <w:szCs w:val="28"/>
              </w:rPr>
            </w:pPr>
            <w:r w:rsidRPr="002E0E14">
              <w:rPr>
                <w:szCs w:val="28"/>
              </w:rPr>
              <w:t>Мережева стеганографія(КР7)</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6</w:t>
            </w:r>
          </w:p>
        </w:tc>
        <w:tc>
          <w:tcPr>
            <w:tcW w:w="2835" w:type="dxa"/>
            <w:shd w:val="clear" w:color="auto" w:fill="auto"/>
          </w:tcPr>
          <w:p w:rsidR="00D229EB" w:rsidRPr="002E0E14" w:rsidRDefault="00D229EB" w:rsidP="00B05D63">
            <w:pPr>
              <w:suppressAutoHyphens/>
              <w:jc w:val="center"/>
              <w:rPr>
                <w:sz w:val="24"/>
                <w:szCs w:val="24"/>
                <w:lang w:eastAsia="ar-SA"/>
              </w:rPr>
            </w:pPr>
            <w:r w:rsidRPr="002E0E14">
              <w:rPr>
                <w:sz w:val="24"/>
                <w:szCs w:val="24"/>
                <w:lang w:eastAsia="ar-SA"/>
              </w:rPr>
              <w:t>Поточний контроль  у формі усного опитування</w:t>
            </w:r>
          </w:p>
        </w:tc>
      </w:tr>
      <w:tr w:rsidR="00D229EB" w:rsidRPr="002E0E14" w:rsidTr="00B05D63">
        <w:tc>
          <w:tcPr>
            <w:tcW w:w="702" w:type="dxa"/>
            <w:shd w:val="clear" w:color="auto" w:fill="auto"/>
          </w:tcPr>
          <w:p w:rsidR="00D229EB" w:rsidRPr="002E0E14" w:rsidRDefault="00D229EB" w:rsidP="00B05D63">
            <w:pPr>
              <w:suppressAutoHyphens/>
              <w:jc w:val="center"/>
              <w:rPr>
                <w:szCs w:val="28"/>
                <w:lang w:eastAsia="ar-SA"/>
              </w:rPr>
            </w:pPr>
          </w:p>
        </w:tc>
        <w:tc>
          <w:tcPr>
            <w:tcW w:w="4651" w:type="dxa"/>
            <w:shd w:val="clear" w:color="auto" w:fill="auto"/>
          </w:tcPr>
          <w:p w:rsidR="00D229EB" w:rsidRPr="002E0E14" w:rsidRDefault="00D229EB" w:rsidP="00B05D63">
            <w:pPr>
              <w:suppressAutoHyphens/>
              <w:rPr>
                <w:szCs w:val="28"/>
                <w:lang w:eastAsia="ar-SA"/>
              </w:rPr>
            </w:pPr>
            <w:r w:rsidRPr="002E0E14">
              <w:rPr>
                <w:szCs w:val="28"/>
                <w:lang w:eastAsia="ar-SA"/>
              </w:rPr>
              <w:t xml:space="preserve">Разом </w:t>
            </w:r>
          </w:p>
        </w:tc>
        <w:tc>
          <w:tcPr>
            <w:tcW w:w="1418" w:type="dxa"/>
            <w:shd w:val="clear" w:color="auto" w:fill="auto"/>
          </w:tcPr>
          <w:p w:rsidR="00D229EB" w:rsidRPr="002E0E14" w:rsidRDefault="00D229EB" w:rsidP="00B05D63">
            <w:pPr>
              <w:suppressAutoHyphens/>
              <w:jc w:val="center"/>
              <w:rPr>
                <w:szCs w:val="28"/>
                <w:lang w:eastAsia="ar-SA"/>
              </w:rPr>
            </w:pPr>
            <w:r w:rsidRPr="002E0E14">
              <w:rPr>
                <w:szCs w:val="28"/>
                <w:lang w:eastAsia="ar-SA"/>
              </w:rPr>
              <w:t>64</w:t>
            </w:r>
          </w:p>
        </w:tc>
        <w:tc>
          <w:tcPr>
            <w:tcW w:w="2835" w:type="dxa"/>
            <w:shd w:val="clear" w:color="auto" w:fill="auto"/>
          </w:tcPr>
          <w:p w:rsidR="00D229EB" w:rsidRPr="002E0E14" w:rsidRDefault="00D229EB" w:rsidP="00B05D63">
            <w:pPr>
              <w:suppressAutoHyphens/>
              <w:jc w:val="center"/>
              <w:rPr>
                <w:szCs w:val="28"/>
                <w:lang w:eastAsia="ar-SA"/>
              </w:rPr>
            </w:pPr>
          </w:p>
        </w:tc>
      </w:tr>
    </w:tbl>
    <w:p w:rsidR="00D229EB" w:rsidRDefault="00D229EB" w:rsidP="00D229EB">
      <w:pPr>
        <w:suppressAutoHyphens/>
        <w:ind w:left="142" w:firstLine="425"/>
        <w:jc w:val="center"/>
        <w:rPr>
          <w:b/>
          <w:szCs w:val="28"/>
          <w:lang w:eastAsia="ar-SA"/>
        </w:rPr>
      </w:pPr>
    </w:p>
    <w:p w:rsidR="00D229EB" w:rsidRPr="00CB6B53" w:rsidRDefault="00D229EB" w:rsidP="004062CB">
      <w:pPr>
        <w:keepNext/>
        <w:suppressAutoHyphens/>
        <w:overflowPunct/>
        <w:autoSpaceDE/>
        <w:autoSpaceDN/>
        <w:adjustRightInd/>
        <w:ind w:left="720"/>
        <w:textAlignment w:val="auto"/>
        <w:outlineLvl w:val="0"/>
        <w:rPr>
          <w:b/>
          <w:szCs w:val="28"/>
          <w:lang w:eastAsia="ar-SA"/>
        </w:rPr>
      </w:pPr>
      <w:r w:rsidRPr="00CB6B53">
        <w:rPr>
          <w:b/>
          <w:szCs w:val="28"/>
          <w:lang w:eastAsia="ar-SA"/>
        </w:rPr>
        <w:t>Індивідуальні завдання</w:t>
      </w:r>
    </w:p>
    <w:p w:rsidR="00D229EB" w:rsidRPr="002E0E14" w:rsidRDefault="00D229EB" w:rsidP="00D229EB">
      <w:pPr>
        <w:widowControl w:val="0"/>
        <w:tabs>
          <w:tab w:val="left" w:pos="993"/>
        </w:tabs>
        <w:suppressAutoHyphens/>
        <w:spacing w:line="288" w:lineRule="auto"/>
        <w:ind w:firstLine="709"/>
        <w:jc w:val="both"/>
        <w:rPr>
          <w:i/>
          <w:szCs w:val="28"/>
          <w:lang w:eastAsia="ar-SA"/>
        </w:rPr>
      </w:pPr>
    </w:p>
    <w:p w:rsidR="00D229EB" w:rsidRPr="002E0E14" w:rsidRDefault="00D229EB" w:rsidP="00D229EB">
      <w:pPr>
        <w:widowControl w:val="0"/>
        <w:tabs>
          <w:tab w:val="left" w:pos="993"/>
        </w:tabs>
        <w:suppressAutoHyphens/>
        <w:spacing w:line="288" w:lineRule="auto"/>
        <w:ind w:firstLine="709"/>
        <w:jc w:val="both"/>
        <w:rPr>
          <w:szCs w:val="28"/>
          <w:lang w:eastAsia="ar-SA"/>
        </w:rPr>
      </w:pPr>
      <w:r w:rsidRPr="002E0E14">
        <w:rPr>
          <w:szCs w:val="28"/>
          <w:lang w:eastAsia="ar-SA"/>
        </w:rPr>
        <w:t xml:space="preserve">Індивідуальні завдання студентів пов’язані з вивченням окремих, в  тому іноземних джерел, за тематикою дисципліни, проведенням аналізу існуючих та перспективних засобів захисту інформації, дослідженням рівнів стійкості,  розробленням  імітаційних моделей та дослідженням ефективності в тому числі із застосуванням принципу масштабування. Теми індивідуальних завдань, як правило, пов’язуються з науковими та науково - методичними дослідженнями, які веде кафедра та інші підрозділи університету чи інші підприємства чи заклади тощо, фірми. </w:t>
      </w:r>
    </w:p>
    <w:p w:rsidR="00D229EB" w:rsidRPr="002E0E14" w:rsidRDefault="00D229EB" w:rsidP="00D229EB">
      <w:pPr>
        <w:widowControl w:val="0"/>
        <w:tabs>
          <w:tab w:val="left" w:pos="993"/>
        </w:tabs>
        <w:suppressAutoHyphens/>
        <w:spacing w:line="288" w:lineRule="auto"/>
        <w:ind w:firstLine="709"/>
        <w:jc w:val="both"/>
        <w:rPr>
          <w:szCs w:val="28"/>
          <w:lang w:eastAsia="ar-SA"/>
        </w:rPr>
      </w:pPr>
      <w:r w:rsidRPr="002E0E14">
        <w:rPr>
          <w:szCs w:val="28"/>
          <w:lang w:eastAsia="ar-SA"/>
        </w:rPr>
        <w:t>Основними формами реалізації результатів виконання індивідуального завдання є:</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доповідь чи виступ на семінарських чи практичних заняттях;</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доповідь на тематичних науково - практичних конференціях з опублікуванням тез чи доповідей;</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підготовка та опублікування наукових та науково - практичних статей;</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підготовка та подання результатів досліджень для використання в НДР та ДКР кафедри;</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участь в розробці науково - методичних та навчальних  матеріалів;</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підготовка патентів на винаходи та корисні моделі;</w:t>
      </w:r>
    </w:p>
    <w:p w:rsidR="00D229EB" w:rsidRPr="002E0E14" w:rsidRDefault="00D229EB" w:rsidP="00D229EB">
      <w:pPr>
        <w:pStyle w:val="a9"/>
        <w:widowControl w:val="0"/>
        <w:numPr>
          <w:ilvl w:val="0"/>
          <w:numId w:val="20"/>
        </w:numPr>
        <w:tabs>
          <w:tab w:val="left" w:pos="993"/>
        </w:tabs>
        <w:spacing w:before="0" w:beforeAutospacing="0" w:after="0" w:afterAutospacing="0" w:line="288" w:lineRule="auto"/>
        <w:ind w:left="0" w:firstLine="709"/>
        <w:jc w:val="both"/>
        <w:rPr>
          <w:sz w:val="28"/>
          <w:szCs w:val="28"/>
        </w:rPr>
      </w:pPr>
      <w:r w:rsidRPr="002E0E14">
        <w:rPr>
          <w:sz w:val="28"/>
          <w:szCs w:val="28"/>
        </w:rPr>
        <w:t>розробка та опис програмних продуктів та моделей тощо.</w:t>
      </w:r>
    </w:p>
    <w:p w:rsidR="00983195" w:rsidRPr="00146551" w:rsidRDefault="00983195" w:rsidP="00D62502">
      <w:pPr>
        <w:ind w:left="7513" w:hanging="6946"/>
        <w:jc w:val="both"/>
        <w:rPr>
          <w:szCs w:val="28"/>
        </w:rPr>
      </w:pPr>
    </w:p>
    <w:p w:rsidR="00D62502" w:rsidRPr="00146551" w:rsidRDefault="00DB21D5" w:rsidP="0095656D">
      <w:pPr>
        <w:spacing w:line="288" w:lineRule="auto"/>
        <w:ind w:firstLine="709"/>
        <w:jc w:val="both"/>
        <w:rPr>
          <w:szCs w:val="28"/>
        </w:rPr>
      </w:pPr>
      <w:r>
        <w:rPr>
          <w:szCs w:val="28"/>
        </w:rPr>
        <w:t>2</w:t>
      </w:r>
      <w:r w:rsidR="00F001F4">
        <w:rPr>
          <w:szCs w:val="28"/>
        </w:rPr>
        <w:t>.</w:t>
      </w:r>
      <w:r>
        <w:rPr>
          <w:szCs w:val="28"/>
        </w:rPr>
        <w:t>4</w:t>
      </w:r>
      <w:r w:rsidR="00F001F4">
        <w:rPr>
          <w:szCs w:val="28"/>
        </w:rPr>
        <w:t xml:space="preserve"> </w:t>
      </w:r>
      <w:r w:rsidR="002603DD" w:rsidRPr="00146551">
        <w:rPr>
          <w:szCs w:val="28"/>
        </w:rPr>
        <w:t xml:space="preserve"> Рекомендована література</w:t>
      </w:r>
    </w:p>
    <w:p w:rsidR="00487DA2" w:rsidRDefault="00487DA2" w:rsidP="00487DA2">
      <w:pPr>
        <w:shd w:val="clear" w:color="auto" w:fill="FFFFFF"/>
        <w:tabs>
          <w:tab w:val="left" w:pos="993"/>
        </w:tabs>
        <w:suppressAutoHyphens/>
        <w:spacing w:line="288" w:lineRule="auto"/>
        <w:ind w:firstLine="709"/>
        <w:jc w:val="center"/>
        <w:rPr>
          <w:b/>
          <w:bCs/>
          <w:spacing w:val="-6"/>
          <w:lang w:eastAsia="ar-SA"/>
        </w:rPr>
      </w:pPr>
    </w:p>
    <w:p w:rsidR="00487DA2" w:rsidRPr="00CB6B53" w:rsidRDefault="00487DA2" w:rsidP="00487DA2">
      <w:pPr>
        <w:shd w:val="clear" w:color="auto" w:fill="FFFFFF"/>
        <w:tabs>
          <w:tab w:val="left" w:pos="993"/>
        </w:tabs>
        <w:suppressAutoHyphens/>
        <w:spacing w:line="288" w:lineRule="auto"/>
        <w:ind w:firstLine="709"/>
        <w:jc w:val="center"/>
        <w:rPr>
          <w:b/>
          <w:bCs/>
          <w:spacing w:val="-6"/>
          <w:lang w:eastAsia="ar-SA"/>
        </w:rPr>
      </w:pPr>
      <w:r w:rsidRPr="00CB6B53">
        <w:rPr>
          <w:b/>
          <w:bCs/>
          <w:spacing w:val="-6"/>
          <w:lang w:eastAsia="ar-SA"/>
        </w:rPr>
        <w:t>Базова література</w:t>
      </w:r>
    </w:p>
    <w:p w:rsidR="00487DA2" w:rsidRPr="00D80944"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D80944">
        <w:rPr>
          <w:szCs w:val="28"/>
        </w:rPr>
        <w:t>Горбенко І.Д., Горбенко Ю.І. Прикладна криптологія. Підручник. Харків, ХНУРЕ,  Форт, 2012 р.,   878 с.</w:t>
      </w:r>
    </w:p>
    <w:p w:rsidR="00487DA2" w:rsidRPr="00D80944"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D80944">
        <w:rPr>
          <w:szCs w:val="28"/>
        </w:rPr>
        <w:t xml:space="preserve">Есин В. И., Кузнєцов А. А., Сорока Л. С. Безопасность информационных систем и технологий – Х.:ООО «ЭДЭНА», 2010.-656с. </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lastRenderedPageBreak/>
        <w:t>Кузнецов О.О. Семенов С.Г. Протоколи захисту інформації у комп’ютерних системах та мережах. Х.:ХНУРЕ, 2009р. – 184.</w:t>
      </w:r>
    </w:p>
    <w:p w:rsidR="00487DA2" w:rsidRPr="000D7B8B" w:rsidRDefault="000B3CA1" w:rsidP="00487DA2">
      <w:pPr>
        <w:numPr>
          <w:ilvl w:val="0"/>
          <w:numId w:val="24"/>
        </w:numPr>
        <w:tabs>
          <w:tab w:val="left" w:pos="993"/>
        </w:tabs>
        <w:overflowPunct/>
        <w:autoSpaceDE/>
        <w:autoSpaceDN/>
        <w:adjustRightInd/>
        <w:spacing w:line="288" w:lineRule="auto"/>
        <w:ind w:left="0" w:firstLine="709"/>
        <w:jc w:val="both"/>
        <w:textAlignment w:val="auto"/>
        <w:rPr>
          <w:szCs w:val="28"/>
        </w:rPr>
      </w:pPr>
      <w:hyperlink r:id="rId7" w:anchor="persons#persons" w:history="1">
        <w:r w:rsidR="00487DA2" w:rsidRPr="000D7B8B">
          <w:rPr>
            <w:szCs w:val="28"/>
          </w:rPr>
          <w:t xml:space="preserve">Грибунин В.Г., Оков И. Н., Туринцев И. В.. </w:t>
        </w:r>
      </w:hyperlink>
      <w:r w:rsidR="00487DA2" w:rsidRPr="000D7B8B">
        <w:rPr>
          <w:szCs w:val="28"/>
        </w:rPr>
        <w:t xml:space="preserve">Цифровая стеганография. Серия: </w:t>
      </w:r>
      <w:hyperlink r:id="rId8" w:tooltip="Серия" w:history="1">
        <w:r w:rsidR="00487DA2" w:rsidRPr="000D7B8B">
          <w:rPr>
            <w:szCs w:val="28"/>
          </w:rPr>
          <w:t>Аспекты защиты</w:t>
        </w:r>
      </w:hyperlink>
      <w:r w:rsidR="00487DA2" w:rsidRPr="000D7B8B">
        <w:rPr>
          <w:szCs w:val="28"/>
        </w:rPr>
        <w:t xml:space="preserve">. – </w:t>
      </w:r>
      <w:hyperlink r:id="rId9" w:tooltip="Издательство" w:history="1">
        <w:r w:rsidR="00487DA2" w:rsidRPr="000D7B8B">
          <w:rPr>
            <w:szCs w:val="28"/>
          </w:rPr>
          <w:t>Солон-Пресс</w:t>
        </w:r>
      </w:hyperlink>
      <w:r w:rsidR="00487DA2" w:rsidRPr="000D7B8B">
        <w:rPr>
          <w:szCs w:val="28"/>
        </w:rPr>
        <w:t xml:space="preserve">, </w:t>
      </w:r>
      <w:smartTag w:uri="urn:schemas-microsoft-com:office:smarttags" w:element="metricconverter">
        <w:smartTagPr>
          <w:attr w:name="ProductID" w:val="2002 г"/>
        </w:smartTagPr>
        <w:r w:rsidR="00487DA2" w:rsidRPr="000D7B8B">
          <w:rPr>
            <w:szCs w:val="28"/>
          </w:rPr>
          <w:t>2002 г</w:t>
        </w:r>
      </w:smartTag>
      <w:r w:rsidR="00487DA2" w:rsidRPr="000D7B8B">
        <w:rPr>
          <w:szCs w:val="28"/>
        </w:rPr>
        <w:t>. – 272 с.</w:t>
      </w:r>
    </w:p>
    <w:p w:rsidR="00487DA2" w:rsidRPr="000D7B8B" w:rsidRDefault="000B3CA1" w:rsidP="00487DA2">
      <w:pPr>
        <w:numPr>
          <w:ilvl w:val="0"/>
          <w:numId w:val="24"/>
        </w:numPr>
        <w:tabs>
          <w:tab w:val="left" w:pos="993"/>
        </w:tabs>
        <w:overflowPunct/>
        <w:autoSpaceDE/>
        <w:autoSpaceDN/>
        <w:adjustRightInd/>
        <w:spacing w:line="288" w:lineRule="auto"/>
        <w:ind w:left="0" w:firstLine="709"/>
        <w:jc w:val="both"/>
        <w:textAlignment w:val="auto"/>
        <w:rPr>
          <w:szCs w:val="28"/>
        </w:rPr>
      </w:pPr>
      <w:hyperlink r:id="rId10" w:tgtFrame="_blank" w:history="1">
        <w:r w:rsidR="00487DA2" w:rsidRPr="000D7B8B">
          <w:rPr>
            <w:szCs w:val="28"/>
          </w:rPr>
          <w:t>Конахович Г.Ф., Пузыренко А.Ю. Компьютерная стеганография: Теория и практика.</w:t>
        </w:r>
      </w:hyperlink>
      <w:r w:rsidR="00487DA2" w:rsidRPr="000D7B8B">
        <w:rPr>
          <w:szCs w:val="28"/>
        </w:rPr>
        <w:t xml:space="preserve"> МК-Пресс, 2006г. – 288 с.</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Simmons G.J. The prisoner`s problem and the subliminal channel, Proc. Workshop on Communications Security (Crypto`83), 1984, 51-67. </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Pfitzmann B. Information Hiding Terminology, in Information Hiding, Springer Lecture Notes in Computer Science, v.1174, 1996, 347-350. </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Aura T. Invisible communication. In Proc. of the HUT Seminar on Network Security '95, Espoo, Finland, November 1995. Telecommunications Software and Multimedia Laboratory, Helsinki University of Technology. </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t>Ross J. Anderson. Stretching the limits of steganography. In IH96 [3], pages 39-48.</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Zollner J., Federrath H.,Klimant H., Pfitzmann A., Piotraschke R., Westfeld A., Wicke G., Wolf G. Modeling the security of steganographic system, Proc. 2nd International Workshop on Information Hiding, 1998, LNCS, v.1525, 344-354. </w:t>
      </w:r>
    </w:p>
    <w:p w:rsidR="00487DA2" w:rsidRPr="000D7B8B" w:rsidRDefault="00487DA2" w:rsidP="00487DA2">
      <w:pPr>
        <w:numPr>
          <w:ilvl w:val="0"/>
          <w:numId w:val="24"/>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E. Franz, A. Jerichow, S. Moller, A. Pfitzmann, I. Stierand. Computer Based Steganography: How it works and why therefore any restrictions on cryptography are nonsense, at best, In Information hiding: first international workshop, Cambridge, UK. Lecture Notes in Computer Science, vol. 1174, Berlin Heidelberg New York: Springer-Verlag, 1996. </w:t>
      </w:r>
    </w:p>
    <w:p w:rsidR="00487DA2" w:rsidRPr="000D7B8B" w:rsidRDefault="00487DA2" w:rsidP="00487DA2">
      <w:pPr>
        <w:tabs>
          <w:tab w:val="left" w:pos="993"/>
        </w:tabs>
        <w:spacing w:line="288" w:lineRule="auto"/>
        <w:ind w:firstLine="709"/>
        <w:rPr>
          <w:szCs w:val="28"/>
        </w:rPr>
      </w:pPr>
    </w:p>
    <w:p w:rsidR="00487DA2" w:rsidRPr="00CB6B53" w:rsidRDefault="00487DA2" w:rsidP="00487DA2">
      <w:pPr>
        <w:shd w:val="clear" w:color="auto" w:fill="FFFFFF"/>
        <w:tabs>
          <w:tab w:val="left" w:pos="993"/>
        </w:tabs>
        <w:suppressAutoHyphens/>
        <w:spacing w:line="288" w:lineRule="auto"/>
        <w:ind w:firstLine="709"/>
        <w:jc w:val="center"/>
        <w:rPr>
          <w:lang w:eastAsia="ar-SA"/>
        </w:rPr>
      </w:pPr>
      <w:r w:rsidRPr="00CB6B53">
        <w:rPr>
          <w:b/>
          <w:bCs/>
          <w:spacing w:val="-6"/>
          <w:lang w:eastAsia="ar-SA"/>
        </w:rPr>
        <w:t>Допоміжна література</w:t>
      </w:r>
    </w:p>
    <w:p w:rsidR="00487DA2" w:rsidRPr="00D80944"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D80944">
        <w:rPr>
          <w:szCs w:val="28"/>
        </w:rPr>
        <w:t xml:space="preserve">Брюc Шнайер. Прикладная криптография. Протоколы, алгоритмы, исходные тексты на языке Си. Изд. Триумф. М., </w:t>
      </w:r>
      <w:smartTag w:uri="urn:schemas-microsoft-com:office:smarttags" w:element="metricconverter">
        <w:smartTagPr>
          <w:attr w:name="ProductID" w:val="2003 г"/>
        </w:smartTagPr>
        <w:r w:rsidRPr="00D80944">
          <w:rPr>
            <w:szCs w:val="28"/>
          </w:rPr>
          <w:t>2003 г</w:t>
        </w:r>
      </w:smartTag>
      <w:r w:rsidRPr="00D80944">
        <w:rPr>
          <w:szCs w:val="28"/>
        </w:rPr>
        <w:t>. 815 с.</w:t>
      </w:r>
    </w:p>
    <w:p w:rsidR="00487DA2"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0D7B8B">
        <w:rPr>
          <w:szCs w:val="28"/>
        </w:rPr>
        <w:t>N.F. Johnson, S. Jajodia. Exploring Steganography: Seeing the Unseen, IEEE Computer, February 1998, vol. 31, no. 2, pp.26-34.</w:t>
      </w:r>
    </w:p>
    <w:p w:rsidR="00487DA2" w:rsidRPr="000D7B8B"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Walter Bender, Daniel Gruhl, Norishige Morimoto, and Anthony Lu. Techniques for data hiding. IBM Systems Journal, 35(3 &amp; 4):313{336, 1996. </w:t>
      </w:r>
    </w:p>
    <w:p w:rsidR="00487DA2" w:rsidRPr="000D7B8B"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Raymond B. Wolfgang and Edward J. Delp. A watermark for digital images. In International Conference on Images Processing, pages 219-222, Lausanne, Switzer-land, September 1996. IEEE. </w:t>
      </w:r>
    </w:p>
    <w:p w:rsidR="00487DA2" w:rsidRPr="000D7B8B"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0D7B8B">
        <w:rPr>
          <w:szCs w:val="28"/>
        </w:rPr>
        <w:t xml:space="preserve">Kahn D. The Codebreakers. N-Y, 1967. </w:t>
      </w:r>
    </w:p>
    <w:p w:rsidR="00487DA2" w:rsidRPr="00D80944"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0D7B8B">
        <w:rPr>
          <w:szCs w:val="28"/>
        </w:rPr>
        <w:t>Жельников В. Криптография от папируса до компьютера. М., 1996.</w:t>
      </w:r>
    </w:p>
    <w:p w:rsidR="00487DA2" w:rsidRPr="00D80944"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D80944">
        <w:rPr>
          <w:szCs w:val="28"/>
        </w:rPr>
        <w:lastRenderedPageBreak/>
        <w:t>Радіо</w:t>
      </w:r>
      <w:r>
        <w:rPr>
          <w:szCs w:val="28"/>
        </w:rPr>
        <w:t>техніка</w:t>
      </w:r>
      <w:r w:rsidRPr="00D80944">
        <w:rPr>
          <w:szCs w:val="28"/>
        </w:rPr>
        <w:t>.</w:t>
      </w:r>
      <w:r>
        <w:rPr>
          <w:szCs w:val="28"/>
        </w:rPr>
        <w:t xml:space="preserve"> </w:t>
      </w:r>
      <w:r w:rsidRPr="00D80944">
        <w:rPr>
          <w:szCs w:val="28"/>
        </w:rPr>
        <w:t>Всеукраїнський міжвідомчи</w:t>
      </w:r>
      <w:r>
        <w:rPr>
          <w:szCs w:val="28"/>
        </w:rPr>
        <w:t xml:space="preserve">й збірник. Харків, ХНУРЕ, 2000 – </w:t>
      </w:r>
      <w:r w:rsidRPr="00D80944">
        <w:rPr>
          <w:szCs w:val="28"/>
        </w:rPr>
        <w:t>20</w:t>
      </w:r>
      <w:r>
        <w:rPr>
          <w:szCs w:val="28"/>
        </w:rPr>
        <w:t>15</w:t>
      </w:r>
      <w:r w:rsidRPr="00D80944">
        <w:rPr>
          <w:szCs w:val="28"/>
        </w:rPr>
        <w:t xml:space="preserve"> рр. </w:t>
      </w:r>
    </w:p>
    <w:p w:rsidR="00487DA2" w:rsidRPr="00D80944" w:rsidRDefault="00487DA2" w:rsidP="00487DA2">
      <w:pPr>
        <w:numPr>
          <w:ilvl w:val="0"/>
          <w:numId w:val="25"/>
        </w:numPr>
        <w:tabs>
          <w:tab w:val="left" w:pos="993"/>
        </w:tabs>
        <w:overflowPunct/>
        <w:autoSpaceDE/>
        <w:autoSpaceDN/>
        <w:adjustRightInd/>
        <w:spacing w:line="288" w:lineRule="auto"/>
        <w:ind w:left="0" w:firstLine="709"/>
        <w:jc w:val="both"/>
        <w:textAlignment w:val="auto"/>
        <w:rPr>
          <w:szCs w:val="28"/>
        </w:rPr>
      </w:pPr>
      <w:r w:rsidRPr="00D80944">
        <w:rPr>
          <w:szCs w:val="28"/>
        </w:rPr>
        <w:t xml:space="preserve"> Прикладная радиоелектроника. Научн. техн. журнал. Академія наук прикладної радіоелектроніки, ХНУРЕ. Тематические выпуски «Безопасность информации» 2006 – 2015</w:t>
      </w:r>
      <w:r>
        <w:rPr>
          <w:szCs w:val="28"/>
        </w:rPr>
        <w:t> </w:t>
      </w:r>
      <w:r w:rsidRPr="00D80944">
        <w:rPr>
          <w:szCs w:val="28"/>
        </w:rPr>
        <w:t>рр.</w:t>
      </w:r>
    </w:p>
    <w:p w:rsidR="00487DA2" w:rsidRPr="0074625D" w:rsidRDefault="00487DA2" w:rsidP="00487DA2">
      <w:pPr>
        <w:tabs>
          <w:tab w:val="left" w:pos="993"/>
        </w:tabs>
        <w:spacing w:line="288" w:lineRule="auto"/>
        <w:ind w:firstLine="709"/>
      </w:pPr>
    </w:p>
    <w:p w:rsidR="00487DA2" w:rsidRPr="00CB6B53" w:rsidRDefault="00487DA2" w:rsidP="00487DA2">
      <w:pPr>
        <w:shd w:val="clear" w:color="auto" w:fill="FFFFFF"/>
        <w:tabs>
          <w:tab w:val="left" w:pos="365"/>
          <w:tab w:val="left" w:pos="993"/>
        </w:tabs>
        <w:suppressAutoHyphens/>
        <w:spacing w:line="288" w:lineRule="auto"/>
        <w:ind w:firstLine="709"/>
        <w:jc w:val="center"/>
        <w:rPr>
          <w:spacing w:val="-20"/>
          <w:lang w:eastAsia="ar-SA"/>
        </w:rPr>
      </w:pPr>
      <w:r w:rsidRPr="00CB6B53">
        <w:rPr>
          <w:b/>
          <w:lang w:eastAsia="ar-SA"/>
        </w:rPr>
        <w:t>Інформаційні ресурси</w:t>
      </w:r>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1" w:history="1">
        <w:r w:rsidR="00487DA2" w:rsidRPr="00D80944">
          <w:rPr>
            <w:szCs w:val="28"/>
          </w:rPr>
          <w:t>www.nist.gov</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2" w:history="1">
        <w:r w:rsidR="00487DA2" w:rsidRPr="00D80944">
          <w:rPr>
            <w:szCs w:val="28"/>
          </w:rPr>
          <w:t>www.eprint.iacr.org</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3" w:history="1">
        <w:r w:rsidR="00487DA2" w:rsidRPr="00D80944">
          <w:rPr>
            <w:szCs w:val="28"/>
          </w:rPr>
          <w:t>www.citeseer.ist.psu.edu</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4" w:history="1">
        <w:r w:rsidR="00487DA2" w:rsidRPr="00D80944">
          <w:rPr>
            <w:szCs w:val="28"/>
          </w:rPr>
          <w:t>www.springerlink.com</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5" w:history="1">
        <w:r w:rsidR="00487DA2" w:rsidRPr="00D80944">
          <w:rPr>
            <w:szCs w:val="28"/>
          </w:rPr>
          <w:t>www.cacr.math.uwaterloo.ca</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6" w:history="1">
        <w:r w:rsidR="00487DA2" w:rsidRPr="00D80944">
          <w:rPr>
            <w:szCs w:val="28"/>
          </w:rPr>
          <w:t>www.financialcryptography.com</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7" w:history="1">
        <w:r w:rsidR="00487DA2" w:rsidRPr="00D80944">
          <w:rPr>
            <w:szCs w:val="28"/>
          </w:rPr>
          <w:t>www.austinlinks.com</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8" w:history="1">
        <w:r w:rsidR="00487DA2" w:rsidRPr="00D80944">
          <w:rPr>
            <w:szCs w:val="28"/>
          </w:rPr>
          <w:t xml:space="preserve"> www.world.std.com/~franl/crypto.html</w:t>
        </w:r>
      </w:hyperlink>
    </w:p>
    <w:p w:rsidR="00487DA2" w:rsidRPr="00D80944" w:rsidRDefault="000B3CA1" w:rsidP="00487DA2">
      <w:pPr>
        <w:numPr>
          <w:ilvl w:val="0"/>
          <w:numId w:val="26"/>
        </w:numPr>
        <w:tabs>
          <w:tab w:val="left" w:pos="993"/>
        </w:tabs>
        <w:overflowPunct/>
        <w:autoSpaceDE/>
        <w:autoSpaceDN/>
        <w:adjustRightInd/>
        <w:spacing w:line="288" w:lineRule="auto"/>
        <w:ind w:left="0" w:firstLine="709"/>
        <w:jc w:val="both"/>
        <w:textAlignment w:val="auto"/>
        <w:rPr>
          <w:szCs w:val="28"/>
        </w:rPr>
      </w:pPr>
      <w:hyperlink r:id="rId19" w:history="1">
        <w:r w:rsidR="00487DA2" w:rsidRPr="00D80944">
          <w:rPr>
            <w:szCs w:val="28"/>
          </w:rPr>
          <w:t>www.cryptonessie.org</w:t>
        </w:r>
      </w:hyperlink>
    </w:p>
    <w:p w:rsidR="00487DA2" w:rsidRPr="00DB21D5" w:rsidRDefault="000B3CA1" w:rsidP="00487DA2">
      <w:pPr>
        <w:numPr>
          <w:ilvl w:val="0"/>
          <w:numId w:val="26"/>
        </w:numPr>
        <w:tabs>
          <w:tab w:val="left" w:pos="993"/>
        </w:tabs>
        <w:suppressAutoHyphens/>
        <w:overflowPunct/>
        <w:autoSpaceDE/>
        <w:autoSpaceDN/>
        <w:adjustRightInd/>
        <w:spacing w:line="288" w:lineRule="auto"/>
        <w:ind w:left="0" w:firstLine="709"/>
        <w:jc w:val="both"/>
        <w:textAlignment w:val="auto"/>
        <w:rPr>
          <w:bCs/>
          <w:lang w:eastAsia="ar-SA"/>
        </w:rPr>
      </w:pPr>
      <w:hyperlink r:id="rId20" w:history="1">
        <w:r w:rsidR="00487DA2" w:rsidRPr="00A82764">
          <w:rPr>
            <w:szCs w:val="28"/>
          </w:rPr>
          <w:t>www.osti.gov/eprints</w:t>
        </w:r>
      </w:hyperlink>
    </w:p>
    <w:p w:rsidR="00DB21D5" w:rsidRPr="000275AB" w:rsidRDefault="00DB21D5" w:rsidP="00DB21D5">
      <w:pPr>
        <w:tabs>
          <w:tab w:val="left" w:pos="993"/>
        </w:tabs>
        <w:suppressAutoHyphens/>
        <w:overflowPunct/>
        <w:autoSpaceDE/>
        <w:autoSpaceDN/>
        <w:adjustRightInd/>
        <w:spacing w:line="288" w:lineRule="auto"/>
        <w:ind w:left="709"/>
        <w:jc w:val="both"/>
        <w:textAlignment w:val="auto"/>
        <w:rPr>
          <w:bCs/>
          <w:lang w:eastAsia="ar-SA"/>
        </w:rPr>
      </w:pPr>
    </w:p>
    <w:p w:rsidR="002603DD" w:rsidRDefault="002603DD" w:rsidP="002603DD">
      <w:pPr>
        <w:overflowPunct/>
        <w:spacing w:line="288" w:lineRule="auto"/>
        <w:ind w:firstLine="709"/>
        <w:jc w:val="both"/>
        <w:textAlignment w:val="auto"/>
        <w:rPr>
          <w:rFonts w:eastAsiaTheme="minorHAnsi"/>
          <w:color w:val="000000"/>
          <w:szCs w:val="28"/>
          <w:lang w:val="ru-RU" w:eastAsia="en-US"/>
        </w:rPr>
      </w:pPr>
      <w:r w:rsidRPr="002603DD">
        <w:rPr>
          <w:rFonts w:eastAsiaTheme="minorHAnsi"/>
          <w:color w:val="000000"/>
          <w:szCs w:val="28"/>
          <w:lang w:val="ru-RU" w:eastAsia="en-US"/>
        </w:rPr>
        <w:t>3</w:t>
      </w:r>
      <w:r>
        <w:rPr>
          <w:rFonts w:eastAsiaTheme="minorHAnsi"/>
          <w:color w:val="000000"/>
          <w:szCs w:val="28"/>
          <w:lang w:val="ru-RU" w:eastAsia="en-US"/>
        </w:rPr>
        <w:t>.</w:t>
      </w:r>
      <w:r w:rsidRPr="002603DD">
        <w:rPr>
          <w:rFonts w:eastAsiaTheme="minorHAnsi"/>
          <w:color w:val="000000"/>
          <w:szCs w:val="28"/>
          <w:lang w:val="ru-RU" w:eastAsia="en-US"/>
        </w:rPr>
        <w:t xml:space="preserve"> </w:t>
      </w:r>
      <w:r w:rsidR="00445E8C" w:rsidRPr="002603DD">
        <w:rPr>
          <w:rFonts w:eastAsiaTheme="minorHAnsi"/>
          <w:color w:val="000000"/>
          <w:szCs w:val="28"/>
          <w:lang w:val="ru-RU" w:eastAsia="en-US"/>
        </w:rPr>
        <w:t xml:space="preserve">ХАРАКТЕРИСТИКА ПІДРУЧНИКІВ І НАВЧАЛЬНИХ ПОСІБНИКІВ </w:t>
      </w:r>
    </w:p>
    <w:p w:rsidR="002603DD" w:rsidRPr="002603DD" w:rsidRDefault="002603DD" w:rsidP="002603DD">
      <w:pPr>
        <w:overflowPunct/>
        <w:spacing w:line="288" w:lineRule="auto"/>
        <w:ind w:firstLine="709"/>
        <w:jc w:val="both"/>
        <w:textAlignment w:val="auto"/>
        <w:rPr>
          <w:rFonts w:eastAsiaTheme="minorHAnsi"/>
          <w:color w:val="000000"/>
          <w:szCs w:val="28"/>
          <w:lang w:val="ru-RU" w:eastAsia="en-US"/>
        </w:rPr>
      </w:pPr>
    </w:p>
    <w:p w:rsidR="002603DD" w:rsidRPr="002603DD" w:rsidRDefault="002603DD" w:rsidP="002603DD">
      <w:pPr>
        <w:overflowPunct/>
        <w:spacing w:line="288" w:lineRule="auto"/>
        <w:ind w:firstLine="709"/>
        <w:jc w:val="both"/>
        <w:textAlignment w:val="auto"/>
        <w:rPr>
          <w:rFonts w:eastAsiaTheme="minorHAnsi"/>
          <w:color w:val="000000"/>
          <w:szCs w:val="28"/>
          <w:lang w:val="ru-RU" w:eastAsia="en-US"/>
        </w:rPr>
      </w:pPr>
      <w:r w:rsidRPr="002603DD">
        <w:rPr>
          <w:rFonts w:eastAsiaTheme="minorHAnsi"/>
          <w:color w:val="000000"/>
          <w:szCs w:val="28"/>
          <w:lang w:val="ru-RU" w:eastAsia="en-US"/>
        </w:rPr>
        <w:t xml:space="preserve">Перелік наведених літературних джерел поділено на основні та додаткові. Підручники доступні </w:t>
      </w:r>
      <w:r w:rsidR="008769E4">
        <w:rPr>
          <w:rFonts w:eastAsiaTheme="minorHAnsi"/>
          <w:color w:val="000000"/>
          <w:szCs w:val="28"/>
          <w:lang w:val="ru-RU" w:eastAsia="en-US"/>
        </w:rPr>
        <w:t>в бібліотеці університету, а також електронних ресурсах кафедри</w:t>
      </w:r>
      <w:r w:rsidRPr="002603DD">
        <w:rPr>
          <w:rFonts w:eastAsiaTheme="minorHAnsi"/>
          <w:color w:val="000000"/>
          <w:szCs w:val="28"/>
          <w:lang w:val="ru-RU" w:eastAsia="en-US"/>
        </w:rPr>
        <w:t xml:space="preserve"> БІТ. </w:t>
      </w:r>
    </w:p>
    <w:p w:rsidR="002603DD" w:rsidRDefault="002603DD" w:rsidP="002603DD">
      <w:pPr>
        <w:overflowPunct/>
        <w:spacing w:line="288" w:lineRule="auto"/>
        <w:ind w:firstLine="709"/>
        <w:jc w:val="both"/>
        <w:textAlignment w:val="auto"/>
        <w:rPr>
          <w:rFonts w:eastAsiaTheme="minorHAnsi"/>
          <w:color w:val="000000"/>
          <w:szCs w:val="28"/>
          <w:lang w:val="ru-RU" w:eastAsia="en-US"/>
        </w:rPr>
      </w:pPr>
      <w:r w:rsidRPr="002603DD">
        <w:rPr>
          <w:rFonts w:eastAsiaTheme="minorHAnsi"/>
          <w:color w:val="000000"/>
          <w:szCs w:val="28"/>
          <w:lang w:val="ru-RU" w:eastAsia="en-US"/>
        </w:rPr>
        <w:t xml:space="preserve">Як </w:t>
      </w:r>
      <w:r w:rsidR="008769E4">
        <w:rPr>
          <w:rFonts w:eastAsiaTheme="minorHAnsi"/>
          <w:color w:val="000000"/>
          <w:szCs w:val="28"/>
          <w:lang w:val="ru-RU" w:eastAsia="en-US"/>
        </w:rPr>
        <w:t>базове</w:t>
      </w:r>
      <w:r w:rsidRPr="002603DD">
        <w:rPr>
          <w:rFonts w:eastAsiaTheme="minorHAnsi"/>
          <w:color w:val="000000"/>
          <w:szCs w:val="28"/>
          <w:lang w:val="ru-RU" w:eastAsia="en-US"/>
        </w:rPr>
        <w:t xml:space="preserve"> джерело </w:t>
      </w:r>
      <w:r w:rsidR="008769E4">
        <w:rPr>
          <w:rFonts w:eastAsiaTheme="minorHAnsi"/>
          <w:color w:val="000000"/>
          <w:szCs w:val="28"/>
          <w:lang w:val="ru-RU" w:eastAsia="en-US"/>
        </w:rPr>
        <w:t xml:space="preserve">інформації рекомендовано використовувати електронний варіант </w:t>
      </w:r>
      <w:r w:rsidRPr="002603DD">
        <w:rPr>
          <w:rFonts w:eastAsiaTheme="minorHAnsi"/>
          <w:color w:val="000000"/>
          <w:szCs w:val="28"/>
          <w:lang w:val="ru-RU" w:eastAsia="en-US"/>
        </w:rPr>
        <w:t>конспект</w:t>
      </w:r>
      <w:r w:rsidR="008769E4">
        <w:rPr>
          <w:rFonts w:eastAsiaTheme="minorHAnsi"/>
          <w:color w:val="000000"/>
          <w:szCs w:val="28"/>
          <w:lang w:val="ru-RU" w:eastAsia="en-US"/>
        </w:rPr>
        <w:t>у</w:t>
      </w:r>
      <w:r w:rsidRPr="002603DD">
        <w:rPr>
          <w:rFonts w:eastAsiaTheme="minorHAnsi"/>
          <w:color w:val="000000"/>
          <w:szCs w:val="28"/>
          <w:lang w:val="ru-RU" w:eastAsia="en-US"/>
        </w:rPr>
        <w:t xml:space="preserve"> лекцій</w:t>
      </w:r>
      <w:r w:rsidR="008769E4">
        <w:rPr>
          <w:rFonts w:eastAsiaTheme="minorHAnsi"/>
          <w:color w:val="000000"/>
          <w:szCs w:val="28"/>
          <w:lang w:val="ru-RU" w:eastAsia="en-US"/>
        </w:rPr>
        <w:t xml:space="preserve"> з дисципліни</w:t>
      </w:r>
      <w:r w:rsidRPr="002603DD">
        <w:rPr>
          <w:rFonts w:eastAsiaTheme="minorHAnsi"/>
          <w:color w:val="000000"/>
          <w:szCs w:val="28"/>
          <w:lang w:val="ru-RU" w:eastAsia="en-US"/>
        </w:rPr>
        <w:t xml:space="preserve">, </w:t>
      </w:r>
      <w:r w:rsidR="008769E4">
        <w:rPr>
          <w:rFonts w:eastAsiaTheme="minorHAnsi"/>
          <w:color w:val="000000"/>
          <w:szCs w:val="28"/>
          <w:lang w:val="ru-RU" w:eastAsia="en-US"/>
        </w:rPr>
        <w:t xml:space="preserve">а також додатково </w:t>
      </w:r>
      <w:r w:rsidRPr="002603DD">
        <w:rPr>
          <w:rFonts w:eastAsiaTheme="minorHAnsi"/>
          <w:color w:val="000000"/>
          <w:szCs w:val="28"/>
          <w:lang w:val="ru-RU" w:eastAsia="en-US"/>
        </w:rPr>
        <w:t>методичні вказівки з практичних занять, лабораторних робіт, з самостійної роботи, які є в електрон</w:t>
      </w:r>
      <w:r w:rsidR="005C6097">
        <w:rPr>
          <w:rFonts w:eastAsiaTheme="minorHAnsi"/>
          <w:color w:val="000000"/>
          <w:szCs w:val="28"/>
          <w:lang w:val="ru-RU" w:eastAsia="en-US"/>
        </w:rPr>
        <w:t>н</w:t>
      </w:r>
      <w:r w:rsidRPr="002603DD">
        <w:rPr>
          <w:rFonts w:eastAsiaTheme="minorHAnsi"/>
          <w:color w:val="000000"/>
          <w:szCs w:val="28"/>
          <w:lang w:val="ru-RU" w:eastAsia="en-US"/>
        </w:rPr>
        <w:t>ому вигляді. Вказані у додатковій літературі джерела доступні в обмеженій кількості в бібліоте</w:t>
      </w:r>
      <w:r w:rsidR="008769E4">
        <w:rPr>
          <w:rFonts w:eastAsiaTheme="minorHAnsi"/>
          <w:color w:val="000000"/>
          <w:szCs w:val="28"/>
          <w:lang w:val="ru-RU" w:eastAsia="en-US"/>
        </w:rPr>
        <w:t>ці</w:t>
      </w:r>
      <w:r w:rsidRPr="002603DD">
        <w:rPr>
          <w:rFonts w:eastAsiaTheme="minorHAnsi"/>
          <w:color w:val="000000"/>
          <w:szCs w:val="28"/>
          <w:lang w:val="ru-RU" w:eastAsia="en-US"/>
        </w:rPr>
        <w:t xml:space="preserve">. </w:t>
      </w:r>
    </w:p>
    <w:p w:rsidR="002603DD" w:rsidRPr="002603DD" w:rsidRDefault="002603DD" w:rsidP="002603DD">
      <w:pPr>
        <w:overflowPunct/>
        <w:spacing w:line="288" w:lineRule="auto"/>
        <w:ind w:firstLine="709"/>
        <w:jc w:val="both"/>
        <w:textAlignment w:val="auto"/>
        <w:rPr>
          <w:rFonts w:eastAsiaTheme="minorHAnsi"/>
          <w:color w:val="000000"/>
          <w:szCs w:val="28"/>
          <w:lang w:val="ru-RU" w:eastAsia="en-US"/>
        </w:rPr>
      </w:pPr>
    </w:p>
    <w:p w:rsidR="002603DD" w:rsidRDefault="002603DD" w:rsidP="002603DD">
      <w:pPr>
        <w:overflowPunct/>
        <w:spacing w:line="288" w:lineRule="auto"/>
        <w:ind w:firstLine="709"/>
        <w:jc w:val="both"/>
        <w:textAlignment w:val="auto"/>
        <w:rPr>
          <w:rFonts w:eastAsiaTheme="minorHAnsi"/>
          <w:color w:val="000000"/>
          <w:szCs w:val="28"/>
          <w:lang w:val="ru-RU" w:eastAsia="en-US"/>
        </w:rPr>
      </w:pPr>
      <w:r w:rsidRPr="002603DD">
        <w:rPr>
          <w:rFonts w:eastAsiaTheme="minorHAnsi"/>
          <w:color w:val="000000"/>
          <w:szCs w:val="28"/>
          <w:lang w:val="ru-RU" w:eastAsia="en-US"/>
        </w:rPr>
        <w:t xml:space="preserve">4 ЗАГАЛЬНІ МЕТОДИЧНІ ВКАЗІВКИ З ВИВЧЕННЯ ДИСЦИПЛІНИ </w:t>
      </w:r>
    </w:p>
    <w:p w:rsidR="008769E4" w:rsidRPr="002603DD" w:rsidRDefault="008769E4" w:rsidP="002603DD">
      <w:pPr>
        <w:overflowPunct/>
        <w:spacing w:line="288" w:lineRule="auto"/>
        <w:ind w:firstLine="709"/>
        <w:jc w:val="both"/>
        <w:textAlignment w:val="auto"/>
        <w:rPr>
          <w:rFonts w:eastAsiaTheme="minorHAnsi"/>
          <w:color w:val="000000"/>
          <w:szCs w:val="28"/>
          <w:lang w:val="ru-RU" w:eastAsia="en-US"/>
        </w:rPr>
      </w:pPr>
    </w:p>
    <w:p w:rsidR="002603DD" w:rsidRPr="002603DD" w:rsidRDefault="002603DD" w:rsidP="002603DD">
      <w:pPr>
        <w:overflowPunct/>
        <w:spacing w:line="288" w:lineRule="auto"/>
        <w:ind w:firstLine="709"/>
        <w:jc w:val="both"/>
        <w:textAlignment w:val="auto"/>
        <w:rPr>
          <w:rFonts w:eastAsiaTheme="minorHAnsi"/>
          <w:color w:val="000000"/>
          <w:szCs w:val="28"/>
          <w:lang w:val="ru-RU" w:eastAsia="en-US"/>
        </w:rPr>
      </w:pPr>
      <w:r w:rsidRPr="002603DD">
        <w:rPr>
          <w:rFonts w:eastAsiaTheme="minorHAnsi"/>
          <w:i/>
          <w:iCs/>
          <w:color w:val="000000"/>
          <w:szCs w:val="28"/>
          <w:lang w:val="ru-RU" w:eastAsia="en-US"/>
        </w:rPr>
        <w:t xml:space="preserve">Самостійна робота </w:t>
      </w:r>
      <w:r w:rsidRPr="002603DD">
        <w:rPr>
          <w:rFonts w:eastAsiaTheme="minorHAnsi"/>
          <w:color w:val="000000"/>
          <w:szCs w:val="28"/>
          <w:lang w:val="ru-RU" w:eastAsia="en-US"/>
        </w:rPr>
        <w:t xml:space="preserve">є основним засобом оволодіння навчальним матеріалом у час, вільний від навчальних занять за розкладом. Вона проводиться з метою: </w:t>
      </w:r>
    </w:p>
    <w:p w:rsidR="002603DD" w:rsidRPr="002603DD" w:rsidRDefault="002603DD" w:rsidP="00F43C5C">
      <w:pPr>
        <w:overflowPunct/>
        <w:spacing w:line="288" w:lineRule="auto"/>
        <w:ind w:firstLine="709"/>
        <w:jc w:val="both"/>
        <w:textAlignment w:val="auto"/>
        <w:rPr>
          <w:rFonts w:eastAsiaTheme="minorHAnsi"/>
          <w:color w:val="000000"/>
          <w:szCs w:val="28"/>
          <w:lang w:val="ru-RU" w:eastAsia="en-US"/>
        </w:rPr>
      </w:pPr>
      <w:r w:rsidRPr="002603DD">
        <w:rPr>
          <w:rFonts w:eastAsiaTheme="minorHAnsi"/>
          <w:color w:val="000000"/>
          <w:szCs w:val="28"/>
          <w:lang w:val="ru-RU" w:eastAsia="en-US"/>
        </w:rPr>
        <w:t xml:space="preserve">відпрацювання та засвоєння навчального матеріалу, закріплення та поглиблення знань, умінь та навичок, які одержані на всіх видах навчальних занять; виконання навчальних завдань та розв’язання задач; підготовки до </w:t>
      </w:r>
      <w:r w:rsidRPr="002603DD">
        <w:rPr>
          <w:rFonts w:eastAsiaTheme="minorHAnsi"/>
          <w:color w:val="000000"/>
          <w:szCs w:val="28"/>
          <w:lang w:val="ru-RU" w:eastAsia="en-US"/>
        </w:rPr>
        <w:lastRenderedPageBreak/>
        <w:t xml:space="preserve">майбутніх занять та іспиту; формування у студента самостійності та ініціативи у пошуку та набутті знань. </w:t>
      </w:r>
    </w:p>
    <w:p w:rsidR="00501F8E" w:rsidRPr="00675461" w:rsidRDefault="00501F8E" w:rsidP="00501F8E">
      <w:pPr>
        <w:widowControl w:val="0"/>
        <w:spacing w:line="288" w:lineRule="auto"/>
        <w:ind w:firstLine="709"/>
        <w:jc w:val="both"/>
        <w:rPr>
          <w:color w:val="000000"/>
          <w:szCs w:val="28"/>
        </w:rPr>
      </w:pPr>
      <w:r w:rsidRPr="00675461">
        <w:rPr>
          <w:color w:val="000000"/>
          <w:szCs w:val="28"/>
        </w:rPr>
        <w:t>Самостійна робота студентів активізує розумову діяльність, стимулює потребу в поглибленні одержаних знань шляхом використання різних видів самостійної роботи.</w:t>
      </w:r>
    </w:p>
    <w:p w:rsidR="00501F8E" w:rsidRPr="00675461" w:rsidRDefault="00501F8E" w:rsidP="00501F8E">
      <w:pPr>
        <w:widowControl w:val="0"/>
        <w:spacing w:line="288" w:lineRule="auto"/>
        <w:ind w:firstLine="709"/>
        <w:jc w:val="both"/>
        <w:rPr>
          <w:color w:val="000000"/>
          <w:szCs w:val="28"/>
        </w:rPr>
      </w:pPr>
      <w:r w:rsidRPr="00675461">
        <w:rPr>
          <w:color w:val="000000"/>
          <w:szCs w:val="28"/>
        </w:rPr>
        <w:t>За характером організації всі види самостійної роботи можна поділити на дві групи: види самостійної роботи в процесі проведення очних занять і види самостійної роботи, що проводяться у позаурочний час.</w:t>
      </w:r>
    </w:p>
    <w:p w:rsidR="00501F8E" w:rsidRPr="008A56CD" w:rsidRDefault="00501F8E" w:rsidP="00501F8E">
      <w:pPr>
        <w:widowControl w:val="0"/>
        <w:spacing w:line="288" w:lineRule="auto"/>
        <w:ind w:firstLine="709"/>
        <w:jc w:val="both"/>
        <w:rPr>
          <w:b/>
          <w:color w:val="000000"/>
          <w:szCs w:val="28"/>
        </w:rPr>
      </w:pPr>
      <w:r w:rsidRPr="008A56CD">
        <w:rPr>
          <w:b/>
          <w:color w:val="000000"/>
          <w:szCs w:val="28"/>
        </w:rPr>
        <w:t>Види організації самостійної роботи у процесі проведення очних занять</w:t>
      </w:r>
      <w:r w:rsidR="008A56CD">
        <w:rPr>
          <w:b/>
          <w:color w:val="000000"/>
          <w:szCs w:val="28"/>
        </w:rPr>
        <w:t>.</w:t>
      </w:r>
    </w:p>
    <w:p w:rsidR="00501F8E" w:rsidRPr="00675461" w:rsidRDefault="00501F8E" w:rsidP="00501F8E">
      <w:pPr>
        <w:widowControl w:val="0"/>
        <w:spacing w:line="288" w:lineRule="auto"/>
        <w:ind w:firstLine="709"/>
        <w:jc w:val="both"/>
        <w:rPr>
          <w:color w:val="000000"/>
          <w:szCs w:val="28"/>
        </w:rPr>
      </w:pPr>
    </w:p>
    <w:p w:rsidR="00501F8E" w:rsidRPr="008A56CD" w:rsidRDefault="00501F8E" w:rsidP="00501F8E">
      <w:pPr>
        <w:widowControl w:val="0"/>
        <w:spacing w:line="288" w:lineRule="auto"/>
        <w:ind w:firstLine="709"/>
        <w:jc w:val="both"/>
        <w:rPr>
          <w:b/>
          <w:color w:val="000000"/>
          <w:szCs w:val="28"/>
        </w:rPr>
      </w:pPr>
      <w:r w:rsidRPr="008A56CD">
        <w:rPr>
          <w:b/>
          <w:color w:val="000000"/>
          <w:szCs w:val="28"/>
        </w:rPr>
        <w:t>Лекційні заняття</w:t>
      </w:r>
      <w:r w:rsidR="008A56CD" w:rsidRPr="008A56CD">
        <w:rPr>
          <w:b/>
          <w:color w:val="000000"/>
          <w:szCs w:val="28"/>
        </w:rPr>
        <w:t>.</w:t>
      </w:r>
    </w:p>
    <w:p w:rsidR="00501F8E" w:rsidRPr="00675461" w:rsidRDefault="00501F8E" w:rsidP="00501F8E">
      <w:pPr>
        <w:widowControl w:val="0"/>
        <w:spacing w:line="288" w:lineRule="auto"/>
        <w:ind w:firstLine="709"/>
        <w:jc w:val="both"/>
        <w:rPr>
          <w:color w:val="000000"/>
          <w:szCs w:val="28"/>
        </w:rPr>
      </w:pPr>
    </w:p>
    <w:p w:rsidR="00501F8E" w:rsidRPr="00675461" w:rsidRDefault="00501F8E" w:rsidP="00501F8E">
      <w:pPr>
        <w:widowControl w:val="0"/>
        <w:spacing w:line="288" w:lineRule="auto"/>
        <w:ind w:firstLine="709"/>
        <w:jc w:val="both"/>
        <w:rPr>
          <w:color w:val="000000"/>
          <w:szCs w:val="28"/>
        </w:rPr>
      </w:pPr>
      <w:r w:rsidRPr="00675461">
        <w:rPr>
          <w:color w:val="000000"/>
          <w:szCs w:val="28"/>
        </w:rPr>
        <w:t>Однією з форм організації самостійної роботи, що присутня на лекціях, є конспектування.</w:t>
      </w:r>
    </w:p>
    <w:p w:rsidR="00501F8E" w:rsidRPr="00675461" w:rsidRDefault="00501F8E" w:rsidP="00501F8E">
      <w:pPr>
        <w:widowControl w:val="0"/>
        <w:spacing w:line="288" w:lineRule="auto"/>
        <w:ind w:firstLine="709"/>
        <w:jc w:val="both"/>
        <w:rPr>
          <w:color w:val="000000"/>
          <w:szCs w:val="28"/>
        </w:rPr>
      </w:pPr>
      <w:r w:rsidRPr="00675461">
        <w:rPr>
          <w:color w:val="000000"/>
          <w:szCs w:val="28"/>
        </w:rPr>
        <w:t>Добрий конспект лекцій – показник активної роботи студента на лекції, уміння творчо сприймати ним зміст програмного матеріалу.</w:t>
      </w:r>
    </w:p>
    <w:p w:rsidR="00501F8E" w:rsidRPr="00675461" w:rsidRDefault="00501F8E" w:rsidP="00501F8E">
      <w:pPr>
        <w:widowControl w:val="0"/>
        <w:spacing w:line="288" w:lineRule="auto"/>
        <w:ind w:firstLine="709"/>
        <w:jc w:val="both"/>
        <w:rPr>
          <w:color w:val="000000"/>
          <w:szCs w:val="28"/>
        </w:rPr>
      </w:pPr>
      <w:r w:rsidRPr="00675461">
        <w:rPr>
          <w:color w:val="000000"/>
          <w:szCs w:val="28"/>
        </w:rPr>
        <w:t>Змістовне конспектування мотивує необхідність глибокого вивчення навчальної літератури, дозволяє зробити самостійну роботу цілеспрямованою.</w:t>
      </w:r>
    </w:p>
    <w:p w:rsidR="00501F8E" w:rsidRDefault="00501F8E" w:rsidP="00501F8E">
      <w:pPr>
        <w:tabs>
          <w:tab w:val="num" w:pos="1134"/>
        </w:tabs>
        <w:spacing w:line="288" w:lineRule="auto"/>
        <w:ind w:firstLine="709"/>
        <w:jc w:val="both"/>
      </w:pPr>
    </w:p>
    <w:p w:rsidR="00501F8E" w:rsidRPr="008A56CD" w:rsidRDefault="00501F8E" w:rsidP="008A56CD">
      <w:pPr>
        <w:overflowPunct/>
        <w:autoSpaceDE/>
        <w:autoSpaceDN/>
        <w:adjustRightInd/>
        <w:spacing w:line="288" w:lineRule="auto"/>
        <w:ind w:left="709"/>
        <w:jc w:val="both"/>
        <w:textAlignment w:val="auto"/>
        <w:rPr>
          <w:b/>
        </w:rPr>
      </w:pPr>
      <w:r w:rsidRPr="008A56CD">
        <w:rPr>
          <w:b/>
        </w:rPr>
        <w:t>Лабораторні заняття</w:t>
      </w:r>
      <w:r w:rsidR="008A56CD">
        <w:rPr>
          <w:b/>
        </w:rPr>
        <w:t>.</w:t>
      </w:r>
    </w:p>
    <w:p w:rsidR="00501F8E" w:rsidRPr="008A56CD" w:rsidRDefault="00501F8E" w:rsidP="00501F8E">
      <w:pPr>
        <w:spacing w:line="288" w:lineRule="auto"/>
        <w:ind w:left="1458" w:firstLine="709"/>
        <w:jc w:val="both"/>
        <w:rPr>
          <w:b/>
        </w:rPr>
      </w:pPr>
    </w:p>
    <w:p w:rsidR="00501F8E" w:rsidRPr="00675461" w:rsidRDefault="00501F8E" w:rsidP="00501F8E">
      <w:pPr>
        <w:widowControl w:val="0"/>
        <w:spacing w:line="288" w:lineRule="auto"/>
        <w:ind w:firstLine="709"/>
        <w:jc w:val="both"/>
        <w:rPr>
          <w:color w:val="000000"/>
          <w:szCs w:val="28"/>
        </w:rPr>
      </w:pPr>
      <w:r w:rsidRPr="00675461">
        <w:rPr>
          <w:color w:val="000000"/>
          <w:szCs w:val="28"/>
        </w:rPr>
        <w:t>До числа найбільш ефективних методів активізації самостійної роботи студентів належать: імітаційний ігровий метод, метод ігрового виробничого планування, метод аналізу конкретних ситуацій, метод евристичного аналізу, дослідний метод, метод "мозкового штурму".</w:t>
      </w:r>
    </w:p>
    <w:p w:rsidR="00501F8E" w:rsidRPr="00675461" w:rsidRDefault="00501F8E" w:rsidP="00501F8E">
      <w:pPr>
        <w:widowControl w:val="0"/>
        <w:spacing w:line="288" w:lineRule="auto"/>
        <w:ind w:firstLine="709"/>
        <w:jc w:val="both"/>
        <w:rPr>
          <w:color w:val="000000"/>
          <w:szCs w:val="28"/>
        </w:rPr>
      </w:pPr>
      <w:r w:rsidRPr="00675461">
        <w:rPr>
          <w:color w:val="000000"/>
          <w:szCs w:val="28"/>
        </w:rPr>
        <w:t>На лабораторних заняттях з дисципліни "</w:t>
      </w:r>
      <w:r w:rsidR="00F43C5C">
        <w:rPr>
          <w:color w:val="000000"/>
          <w:szCs w:val="28"/>
        </w:rPr>
        <w:t>Технології програмування</w:t>
      </w:r>
      <w:r w:rsidRPr="00675461">
        <w:rPr>
          <w:color w:val="000000"/>
          <w:szCs w:val="28"/>
        </w:rPr>
        <w:t xml:space="preserve">" частіше </w:t>
      </w:r>
      <w:r>
        <w:rPr>
          <w:color w:val="000000"/>
          <w:szCs w:val="28"/>
        </w:rPr>
        <w:t>за все</w:t>
      </w:r>
      <w:r w:rsidRPr="00675461">
        <w:rPr>
          <w:color w:val="000000"/>
          <w:szCs w:val="28"/>
        </w:rPr>
        <w:t xml:space="preserve"> використовуються дослідний метод та метод "мозкового штурму". </w:t>
      </w:r>
    </w:p>
    <w:p w:rsidR="00501F8E" w:rsidRPr="00675461" w:rsidRDefault="00501F8E" w:rsidP="00501F8E">
      <w:pPr>
        <w:widowControl w:val="0"/>
        <w:spacing w:line="288" w:lineRule="auto"/>
        <w:ind w:firstLine="709"/>
        <w:jc w:val="both"/>
        <w:rPr>
          <w:color w:val="000000"/>
          <w:szCs w:val="28"/>
        </w:rPr>
      </w:pPr>
      <w:r w:rsidRPr="00675461">
        <w:rPr>
          <w:color w:val="000000"/>
          <w:szCs w:val="28"/>
        </w:rPr>
        <w:t>Д</w:t>
      </w:r>
      <w:r>
        <w:rPr>
          <w:color w:val="000000"/>
          <w:szCs w:val="28"/>
        </w:rPr>
        <w:t>ослід</w:t>
      </w:r>
      <w:r w:rsidR="00F43C5C">
        <w:rPr>
          <w:color w:val="000000"/>
          <w:szCs w:val="28"/>
        </w:rPr>
        <w:t>ний метод полягає в розв’язанні</w:t>
      </w:r>
      <w:r w:rsidRPr="00675461">
        <w:rPr>
          <w:color w:val="000000"/>
          <w:szCs w:val="28"/>
        </w:rPr>
        <w:t xml:space="preserve"> проблемних, нестандартних задач, які поставлені викладачем.</w:t>
      </w:r>
    </w:p>
    <w:p w:rsidR="00501F8E" w:rsidRPr="00675461" w:rsidRDefault="00501F8E" w:rsidP="00501F8E">
      <w:pPr>
        <w:widowControl w:val="0"/>
        <w:spacing w:line="288" w:lineRule="auto"/>
        <w:ind w:firstLine="709"/>
        <w:jc w:val="both"/>
        <w:rPr>
          <w:color w:val="000000"/>
          <w:szCs w:val="28"/>
        </w:rPr>
      </w:pPr>
      <w:r w:rsidRPr="00675461">
        <w:rPr>
          <w:color w:val="000000"/>
          <w:szCs w:val="28"/>
        </w:rPr>
        <w:t>Суть "мозкового штурму" – створення спеціальної групи студентів – генераторів ідей. Вони знаходять варіанти рішень задач і пропонують їх на загальне обговорення з наступним колективним аналізом.</w:t>
      </w:r>
    </w:p>
    <w:p w:rsidR="00501F8E" w:rsidRPr="00675461" w:rsidRDefault="00501F8E" w:rsidP="00501F8E">
      <w:pPr>
        <w:widowControl w:val="0"/>
        <w:spacing w:line="288" w:lineRule="auto"/>
        <w:ind w:firstLine="709"/>
        <w:jc w:val="both"/>
        <w:rPr>
          <w:color w:val="000000"/>
          <w:szCs w:val="28"/>
        </w:rPr>
      </w:pPr>
      <w:r w:rsidRPr="00675461">
        <w:rPr>
          <w:color w:val="000000"/>
          <w:szCs w:val="28"/>
        </w:rPr>
        <w:t>Експеримент, як різновид дослідного методу, використовується в лабораторних роботах. Його використовують до вивчення теорії, що ставить студента в ситуацію "</w:t>
      </w:r>
      <w:r w:rsidRPr="00675461">
        <w:rPr>
          <w:szCs w:val="28"/>
        </w:rPr>
        <w:t>першовідкривача</w:t>
      </w:r>
      <w:r w:rsidRPr="00675461">
        <w:rPr>
          <w:color w:val="000000"/>
          <w:szCs w:val="28"/>
        </w:rPr>
        <w:t>".</w:t>
      </w:r>
    </w:p>
    <w:p w:rsidR="00501F8E" w:rsidRPr="008A56CD" w:rsidRDefault="00501F8E" w:rsidP="00501F8E">
      <w:pPr>
        <w:spacing w:line="288" w:lineRule="auto"/>
        <w:ind w:firstLine="709"/>
        <w:jc w:val="both"/>
        <w:rPr>
          <w:b/>
        </w:rPr>
      </w:pPr>
      <w:r w:rsidRPr="008A56CD">
        <w:rPr>
          <w:b/>
        </w:rPr>
        <w:lastRenderedPageBreak/>
        <w:t xml:space="preserve">Види організації самостійної роботи, що виконуються студентами </w:t>
      </w:r>
      <w:r w:rsidRPr="008A56CD">
        <w:rPr>
          <w:b/>
          <w:color w:val="000000"/>
          <w:szCs w:val="28"/>
        </w:rPr>
        <w:t>у позаурочний час</w:t>
      </w:r>
      <w:r w:rsidRPr="008A56CD">
        <w:rPr>
          <w:b/>
        </w:rPr>
        <w:t>:</w:t>
      </w:r>
    </w:p>
    <w:p w:rsidR="00501F8E" w:rsidRDefault="00501F8E" w:rsidP="00501F8E">
      <w:pPr>
        <w:spacing w:line="288" w:lineRule="auto"/>
        <w:ind w:firstLine="709"/>
        <w:jc w:val="both"/>
      </w:pPr>
    </w:p>
    <w:p w:rsidR="00501F8E" w:rsidRPr="00675461" w:rsidRDefault="00501F8E" w:rsidP="00501F8E">
      <w:pPr>
        <w:widowControl w:val="0"/>
        <w:spacing w:line="288" w:lineRule="auto"/>
        <w:ind w:firstLine="709"/>
        <w:jc w:val="both"/>
        <w:rPr>
          <w:color w:val="000000"/>
          <w:szCs w:val="28"/>
        </w:rPr>
      </w:pPr>
      <w:r w:rsidRPr="00675461">
        <w:rPr>
          <w:color w:val="000000"/>
          <w:szCs w:val="28"/>
        </w:rPr>
        <w:t>До таких видів можна віднести:</w:t>
      </w:r>
    </w:p>
    <w:p w:rsidR="00501F8E" w:rsidRPr="00675461" w:rsidRDefault="00501F8E" w:rsidP="00501F8E">
      <w:pPr>
        <w:widowControl w:val="0"/>
        <w:spacing w:line="288" w:lineRule="auto"/>
        <w:ind w:firstLine="709"/>
        <w:jc w:val="both"/>
        <w:rPr>
          <w:color w:val="000000"/>
          <w:szCs w:val="28"/>
        </w:rPr>
      </w:pPr>
      <w:r w:rsidRPr="00675461">
        <w:rPr>
          <w:color w:val="000000"/>
          <w:szCs w:val="28"/>
        </w:rPr>
        <w:t>- роботу з навчальною літературою, рекомендован</w:t>
      </w:r>
      <w:r>
        <w:rPr>
          <w:color w:val="000000"/>
          <w:szCs w:val="28"/>
        </w:rPr>
        <w:t>ою викладачем</w:t>
      </w:r>
      <w:r w:rsidRPr="00675461">
        <w:rPr>
          <w:color w:val="000000"/>
          <w:szCs w:val="28"/>
        </w:rPr>
        <w:t>;</w:t>
      </w:r>
    </w:p>
    <w:p w:rsidR="00501F8E" w:rsidRPr="00675461" w:rsidRDefault="00501F8E" w:rsidP="00501F8E">
      <w:pPr>
        <w:widowControl w:val="0"/>
        <w:spacing w:line="288" w:lineRule="auto"/>
        <w:ind w:firstLine="709"/>
        <w:jc w:val="both"/>
        <w:rPr>
          <w:color w:val="000000"/>
          <w:szCs w:val="28"/>
        </w:rPr>
      </w:pPr>
      <w:r w:rsidRPr="00675461">
        <w:rPr>
          <w:color w:val="000000"/>
          <w:szCs w:val="28"/>
        </w:rPr>
        <w:t>- робота з додатковою літературо</w:t>
      </w:r>
      <w:r>
        <w:rPr>
          <w:color w:val="000000"/>
          <w:szCs w:val="28"/>
        </w:rPr>
        <w:t>ю, самостійно обраною студентом</w:t>
      </w:r>
      <w:r w:rsidRPr="00675461">
        <w:rPr>
          <w:color w:val="000000"/>
          <w:szCs w:val="28"/>
        </w:rPr>
        <w:t>;</w:t>
      </w:r>
    </w:p>
    <w:p w:rsidR="00501F8E" w:rsidRPr="00675461" w:rsidRDefault="00501F8E" w:rsidP="00501F8E">
      <w:pPr>
        <w:widowControl w:val="0"/>
        <w:spacing w:line="288" w:lineRule="auto"/>
        <w:ind w:firstLine="709"/>
        <w:jc w:val="both"/>
        <w:rPr>
          <w:color w:val="000000"/>
          <w:szCs w:val="28"/>
        </w:rPr>
      </w:pPr>
      <w:r w:rsidRPr="00675461">
        <w:rPr>
          <w:color w:val="000000"/>
          <w:szCs w:val="28"/>
        </w:rPr>
        <w:t xml:space="preserve">- підготовка до лабораторних </w:t>
      </w:r>
      <w:r>
        <w:rPr>
          <w:color w:val="000000"/>
          <w:szCs w:val="28"/>
        </w:rPr>
        <w:t>занять</w:t>
      </w:r>
      <w:r w:rsidRPr="00675461">
        <w:rPr>
          <w:color w:val="000000"/>
          <w:szCs w:val="28"/>
        </w:rPr>
        <w:t>;</w:t>
      </w:r>
    </w:p>
    <w:p w:rsidR="00501F8E" w:rsidRPr="00675461" w:rsidRDefault="00501F8E" w:rsidP="00501F8E">
      <w:pPr>
        <w:widowControl w:val="0"/>
        <w:spacing w:line="288" w:lineRule="auto"/>
        <w:ind w:firstLine="709"/>
        <w:jc w:val="both"/>
        <w:rPr>
          <w:color w:val="000000"/>
          <w:szCs w:val="28"/>
        </w:rPr>
      </w:pPr>
      <w:r w:rsidRPr="00675461">
        <w:rPr>
          <w:color w:val="000000"/>
          <w:szCs w:val="28"/>
        </w:rPr>
        <w:t>- підготовка до атестаційного контро</w:t>
      </w:r>
      <w:r>
        <w:rPr>
          <w:color w:val="000000"/>
          <w:szCs w:val="28"/>
        </w:rPr>
        <w:t>лю</w:t>
      </w:r>
      <w:r w:rsidRPr="00675461">
        <w:rPr>
          <w:color w:val="000000"/>
          <w:szCs w:val="28"/>
        </w:rPr>
        <w:t>;</w:t>
      </w:r>
    </w:p>
    <w:p w:rsidR="00501F8E" w:rsidRDefault="00501F8E" w:rsidP="00501F8E">
      <w:pPr>
        <w:widowControl w:val="0"/>
        <w:spacing w:line="288" w:lineRule="auto"/>
        <w:ind w:firstLine="709"/>
        <w:jc w:val="both"/>
        <w:rPr>
          <w:color w:val="000000"/>
          <w:szCs w:val="28"/>
        </w:rPr>
      </w:pPr>
      <w:r w:rsidRPr="00675461">
        <w:rPr>
          <w:color w:val="000000"/>
          <w:szCs w:val="28"/>
        </w:rPr>
        <w:t>- підготовка до здачі екзаме</w:t>
      </w:r>
      <w:r>
        <w:rPr>
          <w:color w:val="000000"/>
          <w:szCs w:val="28"/>
        </w:rPr>
        <w:t>ну</w:t>
      </w:r>
      <w:r w:rsidRPr="00675461">
        <w:rPr>
          <w:color w:val="000000"/>
          <w:szCs w:val="28"/>
        </w:rPr>
        <w:t>;</w:t>
      </w:r>
    </w:p>
    <w:p w:rsidR="00501F8E" w:rsidRPr="00675461" w:rsidRDefault="00501F8E" w:rsidP="00501F8E">
      <w:pPr>
        <w:widowControl w:val="0"/>
        <w:spacing w:line="288" w:lineRule="auto"/>
        <w:ind w:firstLine="709"/>
        <w:jc w:val="both"/>
        <w:rPr>
          <w:color w:val="000000"/>
          <w:szCs w:val="28"/>
        </w:rPr>
      </w:pPr>
      <w:r>
        <w:rPr>
          <w:color w:val="000000"/>
          <w:szCs w:val="28"/>
        </w:rPr>
        <w:t>- виконання завдань в системі дистанційної освіти;</w:t>
      </w:r>
    </w:p>
    <w:p w:rsidR="00501F8E" w:rsidRPr="00675461" w:rsidRDefault="00501F8E" w:rsidP="00501F8E">
      <w:pPr>
        <w:widowControl w:val="0"/>
        <w:spacing w:line="288" w:lineRule="auto"/>
        <w:ind w:firstLine="709"/>
        <w:jc w:val="both"/>
        <w:rPr>
          <w:color w:val="000000"/>
          <w:szCs w:val="28"/>
        </w:rPr>
      </w:pPr>
      <w:r w:rsidRPr="00675461">
        <w:rPr>
          <w:color w:val="000000"/>
          <w:szCs w:val="28"/>
        </w:rPr>
        <w:t xml:space="preserve">Загальна трудомісткість самостійної роботи складає </w:t>
      </w:r>
      <w:r w:rsidR="00DB21D5">
        <w:rPr>
          <w:color w:val="000000"/>
          <w:szCs w:val="28"/>
        </w:rPr>
        <w:t>64</w:t>
      </w:r>
      <w:r>
        <w:rPr>
          <w:color w:val="000000"/>
          <w:szCs w:val="28"/>
        </w:rPr>
        <w:t xml:space="preserve"> годин</w:t>
      </w:r>
      <w:r w:rsidR="00DB21D5">
        <w:rPr>
          <w:color w:val="000000"/>
          <w:szCs w:val="28"/>
        </w:rPr>
        <w:t>и</w:t>
      </w:r>
      <w:r>
        <w:rPr>
          <w:color w:val="000000"/>
          <w:szCs w:val="28"/>
        </w:rPr>
        <w:t xml:space="preserve"> (дивіться графік організації самостійної роботи нижче)</w:t>
      </w:r>
      <w:r w:rsidRPr="00675461">
        <w:rPr>
          <w:color w:val="000000"/>
          <w:szCs w:val="28"/>
        </w:rPr>
        <w:t>.</w:t>
      </w:r>
    </w:p>
    <w:p w:rsidR="00501F8E" w:rsidRPr="00675461" w:rsidRDefault="00501F8E" w:rsidP="00501F8E">
      <w:pPr>
        <w:widowControl w:val="0"/>
        <w:spacing w:line="288" w:lineRule="auto"/>
        <w:ind w:firstLine="709"/>
        <w:jc w:val="both"/>
        <w:rPr>
          <w:color w:val="000000"/>
          <w:szCs w:val="28"/>
        </w:rPr>
      </w:pPr>
      <w:r w:rsidRPr="00675461">
        <w:rPr>
          <w:color w:val="000000"/>
          <w:szCs w:val="28"/>
        </w:rPr>
        <w:t xml:space="preserve"> </w:t>
      </w:r>
    </w:p>
    <w:p w:rsidR="00501F8E" w:rsidRPr="00675461" w:rsidRDefault="00501F8E" w:rsidP="00501F8E">
      <w:pPr>
        <w:spacing w:line="288" w:lineRule="auto"/>
        <w:ind w:firstLine="709"/>
        <w:jc w:val="both"/>
        <w:rPr>
          <w:szCs w:val="28"/>
        </w:rPr>
      </w:pPr>
      <w:r w:rsidRPr="00675461">
        <w:rPr>
          <w:szCs w:val="28"/>
        </w:rPr>
        <w:t xml:space="preserve">Види організації самостійної роботи, що </w:t>
      </w:r>
      <w:r>
        <w:rPr>
          <w:szCs w:val="28"/>
        </w:rPr>
        <w:t>можуть виконуватись</w:t>
      </w:r>
      <w:r w:rsidRPr="00675461">
        <w:rPr>
          <w:szCs w:val="28"/>
        </w:rPr>
        <w:t xml:space="preserve"> студентами у режимі дистанційної освіти:</w:t>
      </w:r>
    </w:p>
    <w:p w:rsidR="00501F8E" w:rsidRDefault="00501F8E" w:rsidP="00501F8E">
      <w:pPr>
        <w:numPr>
          <w:ilvl w:val="0"/>
          <w:numId w:val="14"/>
        </w:numPr>
        <w:tabs>
          <w:tab w:val="clear" w:pos="720"/>
          <w:tab w:val="num" w:pos="993"/>
        </w:tabs>
        <w:overflowPunct/>
        <w:autoSpaceDE/>
        <w:autoSpaceDN/>
        <w:adjustRightInd/>
        <w:spacing w:line="288" w:lineRule="auto"/>
        <w:ind w:left="0" w:firstLine="709"/>
        <w:jc w:val="both"/>
        <w:textAlignment w:val="auto"/>
      </w:pPr>
      <w:r w:rsidRPr="00675461">
        <w:rPr>
          <w:szCs w:val="28"/>
        </w:rPr>
        <w:t>робота з навчальною літературою</w:t>
      </w:r>
      <w:r>
        <w:t xml:space="preserve">; </w:t>
      </w:r>
    </w:p>
    <w:p w:rsidR="00501F8E" w:rsidRDefault="00501F8E" w:rsidP="00501F8E">
      <w:pPr>
        <w:numPr>
          <w:ilvl w:val="0"/>
          <w:numId w:val="14"/>
        </w:numPr>
        <w:tabs>
          <w:tab w:val="clear" w:pos="720"/>
          <w:tab w:val="num" w:pos="993"/>
        </w:tabs>
        <w:overflowPunct/>
        <w:autoSpaceDE/>
        <w:autoSpaceDN/>
        <w:adjustRightInd/>
        <w:spacing w:line="288" w:lineRule="auto"/>
        <w:ind w:left="0" w:firstLine="709"/>
        <w:jc w:val="both"/>
        <w:textAlignment w:val="auto"/>
      </w:pPr>
      <w:r>
        <w:t xml:space="preserve">робота з конспектами лекцій; </w:t>
      </w:r>
    </w:p>
    <w:p w:rsidR="00501F8E" w:rsidRDefault="00501F8E" w:rsidP="00501F8E">
      <w:pPr>
        <w:numPr>
          <w:ilvl w:val="0"/>
          <w:numId w:val="14"/>
        </w:numPr>
        <w:tabs>
          <w:tab w:val="clear" w:pos="720"/>
          <w:tab w:val="num" w:pos="993"/>
        </w:tabs>
        <w:overflowPunct/>
        <w:autoSpaceDE/>
        <w:autoSpaceDN/>
        <w:adjustRightInd/>
        <w:spacing w:line="288" w:lineRule="auto"/>
        <w:ind w:left="0" w:firstLine="709"/>
        <w:jc w:val="both"/>
        <w:textAlignment w:val="auto"/>
      </w:pPr>
      <w:r>
        <w:t>підготовка до лабораторних занять;</w:t>
      </w:r>
    </w:p>
    <w:p w:rsidR="00501F8E" w:rsidRDefault="00501F8E" w:rsidP="00501F8E">
      <w:pPr>
        <w:numPr>
          <w:ilvl w:val="0"/>
          <w:numId w:val="14"/>
        </w:numPr>
        <w:tabs>
          <w:tab w:val="clear" w:pos="720"/>
          <w:tab w:val="num" w:pos="993"/>
        </w:tabs>
        <w:overflowPunct/>
        <w:autoSpaceDE/>
        <w:autoSpaceDN/>
        <w:adjustRightInd/>
        <w:spacing w:line="288" w:lineRule="auto"/>
        <w:ind w:left="0" w:firstLine="709"/>
        <w:jc w:val="both"/>
        <w:textAlignment w:val="auto"/>
      </w:pPr>
      <w:r>
        <w:t xml:space="preserve">виконання  домашніх </w:t>
      </w:r>
      <w:r>
        <w:rPr>
          <w:color w:val="000000"/>
          <w:szCs w:val="28"/>
        </w:rPr>
        <w:t>завдань та тестування</w:t>
      </w:r>
      <w:r>
        <w:t>.</w:t>
      </w:r>
    </w:p>
    <w:p w:rsidR="00523110" w:rsidRDefault="00523110" w:rsidP="00523110">
      <w:pPr>
        <w:spacing w:line="288" w:lineRule="auto"/>
        <w:ind w:firstLine="709"/>
        <w:jc w:val="both"/>
        <w:rPr>
          <w:szCs w:val="28"/>
        </w:rPr>
      </w:pPr>
      <w:r>
        <w:rPr>
          <w:szCs w:val="28"/>
        </w:rPr>
        <w:t>Розподіл часу самостійної роботи для підготовки до різних видів занять, витрати часу на засвоєння лекційного матеріалу та рекомендованої літератури, витрати часу на виконання контрольних робіт наводиться в табл. 4.1</w:t>
      </w:r>
    </w:p>
    <w:p w:rsidR="00523110" w:rsidRDefault="00523110" w:rsidP="00523110">
      <w:pPr>
        <w:spacing w:line="288" w:lineRule="auto"/>
        <w:ind w:firstLine="709"/>
        <w:jc w:val="both"/>
        <w:rPr>
          <w:szCs w:val="28"/>
        </w:rPr>
      </w:pPr>
    </w:p>
    <w:p w:rsidR="00523110" w:rsidRDefault="00523110" w:rsidP="00C76A0C">
      <w:pPr>
        <w:spacing w:line="288" w:lineRule="auto"/>
        <w:ind w:firstLine="1276"/>
        <w:jc w:val="both"/>
        <w:rPr>
          <w:szCs w:val="28"/>
        </w:rPr>
      </w:pPr>
      <w:r w:rsidRPr="00523110">
        <w:rPr>
          <w:rFonts w:eastAsiaTheme="minorHAnsi"/>
          <w:szCs w:val="28"/>
          <w:lang w:val="ru-RU" w:eastAsia="en-US"/>
        </w:rPr>
        <w:t>Таблиця 4.1</w:t>
      </w:r>
      <w:r w:rsidR="00C76A0C">
        <w:rPr>
          <w:rFonts w:eastAsiaTheme="minorHAnsi"/>
          <w:szCs w:val="28"/>
          <w:lang w:val="ru-RU" w:eastAsia="en-US"/>
        </w:rPr>
        <w:t xml:space="preserve">– </w:t>
      </w:r>
      <w:r w:rsidR="00C76A0C">
        <w:rPr>
          <w:szCs w:val="28"/>
        </w:rPr>
        <w:t>Розподіл часу самостійної роботи</w:t>
      </w:r>
    </w:p>
    <w:tbl>
      <w:tblPr>
        <w:tblW w:w="0" w:type="auto"/>
        <w:jc w:val="center"/>
        <w:tblInd w:w="2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
        <w:gridCol w:w="3055"/>
        <w:gridCol w:w="1481"/>
        <w:gridCol w:w="1481"/>
      </w:tblGrid>
      <w:tr w:rsidR="00C76A0C" w:rsidRPr="00523110" w:rsidTr="00C76A0C">
        <w:trPr>
          <w:trHeight w:val="365"/>
          <w:jc w:val="center"/>
        </w:trPr>
        <w:tc>
          <w:tcPr>
            <w:tcW w:w="914" w:type="dxa"/>
            <w:vMerge w:val="restart"/>
          </w:tcPr>
          <w:p w:rsidR="00C76A0C" w:rsidRPr="00523110" w:rsidRDefault="00C76A0C"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 </w:t>
            </w:r>
          </w:p>
        </w:tc>
        <w:tc>
          <w:tcPr>
            <w:tcW w:w="3055" w:type="dxa"/>
            <w:vMerge w:val="restart"/>
          </w:tcPr>
          <w:p w:rsidR="00C76A0C" w:rsidRPr="00523110" w:rsidRDefault="00C76A0C" w:rsidP="00C76A0C">
            <w:pPr>
              <w:overflowPunct/>
              <w:jc w:val="center"/>
              <w:textAlignment w:val="auto"/>
              <w:rPr>
                <w:rFonts w:eastAsiaTheme="minorHAnsi"/>
                <w:color w:val="000000"/>
                <w:szCs w:val="28"/>
                <w:lang w:val="ru-RU" w:eastAsia="en-US"/>
              </w:rPr>
            </w:pPr>
            <w:r w:rsidRPr="00523110">
              <w:rPr>
                <w:rFonts w:eastAsiaTheme="minorHAnsi"/>
                <w:color w:val="000000"/>
                <w:szCs w:val="28"/>
                <w:lang w:val="ru-RU" w:eastAsia="en-US"/>
              </w:rPr>
              <w:t>Назва теми</w:t>
            </w:r>
          </w:p>
        </w:tc>
        <w:tc>
          <w:tcPr>
            <w:tcW w:w="2962" w:type="dxa"/>
            <w:gridSpan w:val="2"/>
          </w:tcPr>
          <w:p w:rsidR="00C76A0C" w:rsidRPr="00523110" w:rsidRDefault="00C76A0C"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Кількість годин </w:t>
            </w:r>
          </w:p>
        </w:tc>
      </w:tr>
      <w:tr w:rsidR="00C76A0C" w:rsidRPr="00523110" w:rsidTr="00C76A0C">
        <w:trPr>
          <w:trHeight w:val="127"/>
          <w:jc w:val="center"/>
        </w:trPr>
        <w:tc>
          <w:tcPr>
            <w:tcW w:w="914" w:type="dxa"/>
            <w:vMerge/>
          </w:tcPr>
          <w:p w:rsidR="00C76A0C" w:rsidRPr="00523110" w:rsidRDefault="00C76A0C" w:rsidP="00523110">
            <w:pPr>
              <w:overflowPunct/>
              <w:textAlignment w:val="auto"/>
              <w:rPr>
                <w:rFonts w:eastAsiaTheme="minorHAnsi"/>
                <w:color w:val="000000"/>
                <w:szCs w:val="28"/>
                <w:lang w:val="ru-RU" w:eastAsia="en-US"/>
              </w:rPr>
            </w:pPr>
          </w:p>
        </w:tc>
        <w:tc>
          <w:tcPr>
            <w:tcW w:w="3055" w:type="dxa"/>
            <w:vMerge/>
          </w:tcPr>
          <w:p w:rsidR="00C76A0C" w:rsidRPr="00523110" w:rsidRDefault="00C76A0C" w:rsidP="00523110">
            <w:pPr>
              <w:overflowPunct/>
              <w:textAlignment w:val="auto"/>
              <w:rPr>
                <w:rFonts w:eastAsiaTheme="minorHAnsi"/>
                <w:color w:val="000000"/>
                <w:szCs w:val="28"/>
                <w:lang w:val="ru-RU" w:eastAsia="en-US"/>
              </w:rPr>
            </w:pPr>
          </w:p>
        </w:tc>
        <w:tc>
          <w:tcPr>
            <w:tcW w:w="1481" w:type="dxa"/>
          </w:tcPr>
          <w:p w:rsidR="00C76A0C" w:rsidRPr="00523110" w:rsidRDefault="00C76A0C"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денна</w:t>
            </w:r>
          </w:p>
        </w:tc>
        <w:tc>
          <w:tcPr>
            <w:tcW w:w="1481" w:type="dxa"/>
          </w:tcPr>
          <w:p w:rsidR="00C76A0C" w:rsidRPr="00523110" w:rsidRDefault="00C76A0C"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заочна</w:t>
            </w:r>
          </w:p>
        </w:tc>
      </w:tr>
      <w:tr w:rsidR="00523110" w:rsidRPr="00523110" w:rsidTr="00C76A0C">
        <w:trPr>
          <w:trHeight w:val="1965"/>
          <w:jc w:val="center"/>
        </w:trPr>
        <w:tc>
          <w:tcPr>
            <w:tcW w:w="914"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1 </w:t>
            </w:r>
          </w:p>
        </w:tc>
        <w:tc>
          <w:tcPr>
            <w:tcW w:w="3055"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Вивчення теоретичного матеріалу з використанням конспектів i навчальної літератури </w:t>
            </w:r>
          </w:p>
        </w:tc>
        <w:tc>
          <w:tcPr>
            <w:tcW w:w="1481" w:type="dxa"/>
          </w:tcPr>
          <w:p w:rsidR="00523110" w:rsidRPr="00523110" w:rsidRDefault="00487DA2" w:rsidP="00C76A0C">
            <w:pPr>
              <w:overflowPunct/>
              <w:textAlignment w:val="auto"/>
              <w:rPr>
                <w:rFonts w:eastAsiaTheme="minorHAnsi"/>
                <w:color w:val="000000"/>
                <w:szCs w:val="28"/>
                <w:lang w:val="ru-RU" w:eastAsia="en-US"/>
              </w:rPr>
            </w:pPr>
            <w:r>
              <w:rPr>
                <w:rFonts w:eastAsiaTheme="minorHAnsi"/>
                <w:color w:val="000000"/>
                <w:szCs w:val="28"/>
                <w:lang w:val="ru-RU" w:eastAsia="en-US"/>
              </w:rPr>
              <w:t>16</w:t>
            </w:r>
            <w:r w:rsidR="00523110" w:rsidRPr="00523110">
              <w:rPr>
                <w:rFonts w:eastAsiaTheme="minorHAnsi"/>
                <w:color w:val="000000"/>
                <w:szCs w:val="28"/>
                <w:lang w:val="ru-RU" w:eastAsia="en-US"/>
              </w:rPr>
              <w:t xml:space="preserve"> </w:t>
            </w:r>
          </w:p>
        </w:tc>
        <w:tc>
          <w:tcPr>
            <w:tcW w:w="1481" w:type="dxa"/>
          </w:tcPr>
          <w:p w:rsidR="00523110" w:rsidRPr="00523110" w:rsidRDefault="00523110" w:rsidP="00523110">
            <w:pPr>
              <w:overflowPunct/>
              <w:textAlignment w:val="auto"/>
              <w:rPr>
                <w:rFonts w:eastAsiaTheme="minorHAnsi"/>
                <w:color w:val="000000"/>
                <w:szCs w:val="28"/>
                <w:lang w:val="ru-RU" w:eastAsia="en-US"/>
              </w:rPr>
            </w:pPr>
          </w:p>
        </w:tc>
      </w:tr>
      <w:tr w:rsidR="00523110" w:rsidRPr="00523110" w:rsidTr="00C76A0C">
        <w:trPr>
          <w:trHeight w:val="190"/>
          <w:jc w:val="center"/>
        </w:trPr>
        <w:tc>
          <w:tcPr>
            <w:tcW w:w="914"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2 </w:t>
            </w:r>
          </w:p>
        </w:tc>
        <w:tc>
          <w:tcPr>
            <w:tcW w:w="3055"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Підготовка до лабораторних занять </w:t>
            </w:r>
          </w:p>
        </w:tc>
        <w:tc>
          <w:tcPr>
            <w:tcW w:w="1481" w:type="dxa"/>
          </w:tcPr>
          <w:p w:rsidR="00523110" w:rsidRPr="00523110" w:rsidRDefault="00487DA2" w:rsidP="00523110">
            <w:pPr>
              <w:overflowPunct/>
              <w:textAlignment w:val="auto"/>
              <w:rPr>
                <w:rFonts w:eastAsiaTheme="minorHAnsi"/>
                <w:color w:val="000000"/>
                <w:szCs w:val="28"/>
                <w:lang w:val="ru-RU" w:eastAsia="en-US"/>
              </w:rPr>
            </w:pPr>
            <w:r>
              <w:rPr>
                <w:rFonts w:eastAsiaTheme="minorHAnsi"/>
                <w:color w:val="000000"/>
                <w:szCs w:val="28"/>
                <w:lang w:val="ru-RU" w:eastAsia="en-US"/>
              </w:rPr>
              <w:t>26</w:t>
            </w:r>
          </w:p>
        </w:tc>
        <w:tc>
          <w:tcPr>
            <w:tcW w:w="1481" w:type="dxa"/>
          </w:tcPr>
          <w:p w:rsidR="00523110" w:rsidRPr="00523110" w:rsidRDefault="00523110" w:rsidP="00523110">
            <w:pPr>
              <w:overflowPunct/>
              <w:textAlignment w:val="auto"/>
              <w:rPr>
                <w:rFonts w:eastAsiaTheme="minorHAnsi"/>
                <w:color w:val="000000"/>
                <w:szCs w:val="28"/>
                <w:lang w:val="ru-RU" w:eastAsia="en-US"/>
              </w:rPr>
            </w:pPr>
          </w:p>
        </w:tc>
      </w:tr>
      <w:tr w:rsidR="00523110" w:rsidRPr="00523110" w:rsidTr="00C76A0C">
        <w:trPr>
          <w:trHeight w:val="641"/>
          <w:jc w:val="center"/>
        </w:trPr>
        <w:tc>
          <w:tcPr>
            <w:tcW w:w="914"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3 </w:t>
            </w:r>
          </w:p>
        </w:tc>
        <w:tc>
          <w:tcPr>
            <w:tcW w:w="3055"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Підготовка до практичних занять </w:t>
            </w:r>
          </w:p>
        </w:tc>
        <w:tc>
          <w:tcPr>
            <w:tcW w:w="1481" w:type="dxa"/>
          </w:tcPr>
          <w:p w:rsidR="00523110" w:rsidRPr="00523110" w:rsidRDefault="00487DA2" w:rsidP="00C76A0C">
            <w:pPr>
              <w:overflowPunct/>
              <w:textAlignment w:val="auto"/>
              <w:rPr>
                <w:rFonts w:eastAsiaTheme="minorHAnsi"/>
                <w:color w:val="000000"/>
                <w:szCs w:val="28"/>
                <w:lang w:val="ru-RU" w:eastAsia="en-US"/>
              </w:rPr>
            </w:pPr>
            <w:r>
              <w:rPr>
                <w:rFonts w:eastAsiaTheme="minorHAnsi"/>
                <w:color w:val="000000"/>
                <w:szCs w:val="28"/>
                <w:lang w:val="ru-RU" w:eastAsia="en-US"/>
              </w:rPr>
              <w:t>12</w:t>
            </w:r>
            <w:r w:rsidR="00523110" w:rsidRPr="00523110">
              <w:rPr>
                <w:rFonts w:eastAsiaTheme="minorHAnsi"/>
                <w:color w:val="000000"/>
                <w:szCs w:val="28"/>
                <w:lang w:val="ru-RU" w:eastAsia="en-US"/>
              </w:rPr>
              <w:t xml:space="preserve"> </w:t>
            </w:r>
          </w:p>
        </w:tc>
        <w:tc>
          <w:tcPr>
            <w:tcW w:w="1481" w:type="dxa"/>
          </w:tcPr>
          <w:p w:rsidR="00523110" w:rsidRPr="00523110" w:rsidRDefault="00523110" w:rsidP="00523110">
            <w:pPr>
              <w:overflowPunct/>
              <w:textAlignment w:val="auto"/>
              <w:rPr>
                <w:rFonts w:eastAsiaTheme="minorHAnsi"/>
                <w:color w:val="000000"/>
                <w:szCs w:val="28"/>
                <w:lang w:val="ru-RU" w:eastAsia="en-US"/>
              </w:rPr>
            </w:pPr>
          </w:p>
        </w:tc>
      </w:tr>
      <w:tr w:rsidR="00523110" w:rsidRPr="00523110" w:rsidTr="00C76A0C">
        <w:trPr>
          <w:trHeight w:val="190"/>
          <w:jc w:val="center"/>
        </w:trPr>
        <w:tc>
          <w:tcPr>
            <w:tcW w:w="914"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4 </w:t>
            </w:r>
          </w:p>
        </w:tc>
        <w:tc>
          <w:tcPr>
            <w:tcW w:w="3055" w:type="dxa"/>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Підготовка до контрольних робіт </w:t>
            </w:r>
          </w:p>
        </w:tc>
        <w:tc>
          <w:tcPr>
            <w:tcW w:w="1481" w:type="dxa"/>
          </w:tcPr>
          <w:p w:rsidR="00523110" w:rsidRPr="00523110" w:rsidRDefault="00523110" w:rsidP="00C76A0C">
            <w:pPr>
              <w:overflowPunct/>
              <w:textAlignment w:val="auto"/>
              <w:rPr>
                <w:rFonts w:eastAsiaTheme="minorHAnsi"/>
                <w:color w:val="000000"/>
                <w:szCs w:val="28"/>
                <w:lang w:val="ru-RU" w:eastAsia="en-US"/>
              </w:rPr>
            </w:pPr>
            <w:r w:rsidRPr="00523110">
              <w:rPr>
                <w:rFonts w:eastAsiaTheme="minorHAnsi"/>
                <w:color w:val="000000"/>
                <w:szCs w:val="28"/>
                <w:lang w:val="ru-RU" w:eastAsia="en-US"/>
              </w:rPr>
              <w:t>1</w:t>
            </w:r>
            <w:r w:rsidR="004062CB">
              <w:rPr>
                <w:rFonts w:eastAsiaTheme="minorHAnsi"/>
                <w:color w:val="000000"/>
                <w:szCs w:val="28"/>
                <w:lang w:val="ru-RU" w:eastAsia="en-US"/>
              </w:rPr>
              <w:t>0</w:t>
            </w:r>
            <w:r w:rsidRPr="00523110">
              <w:rPr>
                <w:rFonts w:eastAsiaTheme="minorHAnsi"/>
                <w:color w:val="000000"/>
                <w:szCs w:val="28"/>
                <w:lang w:val="ru-RU" w:eastAsia="en-US"/>
              </w:rPr>
              <w:t xml:space="preserve"> </w:t>
            </w:r>
          </w:p>
        </w:tc>
        <w:tc>
          <w:tcPr>
            <w:tcW w:w="1481" w:type="dxa"/>
          </w:tcPr>
          <w:p w:rsidR="00523110" w:rsidRPr="00523110" w:rsidRDefault="00523110" w:rsidP="00523110">
            <w:pPr>
              <w:overflowPunct/>
              <w:textAlignment w:val="auto"/>
              <w:rPr>
                <w:rFonts w:eastAsiaTheme="minorHAnsi"/>
                <w:color w:val="000000"/>
                <w:szCs w:val="28"/>
                <w:lang w:val="ru-RU" w:eastAsia="en-US"/>
              </w:rPr>
            </w:pPr>
          </w:p>
        </w:tc>
      </w:tr>
      <w:tr w:rsidR="00523110" w:rsidRPr="00523110" w:rsidTr="00A666F6">
        <w:trPr>
          <w:trHeight w:val="127"/>
          <w:jc w:val="center"/>
        </w:trPr>
        <w:tc>
          <w:tcPr>
            <w:tcW w:w="3969" w:type="dxa"/>
            <w:gridSpan w:val="2"/>
          </w:tcPr>
          <w:p w:rsidR="00523110" w:rsidRPr="00523110" w:rsidRDefault="00523110" w:rsidP="00523110">
            <w:pPr>
              <w:overflowPunct/>
              <w:textAlignment w:val="auto"/>
              <w:rPr>
                <w:rFonts w:eastAsiaTheme="minorHAnsi"/>
                <w:color w:val="000000"/>
                <w:szCs w:val="28"/>
                <w:lang w:val="ru-RU" w:eastAsia="en-US"/>
              </w:rPr>
            </w:pPr>
            <w:r w:rsidRPr="00523110">
              <w:rPr>
                <w:rFonts w:eastAsiaTheme="minorHAnsi"/>
                <w:color w:val="000000"/>
                <w:szCs w:val="28"/>
                <w:lang w:val="ru-RU" w:eastAsia="en-US"/>
              </w:rPr>
              <w:t xml:space="preserve">Загальна кількість </w:t>
            </w:r>
          </w:p>
        </w:tc>
        <w:tc>
          <w:tcPr>
            <w:tcW w:w="1481" w:type="dxa"/>
          </w:tcPr>
          <w:p w:rsidR="00523110" w:rsidRPr="00523110" w:rsidRDefault="004062CB" w:rsidP="00523110">
            <w:pPr>
              <w:overflowPunct/>
              <w:textAlignment w:val="auto"/>
              <w:rPr>
                <w:rFonts w:eastAsiaTheme="minorHAnsi"/>
                <w:color w:val="000000"/>
                <w:szCs w:val="28"/>
                <w:lang w:val="ru-RU" w:eastAsia="en-US"/>
              </w:rPr>
            </w:pPr>
            <w:r>
              <w:rPr>
                <w:rFonts w:eastAsiaTheme="minorHAnsi"/>
                <w:color w:val="000000"/>
                <w:szCs w:val="28"/>
                <w:lang w:val="ru-RU" w:eastAsia="en-US"/>
              </w:rPr>
              <w:t>64</w:t>
            </w:r>
            <w:r w:rsidR="00523110" w:rsidRPr="00523110">
              <w:rPr>
                <w:rFonts w:eastAsiaTheme="minorHAnsi"/>
                <w:color w:val="000000"/>
                <w:szCs w:val="28"/>
                <w:lang w:val="ru-RU" w:eastAsia="en-US"/>
              </w:rPr>
              <w:t xml:space="preserve"> </w:t>
            </w:r>
          </w:p>
        </w:tc>
        <w:tc>
          <w:tcPr>
            <w:tcW w:w="1481" w:type="dxa"/>
          </w:tcPr>
          <w:p w:rsidR="00523110" w:rsidRPr="00523110" w:rsidRDefault="00523110" w:rsidP="00523110">
            <w:pPr>
              <w:overflowPunct/>
              <w:textAlignment w:val="auto"/>
              <w:rPr>
                <w:rFonts w:eastAsiaTheme="minorHAnsi"/>
                <w:color w:val="000000"/>
                <w:szCs w:val="28"/>
                <w:lang w:val="ru-RU" w:eastAsia="en-US"/>
              </w:rPr>
            </w:pPr>
          </w:p>
        </w:tc>
      </w:tr>
    </w:tbl>
    <w:p w:rsidR="00F43C5C" w:rsidRPr="00F43C5C" w:rsidRDefault="00F43C5C" w:rsidP="00F43C5C">
      <w:pPr>
        <w:overflowPunct/>
        <w:spacing w:line="288" w:lineRule="auto"/>
        <w:ind w:firstLine="709"/>
        <w:jc w:val="both"/>
        <w:textAlignment w:val="auto"/>
        <w:rPr>
          <w:rFonts w:eastAsiaTheme="minorHAnsi"/>
          <w:color w:val="000000"/>
          <w:szCs w:val="28"/>
          <w:lang w:val="ru-RU" w:eastAsia="en-US"/>
        </w:rPr>
      </w:pPr>
      <w:r w:rsidRPr="00F43C5C">
        <w:rPr>
          <w:rFonts w:eastAsiaTheme="minorHAnsi"/>
          <w:i/>
          <w:iCs/>
          <w:color w:val="000000"/>
          <w:szCs w:val="28"/>
          <w:lang w:val="ru-RU" w:eastAsia="en-US"/>
        </w:rPr>
        <w:lastRenderedPageBreak/>
        <w:t xml:space="preserve">Методичні вказівки до самостійної роботи </w:t>
      </w:r>
    </w:p>
    <w:p w:rsidR="00F43C5C" w:rsidRPr="00F43C5C" w:rsidRDefault="00F43C5C" w:rsidP="00F43C5C">
      <w:pPr>
        <w:overflowPunct/>
        <w:spacing w:line="288" w:lineRule="auto"/>
        <w:ind w:firstLine="709"/>
        <w:jc w:val="both"/>
        <w:textAlignment w:val="auto"/>
        <w:rPr>
          <w:rFonts w:eastAsiaTheme="minorHAnsi"/>
          <w:color w:val="000000"/>
          <w:szCs w:val="28"/>
          <w:lang w:val="ru-RU" w:eastAsia="en-US"/>
        </w:rPr>
      </w:pPr>
      <w:r w:rsidRPr="00F43C5C">
        <w:rPr>
          <w:rFonts w:eastAsiaTheme="minorHAnsi"/>
          <w:color w:val="000000"/>
          <w:szCs w:val="28"/>
          <w:lang w:val="ru-RU" w:eastAsia="en-US"/>
        </w:rPr>
        <w:t xml:space="preserve">1. Проробити використовуючи рекомендовану літературу і засвоїти за лекційним матеріалом зміст поточної теми робочої програми. Для перевірки ступеня засвоєння матеріалу скористатися наведеними за кожною темою контрольними запитаннями й оцінити свою готовність дати на них відповіді. </w:t>
      </w:r>
    </w:p>
    <w:p w:rsidR="00F43C5C" w:rsidRPr="00F43C5C" w:rsidRDefault="00F43C5C" w:rsidP="00F43C5C">
      <w:pPr>
        <w:overflowPunct/>
        <w:spacing w:line="288" w:lineRule="auto"/>
        <w:ind w:firstLine="709"/>
        <w:jc w:val="both"/>
        <w:textAlignment w:val="auto"/>
        <w:rPr>
          <w:rFonts w:eastAsiaTheme="minorHAnsi"/>
          <w:color w:val="000000"/>
          <w:szCs w:val="28"/>
          <w:lang w:val="ru-RU" w:eastAsia="en-US"/>
        </w:rPr>
      </w:pPr>
      <w:r w:rsidRPr="00F43C5C">
        <w:rPr>
          <w:rFonts w:eastAsiaTheme="minorHAnsi"/>
          <w:color w:val="000000"/>
          <w:szCs w:val="28"/>
          <w:lang w:val="ru-RU" w:eastAsia="en-US"/>
        </w:rPr>
        <w:t xml:space="preserve">2. Під час підготовки до практичного заняття переглянути відповідний розділ методичних вказівок до практичних занять, у якому стисло викладено основні теоретичні положення теми, що виноситься на практичне заняття, а також ознайомитися з наведеними прикладами вирішення домашніх і аудиторних завдань і задач. Переглянути свої майбутні домашні завдання і задачі та підготувати для випадків, що викликають ускладнення, питання для обговорення на практичному занятті. </w:t>
      </w:r>
    </w:p>
    <w:p w:rsidR="002603DD" w:rsidRDefault="00F43C5C" w:rsidP="00F43C5C">
      <w:pPr>
        <w:spacing w:line="288" w:lineRule="auto"/>
        <w:ind w:firstLine="709"/>
        <w:jc w:val="both"/>
        <w:rPr>
          <w:szCs w:val="28"/>
        </w:rPr>
      </w:pPr>
      <w:r w:rsidRPr="00F43C5C">
        <w:rPr>
          <w:rFonts w:eastAsiaTheme="minorHAnsi"/>
          <w:color w:val="000000"/>
          <w:szCs w:val="28"/>
          <w:lang w:val="ru-RU" w:eastAsia="en-US"/>
        </w:rPr>
        <w:t>3. Під час підготовки до лабораторного заняття переглянути відповідний розділ методичних вказівок до лабораторних робіт, у якому стисло викладено основні теоретичні положення теми, зміст, мету та завдання, порядок виконання, що виноситься на лабораторну роботу, та питання до лабораторної роботи.</w:t>
      </w:r>
    </w:p>
    <w:p w:rsidR="002603DD" w:rsidRDefault="002603DD" w:rsidP="00F43C5C">
      <w:pPr>
        <w:spacing w:line="288" w:lineRule="auto"/>
        <w:ind w:firstLine="709"/>
        <w:jc w:val="both"/>
        <w:rPr>
          <w:szCs w:val="28"/>
        </w:rPr>
      </w:pPr>
    </w:p>
    <w:p w:rsidR="00034A8D" w:rsidRDefault="00034A8D"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Default="00DB21D5" w:rsidP="00316E03">
      <w:pPr>
        <w:pStyle w:val="a6"/>
        <w:kinsoku w:val="0"/>
        <w:spacing w:line="287" w:lineRule="exact"/>
        <w:ind w:left="40"/>
        <w:jc w:val="center"/>
        <w:rPr>
          <w:spacing w:val="-1"/>
        </w:rPr>
      </w:pPr>
    </w:p>
    <w:p w:rsidR="00DB21D5" w:rsidRPr="002658CE" w:rsidRDefault="00DB21D5" w:rsidP="00316E03">
      <w:pPr>
        <w:pStyle w:val="a6"/>
        <w:kinsoku w:val="0"/>
        <w:spacing w:line="287" w:lineRule="exact"/>
        <w:ind w:left="40"/>
        <w:jc w:val="center"/>
        <w:rPr>
          <w:spacing w:val="-1"/>
        </w:rPr>
      </w:pPr>
    </w:p>
    <w:p w:rsidR="00EB1B77" w:rsidRPr="002658CE" w:rsidRDefault="00EB1B77" w:rsidP="00316E03">
      <w:pPr>
        <w:pStyle w:val="a6"/>
        <w:kinsoku w:val="0"/>
        <w:spacing w:line="287" w:lineRule="exact"/>
        <w:ind w:left="40"/>
        <w:jc w:val="center"/>
        <w:rPr>
          <w:spacing w:val="-1"/>
        </w:rPr>
      </w:pPr>
      <w:r w:rsidRPr="002658CE">
        <w:rPr>
          <w:spacing w:val="-1"/>
        </w:rPr>
        <w:t>Електронний</w:t>
      </w:r>
      <w:r w:rsidR="002658CE">
        <w:t xml:space="preserve"> </w:t>
      </w:r>
      <w:r w:rsidRPr="002658CE">
        <w:rPr>
          <w:spacing w:val="-1"/>
        </w:rPr>
        <w:t>навчальний</w:t>
      </w:r>
      <w:r w:rsidR="002658CE">
        <w:rPr>
          <w:spacing w:val="-3"/>
        </w:rPr>
        <w:t xml:space="preserve"> </w:t>
      </w:r>
      <w:r w:rsidRPr="002658CE">
        <w:rPr>
          <w:spacing w:val="-1"/>
        </w:rPr>
        <w:t>документ</w:t>
      </w:r>
    </w:p>
    <w:p w:rsidR="00316E03" w:rsidRPr="002658CE" w:rsidRDefault="00316E03" w:rsidP="00EB1B77">
      <w:pPr>
        <w:pStyle w:val="a6"/>
        <w:kinsoku w:val="0"/>
        <w:spacing w:line="295" w:lineRule="exact"/>
        <w:rPr>
          <w:spacing w:val="-1"/>
        </w:rPr>
      </w:pPr>
    </w:p>
    <w:p w:rsidR="00316E03" w:rsidRPr="002658CE" w:rsidRDefault="00316E03" w:rsidP="00EB1B77">
      <w:pPr>
        <w:pStyle w:val="a6"/>
        <w:kinsoku w:val="0"/>
        <w:spacing w:line="295" w:lineRule="exact"/>
        <w:rPr>
          <w:spacing w:val="-1"/>
        </w:rPr>
      </w:pPr>
    </w:p>
    <w:p w:rsidR="00316E03" w:rsidRPr="002658CE" w:rsidRDefault="00316E03" w:rsidP="00EB1B77">
      <w:pPr>
        <w:pStyle w:val="a6"/>
        <w:kinsoku w:val="0"/>
        <w:spacing w:line="295" w:lineRule="exact"/>
        <w:rPr>
          <w:spacing w:val="-1"/>
        </w:rPr>
      </w:pPr>
    </w:p>
    <w:p w:rsidR="00EB1B77" w:rsidRPr="002658CE" w:rsidRDefault="00034A8D" w:rsidP="00316E03">
      <w:pPr>
        <w:pStyle w:val="a6"/>
        <w:kinsoku w:val="0"/>
        <w:spacing w:line="295" w:lineRule="exact"/>
        <w:jc w:val="center"/>
        <w:rPr>
          <w:spacing w:val="-1"/>
        </w:rPr>
      </w:pPr>
      <w:r w:rsidRPr="002658CE">
        <w:rPr>
          <w:spacing w:val="-1"/>
        </w:rPr>
        <w:t>МЕТОДИЧНІ</w:t>
      </w:r>
      <w:r w:rsidR="002658CE">
        <w:rPr>
          <w:spacing w:val="-1"/>
        </w:rPr>
        <w:t xml:space="preserve"> </w:t>
      </w:r>
      <w:r w:rsidRPr="002658CE">
        <w:rPr>
          <w:spacing w:val="-1"/>
        </w:rPr>
        <w:t>ВКАЗІВКИ</w:t>
      </w:r>
    </w:p>
    <w:p w:rsidR="00034A8D" w:rsidRPr="002658CE" w:rsidRDefault="00034A8D" w:rsidP="00034A8D">
      <w:pPr>
        <w:pStyle w:val="a6"/>
        <w:kinsoku w:val="0"/>
        <w:jc w:val="center"/>
      </w:pPr>
      <w:r w:rsidRPr="002658CE">
        <w:t>до</w:t>
      </w:r>
      <w:r w:rsidR="002658CE">
        <w:t xml:space="preserve"> </w:t>
      </w:r>
      <w:r w:rsidR="00C85F5E">
        <w:t>самостійної роботи</w:t>
      </w:r>
    </w:p>
    <w:p w:rsidR="00EB1B77" w:rsidRPr="002658CE" w:rsidRDefault="00EB1B77" w:rsidP="00EB1B77">
      <w:pPr>
        <w:pStyle w:val="a6"/>
        <w:kinsoku w:val="0"/>
        <w:spacing w:before="2"/>
        <w:rPr>
          <w:sz w:val="23"/>
          <w:szCs w:val="23"/>
        </w:rPr>
      </w:pPr>
    </w:p>
    <w:p w:rsidR="00316E03" w:rsidRPr="002658CE" w:rsidRDefault="00316E03" w:rsidP="00EB1B77">
      <w:pPr>
        <w:pStyle w:val="a6"/>
        <w:kinsoku w:val="0"/>
        <w:spacing w:before="2"/>
        <w:rPr>
          <w:sz w:val="23"/>
          <w:szCs w:val="23"/>
        </w:rPr>
      </w:pPr>
    </w:p>
    <w:p w:rsidR="00316E03" w:rsidRPr="002658CE" w:rsidRDefault="00316E03" w:rsidP="00EB1B77">
      <w:pPr>
        <w:pStyle w:val="a6"/>
        <w:kinsoku w:val="0"/>
        <w:jc w:val="center"/>
        <w:rPr>
          <w:spacing w:val="-1"/>
        </w:rPr>
      </w:pPr>
    </w:p>
    <w:p w:rsidR="00316E03" w:rsidRPr="002658CE" w:rsidRDefault="00316E03" w:rsidP="00EB1B77">
      <w:pPr>
        <w:pStyle w:val="a6"/>
        <w:kinsoku w:val="0"/>
        <w:jc w:val="center"/>
        <w:rPr>
          <w:spacing w:val="-1"/>
        </w:rPr>
      </w:pPr>
    </w:p>
    <w:p w:rsidR="00316E03" w:rsidRPr="002658CE" w:rsidRDefault="00316E03" w:rsidP="00EB1B77">
      <w:pPr>
        <w:pStyle w:val="a6"/>
        <w:kinsoku w:val="0"/>
        <w:jc w:val="center"/>
        <w:rPr>
          <w:spacing w:val="-1"/>
        </w:rPr>
      </w:pPr>
    </w:p>
    <w:p w:rsidR="00034A8D" w:rsidRPr="002658CE" w:rsidRDefault="00034A8D" w:rsidP="00034A8D">
      <w:pPr>
        <w:pStyle w:val="a6"/>
        <w:kinsoku w:val="0"/>
        <w:jc w:val="center"/>
        <w:rPr>
          <w:spacing w:val="-1"/>
        </w:rPr>
      </w:pPr>
      <w:r w:rsidRPr="002658CE">
        <w:t>з</w:t>
      </w:r>
      <w:r w:rsidR="002658CE">
        <w:rPr>
          <w:spacing w:val="-1"/>
        </w:rPr>
        <w:t xml:space="preserve"> </w:t>
      </w:r>
      <w:r w:rsidRPr="002658CE">
        <w:rPr>
          <w:spacing w:val="-1"/>
        </w:rPr>
        <w:t>дисципліни</w:t>
      </w:r>
    </w:p>
    <w:p w:rsidR="00EB1B77" w:rsidRPr="002658CE" w:rsidRDefault="0098276E" w:rsidP="00316E03">
      <w:pPr>
        <w:pStyle w:val="a6"/>
        <w:kinsoku w:val="0"/>
        <w:spacing w:line="295" w:lineRule="exact"/>
        <w:jc w:val="center"/>
        <w:rPr>
          <w:spacing w:val="-1"/>
        </w:rPr>
      </w:pPr>
      <w:r w:rsidRPr="0098276E">
        <w:rPr>
          <w:szCs w:val="28"/>
        </w:rPr>
        <w:t>СТЕГАНОГРАФІЧНІ СИСТЕМИ</w:t>
      </w:r>
    </w:p>
    <w:p w:rsidR="00316E03" w:rsidRPr="002658CE" w:rsidRDefault="00316E03" w:rsidP="00316E03">
      <w:pPr>
        <w:pStyle w:val="a6"/>
        <w:kinsoku w:val="0"/>
        <w:spacing w:line="295" w:lineRule="exact"/>
        <w:ind w:left="102" w:hanging="63"/>
        <w:jc w:val="center"/>
        <w:rPr>
          <w:spacing w:val="-1"/>
        </w:rPr>
      </w:pPr>
    </w:p>
    <w:p w:rsidR="00034A8D" w:rsidRPr="002658CE" w:rsidRDefault="00034A8D" w:rsidP="00316E03">
      <w:pPr>
        <w:pStyle w:val="a6"/>
        <w:kinsoku w:val="0"/>
        <w:spacing w:line="295" w:lineRule="exact"/>
        <w:ind w:left="102" w:hanging="63"/>
        <w:jc w:val="center"/>
        <w:rPr>
          <w:spacing w:val="-1"/>
        </w:rPr>
      </w:pPr>
    </w:p>
    <w:p w:rsidR="00EB1B77" w:rsidRPr="002658CE" w:rsidRDefault="00EB1B77" w:rsidP="00316E03">
      <w:pPr>
        <w:pStyle w:val="a6"/>
        <w:kinsoku w:val="0"/>
        <w:spacing w:line="295" w:lineRule="exact"/>
        <w:ind w:left="102" w:hanging="63"/>
        <w:jc w:val="center"/>
        <w:rPr>
          <w:spacing w:val="-1"/>
        </w:rPr>
      </w:pPr>
      <w:r w:rsidRPr="002658CE">
        <w:rPr>
          <w:spacing w:val="-1"/>
        </w:rPr>
        <w:t>для</w:t>
      </w:r>
      <w:r w:rsidR="002658CE">
        <w:t xml:space="preserve"> </w:t>
      </w:r>
      <w:r w:rsidRPr="002658CE">
        <w:rPr>
          <w:spacing w:val="-1"/>
        </w:rPr>
        <w:t>студентiв</w:t>
      </w:r>
      <w:r w:rsidR="002658CE">
        <w:t xml:space="preserve"> </w:t>
      </w:r>
      <w:r w:rsidRPr="002658CE">
        <w:rPr>
          <w:spacing w:val="-1"/>
        </w:rPr>
        <w:t>усіх</w:t>
      </w:r>
      <w:r w:rsidR="002658CE">
        <w:rPr>
          <w:spacing w:val="-3"/>
        </w:rPr>
        <w:t xml:space="preserve"> </w:t>
      </w:r>
      <w:r w:rsidRPr="002658CE">
        <w:rPr>
          <w:spacing w:val="-1"/>
        </w:rPr>
        <w:t>форм</w:t>
      </w:r>
      <w:r w:rsidR="002658CE">
        <w:rPr>
          <w:spacing w:val="-3"/>
        </w:rPr>
        <w:t xml:space="preserve"> </w:t>
      </w:r>
      <w:r w:rsidRPr="002658CE">
        <w:rPr>
          <w:spacing w:val="-1"/>
        </w:rPr>
        <w:t>навчання</w:t>
      </w:r>
    </w:p>
    <w:p w:rsidR="00316E03" w:rsidRPr="002658CE" w:rsidRDefault="00081260" w:rsidP="00316E03">
      <w:pPr>
        <w:pStyle w:val="a6"/>
        <w:kinsoku w:val="0"/>
        <w:spacing w:before="64" w:line="288" w:lineRule="auto"/>
        <w:jc w:val="center"/>
        <w:rPr>
          <w:spacing w:val="-1"/>
        </w:rPr>
      </w:pPr>
      <w:r w:rsidRPr="002658CE">
        <w:rPr>
          <w:spacing w:val="-1"/>
        </w:rPr>
        <w:t>спеціально</w:t>
      </w:r>
      <w:r w:rsidR="00EB1B77" w:rsidRPr="002658CE">
        <w:rPr>
          <w:spacing w:val="-1"/>
        </w:rPr>
        <w:t>сті</w:t>
      </w:r>
      <w:r w:rsidR="002658CE">
        <w:t xml:space="preserve"> </w:t>
      </w:r>
      <w:r w:rsidR="002658CE">
        <w:rPr>
          <w:spacing w:val="70"/>
        </w:rPr>
        <w:t xml:space="preserve"> </w:t>
      </w:r>
      <w:r w:rsidR="00EB1B77" w:rsidRPr="002658CE">
        <w:rPr>
          <w:spacing w:val="-1"/>
        </w:rPr>
        <w:t>125</w:t>
      </w:r>
      <w:r w:rsidR="002658CE">
        <w:rPr>
          <w:spacing w:val="67"/>
        </w:rPr>
        <w:t xml:space="preserve"> </w:t>
      </w:r>
      <w:r w:rsidR="00EB1B77" w:rsidRPr="002658CE">
        <w:rPr>
          <w:spacing w:val="-1"/>
        </w:rPr>
        <w:t>Кібербезпека</w:t>
      </w:r>
    </w:p>
    <w:p w:rsidR="00EB1B77" w:rsidRPr="002658CE" w:rsidRDefault="002658CE" w:rsidP="00316E03">
      <w:pPr>
        <w:pStyle w:val="a6"/>
        <w:kinsoku w:val="0"/>
        <w:spacing w:before="64" w:line="288" w:lineRule="auto"/>
        <w:jc w:val="center"/>
        <w:rPr>
          <w:spacing w:val="-1"/>
        </w:rPr>
      </w:pPr>
      <w:r>
        <w:rPr>
          <w:spacing w:val="30"/>
        </w:rPr>
        <w:t xml:space="preserve"> </w:t>
      </w:r>
      <w:r w:rsidR="00EB1B77" w:rsidRPr="002658CE">
        <w:rPr>
          <w:spacing w:val="-1"/>
        </w:rPr>
        <w:t>Освітня</w:t>
      </w:r>
      <w:r>
        <w:rPr>
          <w:spacing w:val="-3"/>
        </w:rPr>
        <w:t xml:space="preserve"> </w:t>
      </w:r>
      <w:r w:rsidR="00EB1B77" w:rsidRPr="002658CE">
        <w:rPr>
          <w:spacing w:val="-1"/>
        </w:rPr>
        <w:t>програма</w:t>
      </w:r>
    </w:p>
    <w:p w:rsidR="00EB1B77" w:rsidRPr="002658CE" w:rsidRDefault="00EB1B77" w:rsidP="00316E03">
      <w:pPr>
        <w:pStyle w:val="a6"/>
        <w:kinsoku w:val="0"/>
        <w:spacing w:line="295" w:lineRule="exact"/>
        <w:ind w:left="40"/>
        <w:jc w:val="center"/>
        <w:rPr>
          <w:spacing w:val="-1"/>
        </w:rPr>
      </w:pPr>
      <w:r w:rsidRPr="002658CE">
        <w:rPr>
          <w:spacing w:val="-1"/>
        </w:rPr>
        <w:t>"Безпека</w:t>
      </w:r>
      <w:r w:rsidR="002658CE">
        <w:t xml:space="preserve"> </w:t>
      </w:r>
      <w:r w:rsidRPr="002658CE">
        <w:rPr>
          <w:spacing w:val="-1"/>
        </w:rPr>
        <w:t>інформаційних</w:t>
      </w:r>
      <w:r w:rsidR="002658CE">
        <w:rPr>
          <w:spacing w:val="1"/>
        </w:rPr>
        <w:t xml:space="preserve"> </w:t>
      </w:r>
      <w:r w:rsidRPr="002658CE">
        <w:rPr>
          <w:spacing w:val="-1"/>
        </w:rPr>
        <w:t>та</w:t>
      </w:r>
      <w:r w:rsidR="002658CE">
        <w:rPr>
          <w:spacing w:val="-3"/>
        </w:rPr>
        <w:t xml:space="preserve"> </w:t>
      </w:r>
      <w:r w:rsidRPr="002658CE">
        <w:rPr>
          <w:spacing w:val="-1"/>
        </w:rPr>
        <w:t>комунікаційних</w:t>
      </w:r>
      <w:r w:rsidR="002658CE">
        <w:rPr>
          <w:spacing w:val="1"/>
        </w:rPr>
        <w:t xml:space="preserve"> </w:t>
      </w:r>
      <w:r w:rsidRPr="002658CE">
        <w:rPr>
          <w:spacing w:val="-1"/>
        </w:rPr>
        <w:t>систем”</w:t>
      </w:r>
    </w:p>
    <w:p w:rsidR="00316E03" w:rsidRPr="002658CE" w:rsidRDefault="00316E03" w:rsidP="00316E03">
      <w:pPr>
        <w:pStyle w:val="a6"/>
        <w:kinsoku w:val="0"/>
        <w:spacing w:line="295" w:lineRule="exact"/>
        <w:ind w:left="40"/>
        <w:jc w:val="center"/>
        <w:rPr>
          <w:spacing w:val="-1"/>
        </w:rPr>
      </w:pPr>
    </w:p>
    <w:p w:rsidR="00316E03" w:rsidRPr="002658CE" w:rsidRDefault="00316E03" w:rsidP="00316E03">
      <w:pPr>
        <w:pStyle w:val="a6"/>
        <w:kinsoku w:val="0"/>
        <w:spacing w:line="295" w:lineRule="exact"/>
        <w:ind w:left="40"/>
        <w:jc w:val="center"/>
        <w:rPr>
          <w:spacing w:val="-1"/>
        </w:rPr>
      </w:pPr>
    </w:p>
    <w:p w:rsidR="00316E03" w:rsidRPr="002658CE" w:rsidRDefault="00316E03" w:rsidP="00316E03">
      <w:pPr>
        <w:pStyle w:val="a6"/>
        <w:kinsoku w:val="0"/>
        <w:spacing w:line="295" w:lineRule="exact"/>
        <w:ind w:left="40"/>
        <w:jc w:val="center"/>
        <w:rPr>
          <w:spacing w:val="-1"/>
        </w:rPr>
      </w:pPr>
    </w:p>
    <w:p w:rsidR="00EB1B77" w:rsidRPr="002658CE" w:rsidRDefault="00EB1B77" w:rsidP="00316E03">
      <w:pPr>
        <w:pStyle w:val="a6"/>
        <w:kinsoku w:val="0"/>
        <w:spacing w:line="295" w:lineRule="exact"/>
        <w:ind w:left="40"/>
        <w:jc w:val="center"/>
        <w:rPr>
          <w:spacing w:val="-1"/>
        </w:rPr>
      </w:pPr>
      <w:r w:rsidRPr="002658CE">
        <w:rPr>
          <w:spacing w:val="-1"/>
        </w:rPr>
        <w:t>Упорядник</w:t>
      </w:r>
      <w:r w:rsidR="002658CE">
        <w:t xml:space="preserve">     </w:t>
      </w:r>
      <w:r w:rsidR="002658CE">
        <w:rPr>
          <w:spacing w:val="68"/>
        </w:rPr>
        <w:t xml:space="preserve"> </w:t>
      </w:r>
      <w:r w:rsidR="00316E03" w:rsidRPr="002658CE">
        <w:rPr>
          <w:spacing w:val="-1"/>
        </w:rPr>
        <w:t>Федюшин</w:t>
      </w:r>
      <w:r w:rsidR="002658CE">
        <w:rPr>
          <w:spacing w:val="-1"/>
        </w:rPr>
        <w:t xml:space="preserve"> </w:t>
      </w:r>
      <w:r w:rsidR="00316E03" w:rsidRPr="002658CE">
        <w:rPr>
          <w:spacing w:val="-1"/>
        </w:rPr>
        <w:t>Олександр</w:t>
      </w:r>
      <w:r w:rsidR="002658CE">
        <w:rPr>
          <w:spacing w:val="-1"/>
        </w:rPr>
        <w:t xml:space="preserve"> </w:t>
      </w:r>
      <w:r w:rsidR="00316E03" w:rsidRPr="002658CE">
        <w:rPr>
          <w:spacing w:val="-1"/>
        </w:rPr>
        <w:t>Іванович</w:t>
      </w:r>
    </w:p>
    <w:p w:rsidR="00316E03" w:rsidRPr="002658CE" w:rsidRDefault="00316E03" w:rsidP="00316E03">
      <w:pPr>
        <w:pStyle w:val="a6"/>
        <w:kinsoku w:val="0"/>
        <w:spacing w:line="295" w:lineRule="exact"/>
        <w:ind w:left="40"/>
        <w:jc w:val="center"/>
        <w:rPr>
          <w:spacing w:val="-1"/>
        </w:rPr>
      </w:pPr>
    </w:p>
    <w:p w:rsidR="00316E03" w:rsidRPr="002658CE" w:rsidRDefault="00316E03" w:rsidP="00316E03">
      <w:pPr>
        <w:pStyle w:val="a6"/>
        <w:kinsoku w:val="0"/>
        <w:spacing w:line="295" w:lineRule="exact"/>
        <w:ind w:left="40"/>
        <w:jc w:val="center"/>
        <w:rPr>
          <w:spacing w:val="-1"/>
        </w:rPr>
      </w:pPr>
    </w:p>
    <w:p w:rsidR="00316E03" w:rsidRPr="002658CE" w:rsidRDefault="00316E03" w:rsidP="00316E03">
      <w:pPr>
        <w:pStyle w:val="a6"/>
        <w:kinsoku w:val="0"/>
        <w:spacing w:line="295" w:lineRule="exact"/>
        <w:ind w:left="40"/>
        <w:jc w:val="center"/>
        <w:rPr>
          <w:spacing w:val="-1"/>
        </w:rPr>
      </w:pPr>
    </w:p>
    <w:p w:rsidR="00EB1B77" w:rsidRPr="002658CE" w:rsidRDefault="00EB1B77" w:rsidP="00316E03">
      <w:pPr>
        <w:pStyle w:val="a6"/>
        <w:kinsoku w:val="0"/>
        <w:spacing w:line="295" w:lineRule="exact"/>
        <w:ind w:left="40"/>
        <w:jc w:val="center"/>
        <w:rPr>
          <w:spacing w:val="-1"/>
        </w:rPr>
      </w:pPr>
      <w:r w:rsidRPr="002658CE">
        <w:rPr>
          <w:spacing w:val="-1"/>
        </w:rPr>
        <w:t>Відповідальний</w:t>
      </w:r>
      <w:r w:rsidR="002658CE">
        <w:t xml:space="preserve"> </w:t>
      </w:r>
      <w:r w:rsidRPr="002658CE">
        <w:rPr>
          <w:spacing w:val="-1"/>
        </w:rPr>
        <w:t>випусковий</w:t>
      </w:r>
      <w:r w:rsidR="002658CE">
        <w:rPr>
          <w:spacing w:val="1"/>
        </w:rPr>
        <w:t xml:space="preserve"> </w:t>
      </w:r>
      <w:r w:rsidRPr="002658CE">
        <w:t>Г.З.</w:t>
      </w:r>
      <w:r w:rsidR="002658CE">
        <w:rPr>
          <w:spacing w:val="-1"/>
        </w:rPr>
        <w:t xml:space="preserve"> </w:t>
      </w:r>
      <w:r w:rsidRPr="002658CE">
        <w:rPr>
          <w:spacing w:val="-1"/>
        </w:rPr>
        <w:t>Халімов</w:t>
      </w:r>
    </w:p>
    <w:p w:rsidR="00316E03" w:rsidRPr="002658CE" w:rsidRDefault="00316E03" w:rsidP="00316E03">
      <w:pPr>
        <w:pStyle w:val="a6"/>
        <w:kinsoku w:val="0"/>
        <w:spacing w:line="295" w:lineRule="exact"/>
        <w:ind w:left="40"/>
        <w:jc w:val="center"/>
        <w:rPr>
          <w:spacing w:val="-1"/>
        </w:rPr>
      </w:pPr>
    </w:p>
    <w:p w:rsidR="00316E03" w:rsidRPr="002658CE" w:rsidRDefault="00316E03" w:rsidP="00316E03">
      <w:pPr>
        <w:pStyle w:val="a6"/>
        <w:kinsoku w:val="0"/>
        <w:spacing w:line="295" w:lineRule="exact"/>
        <w:ind w:left="40"/>
        <w:jc w:val="center"/>
        <w:rPr>
          <w:spacing w:val="-1"/>
        </w:rPr>
      </w:pPr>
    </w:p>
    <w:p w:rsidR="00316E03" w:rsidRPr="002658CE" w:rsidRDefault="00316E03" w:rsidP="00316E03">
      <w:pPr>
        <w:pStyle w:val="a6"/>
        <w:kinsoku w:val="0"/>
        <w:spacing w:line="295" w:lineRule="exact"/>
        <w:ind w:left="40"/>
        <w:jc w:val="center"/>
        <w:rPr>
          <w:spacing w:val="-1"/>
        </w:rPr>
      </w:pPr>
    </w:p>
    <w:p w:rsidR="00EB1B77" w:rsidRPr="002658CE" w:rsidRDefault="00EB1B77" w:rsidP="00316E03">
      <w:pPr>
        <w:pStyle w:val="a6"/>
        <w:kinsoku w:val="0"/>
        <w:spacing w:line="295" w:lineRule="exact"/>
        <w:jc w:val="center"/>
        <w:rPr>
          <w:spacing w:val="-1"/>
        </w:rPr>
      </w:pPr>
      <w:r w:rsidRPr="002658CE">
        <w:rPr>
          <w:spacing w:val="-1"/>
        </w:rPr>
        <w:t>Авторська</w:t>
      </w:r>
      <w:r w:rsidR="002658CE">
        <w:t xml:space="preserve"> </w:t>
      </w:r>
      <w:r w:rsidRPr="002658CE">
        <w:rPr>
          <w:spacing w:val="-1"/>
        </w:rPr>
        <w:t>редакція</w:t>
      </w:r>
    </w:p>
    <w:p w:rsidR="00EB1B77" w:rsidRPr="002658CE" w:rsidRDefault="00EB1B77" w:rsidP="00EB1B77">
      <w:pPr>
        <w:pStyle w:val="a6"/>
        <w:widowControl w:val="0"/>
        <w:tabs>
          <w:tab w:val="left" w:pos="685"/>
          <w:tab w:val="left" w:pos="993"/>
        </w:tabs>
        <w:overflowPunct/>
        <w:autoSpaceDE/>
        <w:autoSpaceDN/>
        <w:adjustRightInd/>
        <w:spacing w:after="0" w:line="288" w:lineRule="auto"/>
        <w:ind w:left="709"/>
        <w:jc w:val="both"/>
        <w:textAlignment w:val="auto"/>
      </w:pPr>
    </w:p>
    <w:sectPr w:rsidR="00EB1B77" w:rsidRPr="002658CE" w:rsidSect="004048E4">
      <w:pgSz w:w="11906" w:h="16838" w:code="9"/>
      <w:pgMar w:top="1134" w:right="1133" w:bottom="1418"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0"/>
        </w:tabs>
        <w:ind w:left="720" w:hanging="360"/>
      </w:pPr>
      <w:rPr>
        <w:rFonts w:eastAsia="Times New Roman" w:cs="Times New Roman"/>
        <w:b w:val="0"/>
        <w:bCs w:val="0"/>
        <w:i w:val="0"/>
        <w:iCs w:val="0"/>
        <w:caps w:val="0"/>
        <w:smallCaps w:val="0"/>
        <w:strike w:val="0"/>
        <w:dstrike w:val="0"/>
        <w:color w:val="000000"/>
        <w:spacing w:val="0"/>
        <w:w w:val="100"/>
        <w:position w:val="0"/>
        <w:sz w:val="26"/>
        <w:szCs w:val="26"/>
        <w:u w:val="none"/>
        <w:vertAlign w:val="baseline"/>
        <w:lang w:val="uk-UA"/>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1302FD2"/>
    <w:multiLevelType w:val="hybridMultilevel"/>
    <w:tmpl w:val="1026C4CC"/>
    <w:lvl w:ilvl="0" w:tplc="65468BA8">
      <w:start w:val="1"/>
      <w:numFmt w:val="decimal"/>
      <w:lvlText w:val="%1."/>
      <w:lvlJc w:val="left"/>
      <w:pPr>
        <w:ind w:left="768" w:hanging="408"/>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05588B"/>
    <w:multiLevelType w:val="multilevel"/>
    <w:tmpl w:val="387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8D5FAB"/>
    <w:multiLevelType w:val="hybridMultilevel"/>
    <w:tmpl w:val="491C1756"/>
    <w:lvl w:ilvl="0" w:tplc="54CC6984">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0C61067C"/>
    <w:multiLevelType w:val="multilevel"/>
    <w:tmpl w:val="FCF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03158"/>
    <w:multiLevelType w:val="hybridMultilevel"/>
    <w:tmpl w:val="9F96C294"/>
    <w:lvl w:ilvl="0" w:tplc="0422000F">
      <w:start w:val="6"/>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EC81EF0"/>
    <w:multiLevelType w:val="multilevel"/>
    <w:tmpl w:val="1718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6A1A7B"/>
    <w:multiLevelType w:val="hybridMultilevel"/>
    <w:tmpl w:val="179E4C60"/>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8">
    <w:nsid w:val="277622FD"/>
    <w:multiLevelType w:val="hybridMultilevel"/>
    <w:tmpl w:val="FE9431D4"/>
    <w:lvl w:ilvl="0" w:tplc="6AEAF144">
      <w:numFmt w:val="bullet"/>
      <w:lvlText w:val="-"/>
      <w:lvlJc w:val="left"/>
      <w:pPr>
        <w:ind w:left="1211" w:hanging="360"/>
      </w:pPr>
      <w:rPr>
        <w:rFonts w:ascii="Times New Roman CYR" w:eastAsia="Times New Roman" w:hAnsi="Times New Roman CYR" w:cs="Times New Roman CYR" w:hint="default"/>
      </w:rPr>
    </w:lvl>
    <w:lvl w:ilvl="1" w:tplc="1E3C27AA">
      <w:numFmt w:val="bullet"/>
      <w:lvlText w:val="–"/>
      <w:lvlJc w:val="left"/>
      <w:pPr>
        <w:ind w:left="1931" w:hanging="360"/>
      </w:pPr>
      <w:rPr>
        <w:rFonts w:ascii="Times New Roman" w:eastAsiaTheme="minorHAnsi" w:hAnsi="Times New Roman" w:cs="Times New Roman"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nsid w:val="2B66117D"/>
    <w:multiLevelType w:val="multilevel"/>
    <w:tmpl w:val="527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C36CA"/>
    <w:multiLevelType w:val="multilevel"/>
    <w:tmpl w:val="1E0E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2B51C1"/>
    <w:multiLevelType w:val="hybridMultilevel"/>
    <w:tmpl w:val="893678D4"/>
    <w:lvl w:ilvl="0" w:tplc="ACD27874">
      <w:start w:val="1"/>
      <w:numFmt w:val="decimal"/>
      <w:pStyle w:val="a"/>
      <w:lvlText w:val="%1."/>
      <w:lvlJc w:val="left"/>
      <w:pPr>
        <w:tabs>
          <w:tab w:val="num" w:pos="0"/>
        </w:tabs>
        <w:ind w:left="0" w:firstLine="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92A5242"/>
    <w:multiLevelType w:val="hybridMultilevel"/>
    <w:tmpl w:val="9F96C294"/>
    <w:lvl w:ilvl="0" w:tplc="0422000F">
      <w:start w:val="6"/>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AA34739"/>
    <w:multiLevelType w:val="multilevel"/>
    <w:tmpl w:val="486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95383"/>
    <w:multiLevelType w:val="multilevel"/>
    <w:tmpl w:val="36327708"/>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C82511F"/>
    <w:multiLevelType w:val="hybridMultilevel"/>
    <w:tmpl w:val="A32EBCF4"/>
    <w:lvl w:ilvl="0" w:tplc="E1B6C114">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56B76D2A"/>
    <w:multiLevelType w:val="hybridMultilevel"/>
    <w:tmpl w:val="994C5FE2"/>
    <w:lvl w:ilvl="0" w:tplc="1DFA6C64">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A275830"/>
    <w:multiLevelType w:val="hybridMultilevel"/>
    <w:tmpl w:val="1026C4CC"/>
    <w:lvl w:ilvl="0" w:tplc="65468BA8">
      <w:start w:val="1"/>
      <w:numFmt w:val="decimal"/>
      <w:lvlText w:val="%1."/>
      <w:lvlJc w:val="left"/>
      <w:pPr>
        <w:ind w:left="768" w:hanging="408"/>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5ACC1E23"/>
    <w:multiLevelType w:val="hybridMultilevel"/>
    <w:tmpl w:val="D0DE78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AD2029F"/>
    <w:multiLevelType w:val="multilevel"/>
    <w:tmpl w:val="F1784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AC7EF0"/>
    <w:multiLevelType w:val="multilevel"/>
    <w:tmpl w:val="FFF2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B9446F"/>
    <w:multiLevelType w:val="hybridMultilevel"/>
    <w:tmpl w:val="567426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6D9E0D53"/>
    <w:multiLevelType w:val="multilevel"/>
    <w:tmpl w:val="CE40061A"/>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74911CB3"/>
    <w:multiLevelType w:val="hybridMultilevel"/>
    <w:tmpl w:val="997EF6AA"/>
    <w:lvl w:ilvl="0" w:tplc="9BC4328A">
      <w:start w:val="1"/>
      <w:numFmt w:val="decimal"/>
      <w:lvlText w:val="%1."/>
      <w:lvlJc w:val="left"/>
      <w:pPr>
        <w:ind w:left="720" w:hanging="360"/>
      </w:pPr>
      <w:rPr>
        <w:rFonts w:ascii="Times New Roman" w:eastAsiaTheme="minorHAnsi"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104453"/>
    <w:multiLevelType w:val="hybridMultilevel"/>
    <w:tmpl w:val="67468694"/>
    <w:lvl w:ilvl="0" w:tplc="FFFFFFFF">
      <w:start w:val="1"/>
      <w:numFmt w:val="bullet"/>
      <w:lvlText w:val="-"/>
      <w:lvlJc w:val="left"/>
      <w:pPr>
        <w:tabs>
          <w:tab w:val="num" w:pos="720"/>
        </w:tabs>
        <w:ind w:left="720" w:hanging="360"/>
      </w:pPr>
      <w:rPr>
        <w:rFonts w:hint="default"/>
      </w:rPr>
    </w:lvl>
    <w:lvl w:ilvl="1" w:tplc="FFFFFFFF">
      <w:start w:val="1"/>
      <w:numFmt w:val="russianLower"/>
      <w:lvlText w:val="%2)"/>
      <w:lvlJc w:val="left"/>
      <w:pPr>
        <w:tabs>
          <w:tab w:val="num" w:pos="1865"/>
        </w:tabs>
        <w:ind w:left="731" w:firstLine="709"/>
      </w:pPr>
      <w:rPr>
        <w:rFont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nsid w:val="77D32785"/>
    <w:multiLevelType w:val="hybridMultilevel"/>
    <w:tmpl w:val="1026C4CC"/>
    <w:lvl w:ilvl="0" w:tplc="65468BA8">
      <w:start w:val="1"/>
      <w:numFmt w:val="decimal"/>
      <w:lvlText w:val="%1."/>
      <w:lvlJc w:val="left"/>
      <w:pPr>
        <w:ind w:left="768" w:hanging="408"/>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7FC46550"/>
    <w:multiLevelType w:val="hybridMultilevel"/>
    <w:tmpl w:val="14FEA614"/>
    <w:lvl w:ilvl="0" w:tplc="1C12407A">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2"/>
  </w:num>
  <w:num w:numId="4">
    <w:abstractNumId w:val="4"/>
  </w:num>
  <w:num w:numId="5">
    <w:abstractNumId w:val="6"/>
  </w:num>
  <w:num w:numId="6">
    <w:abstractNumId w:val="20"/>
  </w:num>
  <w:num w:numId="7">
    <w:abstractNumId w:val="23"/>
  </w:num>
  <w:num w:numId="8">
    <w:abstractNumId w:val="0"/>
  </w:num>
  <w:num w:numId="9">
    <w:abstractNumId w:val="16"/>
  </w:num>
  <w:num w:numId="10">
    <w:abstractNumId w:val="26"/>
  </w:num>
  <w:num w:numId="11">
    <w:abstractNumId w:val="18"/>
  </w:num>
  <w:num w:numId="12">
    <w:abstractNumId w:val="11"/>
  </w:num>
  <w:num w:numId="13">
    <w:abstractNumId w:val="21"/>
  </w:num>
  <w:num w:numId="14">
    <w:abstractNumId w:val="24"/>
  </w:num>
  <w:num w:numId="15">
    <w:abstractNumId w:val="14"/>
  </w:num>
  <w:num w:numId="16">
    <w:abstractNumId w:val="9"/>
  </w:num>
  <w:num w:numId="17">
    <w:abstractNumId w:val="13"/>
  </w:num>
  <w:num w:numId="18">
    <w:abstractNumId w:val="3"/>
  </w:num>
  <w:num w:numId="19">
    <w:abstractNumId w:val="8"/>
  </w:num>
  <w:num w:numId="20">
    <w:abstractNumId w:val="15"/>
  </w:num>
  <w:num w:numId="21">
    <w:abstractNumId w:val="5"/>
  </w:num>
  <w:num w:numId="22">
    <w:abstractNumId w:val="7"/>
  </w:num>
  <w:num w:numId="23">
    <w:abstractNumId w:val="12"/>
  </w:num>
  <w:num w:numId="24">
    <w:abstractNumId w:val="1"/>
  </w:num>
  <w:num w:numId="25">
    <w:abstractNumId w:val="25"/>
  </w:num>
  <w:num w:numId="26">
    <w:abstractNumId w:val="17"/>
  </w:num>
  <w:num w:numId="27">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3E"/>
    <w:rsid w:val="00004DCC"/>
    <w:rsid w:val="0000671E"/>
    <w:rsid w:val="00010B2C"/>
    <w:rsid w:val="00014BF8"/>
    <w:rsid w:val="00033AAD"/>
    <w:rsid w:val="00034A8D"/>
    <w:rsid w:val="00035D9F"/>
    <w:rsid w:val="00043188"/>
    <w:rsid w:val="00046AF7"/>
    <w:rsid w:val="00051088"/>
    <w:rsid w:val="000624A9"/>
    <w:rsid w:val="000647CA"/>
    <w:rsid w:val="00066E6B"/>
    <w:rsid w:val="00081260"/>
    <w:rsid w:val="00081EE4"/>
    <w:rsid w:val="000A1495"/>
    <w:rsid w:val="000A33A9"/>
    <w:rsid w:val="000B18F8"/>
    <w:rsid w:val="000B18FA"/>
    <w:rsid w:val="000B3CA1"/>
    <w:rsid w:val="000D44D4"/>
    <w:rsid w:val="000D5549"/>
    <w:rsid w:val="000E6507"/>
    <w:rsid w:val="000F2F00"/>
    <w:rsid w:val="001121E3"/>
    <w:rsid w:val="00113592"/>
    <w:rsid w:val="00116282"/>
    <w:rsid w:val="00120628"/>
    <w:rsid w:val="0012474A"/>
    <w:rsid w:val="00136DEC"/>
    <w:rsid w:val="00137CDC"/>
    <w:rsid w:val="00140C37"/>
    <w:rsid w:val="0014197F"/>
    <w:rsid w:val="00146551"/>
    <w:rsid w:val="00151467"/>
    <w:rsid w:val="0015187D"/>
    <w:rsid w:val="0015541D"/>
    <w:rsid w:val="001705C4"/>
    <w:rsid w:val="0017168D"/>
    <w:rsid w:val="00172C8A"/>
    <w:rsid w:val="001757CC"/>
    <w:rsid w:val="00176C20"/>
    <w:rsid w:val="001823F5"/>
    <w:rsid w:val="00190462"/>
    <w:rsid w:val="001A702C"/>
    <w:rsid w:val="001C3AA7"/>
    <w:rsid w:val="001C6583"/>
    <w:rsid w:val="001C7413"/>
    <w:rsid w:val="001D3D8D"/>
    <w:rsid w:val="001E787A"/>
    <w:rsid w:val="001F2253"/>
    <w:rsid w:val="001F5D44"/>
    <w:rsid w:val="0021269D"/>
    <w:rsid w:val="00214778"/>
    <w:rsid w:val="00222E28"/>
    <w:rsid w:val="0022538B"/>
    <w:rsid w:val="002262C8"/>
    <w:rsid w:val="00231B5C"/>
    <w:rsid w:val="002345D1"/>
    <w:rsid w:val="002403B3"/>
    <w:rsid w:val="00250665"/>
    <w:rsid w:val="00252CAB"/>
    <w:rsid w:val="00253627"/>
    <w:rsid w:val="002603DD"/>
    <w:rsid w:val="00261978"/>
    <w:rsid w:val="002658CE"/>
    <w:rsid w:val="00286967"/>
    <w:rsid w:val="0028775F"/>
    <w:rsid w:val="002B7335"/>
    <w:rsid w:val="002B75E1"/>
    <w:rsid w:val="002C2DAD"/>
    <w:rsid w:val="002C44AD"/>
    <w:rsid w:val="002C502D"/>
    <w:rsid w:val="002D4D90"/>
    <w:rsid w:val="002D531A"/>
    <w:rsid w:val="002E3BAC"/>
    <w:rsid w:val="002E4B1B"/>
    <w:rsid w:val="0031105C"/>
    <w:rsid w:val="00316E03"/>
    <w:rsid w:val="0033538A"/>
    <w:rsid w:val="00340FCC"/>
    <w:rsid w:val="0036207D"/>
    <w:rsid w:val="003747EB"/>
    <w:rsid w:val="00376E96"/>
    <w:rsid w:val="003A06F8"/>
    <w:rsid w:val="003A3EBA"/>
    <w:rsid w:val="003B0B67"/>
    <w:rsid w:val="003C5926"/>
    <w:rsid w:val="003D42F9"/>
    <w:rsid w:val="003E1B51"/>
    <w:rsid w:val="003E2D00"/>
    <w:rsid w:val="003E3AFC"/>
    <w:rsid w:val="003E69AC"/>
    <w:rsid w:val="003E6BA6"/>
    <w:rsid w:val="003F0BB8"/>
    <w:rsid w:val="004048E4"/>
    <w:rsid w:val="004062CB"/>
    <w:rsid w:val="00423831"/>
    <w:rsid w:val="004243B0"/>
    <w:rsid w:val="004336F6"/>
    <w:rsid w:val="00445E8C"/>
    <w:rsid w:val="00454900"/>
    <w:rsid w:val="00456085"/>
    <w:rsid w:val="0046386E"/>
    <w:rsid w:val="00487DA2"/>
    <w:rsid w:val="00492720"/>
    <w:rsid w:val="004A2A5F"/>
    <w:rsid w:val="004D1469"/>
    <w:rsid w:val="004E378B"/>
    <w:rsid w:val="004E3BBF"/>
    <w:rsid w:val="004F1719"/>
    <w:rsid w:val="004F173A"/>
    <w:rsid w:val="00500CED"/>
    <w:rsid w:val="005013C6"/>
    <w:rsid w:val="00501B21"/>
    <w:rsid w:val="00501F8E"/>
    <w:rsid w:val="00503325"/>
    <w:rsid w:val="00504967"/>
    <w:rsid w:val="005070DA"/>
    <w:rsid w:val="0051068F"/>
    <w:rsid w:val="00510F0E"/>
    <w:rsid w:val="00523110"/>
    <w:rsid w:val="00534EE9"/>
    <w:rsid w:val="00536B9F"/>
    <w:rsid w:val="00540EC6"/>
    <w:rsid w:val="005527F9"/>
    <w:rsid w:val="00564678"/>
    <w:rsid w:val="00567978"/>
    <w:rsid w:val="00571BE1"/>
    <w:rsid w:val="005879F6"/>
    <w:rsid w:val="00596600"/>
    <w:rsid w:val="005B1AA5"/>
    <w:rsid w:val="005B1B7F"/>
    <w:rsid w:val="005B437C"/>
    <w:rsid w:val="005B4A4D"/>
    <w:rsid w:val="005B4AFC"/>
    <w:rsid w:val="005C6097"/>
    <w:rsid w:val="005C663B"/>
    <w:rsid w:val="005E070B"/>
    <w:rsid w:val="005E075D"/>
    <w:rsid w:val="00632C29"/>
    <w:rsid w:val="00632F47"/>
    <w:rsid w:val="0063596F"/>
    <w:rsid w:val="00654A6B"/>
    <w:rsid w:val="00656B00"/>
    <w:rsid w:val="00662528"/>
    <w:rsid w:val="00662ABC"/>
    <w:rsid w:val="006970BA"/>
    <w:rsid w:val="006A3684"/>
    <w:rsid w:val="006A3EC7"/>
    <w:rsid w:val="006A5038"/>
    <w:rsid w:val="006B0342"/>
    <w:rsid w:val="006B165F"/>
    <w:rsid w:val="006B2C15"/>
    <w:rsid w:val="006B6738"/>
    <w:rsid w:val="006B6F42"/>
    <w:rsid w:val="006B7971"/>
    <w:rsid w:val="006C54A9"/>
    <w:rsid w:val="006D1AE2"/>
    <w:rsid w:val="0070313A"/>
    <w:rsid w:val="0070520B"/>
    <w:rsid w:val="00717F35"/>
    <w:rsid w:val="0072715D"/>
    <w:rsid w:val="00733F8E"/>
    <w:rsid w:val="00740115"/>
    <w:rsid w:val="00741A8A"/>
    <w:rsid w:val="00743D35"/>
    <w:rsid w:val="00745889"/>
    <w:rsid w:val="00751323"/>
    <w:rsid w:val="00757269"/>
    <w:rsid w:val="0076446A"/>
    <w:rsid w:val="00764727"/>
    <w:rsid w:val="00776637"/>
    <w:rsid w:val="007A200B"/>
    <w:rsid w:val="007B2E3E"/>
    <w:rsid w:val="007C02C6"/>
    <w:rsid w:val="007D0E5F"/>
    <w:rsid w:val="007E3E07"/>
    <w:rsid w:val="007E3FF8"/>
    <w:rsid w:val="00800EFA"/>
    <w:rsid w:val="00806293"/>
    <w:rsid w:val="008104AB"/>
    <w:rsid w:val="00812098"/>
    <w:rsid w:val="008217A1"/>
    <w:rsid w:val="00826C2D"/>
    <w:rsid w:val="0084027B"/>
    <w:rsid w:val="00852E67"/>
    <w:rsid w:val="00855B3B"/>
    <w:rsid w:val="008609BD"/>
    <w:rsid w:val="00866D7C"/>
    <w:rsid w:val="008769E4"/>
    <w:rsid w:val="00886865"/>
    <w:rsid w:val="00893D94"/>
    <w:rsid w:val="008A1DD5"/>
    <w:rsid w:val="008A4C44"/>
    <w:rsid w:val="008A56CD"/>
    <w:rsid w:val="008B45E6"/>
    <w:rsid w:val="008D2A9A"/>
    <w:rsid w:val="008E09C1"/>
    <w:rsid w:val="008E4D5F"/>
    <w:rsid w:val="008E6AD9"/>
    <w:rsid w:val="00906B25"/>
    <w:rsid w:val="00916DD9"/>
    <w:rsid w:val="00925C64"/>
    <w:rsid w:val="00933437"/>
    <w:rsid w:val="0093654E"/>
    <w:rsid w:val="0094261B"/>
    <w:rsid w:val="009548A6"/>
    <w:rsid w:val="00954DDD"/>
    <w:rsid w:val="0095656D"/>
    <w:rsid w:val="00962E81"/>
    <w:rsid w:val="009678F8"/>
    <w:rsid w:val="00974D52"/>
    <w:rsid w:val="0098276E"/>
    <w:rsid w:val="00983195"/>
    <w:rsid w:val="009854FC"/>
    <w:rsid w:val="0098607A"/>
    <w:rsid w:val="009A58D2"/>
    <w:rsid w:val="009B4C38"/>
    <w:rsid w:val="009B6419"/>
    <w:rsid w:val="009B6FFD"/>
    <w:rsid w:val="009C5120"/>
    <w:rsid w:val="009E1FC6"/>
    <w:rsid w:val="009F07EF"/>
    <w:rsid w:val="009F1E68"/>
    <w:rsid w:val="009F33E6"/>
    <w:rsid w:val="00A07603"/>
    <w:rsid w:val="00A154B9"/>
    <w:rsid w:val="00A3019C"/>
    <w:rsid w:val="00A309D2"/>
    <w:rsid w:val="00A31768"/>
    <w:rsid w:val="00A36D8E"/>
    <w:rsid w:val="00A43258"/>
    <w:rsid w:val="00A457F9"/>
    <w:rsid w:val="00A80AC8"/>
    <w:rsid w:val="00A8729B"/>
    <w:rsid w:val="00A91941"/>
    <w:rsid w:val="00AA07E3"/>
    <w:rsid w:val="00AC4D46"/>
    <w:rsid w:val="00AF3E64"/>
    <w:rsid w:val="00AF4B70"/>
    <w:rsid w:val="00B04A02"/>
    <w:rsid w:val="00B13131"/>
    <w:rsid w:val="00B2067C"/>
    <w:rsid w:val="00B233B6"/>
    <w:rsid w:val="00B244EC"/>
    <w:rsid w:val="00B25220"/>
    <w:rsid w:val="00B25962"/>
    <w:rsid w:val="00B27B35"/>
    <w:rsid w:val="00B32C26"/>
    <w:rsid w:val="00B5353C"/>
    <w:rsid w:val="00B54F6F"/>
    <w:rsid w:val="00B56494"/>
    <w:rsid w:val="00B65641"/>
    <w:rsid w:val="00B7469B"/>
    <w:rsid w:val="00B76CE0"/>
    <w:rsid w:val="00B77A1F"/>
    <w:rsid w:val="00B846FA"/>
    <w:rsid w:val="00BA430B"/>
    <w:rsid w:val="00BB43A2"/>
    <w:rsid w:val="00BF3583"/>
    <w:rsid w:val="00C20B23"/>
    <w:rsid w:val="00C2746D"/>
    <w:rsid w:val="00C34324"/>
    <w:rsid w:val="00C46037"/>
    <w:rsid w:val="00C467F5"/>
    <w:rsid w:val="00C6340F"/>
    <w:rsid w:val="00C651D3"/>
    <w:rsid w:val="00C66A1F"/>
    <w:rsid w:val="00C76A0C"/>
    <w:rsid w:val="00C85F5E"/>
    <w:rsid w:val="00C91085"/>
    <w:rsid w:val="00CA31B0"/>
    <w:rsid w:val="00CA4577"/>
    <w:rsid w:val="00CB4C25"/>
    <w:rsid w:val="00CC1422"/>
    <w:rsid w:val="00CD32A1"/>
    <w:rsid w:val="00CD3C3A"/>
    <w:rsid w:val="00CD5038"/>
    <w:rsid w:val="00CE6D56"/>
    <w:rsid w:val="00D006EC"/>
    <w:rsid w:val="00D10907"/>
    <w:rsid w:val="00D17AB9"/>
    <w:rsid w:val="00D229EB"/>
    <w:rsid w:val="00D354BD"/>
    <w:rsid w:val="00D357E1"/>
    <w:rsid w:val="00D403AE"/>
    <w:rsid w:val="00D62502"/>
    <w:rsid w:val="00D66695"/>
    <w:rsid w:val="00D67533"/>
    <w:rsid w:val="00D75F0B"/>
    <w:rsid w:val="00D8721C"/>
    <w:rsid w:val="00DB02FB"/>
    <w:rsid w:val="00DB1DCA"/>
    <w:rsid w:val="00DB21D5"/>
    <w:rsid w:val="00DB3D03"/>
    <w:rsid w:val="00DC11BF"/>
    <w:rsid w:val="00DC3D8A"/>
    <w:rsid w:val="00DE71B7"/>
    <w:rsid w:val="00DF471D"/>
    <w:rsid w:val="00E2553E"/>
    <w:rsid w:val="00E27399"/>
    <w:rsid w:val="00E305A8"/>
    <w:rsid w:val="00E30BA7"/>
    <w:rsid w:val="00E338B9"/>
    <w:rsid w:val="00E344EC"/>
    <w:rsid w:val="00E41C44"/>
    <w:rsid w:val="00E42FA0"/>
    <w:rsid w:val="00E500EC"/>
    <w:rsid w:val="00E55077"/>
    <w:rsid w:val="00E56020"/>
    <w:rsid w:val="00E71419"/>
    <w:rsid w:val="00E752FE"/>
    <w:rsid w:val="00E800BB"/>
    <w:rsid w:val="00E857B1"/>
    <w:rsid w:val="00EB1B77"/>
    <w:rsid w:val="00EB3568"/>
    <w:rsid w:val="00EC6771"/>
    <w:rsid w:val="00EE0D34"/>
    <w:rsid w:val="00EE419A"/>
    <w:rsid w:val="00EF51BF"/>
    <w:rsid w:val="00F001F4"/>
    <w:rsid w:val="00F01ED7"/>
    <w:rsid w:val="00F02F19"/>
    <w:rsid w:val="00F04884"/>
    <w:rsid w:val="00F04ED8"/>
    <w:rsid w:val="00F355D2"/>
    <w:rsid w:val="00F43C5C"/>
    <w:rsid w:val="00F44B6A"/>
    <w:rsid w:val="00F62A17"/>
    <w:rsid w:val="00F814AA"/>
    <w:rsid w:val="00FA6095"/>
    <w:rsid w:val="00FF72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048E4"/>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styleId="1">
    <w:name w:val="heading 1"/>
    <w:basedOn w:val="a0"/>
    <w:link w:val="10"/>
    <w:uiPriority w:val="1"/>
    <w:qFormat/>
    <w:rsid w:val="00B233B6"/>
    <w:pPr>
      <w:widowControl w:val="0"/>
      <w:overflowPunct/>
      <w:autoSpaceDE/>
      <w:autoSpaceDN/>
      <w:adjustRightInd/>
      <w:ind w:left="401"/>
      <w:textAlignment w:val="auto"/>
      <w:outlineLvl w:val="0"/>
    </w:pPr>
    <w:rPr>
      <w:rFonts w:ascii="Courier New" w:eastAsia="Courier New" w:hAnsi="Courier New" w:cstheme="minorBidi"/>
      <w:b/>
      <w:bCs/>
      <w:sz w:val="20"/>
      <w:lang w:val="en-US" w:eastAsia="en-US"/>
    </w:rPr>
  </w:style>
  <w:style w:type="paragraph" w:styleId="2">
    <w:name w:val="heading 2"/>
    <w:basedOn w:val="a0"/>
    <w:next w:val="a0"/>
    <w:link w:val="20"/>
    <w:uiPriority w:val="1"/>
    <w:unhideWhenUsed/>
    <w:qFormat/>
    <w:rsid w:val="001554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E5602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link w:val="40"/>
    <w:uiPriority w:val="1"/>
    <w:qFormat/>
    <w:rsid w:val="00893D94"/>
    <w:pPr>
      <w:widowControl w:val="0"/>
      <w:overflowPunct/>
      <w:autoSpaceDE/>
      <w:autoSpaceDN/>
      <w:adjustRightInd/>
      <w:spacing w:before="239"/>
      <w:ind w:left="115"/>
      <w:textAlignment w:val="auto"/>
      <w:outlineLvl w:val="3"/>
    </w:pPr>
    <w:rPr>
      <w:rFonts w:cstheme="minorBidi"/>
      <w:b/>
      <w:bCs/>
      <w:sz w:val="24"/>
      <w:szCs w:val="24"/>
      <w:lang w:val="en-US" w:eastAsia="en-US"/>
    </w:rPr>
  </w:style>
  <w:style w:type="paragraph" w:styleId="6">
    <w:name w:val="heading 6"/>
    <w:basedOn w:val="a0"/>
    <w:next w:val="a0"/>
    <w:link w:val="60"/>
    <w:uiPriority w:val="9"/>
    <w:semiHidden/>
    <w:unhideWhenUsed/>
    <w:qFormat/>
    <w:rsid w:val="0050332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4048E4"/>
    <w:pPr>
      <w:spacing w:after="120"/>
      <w:ind w:left="283"/>
    </w:pPr>
  </w:style>
  <w:style w:type="character" w:customStyle="1" w:styleId="a5">
    <w:name w:val="Основной текст с отступом Знак"/>
    <w:basedOn w:val="a1"/>
    <w:link w:val="a4"/>
    <w:rsid w:val="004048E4"/>
    <w:rPr>
      <w:rFonts w:ascii="Times New Roman" w:eastAsia="Times New Roman" w:hAnsi="Times New Roman" w:cs="Times New Roman"/>
      <w:sz w:val="28"/>
      <w:szCs w:val="20"/>
      <w:lang w:val="ru-RU" w:eastAsia="ru-RU"/>
    </w:rPr>
  </w:style>
  <w:style w:type="paragraph" w:styleId="a6">
    <w:name w:val="Body Text"/>
    <w:basedOn w:val="a0"/>
    <w:link w:val="a7"/>
    <w:uiPriority w:val="1"/>
    <w:unhideWhenUsed/>
    <w:qFormat/>
    <w:rsid w:val="00B233B6"/>
    <w:pPr>
      <w:spacing w:after="120"/>
    </w:pPr>
  </w:style>
  <w:style w:type="character" w:customStyle="1" w:styleId="a7">
    <w:name w:val="Основной текст Знак"/>
    <w:basedOn w:val="a1"/>
    <w:link w:val="a6"/>
    <w:uiPriority w:val="1"/>
    <w:rsid w:val="00B233B6"/>
    <w:rPr>
      <w:rFonts w:ascii="Times New Roman" w:eastAsia="Times New Roman" w:hAnsi="Times New Roman" w:cs="Times New Roman"/>
      <w:sz w:val="28"/>
      <w:szCs w:val="20"/>
      <w:lang w:val="ru-RU" w:eastAsia="ru-RU"/>
    </w:rPr>
  </w:style>
  <w:style w:type="character" w:customStyle="1" w:styleId="10">
    <w:name w:val="Заголовок 1 Знак"/>
    <w:basedOn w:val="a1"/>
    <w:link w:val="1"/>
    <w:uiPriority w:val="1"/>
    <w:rsid w:val="00B233B6"/>
    <w:rPr>
      <w:rFonts w:ascii="Courier New" w:eastAsia="Courier New" w:hAnsi="Courier New"/>
      <w:b/>
      <w:bCs/>
      <w:sz w:val="20"/>
      <w:szCs w:val="20"/>
      <w:lang w:val="en-US"/>
    </w:rPr>
  </w:style>
  <w:style w:type="table" w:customStyle="1" w:styleId="TableNormal">
    <w:name w:val="Table Normal"/>
    <w:uiPriority w:val="2"/>
    <w:semiHidden/>
    <w:unhideWhenUsed/>
    <w:qFormat/>
    <w:rsid w:val="005070D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5070DA"/>
    <w:pPr>
      <w:widowControl w:val="0"/>
      <w:overflowPunct/>
      <w:autoSpaceDE/>
      <w:autoSpaceDN/>
      <w:adjustRightInd/>
      <w:textAlignment w:val="auto"/>
    </w:pPr>
    <w:rPr>
      <w:rFonts w:asciiTheme="minorHAnsi" w:eastAsiaTheme="minorHAnsi" w:hAnsiTheme="minorHAnsi" w:cstheme="minorBidi"/>
      <w:sz w:val="22"/>
      <w:szCs w:val="22"/>
      <w:lang w:val="en-US" w:eastAsia="en-US"/>
    </w:rPr>
  </w:style>
  <w:style w:type="paragraph" w:styleId="a8">
    <w:name w:val="List Paragraph"/>
    <w:basedOn w:val="a0"/>
    <w:uiPriority w:val="34"/>
    <w:qFormat/>
    <w:rsid w:val="00741A8A"/>
    <w:pPr>
      <w:ind w:left="720"/>
      <w:contextualSpacing/>
    </w:pPr>
  </w:style>
  <w:style w:type="character" w:customStyle="1" w:styleId="20">
    <w:name w:val="Заголовок 2 Знак"/>
    <w:basedOn w:val="a1"/>
    <w:link w:val="2"/>
    <w:uiPriority w:val="1"/>
    <w:rsid w:val="0015541D"/>
    <w:rPr>
      <w:rFonts w:asciiTheme="majorHAnsi" w:eastAsiaTheme="majorEastAsia" w:hAnsiTheme="majorHAnsi" w:cstheme="majorBidi"/>
      <w:b/>
      <w:bCs/>
      <w:color w:val="4F81BD" w:themeColor="accent1"/>
      <w:sz w:val="26"/>
      <w:szCs w:val="26"/>
      <w:lang w:eastAsia="ru-RU"/>
    </w:rPr>
  </w:style>
  <w:style w:type="paragraph" w:styleId="a9">
    <w:name w:val="Normal (Web)"/>
    <w:basedOn w:val="a0"/>
    <w:unhideWhenUsed/>
    <w:rsid w:val="001C6583"/>
    <w:pPr>
      <w:overflowPunct/>
      <w:autoSpaceDE/>
      <w:autoSpaceDN/>
      <w:adjustRightInd/>
      <w:spacing w:before="100" w:beforeAutospacing="1" w:after="100" w:afterAutospacing="1"/>
      <w:textAlignment w:val="auto"/>
    </w:pPr>
    <w:rPr>
      <w:sz w:val="24"/>
      <w:szCs w:val="24"/>
      <w:lang w:eastAsia="uk-UA"/>
    </w:rPr>
  </w:style>
  <w:style w:type="table" w:styleId="aa">
    <w:name w:val="Table Grid"/>
    <w:basedOn w:val="a2"/>
    <w:uiPriority w:val="59"/>
    <w:rsid w:val="0045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rsid w:val="00E56020"/>
    <w:rPr>
      <w:rFonts w:asciiTheme="majorHAnsi" w:eastAsiaTheme="majorEastAsia" w:hAnsiTheme="majorHAnsi" w:cstheme="majorBidi"/>
      <w:b/>
      <w:bCs/>
      <w:color w:val="4F81BD" w:themeColor="accent1"/>
      <w:sz w:val="28"/>
      <w:szCs w:val="20"/>
      <w:lang w:eastAsia="ru-RU"/>
    </w:rPr>
  </w:style>
  <w:style w:type="character" w:customStyle="1" w:styleId="mw-headline">
    <w:name w:val="mw-headline"/>
    <w:basedOn w:val="a1"/>
    <w:rsid w:val="00E56020"/>
  </w:style>
  <w:style w:type="character" w:customStyle="1" w:styleId="mw-editsection-bracket">
    <w:name w:val="mw-editsection-bracket"/>
    <w:basedOn w:val="a1"/>
    <w:rsid w:val="00E56020"/>
  </w:style>
  <w:style w:type="character" w:customStyle="1" w:styleId="40">
    <w:name w:val="Заголовок 4 Знак"/>
    <w:basedOn w:val="a1"/>
    <w:link w:val="4"/>
    <w:uiPriority w:val="1"/>
    <w:rsid w:val="00893D94"/>
    <w:rPr>
      <w:rFonts w:ascii="Times New Roman" w:eastAsia="Times New Roman" w:hAnsi="Times New Roman"/>
      <w:b/>
      <w:bCs/>
      <w:sz w:val="24"/>
      <w:szCs w:val="24"/>
      <w:lang w:val="en-US"/>
    </w:rPr>
  </w:style>
  <w:style w:type="character" w:customStyle="1" w:styleId="HTML">
    <w:name w:val="Стандартный HTML Знак"/>
    <w:basedOn w:val="a1"/>
    <w:link w:val="HTML0"/>
    <w:uiPriority w:val="99"/>
    <w:semiHidden/>
    <w:rsid w:val="00893D94"/>
    <w:rPr>
      <w:rFonts w:ascii="Courier New" w:eastAsia="Times New Roman" w:hAnsi="Courier New" w:cs="Courier New"/>
      <w:sz w:val="20"/>
      <w:szCs w:val="20"/>
      <w:lang w:eastAsia="uk-UA"/>
    </w:rPr>
  </w:style>
  <w:style w:type="paragraph" w:styleId="HTML0">
    <w:name w:val="HTML Preformatted"/>
    <w:basedOn w:val="a0"/>
    <w:link w:val="HTML"/>
    <w:uiPriority w:val="99"/>
    <w:semiHidden/>
    <w:unhideWhenUsed/>
    <w:rsid w:val="0089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uk-UA"/>
    </w:rPr>
  </w:style>
  <w:style w:type="character" w:customStyle="1" w:styleId="HTML1">
    <w:name w:val="Стандартный HTML Знак1"/>
    <w:basedOn w:val="a1"/>
    <w:uiPriority w:val="99"/>
    <w:semiHidden/>
    <w:rsid w:val="00893D94"/>
    <w:rPr>
      <w:rFonts w:ascii="Consolas" w:eastAsia="Times New Roman" w:hAnsi="Consolas" w:cs="Consolas"/>
      <w:sz w:val="20"/>
      <w:szCs w:val="20"/>
      <w:lang w:eastAsia="ru-RU"/>
    </w:rPr>
  </w:style>
  <w:style w:type="character" w:styleId="ab">
    <w:name w:val="Strong"/>
    <w:basedOn w:val="a1"/>
    <w:uiPriority w:val="22"/>
    <w:qFormat/>
    <w:rsid w:val="00893D94"/>
    <w:rPr>
      <w:b/>
      <w:bCs/>
    </w:rPr>
  </w:style>
  <w:style w:type="character" w:styleId="ac">
    <w:name w:val="Hyperlink"/>
    <w:basedOn w:val="a1"/>
    <w:uiPriority w:val="99"/>
    <w:unhideWhenUsed/>
    <w:rsid w:val="00893D94"/>
    <w:rPr>
      <w:color w:val="0000FF"/>
      <w:u w:val="single"/>
    </w:rPr>
  </w:style>
  <w:style w:type="character" w:customStyle="1" w:styleId="mw-editsection">
    <w:name w:val="mw-editsection"/>
    <w:basedOn w:val="a1"/>
    <w:rsid w:val="00893D94"/>
  </w:style>
  <w:style w:type="character" w:customStyle="1" w:styleId="mw-editsection-divider">
    <w:name w:val="mw-editsection-divider"/>
    <w:basedOn w:val="a1"/>
    <w:rsid w:val="00893D94"/>
  </w:style>
  <w:style w:type="character" w:customStyle="1" w:styleId="identifier">
    <w:name w:val="identifier"/>
    <w:basedOn w:val="a1"/>
    <w:rsid w:val="00893D94"/>
  </w:style>
  <w:style w:type="character" w:customStyle="1" w:styleId="special">
    <w:name w:val="special"/>
    <w:basedOn w:val="a1"/>
    <w:rsid w:val="00893D94"/>
  </w:style>
  <w:style w:type="character" w:customStyle="1" w:styleId="keyword">
    <w:name w:val="keyword"/>
    <w:basedOn w:val="a1"/>
    <w:rsid w:val="00893D94"/>
  </w:style>
  <w:style w:type="character" w:customStyle="1" w:styleId="string">
    <w:name w:val="string"/>
    <w:basedOn w:val="a1"/>
    <w:rsid w:val="00893D94"/>
  </w:style>
  <w:style w:type="character" w:customStyle="1" w:styleId="comment">
    <w:name w:val="comment"/>
    <w:basedOn w:val="a1"/>
    <w:rsid w:val="00893D94"/>
  </w:style>
  <w:style w:type="character" w:styleId="ad">
    <w:name w:val="Emphasis"/>
    <w:basedOn w:val="a1"/>
    <w:uiPriority w:val="20"/>
    <w:qFormat/>
    <w:rsid w:val="00893D94"/>
    <w:rPr>
      <w:i/>
      <w:iCs/>
    </w:rPr>
  </w:style>
  <w:style w:type="character" w:customStyle="1" w:styleId="cp">
    <w:name w:val="cp"/>
    <w:basedOn w:val="a1"/>
    <w:rsid w:val="00893D94"/>
  </w:style>
  <w:style w:type="character" w:customStyle="1" w:styleId="cpf">
    <w:name w:val="cpf"/>
    <w:basedOn w:val="a1"/>
    <w:rsid w:val="00893D94"/>
  </w:style>
  <w:style w:type="character" w:customStyle="1" w:styleId="k">
    <w:name w:val="k"/>
    <w:basedOn w:val="a1"/>
    <w:rsid w:val="00893D94"/>
  </w:style>
  <w:style w:type="character" w:customStyle="1" w:styleId="n">
    <w:name w:val="n"/>
    <w:basedOn w:val="a1"/>
    <w:rsid w:val="00893D94"/>
  </w:style>
  <w:style w:type="character" w:customStyle="1" w:styleId="p">
    <w:name w:val="p"/>
    <w:basedOn w:val="a1"/>
    <w:rsid w:val="00893D94"/>
  </w:style>
  <w:style w:type="character" w:customStyle="1" w:styleId="kt">
    <w:name w:val="kt"/>
    <w:basedOn w:val="a1"/>
    <w:rsid w:val="00893D94"/>
  </w:style>
  <w:style w:type="character" w:customStyle="1" w:styleId="nf">
    <w:name w:val="nf"/>
    <w:basedOn w:val="a1"/>
    <w:rsid w:val="00893D94"/>
  </w:style>
  <w:style w:type="character" w:customStyle="1" w:styleId="c1">
    <w:name w:val="c1"/>
    <w:basedOn w:val="a1"/>
    <w:rsid w:val="00893D94"/>
  </w:style>
  <w:style w:type="character" w:customStyle="1" w:styleId="o">
    <w:name w:val="o"/>
    <w:basedOn w:val="a1"/>
    <w:rsid w:val="00893D94"/>
  </w:style>
  <w:style w:type="character" w:customStyle="1" w:styleId="mi">
    <w:name w:val="mi"/>
    <w:basedOn w:val="a1"/>
    <w:rsid w:val="00893D94"/>
  </w:style>
  <w:style w:type="character" w:customStyle="1" w:styleId="sc">
    <w:name w:val="sc"/>
    <w:basedOn w:val="a1"/>
    <w:rsid w:val="00893D94"/>
  </w:style>
  <w:style w:type="character" w:customStyle="1" w:styleId="s">
    <w:name w:val="s"/>
    <w:basedOn w:val="a1"/>
    <w:rsid w:val="00893D94"/>
  </w:style>
  <w:style w:type="character" w:customStyle="1" w:styleId="se">
    <w:name w:val="se"/>
    <w:basedOn w:val="a1"/>
    <w:rsid w:val="00893D94"/>
  </w:style>
  <w:style w:type="character" w:customStyle="1" w:styleId="nb">
    <w:name w:val="nb"/>
    <w:basedOn w:val="a1"/>
    <w:rsid w:val="00893D94"/>
  </w:style>
  <w:style w:type="character" w:customStyle="1" w:styleId="kr">
    <w:name w:val="kr"/>
    <w:basedOn w:val="a1"/>
    <w:rsid w:val="00893D94"/>
  </w:style>
  <w:style w:type="paragraph" w:styleId="21">
    <w:name w:val="toc 2"/>
    <w:basedOn w:val="a0"/>
    <w:uiPriority w:val="1"/>
    <w:qFormat/>
    <w:rsid w:val="00893D94"/>
    <w:pPr>
      <w:widowControl w:val="0"/>
      <w:overflowPunct/>
      <w:autoSpaceDE/>
      <w:autoSpaceDN/>
      <w:adjustRightInd/>
      <w:ind w:left="116"/>
      <w:textAlignment w:val="auto"/>
    </w:pPr>
    <w:rPr>
      <w:rFonts w:cstheme="minorBidi"/>
      <w:i/>
      <w:sz w:val="20"/>
      <w:lang w:val="en-US" w:eastAsia="en-US"/>
    </w:rPr>
  </w:style>
  <w:style w:type="paragraph" w:customStyle="1" w:styleId="note">
    <w:name w:val="note"/>
    <w:basedOn w:val="a0"/>
    <w:rsid w:val="00893D94"/>
    <w:pPr>
      <w:overflowPunct/>
      <w:autoSpaceDE/>
      <w:autoSpaceDN/>
      <w:adjustRightInd/>
      <w:spacing w:before="100" w:beforeAutospacing="1" w:after="100" w:afterAutospacing="1"/>
      <w:textAlignment w:val="auto"/>
    </w:pPr>
    <w:rPr>
      <w:sz w:val="24"/>
      <w:szCs w:val="24"/>
      <w:lang w:eastAsia="uk-UA"/>
    </w:rPr>
  </w:style>
  <w:style w:type="character" w:styleId="HTML2">
    <w:name w:val="HTML Code"/>
    <w:basedOn w:val="a1"/>
    <w:uiPriority w:val="99"/>
    <w:semiHidden/>
    <w:unhideWhenUsed/>
    <w:rsid w:val="00893D94"/>
    <w:rPr>
      <w:rFonts w:ascii="Courier New" w:eastAsia="Times New Roman" w:hAnsi="Courier New" w:cs="Courier New"/>
      <w:sz w:val="20"/>
      <w:szCs w:val="20"/>
    </w:rPr>
  </w:style>
  <w:style w:type="paragraph" w:styleId="ae">
    <w:name w:val="Balloon Text"/>
    <w:basedOn w:val="a0"/>
    <w:link w:val="af"/>
    <w:uiPriority w:val="99"/>
    <w:semiHidden/>
    <w:unhideWhenUsed/>
    <w:rsid w:val="00893D94"/>
    <w:pPr>
      <w:widowControl w:val="0"/>
      <w:overflowPunct/>
      <w:autoSpaceDE/>
      <w:autoSpaceDN/>
      <w:adjustRightInd/>
      <w:textAlignment w:val="auto"/>
    </w:pPr>
    <w:rPr>
      <w:rFonts w:ascii="Tahoma" w:eastAsiaTheme="minorHAnsi" w:hAnsi="Tahoma" w:cs="Tahoma"/>
      <w:sz w:val="16"/>
      <w:szCs w:val="16"/>
      <w:lang w:val="en-US" w:eastAsia="en-US"/>
    </w:rPr>
  </w:style>
  <w:style w:type="character" w:customStyle="1" w:styleId="af">
    <w:name w:val="Текст выноски Знак"/>
    <w:basedOn w:val="a1"/>
    <w:link w:val="ae"/>
    <w:uiPriority w:val="99"/>
    <w:semiHidden/>
    <w:rsid w:val="00893D94"/>
    <w:rPr>
      <w:rFonts w:ascii="Tahoma" w:hAnsi="Tahoma" w:cs="Tahoma"/>
      <w:sz w:val="16"/>
      <w:szCs w:val="16"/>
      <w:lang w:val="en-US"/>
    </w:rPr>
  </w:style>
  <w:style w:type="paragraph" w:customStyle="1" w:styleId="img">
    <w:name w:val="img"/>
    <w:basedOn w:val="a0"/>
    <w:rsid w:val="00893D94"/>
    <w:pPr>
      <w:overflowPunct/>
      <w:autoSpaceDE/>
      <w:autoSpaceDN/>
      <w:adjustRightInd/>
      <w:spacing w:before="100" w:beforeAutospacing="1" w:after="100" w:afterAutospacing="1"/>
      <w:textAlignment w:val="auto"/>
    </w:pPr>
    <w:rPr>
      <w:sz w:val="24"/>
      <w:szCs w:val="24"/>
      <w:lang w:val="ru-RU"/>
    </w:rPr>
  </w:style>
  <w:style w:type="paragraph" w:customStyle="1" w:styleId="Default">
    <w:name w:val="Default"/>
    <w:rsid w:val="00CB4C25"/>
    <w:pPr>
      <w:autoSpaceDE w:val="0"/>
      <w:autoSpaceDN w:val="0"/>
      <w:adjustRightInd w:val="0"/>
      <w:spacing w:after="0" w:line="240" w:lineRule="auto"/>
    </w:pPr>
    <w:rPr>
      <w:rFonts w:ascii="Arial" w:hAnsi="Arial" w:cs="Arial"/>
      <w:color w:val="000000"/>
      <w:sz w:val="24"/>
      <w:szCs w:val="24"/>
      <w:lang w:val="ru-RU"/>
    </w:rPr>
  </w:style>
  <w:style w:type="character" w:customStyle="1" w:styleId="60">
    <w:name w:val="Заголовок 6 Знак"/>
    <w:basedOn w:val="a1"/>
    <w:link w:val="6"/>
    <w:uiPriority w:val="9"/>
    <w:semiHidden/>
    <w:rsid w:val="00503325"/>
    <w:rPr>
      <w:rFonts w:asciiTheme="majorHAnsi" w:eastAsiaTheme="majorEastAsia" w:hAnsiTheme="majorHAnsi" w:cstheme="majorBidi"/>
      <w:i/>
      <w:iCs/>
      <w:color w:val="243F60" w:themeColor="accent1" w:themeShade="7F"/>
      <w:sz w:val="28"/>
      <w:szCs w:val="20"/>
      <w:lang w:eastAsia="ru-RU"/>
    </w:rPr>
  </w:style>
  <w:style w:type="character" w:customStyle="1" w:styleId="mo">
    <w:name w:val="mo"/>
    <w:basedOn w:val="a1"/>
    <w:rsid w:val="00C2746D"/>
  </w:style>
  <w:style w:type="character" w:customStyle="1" w:styleId="mn">
    <w:name w:val="mn"/>
    <w:basedOn w:val="a1"/>
    <w:rsid w:val="00C2746D"/>
  </w:style>
  <w:style w:type="paragraph" w:customStyle="1" w:styleId="pidzag">
    <w:name w:val="pidzag"/>
    <w:basedOn w:val="a0"/>
    <w:rsid w:val="00CD5038"/>
    <w:pPr>
      <w:overflowPunct/>
      <w:autoSpaceDE/>
      <w:autoSpaceDN/>
      <w:adjustRightInd/>
      <w:spacing w:before="100" w:beforeAutospacing="1" w:after="100" w:afterAutospacing="1"/>
      <w:textAlignment w:val="auto"/>
    </w:pPr>
    <w:rPr>
      <w:sz w:val="24"/>
      <w:szCs w:val="24"/>
      <w:lang w:val="ru-RU"/>
    </w:rPr>
  </w:style>
  <w:style w:type="paragraph" w:customStyle="1" w:styleId="22">
    <w:name w:val="Основной текст2"/>
    <w:basedOn w:val="a0"/>
    <w:rsid w:val="0095656D"/>
    <w:pPr>
      <w:shd w:val="clear" w:color="auto" w:fill="FFFFFF"/>
      <w:suppressAutoHyphens/>
      <w:overflowPunct/>
      <w:autoSpaceDE/>
      <w:autoSpaceDN/>
      <w:adjustRightInd/>
      <w:spacing w:after="600" w:line="324" w:lineRule="exact"/>
      <w:jc w:val="both"/>
      <w:textAlignment w:val="auto"/>
    </w:pPr>
    <w:rPr>
      <w:sz w:val="26"/>
      <w:szCs w:val="26"/>
      <w:lang w:val="ru-RU" w:eastAsia="te-IN" w:bidi="te-IN"/>
    </w:rPr>
  </w:style>
  <w:style w:type="paragraph" w:styleId="31">
    <w:name w:val="Body Text Indent 3"/>
    <w:basedOn w:val="a0"/>
    <w:link w:val="32"/>
    <w:rsid w:val="000B18FA"/>
    <w:pPr>
      <w:overflowPunct/>
      <w:autoSpaceDE/>
      <w:autoSpaceDN/>
      <w:adjustRightInd/>
      <w:spacing w:after="120"/>
      <w:ind w:left="283"/>
      <w:textAlignment w:val="auto"/>
    </w:pPr>
    <w:rPr>
      <w:sz w:val="16"/>
      <w:szCs w:val="16"/>
    </w:rPr>
  </w:style>
  <w:style w:type="character" w:customStyle="1" w:styleId="32">
    <w:name w:val="Основной текст с отступом 3 Знак"/>
    <w:basedOn w:val="a1"/>
    <w:link w:val="31"/>
    <w:rsid w:val="000B18FA"/>
    <w:rPr>
      <w:rFonts w:ascii="Times New Roman" w:eastAsia="Times New Roman" w:hAnsi="Times New Roman" w:cs="Times New Roman"/>
      <w:sz w:val="16"/>
      <w:szCs w:val="16"/>
      <w:lang w:eastAsia="ru-RU"/>
    </w:rPr>
  </w:style>
  <w:style w:type="character" w:customStyle="1" w:styleId="t9">
    <w:name w:val="t9"/>
    <w:uiPriority w:val="99"/>
    <w:rsid w:val="000B18FA"/>
  </w:style>
  <w:style w:type="character" w:customStyle="1" w:styleId="af0">
    <w:name w:val="Стиль полужирный"/>
    <w:rsid w:val="000B18FA"/>
    <w:rPr>
      <w:b/>
      <w:bCs/>
    </w:rPr>
  </w:style>
  <w:style w:type="paragraph" w:customStyle="1" w:styleId="Style4">
    <w:name w:val="Style4"/>
    <w:basedOn w:val="a0"/>
    <w:rsid w:val="002603DD"/>
    <w:pPr>
      <w:widowControl w:val="0"/>
      <w:overflowPunct/>
      <w:spacing w:line="314" w:lineRule="exact"/>
      <w:ind w:firstLine="554"/>
      <w:jc w:val="both"/>
      <w:textAlignment w:val="auto"/>
    </w:pPr>
    <w:rPr>
      <w:sz w:val="24"/>
      <w:szCs w:val="24"/>
      <w:lang w:val="ru-RU"/>
    </w:rPr>
  </w:style>
  <w:style w:type="character" w:customStyle="1" w:styleId="FontStyle14">
    <w:name w:val="Font Style14"/>
    <w:rsid w:val="002603DD"/>
    <w:rPr>
      <w:rFonts w:ascii="Times New Roman" w:hAnsi="Times New Roman" w:cs="Times New Roman"/>
      <w:sz w:val="24"/>
      <w:szCs w:val="24"/>
    </w:rPr>
  </w:style>
  <w:style w:type="paragraph" w:customStyle="1" w:styleId="a">
    <w:name w:val="Стиль Основной текст + влево"/>
    <w:basedOn w:val="a6"/>
    <w:rsid w:val="002603DD"/>
    <w:pPr>
      <w:keepNext/>
      <w:numPr>
        <w:numId w:val="12"/>
      </w:numPr>
      <w:overflowPunct/>
      <w:autoSpaceDE/>
      <w:autoSpaceDN/>
      <w:adjustRightInd/>
      <w:spacing w:after="0"/>
      <w:textAlignment w:val="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048E4"/>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styleId="1">
    <w:name w:val="heading 1"/>
    <w:basedOn w:val="a0"/>
    <w:link w:val="10"/>
    <w:uiPriority w:val="1"/>
    <w:qFormat/>
    <w:rsid w:val="00B233B6"/>
    <w:pPr>
      <w:widowControl w:val="0"/>
      <w:overflowPunct/>
      <w:autoSpaceDE/>
      <w:autoSpaceDN/>
      <w:adjustRightInd/>
      <w:ind w:left="401"/>
      <w:textAlignment w:val="auto"/>
      <w:outlineLvl w:val="0"/>
    </w:pPr>
    <w:rPr>
      <w:rFonts w:ascii="Courier New" w:eastAsia="Courier New" w:hAnsi="Courier New" w:cstheme="minorBidi"/>
      <w:b/>
      <w:bCs/>
      <w:sz w:val="20"/>
      <w:lang w:val="en-US" w:eastAsia="en-US"/>
    </w:rPr>
  </w:style>
  <w:style w:type="paragraph" w:styleId="2">
    <w:name w:val="heading 2"/>
    <w:basedOn w:val="a0"/>
    <w:next w:val="a0"/>
    <w:link w:val="20"/>
    <w:uiPriority w:val="1"/>
    <w:unhideWhenUsed/>
    <w:qFormat/>
    <w:rsid w:val="001554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E5602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link w:val="40"/>
    <w:uiPriority w:val="1"/>
    <w:qFormat/>
    <w:rsid w:val="00893D94"/>
    <w:pPr>
      <w:widowControl w:val="0"/>
      <w:overflowPunct/>
      <w:autoSpaceDE/>
      <w:autoSpaceDN/>
      <w:adjustRightInd/>
      <w:spacing w:before="239"/>
      <w:ind w:left="115"/>
      <w:textAlignment w:val="auto"/>
      <w:outlineLvl w:val="3"/>
    </w:pPr>
    <w:rPr>
      <w:rFonts w:cstheme="minorBidi"/>
      <w:b/>
      <w:bCs/>
      <w:sz w:val="24"/>
      <w:szCs w:val="24"/>
      <w:lang w:val="en-US" w:eastAsia="en-US"/>
    </w:rPr>
  </w:style>
  <w:style w:type="paragraph" w:styleId="6">
    <w:name w:val="heading 6"/>
    <w:basedOn w:val="a0"/>
    <w:next w:val="a0"/>
    <w:link w:val="60"/>
    <w:uiPriority w:val="9"/>
    <w:semiHidden/>
    <w:unhideWhenUsed/>
    <w:qFormat/>
    <w:rsid w:val="0050332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4048E4"/>
    <w:pPr>
      <w:spacing w:after="120"/>
      <w:ind w:left="283"/>
    </w:pPr>
  </w:style>
  <w:style w:type="character" w:customStyle="1" w:styleId="a5">
    <w:name w:val="Основной текст с отступом Знак"/>
    <w:basedOn w:val="a1"/>
    <w:link w:val="a4"/>
    <w:rsid w:val="004048E4"/>
    <w:rPr>
      <w:rFonts w:ascii="Times New Roman" w:eastAsia="Times New Roman" w:hAnsi="Times New Roman" w:cs="Times New Roman"/>
      <w:sz w:val="28"/>
      <w:szCs w:val="20"/>
      <w:lang w:val="ru-RU" w:eastAsia="ru-RU"/>
    </w:rPr>
  </w:style>
  <w:style w:type="paragraph" w:styleId="a6">
    <w:name w:val="Body Text"/>
    <w:basedOn w:val="a0"/>
    <w:link w:val="a7"/>
    <w:uiPriority w:val="1"/>
    <w:unhideWhenUsed/>
    <w:qFormat/>
    <w:rsid w:val="00B233B6"/>
    <w:pPr>
      <w:spacing w:after="120"/>
    </w:pPr>
  </w:style>
  <w:style w:type="character" w:customStyle="1" w:styleId="a7">
    <w:name w:val="Основной текст Знак"/>
    <w:basedOn w:val="a1"/>
    <w:link w:val="a6"/>
    <w:uiPriority w:val="1"/>
    <w:rsid w:val="00B233B6"/>
    <w:rPr>
      <w:rFonts w:ascii="Times New Roman" w:eastAsia="Times New Roman" w:hAnsi="Times New Roman" w:cs="Times New Roman"/>
      <w:sz w:val="28"/>
      <w:szCs w:val="20"/>
      <w:lang w:val="ru-RU" w:eastAsia="ru-RU"/>
    </w:rPr>
  </w:style>
  <w:style w:type="character" w:customStyle="1" w:styleId="10">
    <w:name w:val="Заголовок 1 Знак"/>
    <w:basedOn w:val="a1"/>
    <w:link w:val="1"/>
    <w:uiPriority w:val="1"/>
    <w:rsid w:val="00B233B6"/>
    <w:rPr>
      <w:rFonts w:ascii="Courier New" w:eastAsia="Courier New" w:hAnsi="Courier New"/>
      <w:b/>
      <w:bCs/>
      <w:sz w:val="20"/>
      <w:szCs w:val="20"/>
      <w:lang w:val="en-US"/>
    </w:rPr>
  </w:style>
  <w:style w:type="table" w:customStyle="1" w:styleId="TableNormal">
    <w:name w:val="Table Normal"/>
    <w:uiPriority w:val="2"/>
    <w:semiHidden/>
    <w:unhideWhenUsed/>
    <w:qFormat/>
    <w:rsid w:val="005070D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5070DA"/>
    <w:pPr>
      <w:widowControl w:val="0"/>
      <w:overflowPunct/>
      <w:autoSpaceDE/>
      <w:autoSpaceDN/>
      <w:adjustRightInd/>
      <w:textAlignment w:val="auto"/>
    </w:pPr>
    <w:rPr>
      <w:rFonts w:asciiTheme="minorHAnsi" w:eastAsiaTheme="minorHAnsi" w:hAnsiTheme="minorHAnsi" w:cstheme="minorBidi"/>
      <w:sz w:val="22"/>
      <w:szCs w:val="22"/>
      <w:lang w:val="en-US" w:eastAsia="en-US"/>
    </w:rPr>
  </w:style>
  <w:style w:type="paragraph" w:styleId="a8">
    <w:name w:val="List Paragraph"/>
    <w:basedOn w:val="a0"/>
    <w:uiPriority w:val="34"/>
    <w:qFormat/>
    <w:rsid w:val="00741A8A"/>
    <w:pPr>
      <w:ind w:left="720"/>
      <w:contextualSpacing/>
    </w:pPr>
  </w:style>
  <w:style w:type="character" w:customStyle="1" w:styleId="20">
    <w:name w:val="Заголовок 2 Знак"/>
    <w:basedOn w:val="a1"/>
    <w:link w:val="2"/>
    <w:uiPriority w:val="1"/>
    <w:rsid w:val="0015541D"/>
    <w:rPr>
      <w:rFonts w:asciiTheme="majorHAnsi" w:eastAsiaTheme="majorEastAsia" w:hAnsiTheme="majorHAnsi" w:cstheme="majorBidi"/>
      <w:b/>
      <w:bCs/>
      <w:color w:val="4F81BD" w:themeColor="accent1"/>
      <w:sz w:val="26"/>
      <w:szCs w:val="26"/>
      <w:lang w:eastAsia="ru-RU"/>
    </w:rPr>
  </w:style>
  <w:style w:type="paragraph" w:styleId="a9">
    <w:name w:val="Normal (Web)"/>
    <w:basedOn w:val="a0"/>
    <w:unhideWhenUsed/>
    <w:rsid w:val="001C6583"/>
    <w:pPr>
      <w:overflowPunct/>
      <w:autoSpaceDE/>
      <w:autoSpaceDN/>
      <w:adjustRightInd/>
      <w:spacing w:before="100" w:beforeAutospacing="1" w:after="100" w:afterAutospacing="1"/>
      <w:textAlignment w:val="auto"/>
    </w:pPr>
    <w:rPr>
      <w:sz w:val="24"/>
      <w:szCs w:val="24"/>
      <w:lang w:eastAsia="uk-UA"/>
    </w:rPr>
  </w:style>
  <w:style w:type="table" w:styleId="aa">
    <w:name w:val="Table Grid"/>
    <w:basedOn w:val="a2"/>
    <w:uiPriority w:val="59"/>
    <w:rsid w:val="0045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rsid w:val="00E56020"/>
    <w:rPr>
      <w:rFonts w:asciiTheme="majorHAnsi" w:eastAsiaTheme="majorEastAsia" w:hAnsiTheme="majorHAnsi" w:cstheme="majorBidi"/>
      <w:b/>
      <w:bCs/>
      <w:color w:val="4F81BD" w:themeColor="accent1"/>
      <w:sz w:val="28"/>
      <w:szCs w:val="20"/>
      <w:lang w:eastAsia="ru-RU"/>
    </w:rPr>
  </w:style>
  <w:style w:type="character" w:customStyle="1" w:styleId="mw-headline">
    <w:name w:val="mw-headline"/>
    <w:basedOn w:val="a1"/>
    <w:rsid w:val="00E56020"/>
  </w:style>
  <w:style w:type="character" w:customStyle="1" w:styleId="mw-editsection-bracket">
    <w:name w:val="mw-editsection-bracket"/>
    <w:basedOn w:val="a1"/>
    <w:rsid w:val="00E56020"/>
  </w:style>
  <w:style w:type="character" w:customStyle="1" w:styleId="40">
    <w:name w:val="Заголовок 4 Знак"/>
    <w:basedOn w:val="a1"/>
    <w:link w:val="4"/>
    <w:uiPriority w:val="1"/>
    <w:rsid w:val="00893D94"/>
    <w:rPr>
      <w:rFonts w:ascii="Times New Roman" w:eastAsia="Times New Roman" w:hAnsi="Times New Roman"/>
      <w:b/>
      <w:bCs/>
      <w:sz w:val="24"/>
      <w:szCs w:val="24"/>
      <w:lang w:val="en-US"/>
    </w:rPr>
  </w:style>
  <w:style w:type="character" w:customStyle="1" w:styleId="HTML">
    <w:name w:val="Стандартный HTML Знак"/>
    <w:basedOn w:val="a1"/>
    <w:link w:val="HTML0"/>
    <w:uiPriority w:val="99"/>
    <w:semiHidden/>
    <w:rsid w:val="00893D94"/>
    <w:rPr>
      <w:rFonts w:ascii="Courier New" w:eastAsia="Times New Roman" w:hAnsi="Courier New" w:cs="Courier New"/>
      <w:sz w:val="20"/>
      <w:szCs w:val="20"/>
      <w:lang w:eastAsia="uk-UA"/>
    </w:rPr>
  </w:style>
  <w:style w:type="paragraph" w:styleId="HTML0">
    <w:name w:val="HTML Preformatted"/>
    <w:basedOn w:val="a0"/>
    <w:link w:val="HTML"/>
    <w:uiPriority w:val="99"/>
    <w:semiHidden/>
    <w:unhideWhenUsed/>
    <w:rsid w:val="0089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uk-UA"/>
    </w:rPr>
  </w:style>
  <w:style w:type="character" w:customStyle="1" w:styleId="HTML1">
    <w:name w:val="Стандартный HTML Знак1"/>
    <w:basedOn w:val="a1"/>
    <w:uiPriority w:val="99"/>
    <w:semiHidden/>
    <w:rsid w:val="00893D94"/>
    <w:rPr>
      <w:rFonts w:ascii="Consolas" w:eastAsia="Times New Roman" w:hAnsi="Consolas" w:cs="Consolas"/>
      <w:sz w:val="20"/>
      <w:szCs w:val="20"/>
      <w:lang w:eastAsia="ru-RU"/>
    </w:rPr>
  </w:style>
  <w:style w:type="character" w:styleId="ab">
    <w:name w:val="Strong"/>
    <w:basedOn w:val="a1"/>
    <w:uiPriority w:val="22"/>
    <w:qFormat/>
    <w:rsid w:val="00893D94"/>
    <w:rPr>
      <w:b/>
      <w:bCs/>
    </w:rPr>
  </w:style>
  <w:style w:type="character" w:styleId="ac">
    <w:name w:val="Hyperlink"/>
    <w:basedOn w:val="a1"/>
    <w:uiPriority w:val="99"/>
    <w:unhideWhenUsed/>
    <w:rsid w:val="00893D94"/>
    <w:rPr>
      <w:color w:val="0000FF"/>
      <w:u w:val="single"/>
    </w:rPr>
  </w:style>
  <w:style w:type="character" w:customStyle="1" w:styleId="mw-editsection">
    <w:name w:val="mw-editsection"/>
    <w:basedOn w:val="a1"/>
    <w:rsid w:val="00893D94"/>
  </w:style>
  <w:style w:type="character" w:customStyle="1" w:styleId="mw-editsection-divider">
    <w:name w:val="mw-editsection-divider"/>
    <w:basedOn w:val="a1"/>
    <w:rsid w:val="00893D94"/>
  </w:style>
  <w:style w:type="character" w:customStyle="1" w:styleId="identifier">
    <w:name w:val="identifier"/>
    <w:basedOn w:val="a1"/>
    <w:rsid w:val="00893D94"/>
  </w:style>
  <w:style w:type="character" w:customStyle="1" w:styleId="special">
    <w:name w:val="special"/>
    <w:basedOn w:val="a1"/>
    <w:rsid w:val="00893D94"/>
  </w:style>
  <w:style w:type="character" w:customStyle="1" w:styleId="keyword">
    <w:name w:val="keyword"/>
    <w:basedOn w:val="a1"/>
    <w:rsid w:val="00893D94"/>
  </w:style>
  <w:style w:type="character" w:customStyle="1" w:styleId="string">
    <w:name w:val="string"/>
    <w:basedOn w:val="a1"/>
    <w:rsid w:val="00893D94"/>
  </w:style>
  <w:style w:type="character" w:customStyle="1" w:styleId="comment">
    <w:name w:val="comment"/>
    <w:basedOn w:val="a1"/>
    <w:rsid w:val="00893D94"/>
  </w:style>
  <w:style w:type="character" w:styleId="ad">
    <w:name w:val="Emphasis"/>
    <w:basedOn w:val="a1"/>
    <w:uiPriority w:val="20"/>
    <w:qFormat/>
    <w:rsid w:val="00893D94"/>
    <w:rPr>
      <w:i/>
      <w:iCs/>
    </w:rPr>
  </w:style>
  <w:style w:type="character" w:customStyle="1" w:styleId="cp">
    <w:name w:val="cp"/>
    <w:basedOn w:val="a1"/>
    <w:rsid w:val="00893D94"/>
  </w:style>
  <w:style w:type="character" w:customStyle="1" w:styleId="cpf">
    <w:name w:val="cpf"/>
    <w:basedOn w:val="a1"/>
    <w:rsid w:val="00893D94"/>
  </w:style>
  <w:style w:type="character" w:customStyle="1" w:styleId="k">
    <w:name w:val="k"/>
    <w:basedOn w:val="a1"/>
    <w:rsid w:val="00893D94"/>
  </w:style>
  <w:style w:type="character" w:customStyle="1" w:styleId="n">
    <w:name w:val="n"/>
    <w:basedOn w:val="a1"/>
    <w:rsid w:val="00893D94"/>
  </w:style>
  <w:style w:type="character" w:customStyle="1" w:styleId="p">
    <w:name w:val="p"/>
    <w:basedOn w:val="a1"/>
    <w:rsid w:val="00893D94"/>
  </w:style>
  <w:style w:type="character" w:customStyle="1" w:styleId="kt">
    <w:name w:val="kt"/>
    <w:basedOn w:val="a1"/>
    <w:rsid w:val="00893D94"/>
  </w:style>
  <w:style w:type="character" w:customStyle="1" w:styleId="nf">
    <w:name w:val="nf"/>
    <w:basedOn w:val="a1"/>
    <w:rsid w:val="00893D94"/>
  </w:style>
  <w:style w:type="character" w:customStyle="1" w:styleId="c1">
    <w:name w:val="c1"/>
    <w:basedOn w:val="a1"/>
    <w:rsid w:val="00893D94"/>
  </w:style>
  <w:style w:type="character" w:customStyle="1" w:styleId="o">
    <w:name w:val="o"/>
    <w:basedOn w:val="a1"/>
    <w:rsid w:val="00893D94"/>
  </w:style>
  <w:style w:type="character" w:customStyle="1" w:styleId="mi">
    <w:name w:val="mi"/>
    <w:basedOn w:val="a1"/>
    <w:rsid w:val="00893D94"/>
  </w:style>
  <w:style w:type="character" w:customStyle="1" w:styleId="sc">
    <w:name w:val="sc"/>
    <w:basedOn w:val="a1"/>
    <w:rsid w:val="00893D94"/>
  </w:style>
  <w:style w:type="character" w:customStyle="1" w:styleId="s">
    <w:name w:val="s"/>
    <w:basedOn w:val="a1"/>
    <w:rsid w:val="00893D94"/>
  </w:style>
  <w:style w:type="character" w:customStyle="1" w:styleId="se">
    <w:name w:val="se"/>
    <w:basedOn w:val="a1"/>
    <w:rsid w:val="00893D94"/>
  </w:style>
  <w:style w:type="character" w:customStyle="1" w:styleId="nb">
    <w:name w:val="nb"/>
    <w:basedOn w:val="a1"/>
    <w:rsid w:val="00893D94"/>
  </w:style>
  <w:style w:type="character" w:customStyle="1" w:styleId="kr">
    <w:name w:val="kr"/>
    <w:basedOn w:val="a1"/>
    <w:rsid w:val="00893D94"/>
  </w:style>
  <w:style w:type="paragraph" w:styleId="21">
    <w:name w:val="toc 2"/>
    <w:basedOn w:val="a0"/>
    <w:uiPriority w:val="1"/>
    <w:qFormat/>
    <w:rsid w:val="00893D94"/>
    <w:pPr>
      <w:widowControl w:val="0"/>
      <w:overflowPunct/>
      <w:autoSpaceDE/>
      <w:autoSpaceDN/>
      <w:adjustRightInd/>
      <w:ind w:left="116"/>
      <w:textAlignment w:val="auto"/>
    </w:pPr>
    <w:rPr>
      <w:rFonts w:cstheme="minorBidi"/>
      <w:i/>
      <w:sz w:val="20"/>
      <w:lang w:val="en-US" w:eastAsia="en-US"/>
    </w:rPr>
  </w:style>
  <w:style w:type="paragraph" w:customStyle="1" w:styleId="note">
    <w:name w:val="note"/>
    <w:basedOn w:val="a0"/>
    <w:rsid w:val="00893D94"/>
    <w:pPr>
      <w:overflowPunct/>
      <w:autoSpaceDE/>
      <w:autoSpaceDN/>
      <w:adjustRightInd/>
      <w:spacing w:before="100" w:beforeAutospacing="1" w:after="100" w:afterAutospacing="1"/>
      <w:textAlignment w:val="auto"/>
    </w:pPr>
    <w:rPr>
      <w:sz w:val="24"/>
      <w:szCs w:val="24"/>
      <w:lang w:eastAsia="uk-UA"/>
    </w:rPr>
  </w:style>
  <w:style w:type="character" w:styleId="HTML2">
    <w:name w:val="HTML Code"/>
    <w:basedOn w:val="a1"/>
    <w:uiPriority w:val="99"/>
    <w:semiHidden/>
    <w:unhideWhenUsed/>
    <w:rsid w:val="00893D94"/>
    <w:rPr>
      <w:rFonts w:ascii="Courier New" w:eastAsia="Times New Roman" w:hAnsi="Courier New" w:cs="Courier New"/>
      <w:sz w:val="20"/>
      <w:szCs w:val="20"/>
    </w:rPr>
  </w:style>
  <w:style w:type="paragraph" w:styleId="ae">
    <w:name w:val="Balloon Text"/>
    <w:basedOn w:val="a0"/>
    <w:link w:val="af"/>
    <w:uiPriority w:val="99"/>
    <w:semiHidden/>
    <w:unhideWhenUsed/>
    <w:rsid w:val="00893D94"/>
    <w:pPr>
      <w:widowControl w:val="0"/>
      <w:overflowPunct/>
      <w:autoSpaceDE/>
      <w:autoSpaceDN/>
      <w:adjustRightInd/>
      <w:textAlignment w:val="auto"/>
    </w:pPr>
    <w:rPr>
      <w:rFonts w:ascii="Tahoma" w:eastAsiaTheme="minorHAnsi" w:hAnsi="Tahoma" w:cs="Tahoma"/>
      <w:sz w:val="16"/>
      <w:szCs w:val="16"/>
      <w:lang w:val="en-US" w:eastAsia="en-US"/>
    </w:rPr>
  </w:style>
  <w:style w:type="character" w:customStyle="1" w:styleId="af">
    <w:name w:val="Текст выноски Знак"/>
    <w:basedOn w:val="a1"/>
    <w:link w:val="ae"/>
    <w:uiPriority w:val="99"/>
    <w:semiHidden/>
    <w:rsid w:val="00893D94"/>
    <w:rPr>
      <w:rFonts w:ascii="Tahoma" w:hAnsi="Tahoma" w:cs="Tahoma"/>
      <w:sz w:val="16"/>
      <w:szCs w:val="16"/>
      <w:lang w:val="en-US"/>
    </w:rPr>
  </w:style>
  <w:style w:type="paragraph" w:customStyle="1" w:styleId="img">
    <w:name w:val="img"/>
    <w:basedOn w:val="a0"/>
    <w:rsid w:val="00893D94"/>
    <w:pPr>
      <w:overflowPunct/>
      <w:autoSpaceDE/>
      <w:autoSpaceDN/>
      <w:adjustRightInd/>
      <w:spacing w:before="100" w:beforeAutospacing="1" w:after="100" w:afterAutospacing="1"/>
      <w:textAlignment w:val="auto"/>
    </w:pPr>
    <w:rPr>
      <w:sz w:val="24"/>
      <w:szCs w:val="24"/>
      <w:lang w:val="ru-RU"/>
    </w:rPr>
  </w:style>
  <w:style w:type="paragraph" w:customStyle="1" w:styleId="Default">
    <w:name w:val="Default"/>
    <w:rsid w:val="00CB4C25"/>
    <w:pPr>
      <w:autoSpaceDE w:val="0"/>
      <w:autoSpaceDN w:val="0"/>
      <w:adjustRightInd w:val="0"/>
      <w:spacing w:after="0" w:line="240" w:lineRule="auto"/>
    </w:pPr>
    <w:rPr>
      <w:rFonts w:ascii="Arial" w:hAnsi="Arial" w:cs="Arial"/>
      <w:color w:val="000000"/>
      <w:sz w:val="24"/>
      <w:szCs w:val="24"/>
      <w:lang w:val="ru-RU"/>
    </w:rPr>
  </w:style>
  <w:style w:type="character" w:customStyle="1" w:styleId="60">
    <w:name w:val="Заголовок 6 Знак"/>
    <w:basedOn w:val="a1"/>
    <w:link w:val="6"/>
    <w:uiPriority w:val="9"/>
    <w:semiHidden/>
    <w:rsid w:val="00503325"/>
    <w:rPr>
      <w:rFonts w:asciiTheme="majorHAnsi" w:eastAsiaTheme="majorEastAsia" w:hAnsiTheme="majorHAnsi" w:cstheme="majorBidi"/>
      <w:i/>
      <w:iCs/>
      <w:color w:val="243F60" w:themeColor="accent1" w:themeShade="7F"/>
      <w:sz w:val="28"/>
      <w:szCs w:val="20"/>
      <w:lang w:eastAsia="ru-RU"/>
    </w:rPr>
  </w:style>
  <w:style w:type="character" w:customStyle="1" w:styleId="mo">
    <w:name w:val="mo"/>
    <w:basedOn w:val="a1"/>
    <w:rsid w:val="00C2746D"/>
  </w:style>
  <w:style w:type="character" w:customStyle="1" w:styleId="mn">
    <w:name w:val="mn"/>
    <w:basedOn w:val="a1"/>
    <w:rsid w:val="00C2746D"/>
  </w:style>
  <w:style w:type="paragraph" w:customStyle="1" w:styleId="pidzag">
    <w:name w:val="pidzag"/>
    <w:basedOn w:val="a0"/>
    <w:rsid w:val="00CD5038"/>
    <w:pPr>
      <w:overflowPunct/>
      <w:autoSpaceDE/>
      <w:autoSpaceDN/>
      <w:adjustRightInd/>
      <w:spacing w:before="100" w:beforeAutospacing="1" w:after="100" w:afterAutospacing="1"/>
      <w:textAlignment w:val="auto"/>
    </w:pPr>
    <w:rPr>
      <w:sz w:val="24"/>
      <w:szCs w:val="24"/>
      <w:lang w:val="ru-RU"/>
    </w:rPr>
  </w:style>
  <w:style w:type="paragraph" w:customStyle="1" w:styleId="22">
    <w:name w:val="Основной текст2"/>
    <w:basedOn w:val="a0"/>
    <w:rsid w:val="0095656D"/>
    <w:pPr>
      <w:shd w:val="clear" w:color="auto" w:fill="FFFFFF"/>
      <w:suppressAutoHyphens/>
      <w:overflowPunct/>
      <w:autoSpaceDE/>
      <w:autoSpaceDN/>
      <w:adjustRightInd/>
      <w:spacing w:after="600" w:line="324" w:lineRule="exact"/>
      <w:jc w:val="both"/>
      <w:textAlignment w:val="auto"/>
    </w:pPr>
    <w:rPr>
      <w:sz w:val="26"/>
      <w:szCs w:val="26"/>
      <w:lang w:val="ru-RU" w:eastAsia="te-IN" w:bidi="te-IN"/>
    </w:rPr>
  </w:style>
  <w:style w:type="paragraph" w:styleId="31">
    <w:name w:val="Body Text Indent 3"/>
    <w:basedOn w:val="a0"/>
    <w:link w:val="32"/>
    <w:rsid w:val="000B18FA"/>
    <w:pPr>
      <w:overflowPunct/>
      <w:autoSpaceDE/>
      <w:autoSpaceDN/>
      <w:adjustRightInd/>
      <w:spacing w:after="120"/>
      <w:ind w:left="283"/>
      <w:textAlignment w:val="auto"/>
    </w:pPr>
    <w:rPr>
      <w:sz w:val="16"/>
      <w:szCs w:val="16"/>
    </w:rPr>
  </w:style>
  <w:style w:type="character" w:customStyle="1" w:styleId="32">
    <w:name w:val="Основной текст с отступом 3 Знак"/>
    <w:basedOn w:val="a1"/>
    <w:link w:val="31"/>
    <w:rsid w:val="000B18FA"/>
    <w:rPr>
      <w:rFonts w:ascii="Times New Roman" w:eastAsia="Times New Roman" w:hAnsi="Times New Roman" w:cs="Times New Roman"/>
      <w:sz w:val="16"/>
      <w:szCs w:val="16"/>
      <w:lang w:eastAsia="ru-RU"/>
    </w:rPr>
  </w:style>
  <w:style w:type="character" w:customStyle="1" w:styleId="t9">
    <w:name w:val="t9"/>
    <w:uiPriority w:val="99"/>
    <w:rsid w:val="000B18FA"/>
  </w:style>
  <w:style w:type="character" w:customStyle="1" w:styleId="af0">
    <w:name w:val="Стиль полужирный"/>
    <w:rsid w:val="000B18FA"/>
    <w:rPr>
      <w:b/>
      <w:bCs/>
    </w:rPr>
  </w:style>
  <w:style w:type="paragraph" w:customStyle="1" w:styleId="Style4">
    <w:name w:val="Style4"/>
    <w:basedOn w:val="a0"/>
    <w:rsid w:val="002603DD"/>
    <w:pPr>
      <w:widowControl w:val="0"/>
      <w:overflowPunct/>
      <w:spacing w:line="314" w:lineRule="exact"/>
      <w:ind w:firstLine="554"/>
      <w:jc w:val="both"/>
      <w:textAlignment w:val="auto"/>
    </w:pPr>
    <w:rPr>
      <w:sz w:val="24"/>
      <w:szCs w:val="24"/>
      <w:lang w:val="ru-RU"/>
    </w:rPr>
  </w:style>
  <w:style w:type="character" w:customStyle="1" w:styleId="FontStyle14">
    <w:name w:val="Font Style14"/>
    <w:rsid w:val="002603DD"/>
    <w:rPr>
      <w:rFonts w:ascii="Times New Roman" w:hAnsi="Times New Roman" w:cs="Times New Roman"/>
      <w:sz w:val="24"/>
      <w:szCs w:val="24"/>
    </w:rPr>
  </w:style>
  <w:style w:type="paragraph" w:customStyle="1" w:styleId="a">
    <w:name w:val="Стиль Основной текст + влево"/>
    <w:basedOn w:val="a6"/>
    <w:rsid w:val="002603DD"/>
    <w:pPr>
      <w:keepNext/>
      <w:numPr>
        <w:numId w:val="12"/>
      </w:numPr>
      <w:overflowPunct/>
      <w:autoSpaceDE/>
      <w:autoSpaceDN/>
      <w:adjustRightInd/>
      <w:spacing w:after="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207911">
      <w:bodyDiv w:val="1"/>
      <w:marLeft w:val="0"/>
      <w:marRight w:val="0"/>
      <w:marTop w:val="0"/>
      <w:marBottom w:val="0"/>
      <w:divBdr>
        <w:top w:val="none" w:sz="0" w:space="0" w:color="auto"/>
        <w:left w:val="none" w:sz="0" w:space="0" w:color="auto"/>
        <w:bottom w:val="none" w:sz="0" w:space="0" w:color="auto"/>
        <w:right w:val="none" w:sz="0" w:space="0" w:color="auto"/>
      </w:divBdr>
    </w:div>
    <w:div w:id="389309692">
      <w:bodyDiv w:val="1"/>
      <w:marLeft w:val="0"/>
      <w:marRight w:val="0"/>
      <w:marTop w:val="0"/>
      <w:marBottom w:val="0"/>
      <w:divBdr>
        <w:top w:val="none" w:sz="0" w:space="0" w:color="auto"/>
        <w:left w:val="none" w:sz="0" w:space="0" w:color="auto"/>
        <w:bottom w:val="none" w:sz="0" w:space="0" w:color="auto"/>
        <w:right w:val="none" w:sz="0" w:space="0" w:color="auto"/>
      </w:divBdr>
    </w:div>
    <w:div w:id="989405708">
      <w:bodyDiv w:val="1"/>
      <w:marLeft w:val="0"/>
      <w:marRight w:val="0"/>
      <w:marTop w:val="0"/>
      <w:marBottom w:val="0"/>
      <w:divBdr>
        <w:top w:val="none" w:sz="0" w:space="0" w:color="auto"/>
        <w:left w:val="none" w:sz="0" w:space="0" w:color="auto"/>
        <w:bottom w:val="none" w:sz="0" w:space="0" w:color="auto"/>
        <w:right w:val="none" w:sz="0" w:space="0" w:color="auto"/>
      </w:divBdr>
    </w:div>
    <w:div w:id="1027684909">
      <w:bodyDiv w:val="1"/>
      <w:marLeft w:val="0"/>
      <w:marRight w:val="0"/>
      <w:marTop w:val="0"/>
      <w:marBottom w:val="0"/>
      <w:divBdr>
        <w:top w:val="none" w:sz="0" w:space="0" w:color="auto"/>
        <w:left w:val="none" w:sz="0" w:space="0" w:color="auto"/>
        <w:bottom w:val="none" w:sz="0" w:space="0" w:color="auto"/>
        <w:right w:val="none" w:sz="0" w:space="0" w:color="auto"/>
      </w:divBdr>
    </w:div>
    <w:div w:id="10960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zon.ru/context/detail/id/228751/" TargetMode="External"/><Relationship Id="rId13" Type="http://schemas.openxmlformats.org/officeDocument/2006/relationships/hyperlink" Target="http://www.citeseer.ist.psu.edu/" TargetMode="External"/><Relationship Id="rId18" Type="http://schemas.openxmlformats.org/officeDocument/2006/relationships/hyperlink" Target="http://world.std.com/~franl/crypt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ozon.ru/context/detail/id/1313538/?from=yandex_market" TargetMode="External"/><Relationship Id="rId12" Type="http://schemas.openxmlformats.org/officeDocument/2006/relationships/hyperlink" Target="http://www.eprint.iacr.org/" TargetMode="External"/><Relationship Id="rId17" Type="http://schemas.openxmlformats.org/officeDocument/2006/relationships/hyperlink" Target="http://www.austinlinks.com/" TargetMode="External"/><Relationship Id="rId2" Type="http://schemas.openxmlformats.org/officeDocument/2006/relationships/numbering" Target="numbering.xml"/><Relationship Id="rId16" Type="http://schemas.openxmlformats.org/officeDocument/2006/relationships/hyperlink" Target="http://www.financialcryptography.com/" TargetMode="External"/><Relationship Id="rId20" Type="http://schemas.openxmlformats.org/officeDocument/2006/relationships/hyperlink" Target="http://www.osti.gov/epri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 TargetMode="External"/><Relationship Id="rId5" Type="http://schemas.openxmlformats.org/officeDocument/2006/relationships/settings" Target="settings.xml"/><Relationship Id="rId15" Type="http://schemas.openxmlformats.org/officeDocument/2006/relationships/hyperlink" Target="http://www.cacr.math.uwaterloo.ca/" TargetMode="External"/><Relationship Id="rId10" Type="http://schemas.openxmlformats.org/officeDocument/2006/relationships/hyperlink" Target="http://www.yandex.ru/redir?url=http%3A//colibri.ru/binfo.asp%3Fcod%3D191865%26prt%3D679&amp;uid=73655711573829643&amp;categid=170&amp;price=241&amp;hyper_cat_id=90867&amp;ext=0&amp;pp=7&amp;cp=5&amp;shop_id=89&amp;dtype=market" TargetMode="External"/><Relationship Id="rId19" Type="http://schemas.openxmlformats.org/officeDocument/2006/relationships/hyperlink" Target="http://www.cryptonessie.org/" TargetMode="External"/><Relationship Id="rId4" Type="http://schemas.microsoft.com/office/2007/relationships/stylesWithEffects" Target="stylesWithEffects.xml"/><Relationship Id="rId9" Type="http://schemas.openxmlformats.org/officeDocument/2006/relationships/hyperlink" Target="http://www.ozon.ru/context/detail/id/856977/" TargetMode="External"/><Relationship Id="rId14" Type="http://schemas.openxmlformats.org/officeDocument/2006/relationships/hyperlink" Target="http://www.springerlink.co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899E7-F05E-4F52-83F6-97E9C87F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16166</Words>
  <Characters>9216</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ALEX_FED</dc:creator>
  <cp:lastModifiedBy>ALEX_FED</cp:lastModifiedBy>
  <cp:revision>10</cp:revision>
  <dcterms:created xsi:type="dcterms:W3CDTF">2018-06-01T21:07:00Z</dcterms:created>
  <dcterms:modified xsi:type="dcterms:W3CDTF">2018-06-09T04:16:00Z</dcterms:modified>
</cp:coreProperties>
</file>