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92" w:rsidRDefault="00615592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535CA" w:rsidRPr="002E4D9F" w:rsidRDefault="00615592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cr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 w:rsidR="004514EA">
        <w:rPr>
          <w:rFonts w:ascii="Times New Roman" w:hAnsi="Times New Roman" w:cs="Times New Roman"/>
          <w:sz w:val="24"/>
          <w:szCs w:val="24"/>
        </w:rPr>
        <w:t>Erich Viebrock</w:t>
      </w:r>
    </w:p>
    <w:p w:rsidR="002E4D9F" w:rsidRPr="002E4D9F" w:rsidRDefault="002E4D9F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>ECPE 178</w:t>
      </w:r>
    </w:p>
    <w:p w:rsidR="002E4D9F" w:rsidRPr="002E4D9F" w:rsidRDefault="002E4D9F" w:rsidP="002E4D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>Lab #</w:t>
      </w:r>
      <w:r w:rsidR="00F85F61">
        <w:rPr>
          <w:rFonts w:ascii="Times New Roman" w:hAnsi="Times New Roman" w:cs="Times New Roman"/>
          <w:sz w:val="24"/>
          <w:szCs w:val="24"/>
        </w:rPr>
        <w:t>9</w:t>
      </w:r>
      <w:r w:rsidRPr="002E4D9F">
        <w:rPr>
          <w:rFonts w:ascii="Times New Roman" w:hAnsi="Times New Roman" w:cs="Times New Roman"/>
          <w:sz w:val="24"/>
          <w:szCs w:val="24"/>
        </w:rPr>
        <w:t xml:space="preserve">: </w:t>
      </w:r>
      <w:r w:rsidR="00F85F61">
        <w:rPr>
          <w:rFonts w:ascii="Times New Roman" w:hAnsi="Times New Roman" w:cs="Times New Roman"/>
          <w:sz w:val="24"/>
          <w:szCs w:val="24"/>
        </w:rPr>
        <w:t>Vulnerability Management</w:t>
      </w:r>
    </w:p>
    <w:p w:rsidR="00752B38" w:rsidRDefault="007175E0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75E0" w:rsidRPr="00524695" w:rsidRDefault="007175E0" w:rsidP="00524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10.0.2.15</w:t>
      </w:r>
    </w:p>
    <w:p w:rsidR="002E4D9F" w:rsidRPr="002E4D9F" w:rsidRDefault="00E63061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Try to identify at least two risk areas where a malicious SQL query can be injected.</w:t>
      </w:r>
    </w:p>
    <w:p w:rsidR="00E63061" w:rsidRDefault="00EF5C0B" w:rsidP="00E630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quick item search, a potential threat could be a SQL search of ‘OR 1=1 OR’, which would return all entries in the database. If there is any information an administrator would want to hide from users, this would obviously be a problem.</w:t>
      </w:r>
    </w:p>
    <w:p w:rsidR="00EF5C0B" w:rsidRPr="002E4D9F" w:rsidRDefault="00EF5C0B" w:rsidP="00E630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</w:t>
      </w:r>
      <w:r w:rsidR="00A0450A">
        <w:rPr>
          <w:rFonts w:ascii="Times New Roman" w:hAnsi="Times New Roman" w:cs="Times New Roman"/>
          <w:sz w:val="24"/>
          <w:szCs w:val="24"/>
        </w:rPr>
        <w:t>Login/Register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E06AC">
        <w:rPr>
          <w:rFonts w:ascii="Times New Roman" w:hAnsi="Times New Roman" w:cs="Times New Roman"/>
          <w:sz w:val="24"/>
          <w:szCs w:val="24"/>
        </w:rPr>
        <w:t>, a potential threat could be a SQL injection of ‘OR 1=1 OR’</w:t>
      </w:r>
      <w:r w:rsidR="00A0450A">
        <w:rPr>
          <w:rFonts w:ascii="Times New Roman" w:hAnsi="Times New Roman" w:cs="Times New Roman"/>
          <w:sz w:val="24"/>
          <w:szCs w:val="24"/>
        </w:rPr>
        <w:t xml:space="preserve"> in the email address entry. By doing so, an attacker may be able to breach the site with a back end account.</w:t>
      </w:r>
    </w:p>
    <w:p w:rsidR="002E4D9F" w:rsidRPr="002E4D9F" w:rsidRDefault="000E06AC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user has Badstore.net authenticated you as?</w:t>
      </w:r>
    </w:p>
    <w:p w:rsidR="002E4D9F" w:rsidRPr="002E4D9F" w:rsidRDefault="000E06AC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17195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</w:t>
      </w:r>
    </w:p>
    <w:p w:rsidR="002E4D9F" w:rsidRPr="002E4D9F" w:rsidRDefault="00171957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the above SQL injection, which user has BadStore.net authenticated you as?</w:t>
      </w:r>
    </w:p>
    <w:p w:rsidR="002E4D9F" w:rsidRDefault="00171957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User.</w:t>
      </w:r>
    </w:p>
    <w:p w:rsidR="00306312" w:rsidRDefault="0030631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6312" w:rsidRDefault="0030631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6312" w:rsidRDefault="0030631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6312" w:rsidRPr="002E4D9F" w:rsidRDefault="0030631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D9F" w:rsidRPr="002E4D9F" w:rsidRDefault="00171957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Take a screen shot of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Badstore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home page showing the above user login privilege.</w:t>
      </w:r>
    </w:p>
    <w:p w:rsidR="00524695" w:rsidRPr="00F60468" w:rsidRDefault="00171957" w:rsidP="00F604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us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9F" w:rsidRPr="002E4D9F" w:rsidRDefault="00171957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the security implication that someone could use a SQL injection above to login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Badstore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944721" w:rsidRPr="002E4D9F" w:rsidRDefault="00171957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“Test User” possesses any additional abilities than a typical user, this could pose a threat.</w:t>
      </w:r>
    </w:p>
    <w:p w:rsidR="002E4D9F" w:rsidRPr="002E4D9F" w:rsidRDefault="00A0450A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response from the web site after SQL injection?</w:t>
      </w:r>
    </w:p>
    <w:p w:rsidR="002E4D9F" w:rsidRDefault="00A0450A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not found!</w:t>
      </w:r>
    </w:p>
    <w:p w:rsidR="00A0450A" w:rsidRPr="002E4D9F" w:rsidRDefault="00A0450A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browser’s Back button and try again.</w:t>
      </w:r>
    </w:p>
    <w:p w:rsidR="002E4D9F" w:rsidRPr="002E4D9F" w:rsidRDefault="00A0450A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list the SQL query below.</w:t>
      </w:r>
    </w:p>
    <w:p w:rsidR="002E4D9F" w:rsidRDefault="00A0450A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price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itemnum,sdesc,ldesc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06312" w:rsidRPr="002E4D9F" w:rsidRDefault="0030631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5F61" w:rsidRDefault="00B213F9" w:rsidP="00F85F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Based on this SQL query, what value can be injected to list the entire item database?</w:t>
      </w:r>
    </w:p>
    <w:p w:rsidR="00DE6C99" w:rsidRPr="00F85F61" w:rsidRDefault="003C7AE0" w:rsidP="00F85F6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stopped at the previous question, and started this question a couple days later. However, for some reason, I am no longer able to login as the “Test User” anymore. When I try to sign in with the email address ‘OR 1=1 OR’, with the password field left blank, </w:t>
      </w:r>
      <w:r w:rsidR="008D1A51">
        <w:rPr>
          <w:rFonts w:ascii="Times New Roman" w:hAnsi="Times New Roman" w:cs="Times New Roman"/>
          <w:sz w:val="24"/>
          <w:szCs w:val="24"/>
        </w:rPr>
        <w:t>I still remain an unregistered user. I’ve tried erasing the browser history and cache, but still have had no luck. Being I cannot sign in as the Test User, I cannot perform the SQL inject to return all the entries in the database, but I figure it would be something along the lines of ‘OR 1=1 OR’.</w:t>
      </w:r>
    </w:p>
    <w:p w:rsidR="000A34EF" w:rsidRPr="000A34EF" w:rsidRDefault="00B213F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range of item numbers after you performed the SQL injection?</w:t>
      </w:r>
    </w:p>
    <w:p w:rsidR="002E4D9F" w:rsidRPr="002E4D9F" w:rsidRDefault="008D1A5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1-xxx, with no missing numbers.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entry should return all values in the database, including hidden entries.</w:t>
      </w:r>
    </w:p>
    <w:p w:rsidR="00B213F9" w:rsidRDefault="00B213F9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risk for a web application when it shows its SQL query to users?</w:t>
      </w:r>
    </w:p>
    <w:p w:rsidR="00B213F9" w:rsidRDefault="00C24A63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a clue to users for how to return all entries in a database.</w:t>
      </w:r>
    </w:p>
    <w:p w:rsidR="00B213F9" w:rsidRDefault="00B213F9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should an application developer do to mitigate the risk mentioned above?</w:t>
      </w:r>
    </w:p>
    <w:p w:rsidR="00B213F9" w:rsidRDefault="00C24A63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display the SQL query to users if an incorrect search is performed.</w:t>
      </w:r>
    </w:p>
    <w:p w:rsidR="00B213F9" w:rsidRDefault="006126D4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response from the web site after SQL injection?</w:t>
      </w:r>
    </w:p>
    <w:p w:rsidR="00B213F9" w:rsidRDefault="006126D4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items matched your search criteria: Please change your search criteria.</w:t>
      </w:r>
    </w:p>
    <w:p w:rsidR="00B213F9" w:rsidRDefault="006126D4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the differences between the original search query and the modified search query. Also explain how the modification can fix the SQL injection flaw.</w:t>
      </w:r>
    </w:p>
    <w:p w:rsidR="00B213F9" w:rsidRDefault="008D1A51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modified query is no longer hard-coded to reveal the SQL injection parameters. This no longer allows a typical user access to this information.</w:t>
      </w:r>
    </w:p>
    <w:p w:rsidR="00306312" w:rsidRDefault="00306312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13F9" w:rsidRDefault="00F20890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injection string can you authenticate you as a supplier?</w:t>
      </w:r>
    </w:p>
    <w:p w:rsidR="00B213F9" w:rsidRDefault="008D1A51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‘OR 1=1 OR’</w:t>
      </w:r>
    </w:p>
    <w:p w:rsidR="00B213F9" w:rsidRDefault="00F20890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Paste the screenshot that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Badstore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site authenticates you as a supplier.</w:t>
      </w:r>
    </w:p>
    <w:p w:rsidR="00B213F9" w:rsidRDefault="008D1A51" w:rsidP="00B213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F9" w:rsidRDefault="00F20890" w:rsidP="00B213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Original Query:</w:t>
      </w:r>
    </w:p>
    <w:p w:rsidR="008B3072" w:rsidRPr="008D1A51" w:rsidRDefault="008D1A51" w:rsidP="008D1A5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173D6" wp14:editId="04359AFC">
            <wp:extent cx="5943600" cy="120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_query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EF" w:rsidRDefault="00F20890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Query:</w:t>
      </w:r>
    </w:p>
    <w:p w:rsidR="004A70F7" w:rsidRDefault="008D1A51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27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_query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EF" w:rsidRDefault="00F20890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response from the web site after the SQL injection?</w:t>
      </w:r>
    </w:p>
    <w:p w:rsidR="000A34EF" w:rsidRPr="000A34EF" w:rsidRDefault="005C7ECC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not found!</w:t>
      </w:r>
    </w:p>
    <w:p w:rsidR="000A34EF" w:rsidRDefault="00F20890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Paste a screen shot of the web site with the alert window.</w:t>
      </w:r>
    </w:p>
    <w:p w:rsidR="000A34EF" w:rsidRDefault="005C7ECC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56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CC" w:rsidRPr="000A34EF" w:rsidRDefault="005C7ECC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Waited a couple minutes, browser never got any farther than the screenshot.</w:t>
      </w:r>
    </w:p>
    <w:p w:rsidR="000A34EF" w:rsidRDefault="00A47269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security impact</w:t>
      </w:r>
      <w:r w:rsidR="00F20890">
        <w:rPr>
          <w:rFonts w:ascii="Times New Roman" w:hAnsi="Times New Roman" w:cs="Times New Roman"/>
          <w:b/>
          <w:sz w:val="24"/>
          <w:szCs w:val="24"/>
        </w:rPr>
        <w:t xml:space="preserve"> of the XSS attack above?</w:t>
      </w:r>
    </w:p>
    <w:p w:rsidR="008B3072" w:rsidRDefault="005C7ECC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users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guestbook, which can do just about anything to any user on the guestbook page. In this case, sends each user a notification window of their shopping cart.</w:t>
      </w:r>
    </w:p>
    <w:p w:rsidR="000A34EF" w:rsidRDefault="00A4726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 additional to deleting malicious input in the database, Please describe what else can a web master do to prevent such an XSS attack.</w:t>
      </w:r>
    </w:p>
    <w:p w:rsidR="001513F6" w:rsidRPr="007175E0" w:rsidRDefault="005C7ECC" w:rsidP="001513F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Disallow users to enter text like </w:t>
      </w:r>
      <w:r w:rsidRPr="005C7ECC">
        <w:rPr>
          <w:rFonts w:ascii="Courier New" w:hAnsi="Courier New" w:cs="Courier New"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C7ECC">
        <w:rPr>
          <w:rFonts w:ascii="Courier New" w:hAnsi="Courier New" w:cs="Courier New"/>
          <w:sz w:val="24"/>
          <w:szCs w:val="24"/>
        </w:rPr>
        <w:t>&lt;/script&gt;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342B">
        <w:rPr>
          <w:rFonts w:ascii="Times New Roman" w:hAnsi="Times New Roman" w:cs="Times New Roman"/>
          <w:sz w:val="24"/>
          <w:szCs w:val="24"/>
        </w:rPr>
        <w:t xml:space="preserve">and any syntax from other </w:t>
      </w:r>
      <w:r>
        <w:rPr>
          <w:rFonts w:ascii="Times New Roman" w:hAnsi="Times New Roman" w:cs="Times New Roman"/>
          <w:sz w:val="24"/>
          <w:szCs w:val="24"/>
        </w:rPr>
        <w:t>scripting languages.</w:t>
      </w:r>
    </w:p>
    <w:p w:rsidR="000A34EF" w:rsidRDefault="00A4726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Does the sanitizing code delete the malicious script? What has happened after you enter the malicious script?</w:t>
      </w:r>
    </w:p>
    <w:p w:rsidR="00C8242A" w:rsidRPr="00D46072" w:rsidRDefault="00C0342B" w:rsidP="00D4607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sanitizing the code deleted the malicious script. I was able to send a guestbook entry, but no text was visible. This leads me to assume the </w:t>
      </w:r>
      <w:r w:rsidRPr="00C0342B">
        <w:rPr>
          <w:rFonts w:ascii="Courier New" w:hAnsi="Courier New" w:cs="Courier New"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C0342B">
        <w:rPr>
          <w:rFonts w:ascii="Courier New" w:hAnsi="Courier New" w:cs="Courier New"/>
          <w:sz w:val="24"/>
          <w:szCs w:val="24"/>
        </w:rPr>
        <w:t>&lt;/script&gt;</w:t>
      </w:r>
      <w:r>
        <w:rPr>
          <w:rFonts w:ascii="Times New Roman" w:hAnsi="Times New Roman" w:cs="Times New Roman"/>
          <w:sz w:val="24"/>
          <w:szCs w:val="24"/>
        </w:rPr>
        <w:t xml:space="preserve"> section was deleted by the Perl script.</w:t>
      </w:r>
    </w:p>
    <w:p w:rsidR="000A34EF" w:rsidRDefault="00A4726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Does the sanitizing code delete the malicious script? What has happened after you enter the malicious script?</w:t>
      </w:r>
    </w:p>
    <w:p w:rsidR="00E84B06" w:rsidRDefault="00C0342B" w:rsidP="00E84B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this method of sanitizing the code did not work for me. I was still able to submit the </w:t>
      </w:r>
      <w:r w:rsidRPr="00306312">
        <w:rPr>
          <w:rFonts w:ascii="Courier New" w:hAnsi="Courier New" w:cs="Courier New"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306312">
        <w:rPr>
          <w:rFonts w:ascii="Courier New" w:hAnsi="Courier New" w:cs="Courier New"/>
          <w:sz w:val="24"/>
          <w:szCs w:val="24"/>
        </w:rPr>
        <w:t>&lt;/script&gt;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3063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undetected.</w:t>
      </w:r>
      <w:r w:rsidR="00306312">
        <w:rPr>
          <w:rFonts w:ascii="Times New Roman" w:hAnsi="Times New Roman" w:cs="Times New Roman"/>
          <w:sz w:val="24"/>
          <w:szCs w:val="24"/>
        </w:rPr>
        <w:t xml:space="preserve"> Here’s what I changed the .</w:t>
      </w:r>
      <w:proofErr w:type="spellStart"/>
      <w:r w:rsidR="00306312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="00306312">
        <w:rPr>
          <w:rFonts w:ascii="Times New Roman" w:hAnsi="Times New Roman" w:cs="Times New Roman"/>
          <w:sz w:val="24"/>
          <w:szCs w:val="24"/>
        </w:rPr>
        <w:t xml:space="preserve"> file to:</w:t>
      </w:r>
    </w:p>
    <w:p w:rsidR="00306312" w:rsidRDefault="00306312" w:rsidP="00E84B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_fi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12" w:rsidRPr="00A47269" w:rsidRDefault="00306312" w:rsidP="00E84B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yes, I tried the </w:t>
      </w:r>
      <w:r w:rsidRPr="00306312">
        <w:rPr>
          <w:rFonts w:ascii="Courier New" w:hAnsi="Courier New" w:cs="Courier New"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306312">
        <w:rPr>
          <w:rFonts w:ascii="Courier New" w:hAnsi="Courier New" w:cs="Courier New"/>
          <w:sz w:val="24"/>
          <w:szCs w:val="24"/>
        </w:rPr>
        <w:t>&lt;/script&gt;</w:t>
      </w:r>
      <w:r>
        <w:rPr>
          <w:rFonts w:ascii="Times New Roman" w:hAnsi="Times New Roman" w:cs="Times New Roman"/>
          <w:sz w:val="24"/>
          <w:szCs w:val="24"/>
        </w:rPr>
        <w:t xml:space="preserve"> command after saving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cgi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0A34EF" w:rsidRDefault="00A4726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the two different ways of sanitizing the user comments</w:t>
      </w:r>
      <w:r w:rsidR="00E84B06">
        <w:rPr>
          <w:rFonts w:ascii="Times New Roman" w:hAnsi="Times New Roman" w:cs="Times New Roman"/>
          <w:b/>
          <w:sz w:val="24"/>
          <w:szCs w:val="24"/>
        </w:rPr>
        <w:t>.</w:t>
      </w:r>
    </w:p>
    <w:p w:rsidR="002E4D9F" w:rsidRPr="00A47269" w:rsidRDefault="00306312" w:rsidP="00A472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method is much more effective than the first. The first command blocks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attacks, whereas the second blocks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attacks and any other attacks that use the ‘&lt;’ or ‘&gt;’ characters. Of course, users may become annoyed they won’t be able to use them to compare things, but who cares about the users’ feelings. No one said network security was a place to make friends.</w:t>
      </w:r>
    </w:p>
    <w:sectPr w:rsidR="002E4D9F" w:rsidRPr="00A4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20E3"/>
    <w:multiLevelType w:val="hybridMultilevel"/>
    <w:tmpl w:val="4F42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D6DFB"/>
    <w:multiLevelType w:val="hybridMultilevel"/>
    <w:tmpl w:val="0BCCF914"/>
    <w:lvl w:ilvl="0" w:tplc="6E8C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E06FE8"/>
    <w:multiLevelType w:val="hybridMultilevel"/>
    <w:tmpl w:val="DE6428F8"/>
    <w:lvl w:ilvl="0" w:tplc="0CEAD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07ADC"/>
    <w:multiLevelType w:val="hybridMultilevel"/>
    <w:tmpl w:val="F06277F6"/>
    <w:lvl w:ilvl="0" w:tplc="254E8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9F"/>
    <w:rsid w:val="000A04FC"/>
    <w:rsid w:val="000A34EF"/>
    <w:rsid w:val="000E06AC"/>
    <w:rsid w:val="001513F6"/>
    <w:rsid w:val="001639F2"/>
    <w:rsid w:val="00171957"/>
    <w:rsid w:val="001C1118"/>
    <w:rsid w:val="002B02BF"/>
    <w:rsid w:val="002E348E"/>
    <w:rsid w:val="002E4D9F"/>
    <w:rsid w:val="00306312"/>
    <w:rsid w:val="003627CA"/>
    <w:rsid w:val="003C7AE0"/>
    <w:rsid w:val="004514EA"/>
    <w:rsid w:val="004A70F7"/>
    <w:rsid w:val="004B2212"/>
    <w:rsid w:val="004D582B"/>
    <w:rsid w:val="005109CC"/>
    <w:rsid w:val="005243D6"/>
    <w:rsid w:val="00524695"/>
    <w:rsid w:val="005C7ECC"/>
    <w:rsid w:val="00610458"/>
    <w:rsid w:val="006126D4"/>
    <w:rsid w:val="00615592"/>
    <w:rsid w:val="007175E0"/>
    <w:rsid w:val="00752B38"/>
    <w:rsid w:val="007535CA"/>
    <w:rsid w:val="008922FB"/>
    <w:rsid w:val="008B3072"/>
    <w:rsid w:val="008D1A51"/>
    <w:rsid w:val="00944721"/>
    <w:rsid w:val="00962920"/>
    <w:rsid w:val="00A0450A"/>
    <w:rsid w:val="00A47269"/>
    <w:rsid w:val="00A6259E"/>
    <w:rsid w:val="00B213F9"/>
    <w:rsid w:val="00C0342B"/>
    <w:rsid w:val="00C24A63"/>
    <w:rsid w:val="00C8242A"/>
    <w:rsid w:val="00D46072"/>
    <w:rsid w:val="00DE6C99"/>
    <w:rsid w:val="00E63061"/>
    <w:rsid w:val="00E84B06"/>
    <w:rsid w:val="00EF5C0B"/>
    <w:rsid w:val="00F20890"/>
    <w:rsid w:val="00F60468"/>
    <w:rsid w:val="00F64938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B3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5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B3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5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Viebrock</dc:creator>
  <cp:keywords/>
  <dc:description/>
  <cp:lastModifiedBy>Erich Viebrock</cp:lastModifiedBy>
  <cp:revision>5</cp:revision>
  <dcterms:created xsi:type="dcterms:W3CDTF">2013-02-19T06:52:00Z</dcterms:created>
  <dcterms:modified xsi:type="dcterms:W3CDTF">2013-05-01T02:36:00Z</dcterms:modified>
</cp:coreProperties>
</file>