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3E01F" w14:textId="61F4F97A"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noProof/>
          <w:color w:val="000000"/>
          <w:sz w:val="42"/>
          <w:szCs w:val="42"/>
          <w:bdr w:val="none" w:sz="0" w:space="0" w:color="auto" w:frame="1"/>
          <w:lang w:val="es-MX"/>
        </w:rPr>
        <w:drawing>
          <wp:inline distT="0" distB="0" distL="0" distR="0" wp14:anchorId="254719A8" wp14:editId="48770B19">
            <wp:extent cx="1323975" cy="1743075"/>
            <wp:effectExtent l="0" t="0" r="9525" b="9525"/>
            <wp:docPr id="354102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743075"/>
                    </a:xfrm>
                    <a:prstGeom prst="rect">
                      <a:avLst/>
                    </a:prstGeom>
                    <a:noFill/>
                    <a:ln>
                      <a:noFill/>
                    </a:ln>
                  </pic:spPr>
                </pic:pic>
              </a:graphicData>
            </a:graphic>
          </wp:inline>
        </w:drawing>
      </w:r>
      <w:r w:rsidR="00D931A9">
        <w:rPr>
          <w:rFonts w:eastAsia="Times New Roman"/>
          <w:color w:val="000000"/>
          <w:sz w:val="42"/>
          <w:szCs w:val="42"/>
          <w:lang w:val="es-MX"/>
        </w:rPr>
        <w:tab/>
      </w:r>
      <w:r w:rsidR="00D931A9">
        <w:rPr>
          <w:rFonts w:eastAsia="Times New Roman"/>
          <w:color w:val="000000"/>
          <w:sz w:val="42"/>
          <w:szCs w:val="42"/>
          <w:lang w:val="es-MX"/>
        </w:rPr>
        <w:tab/>
      </w:r>
      <w:r w:rsidRPr="00AE49A6">
        <w:rPr>
          <w:rFonts w:eastAsia="Times New Roman"/>
          <w:noProof/>
          <w:color w:val="000000"/>
          <w:sz w:val="42"/>
          <w:szCs w:val="42"/>
          <w:bdr w:val="none" w:sz="0" w:space="0" w:color="auto" w:frame="1"/>
          <w:lang w:val="es-MX"/>
        </w:rPr>
        <w:drawing>
          <wp:inline distT="0" distB="0" distL="0" distR="0" wp14:anchorId="33B01008" wp14:editId="00D00C5D">
            <wp:extent cx="1533525" cy="1828800"/>
            <wp:effectExtent l="0" t="0" r="9525" b="0"/>
            <wp:docPr id="1737428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1828800"/>
                    </a:xfrm>
                    <a:prstGeom prst="rect">
                      <a:avLst/>
                    </a:prstGeom>
                    <a:noFill/>
                    <a:ln>
                      <a:noFill/>
                    </a:ln>
                  </pic:spPr>
                </pic:pic>
              </a:graphicData>
            </a:graphic>
          </wp:inline>
        </w:drawing>
      </w:r>
      <w:r w:rsidRPr="00AE49A6">
        <w:rPr>
          <w:rFonts w:eastAsia="Times New Roman"/>
          <w:color w:val="000000"/>
          <w:sz w:val="42"/>
          <w:szCs w:val="42"/>
          <w:lang w:val="es-MX"/>
        </w:rPr>
        <w:br/>
      </w:r>
      <w:r w:rsidRPr="00AE49A6">
        <w:rPr>
          <w:rFonts w:eastAsia="Times New Roman"/>
          <w:color w:val="000000"/>
          <w:sz w:val="42"/>
          <w:szCs w:val="42"/>
          <w:lang w:val="es-MX"/>
        </w:rPr>
        <w:br/>
      </w:r>
    </w:p>
    <w:p w14:paraId="0699B73E" w14:textId="77777777"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Universidad Autónoma de Sinaloa </w:t>
      </w:r>
    </w:p>
    <w:p w14:paraId="52177EEB" w14:textId="77777777" w:rsidR="00AE49A6" w:rsidRPr="00AE49A6" w:rsidRDefault="00AE49A6" w:rsidP="00AE49A6">
      <w:pPr>
        <w:spacing w:line="240" w:lineRule="auto"/>
        <w:rPr>
          <w:rFonts w:eastAsia="Times New Roman"/>
          <w:sz w:val="24"/>
          <w:szCs w:val="24"/>
          <w:lang w:val="es-MX"/>
        </w:rPr>
      </w:pPr>
    </w:p>
    <w:p w14:paraId="6A6CDC74" w14:textId="77777777" w:rsidR="00AE49A6" w:rsidRPr="00AE49A6" w:rsidRDefault="00AE49A6" w:rsidP="00AE49A6">
      <w:pPr>
        <w:spacing w:before="84"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Ingeniería de Software</w:t>
      </w:r>
    </w:p>
    <w:p w14:paraId="6D523B3C" w14:textId="77777777" w:rsidR="00AE49A6" w:rsidRPr="00AE49A6" w:rsidRDefault="00AE49A6" w:rsidP="00AE49A6">
      <w:pPr>
        <w:spacing w:line="240" w:lineRule="auto"/>
        <w:rPr>
          <w:rFonts w:eastAsia="Times New Roman"/>
          <w:sz w:val="24"/>
          <w:szCs w:val="24"/>
          <w:lang w:val="es-MX"/>
        </w:rPr>
      </w:pPr>
    </w:p>
    <w:p w14:paraId="06B7589F" w14:textId="77777777" w:rsidR="00AE49A6" w:rsidRPr="00D648B8" w:rsidRDefault="00AE49A6" w:rsidP="00AE49A6">
      <w:pPr>
        <w:spacing w:line="240" w:lineRule="auto"/>
        <w:ind w:left="-1134" w:right="-428" w:firstLine="60"/>
        <w:jc w:val="center"/>
        <w:rPr>
          <w:rFonts w:eastAsia="Times New Roman"/>
          <w:sz w:val="24"/>
          <w:szCs w:val="24"/>
          <w:lang w:val="en-US"/>
        </w:rPr>
      </w:pPr>
      <w:r w:rsidRPr="00D648B8">
        <w:rPr>
          <w:rFonts w:eastAsia="Times New Roman"/>
          <w:b/>
          <w:bCs/>
          <w:color w:val="000000"/>
          <w:sz w:val="36"/>
          <w:szCs w:val="36"/>
          <w:lang w:val="en-US"/>
        </w:rPr>
        <w:t>4-03</w:t>
      </w:r>
    </w:p>
    <w:p w14:paraId="42CF8DEC" w14:textId="77777777" w:rsidR="00AE49A6" w:rsidRPr="00D648B8" w:rsidRDefault="00AE49A6" w:rsidP="00AE49A6">
      <w:pPr>
        <w:spacing w:line="240" w:lineRule="auto"/>
        <w:rPr>
          <w:rFonts w:eastAsia="Times New Roman"/>
          <w:sz w:val="24"/>
          <w:szCs w:val="24"/>
          <w:lang w:val="en-US"/>
        </w:rPr>
      </w:pPr>
    </w:p>
    <w:p w14:paraId="2F847F7C" w14:textId="4F7D6CC8" w:rsidR="00AE49A6" w:rsidRPr="00D648B8" w:rsidRDefault="006F0AC0" w:rsidP="00AE49A6">
      <w:pPr>
        <w:spacing w:line="240" w:lineRule="auto"/>
        <w:ind w:left="-1134" w:right="-428" w:firstLine="60"/>
        <w:jc w:val="center"/>
        <w:rPr>
          <w:lang w:val="en-US"/>
        </w:rPr>
      </w:pPr>
      <w:r w:rsidRPr="00D648B8">
        <w:rPr>
          <w:rFonts w:eastAsia="Times New Roman"/>
          <w:b/>
          <w:bCs/>
          <w:color w:val="000000"/>
          <w:sz w:val="36"/>
          <w:szCs w:val="36"/>
          <w:lang w:val="en-US"/>
        </w:rPr>
        <w:t>Redes Neuronales</w:t>
      </w:r>
    </w:p>
    <w:p w14:paraId="091B8F58" w14:textId="77777777" w:rsidR="00AE49A6" w:rsidRPr="00D648B8" w:rsidRDefault="00AE49A6" w:rsidP="00AE49A6">
      <w:pPr>
        <w:spacing w:line="240" w:lineRule="auto"/>
        <w:rPr>
          <w:rFonts w:eastAsia="Times New Roman"/>
          <w:sz w:val="24"/>
          <w:szCs w:val="24"/>
          <w:lang w:val="en-US"/>
        </w:rPr>
      </w:pPr>
    </w:p>
    <w:p w14:paraId="5AD07CE8" w14:textId="57AE72CA" w:rsidR="00D931A9" w:rsidRDefault="00AE49A6" w:rsidP="00AE49A6">
      <w:pPr>
        <w:spacing w:line="240" w:lineRule="auto"/>
        <w:ind w:left="-1134" w:right="-428" w:firstLine="60"/>
        <w:jc w:val="center"/>
        <w:rPr>
          <w:rFonts w:eastAsia="Times New Roman"/>
          <w:b/>
          <w:bCs/>
          <w:color w:val="000000"/>
          <w:sz w:val="36"/>
          <w:szCs w:val="36"/>
          <w:lang w:val="en-US"/>
        </w:rPr>
      </w:pPr>
      <w:r w:rsidRPr="006E7AFB">
        <w:rPr>
          <w:rFonts w:eastAsia="Times New Roman"/>
          <w:b/>
          <w:bCs/>
          <w:color w:val="000000"/>
          <w:sz w:val="36"/>
          <w:szCs w:val="36"/>
          <w:lang w:val="en-US"/>
        </w:rPr>
        <w:t xml:space="preserve">Tarea </w:t>
      </w:r>
      <w:r w:rsidR="00DC05EF">
        <w:rPr>
          <w:rFonts w:eastAsia="Times New Roman"/>
          <w:b/>
          <w:bCs/>
          <w:color w:val="000000"/>
          <w:sz w:val="36"/>
          <w:szCs w:val="36"/>
          <w:lang w:val="en-US"/>
        </w:rPr>
        <w:t>3.4</w:t>
      </w:r>
      <w:r w:rsidRPr="006E7AFB">
        <w:rPr>
          <w:rFonts w:eastAsia="Times New Roman"/>
          <w:b/>
          <w:bCs/>
          <w:color w:val="000000"/>
          <w:sz w:val="36"/>
          <w:szCs w:val="36"/>
          <w:lang w:val="en-US"/>
        </w:rPr>
        <w:t xml:space="preserve">: </w:t>
      </w:r>
      <w:r w:rsidR="00DC05EF">
        <w:rPr>
          <w:rFonts w:eastAsia="Times New Roman"/>
          <w:b/>
          <w:bCs/>
          <w:color w:val="000000"/>
          <w:sz w:val="36"/>
          <w:szCs w:val="36"/>
          <w:lang w:val="en-US"/>
        </w:rPr>
        <w:t>How a Machine Learns</w:t>
      </w:r>
    </w:p>
    <w:p w14:paraId="5D834A3B" w14:textId="77777777" w:rsidR="00D648B8" w:rsidRPr="006E7AFB" w:rsidRDefault="00D648B8" w:rsidP="00AE49A6">
      <w:pPr>
        <w:spacing w:line="240" w:lineRule="auto"/>
        <w:ind w:left="-1134" w:right="-428" w:firstLine="60"/>
        <w:jc w:val="center"/>
        <w:rPr>
          <w:rFonts w:eastAsia="Times New Roman"/>
          <w:b/>
          <w:bCs/>
          <w:color w:val="000000"/>
          <w:sz w:val="36"/>
          <w:szCs w:val="36"/>
          <w:lang w:val="en-US"/>
        </w:rPr>
      </w:pPr>
    </w:p>
    <w:p w14:paraId="4B11ED4B" w14:textId="715E541B" w:rsidR="00D931A9" w:rsidRPr="00AE49A6" w:rsidRDefault="00D931A9" w:rsidP="00AE49A6">
      <w:pPr>
        <w:spacing w:line="240" w:lineRule="auto"/>
        <w:ind w:left="-1134" w:right="-428" w:firstLine="60"/>
        <w:jc w:val="center"/>
        <w:rPr>
          <w:rFonts w:eastAsia="Times New Roman"/>
          <w:sz w:val="24"/>
          <w:szCs w:val="24"/>
          <w:lang w:val="es-MX"/>
        </w:rPr>
      </w:pPr>
      <w:r w:rsidRPr="00D931A9">
        <w:rPr>
          <w:rFonts w:eastAsia="Times New Roman"/>
          <w:b/>
          <w:bCs/>
          <w:color w:val="000000"/>
          <w:sz w:val="36"/>
          <w:szCs w:val="36"/>
          <w:lang w:val="es-MX"/>
        </w:rPr>
        <w:t>Elaborado por: Valdez Villegas P.</w:t>
      </w:r>
      <w:r>
        <w:rPr>
          <w:rFonts w:eastAsia="Times New Roman"/>
          <w:b/>
          <w:bCs/>
          <w:color w:val="000000"/>
          <w:sz w:val="36"/>
          <w:szCs w:val="36"/>
          <w:lang w:val="es-MX"/>
        </w:rPr>
        <w:t xml:space="preserve"> C. </w:t>
      </w:r>
      <w:r w:rsidRPr="00D931A9">
        <w:rPr>
          <w:rFonts w:eastAsia="Times New Roman"/>
          <w:b/>
          <w:bCs/>
          <w:color w:val="000000"/>
          <w:sz w:val="36"/>
          <w:szCs w:val="36"/>
          <w:lang w:val="es-MX"/>
        </w:rPr>
        <w:t>(</w:t>
      </w:r>
      <w:r>
        <w:rPr>
          <w:rFonts w:eastAsia="Times New Roman"/>
          <w:b/>
          <w:bCs/>
          <w:color w:val="000000"/>
          <w:sz w:val="36"/>
          <w:szCs w:val="36"/>
          <w:lang w:val="es-MX"/>
        </w:rPr>
        <w:t>Evie</w:t>
      </w:r>
      <w:r w:rsidR="00185B28">
        <w:rPr>
          <w:rFonts w:eastAsia="Times New Roman"/>
          <w:b/>
          <w:bCs/>
          <w:color w:val="000000"/>
          <w:sz w:val="36"/>
          <w:szCs w:val="36"/>
          <w:lang w:val="es-MX"/>
        </w:rPr>
        <w:t xml:space="preserve"> C.</w:t>
      </w:r>
      <w:r w:rsidRPr="00D931A9">
        <w:rPr>
          <w:rFonts w:eastAsia="Times New Roman"/>
          <w:b/>
          <w:bCs/>
          <w:color w:val="000000"/>
          <w:sz w:val="36"/>
          <w:szCs w:val="36"/>
          <w:lang w:val="es-MX"/>
        </w:rPr>
        <w:t>)</w:t>
      </w:r>
    </w:p>
    <w:p w14:paraId="0C7235F1" w14:textId="77777777" w:rsidR="00D931A9" w:rsidRPr="00D931A9" w:rsidRDefault="00D931A9" w:rsidP="00AE49A6">
      <w:pPr>
        <w:spacing w:line="240" w:lineRule="auto"/>
        <w:ind w:left="-1134" w:right="-428" w:firstLine="60"/>
        <w:jc w:val="center"/>
        <w:rPr>
          <w:rFonts w:eastAsia="Times New Roman"/>
          <w:b/>
          <w:bCs/>
          <w:color w:val="000000"/>
          <w:sz w:val="36"/>
          <w:szCs w:val="36"/>
          <w:lang w:val="es-MX"/>
        </w:rPr>
      </w:pPr>
    </w:p>
    <w:p w14:paraId="3C0C2F04" w14:textId="766A7F8D" w:rsidR="00AE49A6" w:rsidRPr="00AE49A6" w:rsidRDefault="00AE49A6" w:rsidP="00AE49A6">
      <w:pPr>
        <w:spacing w:line="240" w:lineRule="auto"/>
        <w:ind w:left="-1134" w:right="-428" w:firstLine="60"/>
        <w:jc w:val="center"/>
        <w:rPr>
          <w:rFonts w:eastAsia="Times New Roman"/>
          <w:sz w:val="24"/>
          <w:szCs w:val="24"/>
          <w:lang w:val="es-MX"/>
        </w:rPr>
      </w:pPr>
      <w:r w:rsidRPr="00AE49A6">
        <w:rPr>
          <w:rFonts w:eastAsia="Times New Roman"/>
          <w:b/>
          <w:bCs/>
          <w:color w:val="000000"/>
          <w:sz w:val="36"/>
          <w:szCs w:val="36"/>
          <w:lang w:val="es-MX"/>
        </w:rPr>
        <w:t xml:space="preserve">Profesor: M.C. </w:t>
      </w:r>
      <w:r w:rsidRPr="00D931A9">
        <w:rPr>
          <w:rFonts w:eastAsia="Times New Roman"/>
          <w:b/>
          <w:bCs/>
          <w:color w:val="000000"/>
          <w:sz w:val="36"/>
          <w:szCs w:val="36"/>
          <w:lang w:val="es-MX"/>
        </w:rPr>
        <w:t>Ed</w:t>
      </w:r>
      <w:r w:rsidR="00D931A9">
        <w:rPr>
          <w:rFonts w:eastAsia="Times New Roman"/>
          <w:b/>
          <w:bCs/>
          <w:color w:val="000000"/>
          <w:sz w:val="36"/>
          <w:szCs w:val="36"/>
          <w:lang w:val="es-MX"/>
        </w:rPr>
        <w:t>gar Omar Pérez Contreras</w:t>
      </w:r>
    </w:p>
    <w:p w14:paraId="3A74817F" w14:textId="77777777" w:rsidR="00AE49A6" w:rsidRPr="00AE49A6" w:rsidRDefault="00AE49A6" w:rsidP="00AE49A6">
      <w:pPr>
        <w:spacing w:after="240" w:line="240" w:lineRule="auto"/>
        <w:rPr>
          <w:rFonts w:eastAsia="Times New Roman"/>
          <w:sz w:val="24"/>
          <w:szCs w:val="24"/>
          <w:lang w:val="es-MX"/>
        </w:rPr>
      </w:pP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r w:rsidRPr="00AE49A6">
        <w:rPr>
          <w:rFonts w:eastAsia="Times New Roman"/>
          <w:sz w:val="24"/>
          <w:szCs w:val="24"/>
          <w:lang w:val="es-MX"/>
        </w:rPr>
        <w:br/>
      </w:r>
    </w:p>
    <w:p w14:paraId="4523390B"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64DFE03E"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5B310C97"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7ECA393B"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0C760206"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57B21F70"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097144B0" w14:textId="77777777" w:rsidR="00B56D7E" w:rsidRDefault="00B56D7E" w:rsidP="00AE49A6">
      <w:pPr>
        <w:spacing w:line="240" w:lineRule="auto"/>
        <w:ind w:left="-1134" w:right="925" w:firstLine="60"/>
        <w:jc w:val="right"/>
        <w:rPr>
          <w:rFonts w:eastAsia="Times New Roman"/>
          <w:b/>
          <w:bCs/>
          <w:color w:val="000000"/>
          <w:sz w:val="30"/>
          <w:szCs w:val="30"/>
          <w:lang w:val="es-MX"/>
        </w:rPr>
      </w:pPr>
    </w:p>
    <w:p w14:paraId="2298C532" w14:textId="617251E3" w:rsidR="00AE49A6" w:rsidRDefault="00DC05EF" w:rsidP="00AE49A6">
      <w:pPr>
        <w:spacing w:line="240" w:lineRule="auto"/>
        <w:ind w:left="-1134" w:right="925" w:firstLine="60"/>
        <w:jc w:val="right"/>
        <w:rPr>
          <w:rFonts w:eastAsia="Times New Roman"/>
          <w:b/>
          <w:bCs/>
          <w:color w:val="000000"/>
          <w:sz w:val="30"/>
          <w:szCs w:val="30"/>
          <w:lang w:val="es-MX"/>
        </w:rPr>
      </w:pPr>
      <w:r>
        <w:rPr>
          <w:rFonts w:eastAsia="Times New Roman"/>
          <w:b/>
          <w:bCs/>
          <w:color w:val="000000"/>
          <w:sz w:val="30"/>
          <w:szCs w:val="30"/>
          <w:lang w:val="es-MX"/>
        </w:rPr>
        <w:t>07</w:t>
      </w:r>
      <w:r w:rsidR="00B56D7E">
        <w:rPr>
          <w:rFonts w:eastAsia="Times New Roman"/>
          <w:b/>
          <w:bCs/>
          <w:color w:val="000000"/>
          <w:sz w:val="30"/>
          <w:szCs w:val="30"/>
          <w:lang w:val="es-MX"/>
        </w:rPr>
        <w:t xml:space="preserve"> de </w:t>
      </w:r>
      <w:r w:rsidR="006F0AC0">
        <w:rPr>
          <w:rFonts w:eastAsia="Times New Roman"/>
          <w:b/>
          <w:bCs/>
          <w:color w:val="000000"/>
          <w:sz w:val="30"/>
          <w:szCs w:val="30"/>
          <w:lang w:val="es-MX"/>
        </w:rPr>
        <w:t>Ma</w:t>
      </w:r>
      <w:r>
        <w:rPr>
          <w:rFonts w:eastAsia="Times New Roman"/>
          <w:b/>
          <w:bCs/>
          <w:color w:val="000000"/>
          <w:sz w:val="30"/>
          <w:szCs w:val="30"/>
          <w:lang w:val="es-MX"/>
        </w:rPr>
        <w:t>y</w:t>
      </w:r>
      <w:r w:rsidR="006F0AC0">
        <w:rPr>
          <w:rFonts w:eastAsia="Times New Roman"/>
          <w:b/>
          <w:bCs/>
          <w:color w:val="000000"/>
          <w:sz w:val="30"/>
          <w:szCs w:val="30"/>
          <w:lang w:val="es-MX"/>
        </w:rPr>
        <w:t xml:space="preserve">o </w:t>
      </w:r>
      <w:r w:rsidR="00B56D7E">
        <w:rPr>
          <w:rFonts w:eastAsia="Times New Roman"/>
          <w:b/>
          <w:bCs/>
          <w:color w:val="000000"/>
          <w:sz w:val="30"/>
          <w:szCs w:val="30"/>
          <w:lang w:val="es-MX"/>
        </w:rPr>
        <w:t>del 2024</w:t>
      </w:r>
    </w:p>
    <w:p w14:paraId="7B3E7F4F" w14:textId="77777777" w:rsidR="00B56D7E" w:rsidRPr="00AE49A6" w:rsidRDefault="00B56D7E" w:rsidP="00AE49A6">
      <w:pPr>
        <w:spacing w:line="240" w:lineRule="auto"/>
        <w:ind w:left="-1134" w:right="925" w:firstLine="60"/>
        <w:jc w:val="right"/>
        <w:rPr>
          <w:rFonts w:eastAsia="Times New Roman"/>
          <w:sz w:val="24"/>
          <w:szCs w:val="24"/>
          <w:lang w:val="es-MX"/>
        </w:rPr>
      </w:pPr>
    </w:p>
    <w:p w14:paraId="32F04C95" w14:textId="77777777" w:rsidR="00AE49A6" w:rsidRPr="00AE49A6" w:rsidRDefault="00AE49A6">
      <w:pPr>
        <w:rPr>
          <w:b/>
        </w:rPr>
      </w:pPr>
      <w:r w:rsidRPr="00AE49A6">
        <w:rPr>
          <w:b/>
        </w:rPr>
        <w:br w:type="page"/>
      </w:r>
    </w:p>
    <w:p w14:paraId="40894BCC" w14:textId="77777777" w:rsidR="00996E9F" w:rsidRDefault="00996E9F" w:rsidP="00D55183">
      <w:pPr>
        <w:pStyle w:val="TtuloTDC"/>
        <w:jc w:val="center"/>
      </w:pPr>
    </w:p>
    <w:p w14:paraId="68DE9FA1" w14:textId="77777777" w:rsidR="00996E9F" w:rsidRDefault="00996E9F" w:rsidP="00D55183">
      <w:pPr>
        <w:pStyle w:val="TtuloTDC"/>
        <w:jc w:val="center"/>
      </w:pPr>
    </w:p>
    <w:p w14:paraId="7DC8A76A" w14:textId="77777777" w:rsidR="00D648B8" w:rsidRDefault="00D648B8" w:rsidP="00D648B8">
      <w:pPr>
        <w:rPr>
          <w:lang w:val="es-MX"/>
        </w:rPr>
      </w:pPr>
    </w:p>
    <w:p w14:paraId="3BA3E0E7" w14:textId="77777777" w:rsidR="00D648B8" w:rsidRDefault="00D648B8" w:rsidP="00D648B8">
      <w:pPr>
        <w:rPr>
          <w:lang w:val="es-MX"/>
        </w:rPr>
      </w:pPr>
    </w:p>
    <w:p w14:paraId="742EC0E6" w14:textId="77777777" w:rsidR="00D648B8" w:rsidRDefault="00D648B8" w:rsidP="00D648B8">
      <w:pPr>
        <w:rPr>
          <w:lang w:val="es-MX"/>
        </w:rPr>
      </w:pPr>
    </w:p>
    <w:p w14:paraId="03AC3D79" w14:textId="77777777" w:rsidR="00D648B8" w:rsidRDefault="00D648B8" w:rsidP="00D648B8">
      <w:pPr>
        <w:rPr>
          <w:lang w:val="es-MX"/>
        </w:rPr>
      </w:pPr>
    </w:p>
    <w:p w14:paraId="14DAF507" w14:textId="77777777" w:rsidR="00D648B8" w:rsidRPr="00D648B8" w:rsidRDefault="00D648B8" w:rsidP="00D648B8">
      <w:pPr>
        <w:rPr>
          <w:lang w:val="es-MX"/>
        </w:rPr>
      </w:pPr>
    </w:p>
    <w:p w14:paraId="4A0B3795" w14:textId="77777777" w:rsidR="00996E9F" w:rsidRDefault="00996E9F" w:rsidP="00D55183">
      <w:pPr>
        <w:pStyle w:val="TtuloTDC"/>
        <w:jc w:val="center"/>
      </w:pPr>
    </w:p>
    <w:p w14:paraId="21729664" w14:textId="77777777" w:rsidR="00996E9F" w:rsidRDefault="00996E9F" w:rsidP="00D55183">
      <w:pPr>
        <w:pStyle w:val="TtuloTDC"/>
        <w:jc w:val="center"/>
      </w:pPr>
    </w:p>
    <w:p w14:paraId="588AAB3F" w14:textId="77777777" w:rsidR="00996E9F" w:rsidRDefault="00996E9F" w:rsidP="00D55183">
      <w:pPr>
        <w:pStyle w:val="TtuloTDC"/>
        <w:jc w:val="center"/>
      </w:pPr>
    </w:p>
    <w:sdt>
      <w:sdtPr>
        <w:rPr>
          <w:rFonts w:ascii="Arial" w:eastAsia="Arial" w:hAnsi="Arial" w:cs="Arial"/>
          <w:color w:val="auto"/>
          <w:sz w:val="22"/>
          <w:szCs w:val="22"/>
          <w:lang w:val="es-419"/>
        </w:rPr>
        <w:id w:val="-1269223037"/>
        <w:docPartObj>
          <w:docPartGallery w:val="Table of Contents"/>
          <w:docPartUnique/>
        </w:docPartObj>
      </w:sdtPr>
      <w:sdtEndPr>
        <w:rPr>
          <w:b/>
          <w:bCs/>
          <w:sz w:val="28"/>
          <w:szCs w:val="28"/>
        </w:rPr>
      </w:sdtEndPr>
      <w:sdtContent>
        <w:p w14:paraId="43842282" w14:textId="44003F56" w:rsidR="00D55183" w:rsidRPr="00D55183" w:rsidRDefault="00D55183" w:rsidP="00D55183">
          <w:pPr>
            <w:pStyle w:val="TtuloTDC"/>
            <w:jc w:val="center"/>
            <w:rPr>
              <w:b/>
              <w:bCs/>
              <w:color w:val="auto"/>
              <w:sz w:val="48"/>
              <w:szCs w:val="48"/>
            </w:rPr>
          </w:pPr>
          <w:r>
            <w:rPr>
              <w:b/>
              <w:bCs/>
              <w:color w:val="auto"/>
              <w:sz w:val="48"/>
              <w:szCs w:val="48"/>
            </w:rPr>
            <w:t>Ín</w:t>
          </w:r>
          <w:r w:rsidRPr="00D55183">
            <w:rPr>
              <w:b/>
              <w:bCs/>
              <w:color w:val="auto"/>
              <w:sz w:val="48"/>
              <w:szCs w:val="48"/>
            </w:rPr>
            <w:t>dice</w:t>
          </w:r>
        </w:p>
        <w:p w14:paraId="0E8AB4DD" w14:textId="145270F3" w:rsidR="00DC05EF" w:rsidRDefault="00D55183">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r w:rsidRPr="00D55183">
            <w:rPr>
              <w:b/>
              <w:bCs/>
              <w:sz w:val="28"/>
              <w:szCs w:val="28"/>
            </w:rPr>
            <w:fldChar w:fldCharType="begin"/>
          </w:r>
          <w:r w:rsidRPr="00D55183">
            <w:rPr>
              <w:b/>
              <w:bCs/>
              <w:sz w:val="28"/>
              <w:szCs w:val="28"/>
            </w:rPr>
            <w:instrText xml:space="preserve"> TOC \o "1-3" \h \z \u </w:instrText>
          </w:r>
          <w:r w:rsidRPr="00D55183">
            <w:rPr>
              <w:b/>
              <w:bCs/>
              <w:sz w:val="28"/>
              <w:szCs w:val="28"/>
            </w:rPr>
            <w:fldChar w:fldCharType="separate"/>
          </w:r>
          <w:hyperlink w:anchor="_Toc165932755" w:history="1">
            <w:r w:rsidR="00DC05EF" w:rsidRPr="00CD7AA4">
              <w:rPr>
                <w:rStyle w:val="Hipervnculo"/>
                <w:noProof/>
              </w:rPr>
              <w:t>Introducción:</w:t>
            </w:r>
            <w:r w:rsidR="00DC05EF">
              <w:rPr>
                <w:noProof/>
                <w:webHidden/>
              </w:rPr>
              <w:tab/>
            </w:r>
            <w:r w:rsidR="00DC05EF">
              <w:rPr>
                <w:noProof/>
                <w:webHidden/>
              </w:rPr>
              <w:fldChar w:fldCharType="begin"/>
            </w:r>
            <w:r w:rsidR="00DC05EF">
              <w:rPr>
                <w:noProof/>
                <w:webHidden/>
              </w:rPr>
              <w:instrText xml:space="preserve"> PAGEREF _Toc165932755 \h </w:instrText>
            </w:r>
            <w:r w:rsidR="00DC05EF">
              <w:rPr>
                <w:noProof/>
                <w:webHidden/>
              </w:rPr>
            </w:r>
            <w:r w:rsidR="00DC05EF">
              <w:rPr>
                <w:noProof/>
                <w:webHidden/>
              </w:rPr>
              <w:fldChar w:fldCharType="separate"/>
            </w:r>
            <w:r w:rsidR="00DC05EF">
              <w:rPr>
                <w:noProof/>
                <w:webHidden/>
              </w:rPr>
              <w:t>3</w:t>
            </w:r>
            <w:r w:rsidR="00DC05EF">
              <w:rPr>
                <w:noProof/>
                <w:webHidden/>
              </w:rPr>
              <w:fldChar w:fldCharType="end"/>
            </w:r>
          </w:hyperlink>
        </w:p>
        <w:p w14:paraId="7A4949B0" w14:textId="0ED4EC74" w:rsidR="00DC05EF" w:rsidRDefault="00DC05EF">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5932756" w:history="1">
            <w:r w:rsidRPr="00CD7AA4">
              <w:rPr>
                <w:rStyle w:val="Hipervnculo"/>
                <w:noProof/>
              </w:rPr>
              <w:t>Vocabulario (140):</w:t>
            </w:r>
            <w:r>
              <w:rPr>
                <w:noProof/>
                <w:webHidden/>
              </w:rPr>
              <w:tab/>
            </w:r>
            <w:r>
              <w:rPr>
                <w:noProof/>
                <w:webHidden/>
              </w:rPr>
              <w:fldChar w:fldCharType="begin"/>
            </w:r>
            <w:r>
              <w:rPr>
                <w:noProof/>
                <w:webHidden/>
              </w:rPr>
              <w:instrText xml:space="preserve"> PAGEREF _Toc165932756 \h </w:instrText>
            </w:r>
            <w:r>
              <w:rPr>
                <w:noProof/>
                <w:webHidden/>
              </w:rPr>
            </w:r>
            <w:r>
              <w:rPr>
                <w:noProof/>
                <w:webHidden/>
              </w:rPr>
              <w:fldChar w:fldCharType="separate"/>
            </w:r>
            <w:r>
              <w:rPr>
                <w:noProof/>
                <w:webHidden/>
              </w:rPr>
              <w:t>4</w:t>
            </w:r>
            <w:r>
              <w:rPr>
                <w:noProof/>
                <w:webHidden/>
              </w:rPr>
              <w:fldChar w:fldCharType="end"/>
            </w:r>
          </w:hyperlink>
        </w:p>
        <w:p w14:paraId="689CE91C" w14:textId="7A5CC90B" w:rsidR="00DC05EF" w:rsidRDefault="00DC05EF">
          <w:pPr>
            <w:pStyle w:val="TDC1"/>
            <w:tabs>
              <w:tab w:val="right" w:leader="dot" w:pos="9019"/>
            </w:tabs>
            <w:rPr>
              <w:rFonts w:asciiTheme="minorHAnsi" w:eastAsiaTheme="minorEastAsia" w:hAnsiTheme="minorHAnsi" w:cstheme="minorBidi"/>
              <w:noProof/>
              <w:kern w:val="2"/>
              <w:sz w:val="24"/>
              <w:szCs w:val="24"/>
              <w:lang w:val="es-MX"/>
              <w14:ligatures w14:val="standardContextual"/>
            </w:rPr>
          </w:pPr>
          <w:hyperlink w:anchor="_Toc165932757" w:history="1">
            <w:r w:rsidRPr="00CD7AA4">
              <w:rPr>
                <w:rStyle w:val="Hipervnculo"/>
                <w:noProof/>
              </w:rPr>
              <w:t>Cuestionario (141)</w:t>
            </w:r>
            <w:r>
              <w:rPr>
                <w:noProof/>
                <w:webHidden/>
              </w:rPr>
              <w:tab/>
            </w:r>
            <w:r>
              <w:rPr>
                <w:noProof/>
                <w:webHidden/>
              </w:rPr>
              <w:fldChar w:fldCharType="begin"/>
            </w:r>
            <w:r>
              <w:rPr>
                <w:noProof/>
                <w:webHidden/>
              </w:rPr>
              <w:instrText xml:space="preserve"> PAGEREF _Toc165932757 \h </w:instrText>
            </w:r>
            <w:r>
              <w:rPr>
                <w:noProof/>
                <w:webHidden/>
              </w:rPr>
            </w:r>
            <w:r>
              <w:rPr>
                <w:noProof/>
                <w:webHidden/>
              </w:rPr>
              <w:fldChar w:fldCharType="separate"/>
            </w:r>
            <w:r>
              <w:rPr>
                <w:noProof/>
                <w:webHidden/>
              </w:rPr>
              <w:t>5</w:t>
            </w:r>
            <w:r>
              <w:rPr>
                <w:noProof/>
                <w:webHidden/>
              </w:rPr>
              <w:fldChar w:fldCharType="end"/>
            </w:r>
          </w:hyperlink>
        </w:p>
        <w:p w14:paraId="3F2CB55C" w14:textId="66A7C0E5" w:rsidR="00D55183" w:rsidRPr="00D55183" w:rsidRDefault="00D55183">
          <w:pPr>
            <w:rPr>
              <w:b/>
              <w:bCs/>
              <w:sz w:val="28"/>
              <w:szCs w:val="28"/>
            </w:rPr>
          </w:pPr>
          <w:r w:rsidRPr="00D55183">
            <w:rPr>
              <w:b/>
              <w:bCs/>
              <w:sz w:val="28"/>
              <w:szCs w:val="28"/>
            </w:rPr>
            <w:fldChar w:fldCharType="end"/>
          </w:r>
        </w:p>
      </w:sdtContent>
    </w:sdt>
    <w:p w14:paraId="1505F88C" w14:textId="77777777" w:rsidR="00B56D7E" w:rsidRPr="00D55183" w:rsidRDefault="00B56D7E" w:rsidP="00F43041">
      <w:pPr>
        <w:ind w:left="720"/>
        <w:rPr>
          <w:b/>
          <w:bCs/>
          <w:sz w:val="28"/>
          <w:szCs w:val="28"/>
        </w:rPr>
      </w:pPr>
      <w:r w:rsidRPr="00D55183">
        <w:rPr>
          <w:b/>
          <w:bCs/>
          <w:sz w:val="28"/>
          <w:szCs w:val="28"/>
        </w:rPr>
        <w:br w:type="page"/>
      </w:r>
    </w:p>
    <w:p w14:paraId="609B4D91" w14:textId="77777777" w:rsidR="00B56D7E" w:rsidRPr="00D648B8" w:rsidRDefault="00B56D7E" w:rsidP="00D648B8">
      <w:pPr>
        <w:pStyle w:val="Ttulo1"/>
      </w:pPr>
      <w:bookmarkStart w:id="0" w:name="_Toc165932755"/>
      <w:r w:rsidRPr="00D648B8">
        <w:lastRenderedPageBreak/>
        <w:t>Introducción:</w:t>
      </w:r>
      <w:bookmarkEnd w:id="0"/>
    </w:p>
    <w:p w14:paraId="2D4414D9" w14:textId="77777777" w:rsidR="00770024" w:rsidRDefault="00770024" w:rsidP="00770024">
      <w:pPr>
        <w:ind w:firstLine="720"/>
      </w:pPr>
    </w:p>
    <w:p w14:paraId="27E08D8B" w14:textId="54BD2C8A" w:rsidR="00770024" w:rsidRDefault="00770024" w:rsidP="00770024">
      <w:pPr>
        <w:ind w:firstLine="720"/>
      </w:pPr>
      <w:r>
        <w:t>En el mundo de la inteligencia artificial y el aprendizaje automático, las redes neuronales son una herramienta fundamental. En esta segunda edición de "Introduction to Neural Networks with Java", nos sumergimos en los conceptos esenciales que sustentan estas poderosas redes, explorando cómo pueden aprender y adaptarse para resolver una variedad de problemas.</w:t>
      </w:r>
    </w:p>
    <w:p w14:paraId="6CA2D6A0" w14:textId="77777777" w:rsidR="00770024" w:rsidRDefault="00770024" w:rsidP="00770024">
      <w:pPr>
        <w:ind w:firstLine="720"/>
      </w:pPr>
    </w:p>
    <w:p w14:paraId="3E109CC1" w14:textId="77777777" w:rsidR="00770024" w:rsidRDefault="00770024" w:rsidP="00770024">
      <w:pPr>
        <w:ind w:firstLine="720"/>
      </w:pPr>
      <w:r>
        <w:t>El capítulo resumen destaca la importancia crucial de la tasa de error en el proceso de entrenamiento de una red neuronal. Desde calcular el error de salida para un solo elemento del conjunto de entrenamiento hasta determinar el error RMS para todo el conjunto, cada paso nos acerca más a una red más precisa y efectiva.</w:t>
      </w:r>
    </w:p>
    <w:p w14:paraId="1E5A6FDB" w14:textId="77777777" w:rsidR="00770024" w:rsidRDefault="00770024" w:rsidP="00770024">
      <w:pPr>
        <w:ind w:firstLine="720"/>
      </w:pPr>
    </w:p>
    <w:p w14:paraId="0E81F2F0" w14:textId="77777777" w:rsidR="00770024" w:rsidRDefault="00770024" w:rsidP="00770024">
      <w:pPr>
        <w:ind w:firstLine="720"/>
      </w:pPr>
      <w:r>
        <w:t>El entrenamiento es la clave para el éxito de una red neuronal. Ya sea mediante la modificación de los pesos de la sinapsis para mejorar la salida en el entrenamiento supervisado, o dejando que la red determine las respuestas correctas en el entrenamiento no supervisado, cada método tiene su lugar en el proceso de aprendizaje. Hebb's Rule se destaca como una herramienta invaluable para el entrenamiento no supervisado, mientras que el Delta Rule brilla en el entrenamiento supervisado.</w:t>
      </w:r>
    </w:p>
    <w:p w14:paraId="2A519484" w14:textId="77777777" w:rsidR="00770024" w:rsidRDefault="00770024" w:rsidP="00770024">
      <w:pPr>
        <w:ind w:firstLine="720"/>
      </w:pPr>
    </w:p>
    <w:p w14:paraId="16BB4FB1" w14:textId="77777777" w:rsidR="00770024" w:rsidRDefault="00770024" w:rsidP="00770024">
      <w:pPr>
        <w:ind w:firstLine="720"/>
      </w:pPr>
      <w:r>
        <w:t>En este capítulo, hemos destapado el velo sobre cómo las máquinas aprenden, revelando los principios básicos que subyacen a este proceso fascinante. El concepto de retropropagación (backpropagation) emerge como una técnica avanzada derivada del Delta Rule, prometiendo un aprendizaje aún más sofisticado. En el próximo capítulo, exploraremos en profundidad la retropropagación y veremos cómo se implementa en la clase de redes neuronales.</w:t>
      </w:r>
    </w:p>
    <w:p w14:paraId="2AECF492" w14:textId="77777777" w:rsidR="00770024" w:rsidRDefault="00770024" w:rsidP="00770024">
      <w:pPr>
        <w:ind w:firstLine="720"/>
      </w:pPr>
    </w:p>
    <w:p w14:paraId="56D9D8C5" w14:textId="5F6F5283" w:rsidR="00B56D7E" w:rsidRDefault="00770024" w:rsidP="00770024">
      <w:pPr>
        <w:ind w:firstLine="720"/>
        <w:rPr>
          <w:sz w:val="52"/>
          <w:szCs w:val="52"/>
        </w:rPr>
      </w:pPr>
      <w:r>
        <w:t>Con esta base sólida y un sentido de anticipación, nos preparamos para sumergirnos en el corazón mismo de la inteligencia artificial, listos para desentrañar sus misterios y desafíos con la ayuda de Java y las redes neuronales. ¡Bienvenidos a un viaje de descubrimiento y aprendizaje sin igual!</w:t>
      </w:r>
      <w:r w:rsidR="00B56D7E">
        <w:br w:type="page"/>
      </w:r>
    </w:p>
    <w:p w14:paraId="4E3F85F8" w14:textId="37D3270D" w:rsidR="00AE49A6" w:rsidRPr="00D648B8" w:rsidRDefault="00D55183" w:rsidP="00D648B8">
      <w:pPr>
        <w:pStyle w:val="Ttulo1"/>
      </w:pPr>
      <w:bookmarkStart w:id="1" w:name="_Toc165932756"/>
      <w:r w:rsidRPr="00D648B8">
        <w:lastRenderedPageBreak/>
        <w:t>Vocabulario</w:t>
      </w:r>
      <w:r w:rsidR="00AE49A6" w:rsidRPr="00D648B8">
        <w:t xml:space="preserve"> (</w:t>
      </w:r>
      <w:r w:rsidR="008974E8">
        <w:t>140</w:t>
      </w:r>
      <w:r w:rsidR="00AE49A6" w:rsidRPr="00D648B8">
        <w:t>):</w:t>
      </w:r>
      <w:bookmarkEnd w:id="1"/>
    </w:p>
    <w:p w14:paraId="279D93C4" w14:textId="505EF755" w:rsidR="008974E8" w:rsidRPr="008974E8" w:rsidRDefault="008974E8" w:rsidP="008974E8">
      <w:pPr>
        <w:rPr>
          <w:bCs/>
        </w:rPr>
      </w:pPr>
      <w:bookmarkStart w:id="2" w:name="_Hlk164980904"/>
      <w:r w:rsidRPr="008974E8">
        <w:rPr>
          <w:b/>
        </w:rPr>
        <w:t xml:space="preserve">Clasificación - Classification: </w:t>
      </w:r>
      <w:r w:rsidRPr="008974E8">
        <w:rPr>
          <w:bCs/>
        </w:rPr>
        <w:t>Proceso de asignar una etiqueta o categoría a un conjunto de datos según ciertas características o atributos.</w:t>
      </w:r>
    </w:p>
    <w:p w14:paraId="633A95C6" w14:textId="77777777" w:rsidR="008974E8" w:rsidRPr="008974E8" w:rsidRDefault="008974E8" w:rsidP="008974E8">
      <w:pPr>
        <w:rPr>
          <w:bCs/>
        </w:rPr>
      </w:pPr>
    </w:p>
    <w:p w14:paraId="5990C962" w14:textId="42EA2BC1" w:rsidR="008974E8" w:rsidRPr="008974E8" w:rsidRDefault="008974E8" w:rsidP="008974E8">
      <w:pPr>
        <w:rPr>
          <w:bCs/>
        </w:rPr>
      </w:pPr>
      <w:r w:rsidRPr="008974E8">
        <w:rPr>
          <w:b/>
        </w:rPr>
        <w:t xml:space="preserve">Regla Delta - Delta Rule: </w:t>
      </w:r>
      <w:r w:rsidRPr="008974E8">
        <w:rPr>
          <w:bCs/>
        </w:rPr>
        <w:t>Algoritmo utilizado en el aprendizaje supervisado para ajustar los pesos de una red neuronal artificial con el fin de minimizar el error entre las salidas deseadas y las salidas reales.</w:t>
      </w:r>
    </w:p>
    <w:p w14:paraId="228AA97E" w14:textId="77777777" w:rsidR="008974E8" w:rsidRPr="008974E8" w:rsidRDefault="008974E8" w:rsidP="008974E8">
      <w:pPr>
        <w:rPr>
          <w:b/>
        </w:rPr>
      </w:pPr>
    </w:p>
    <w:p w14:paraId="3C950809" w14:textId="2B090F67" w:rsidR="008974E8" w:rsidRPr="008974E8" w:rsidRDefault="008974E8" w:rsidP="008974E8">
      <w:pPr>
        <w:rPr>
          <w:bCs/>
        </w:rPr>
      </w:pPr>
      <w:r w:rsidRPr="008974E8">
        <w:rPr>
          <w:b/>
        </w:rPr>
        <w:t xml:space="preserve">Época - Epoch: </w:t>
      </w:r>
      <w:r w:rsidRPr="008974E8">
        <w:rPr>
          <w:bCs/>
        </w:rPr>
        <w:t>En el contexto del entrenamiento de una red neuronal, una época se refiere a una pasada completa a través de todo el conjunto de datos de entrenamiento durante el proceso de aprendizaje.</w:t>
      </w:r>
    </w:p>
    <w:p w14:paraId="3C622320" w14:textId="77777777" w:rsidR="008974E8" w:rsidRPr="008974E8" w:rsidRDefault="008974E8" w:rsidP="008974E8">
      <w:pPr>
        <w:rPr>
          <w:b/>
        </w:rPr>
      </w:pPr>
    </w:p>
    <w:p w14:paraId="1BEA6502" w14:textId="51660D07" w:rsidR="008974E8" w:rsidRPr="008974E8" w:rsidRDefault="008974E8" w:rsidP="008974E8">
      <w:pPr>
        <w:rPr>
          <w:bCs/>
        </w:rPr>
      </w:pPr>
      <w:r w:rsidRPr="008974E8">
        <w:rPr>
          <w:b/>
        </w:rPr>
        <w:t xml:space="preserve">Regla de Hebb - </w:t>
      </w:r>
      <w:r w:rsidRPr="008974E8">
        <w:rPr>
          <w:bCs/>
        </w:rPr>
        <w:t>Hebb's Rule: Postulado en neurociencia que establece que la fuerza de una conexión sináptica entre dos neuronas aumenta si ambas neuronas son activadas simultáneamente de manera repetida.</w:t>
      </w:r>
    </w:p>
    <w:p w14:paraId="0A31C42A" w14:textId="77777777" w:rsidR="008974E8" w:rsidRPr="008974E8" w:rsidRDefault="008974E8" w:rsidP="008974E8">
      <w:pPr>
        <w:rPr>
          <w:b/>
        </w:rPr>
      </w:pPr>
    </w:p>
    <w:p w14:paraId="323F28D8" w14:textId="758EE70B" w:rsidR="008974E8" w:rsidRPr="008974E8" w:rsidRDefault="008974E8" w:rsidP="008974E8">
      <w:pPr>
        <w:rPr>
          <w:b/>
        </w:rPr>
      </w:pPr>
      <w:r w:rsidRPr="008974E8">
        <w:rPr>
          <w:b/>
        </w:rPr>
        <w:t>Iteración - Iteration:</w:t>
      </w:r>
      <w:r w:rsidRPr="008974E8">
        <w:rPr>
          <w:bCs/>
        </w:rPr>
        <w:t xml:space="preserve"> Un paso o ciclo repetitivo en un algoritmo o proceso, especialmente en el contexto del entrenamiento de redes neuronales donde una iteración puede referirse a un paso a través de un solo ejemplo de entrenamiento.</w:t>
      </w:r>
    </w:p>
    <w:p w14:paraId="3C0EB90A" w14:textId="77777777" w:rsidR="008974E8" w:rsidRPr="008974E8" w:rsidRDefault="008974E8" w:rsidP="008974E8">
      <w:pPr>
        <w:rPr>
          <w:b/>
        </w:rPr>
      </w:pPr>
    </w:p>
    <w:p w14:paraId="1BDD94EB" w14:textId="411FB66A" w:rsidR="008974E8" w:rsidRPr="008974E8" w:rsidRDefault="008974E8" w:rsidP="008974E8">
      <w:pPr>
        <w:rPr>
          <w:b/>
        </w:rPr>
      </w:pPr>
      <w:r w:rsidRPr="008974E8">
        <w:rPr>
          <w:b/>
        </w:rPr>
        <w:t xml:space="preserve">Red Neuronal de Kohonen - Kohonen Neural Network: </w:t>
      </w:r>
      <w:r w:rsidRPr="008974E8">
        <w:rPr>
          <w:bCs/>
        </w:rPr>
        <w:t>Un tipo de red neuronal artificial utilizada para el aprendizaje no supervisado, especialmente en tareas de agrupamiento o clustering, donde las neuronas compiten por representar diferentes regiones de entrada.</w:t>
      </w:r>
    </w:p>
    <w:p w14:paraId="1EA6BE82" w14:textId="77777777" w:rsidR="008974E8" w:rsidRPr="008974E8" w:rsidRDefault="008974E8" w:rsidP="008974E8">
      <w:pPr>
        <w:rPr>
          <w:b/>
        </w:rPr>
      </w:pPr>
    </w:p>
    <w:p w14:paraId="7DE75179" w14:textId="0E1AF57B" w:rsidR="008974E8" w:rsidRPr="008974E8" w:rsidRDefault="008974E8" w:rsidP="008974E8">
      <w:pPr>
        <w:rPr>
          <w:b/>
        </w:rPr>
      </w:pPr>
      <w:r w:rsidRPr="008974E8">
        <w:rPr>
          <w:b/>
        </w:rPr>
        <w:t xml:space="preserve">Tasa de Aprendizaje - Learning Rate: </w:t>
      </w:r>
      <w:r w:rsidRPr="008974E8">
        <w:rPr>
          <w:bCs/>
        </w:rPr>
        <w:t>Un parámetro en algoritmos de aprendizaje automático que controla la magnitud de los ajustes de los pesos de la red neuronal durante el entrenamiento.</w:t>
      </w:r>
    </w:p>
    <w:p w14:paraId="2E2D7D67" w14:textId="77777777" w:rsidR="008974E8" w:rsidRPr="008974E8" w:rsidRDefault="008974E8" w:rsidP="008974E8">
      <w:pPr>
        <w:rPr>
          <w:b/>
        </w:rPr>
      </w:pPr>
    </w:p>
    <w:p w14:paraId="2230A85E" w14:textId="3B482C00" w:rsidR="008974E8" w:rsidRPr="008974E8" w:rsidRDefault="008974E8" w:rsidP="008974E8">
      <w:pPr>
        <w:rPr>
          <w:b/>
        </w:rPr>
      </w:pPr>
      <w:r w:rsidRPr="008974E8">
        <w:rPr>
          <w:b/>
        </w:rPr>
        <w:t>Raíz Cuadrada Media (RMS) - Root Mean Square (RMS):</w:t>
      </w:r>
      <w:r w:rsidRPr="008974E8">
        <w:rPr>
          <w:bCs/>
        </w:rPr>
        <w:t xml:space="preserve"> Una medida estadística utilizada para calcular el promedio de los valores cuadrados de un conjunto de números.</w:t>
      </w:r>
    </w:p>
    <w:p w14:paraId="3FB7F0B8" w14:textId="77777777" w:rsidR="008974E8" w:rsidRPr="008974E8" w:rsidRDefault="008974E8" w:rsidP="008974E8">
      <w:pPr>
        <w:rPr>
          <w:b/>
        </w:rPr>
      </w:pPr>
    </w:p>
    <w:p w14:paraId="0E9AA321" w14:textId="5ACCDE4E" w:rsidR="008974E8" w:rsidRPr="008974E8" w:rsidRDefault="008974E8" w:rsidP="008974E8">
      <w:pPr>
        <w:rPr>
          <w:bCs/>
        </w:rPr>
      </w:pPr>
      <w:r w:rsidRPr="008974E8">
        <w:rPr>
          <w:b/>
        </w:rPr>
        <w:t xml:space="preserve">Mapa Auto-organizado (SOM) - Self-Organizing Map (SOM): </w:t>
      </w:r>
      <w:r w:rsidRPr="008974E8">
        <w:rPr>
          <w:bCs/>
        </w:rPr>
        <w:t>Un tipo de red neuronal artificial que organiza datos de alta dimensión en un espacio de baja dimensión de manera topológica preservada, útil para la visualización y la agrupación de datos.</w:t>
      </w:r>
    </w:p>
    <w:p w14:paraId="5D70EC1F" w14:textId="77777777" w:rsidR="008974E8" w:rsidRPr="008974E8" w:rsidRDefault="008974E8" w:rsidP="008974E8">
      <w:pPr>
        <w:rPr>
          <w:b/>
        </w:rPr>
      </w:pPr>
    </w:p>
    <w:p w14:paraId="501F57DF" w14:textId="00793C2B" w:rsidR="008974E8" w:rsidRPr="008974E8" w:rsidRDefault="008974E8" w:rsidP="008974E8">
      <w:pPr>
        <w:rPr>
          <w:b/>
        </w:rPr>
      </w:pPr>
      <w:r w:rsidRPr="008974E8">
        <w:rPr>
          <w:b/>
        </w:rPr>
        <w:t>Entrenamiento Supervisado - Supervised Training:</w:t>
      </w:r>
      <w:r w:rsidRPr="008974E8">
        <w:rPr>
          <w:bCs/>
        </w:rPr>
        <w:t xml:space="preserve"> Un tipo de entrenamiento de redes neuronales donde el modelo se ajusta utilizando ejemplos de entrada y salida esperada, lo que permite al modelo aprender a predecir salidas correctas para nuevas entradas.</w:t>
      </w:r>
    </w:p>
    <w:p w14:paraId="5D7AF474" w14:textId="77777777" w:rsidR="008974E8" w:rsidRPr="008974E8" w:rsidRDefault="008974E8" w:rsidP="008974E8">
      <w:pPr>
        <w:rPr>
          <w:b/>
        </w:rPr>
      </w:pPr>
    </w:p>
    <w:p w14:paraId="37420B1D" w14:textId="4605EB54" w:rsidR="00D648B8" w:rsidRDefault="008974E8" w:rsidP="008974E8">
      <w:r w:rsidRPr="008974E8">
        <w:rPr>
          <w:b/>
        </w:rPr>
        <w:t xml:space="preserve">Entrenamiento No Supervisado - Unsupervised Training: </w:t>
      </w:r>
      <w:r w:rsidRPr="008974E8">
        <w:rPr>
          <w:bCs/>
        </w:rPr>
        <w:t>Un tipo de entrenamiento de redes neuronales donde el modelo se ajusta sin necesidad de ejemplos de salida esperada, permitiendo al modelo descubrir patrones o estructuras ocultas en los datos de entrada.</w:t>
      </w:r>
    </w:p>
    <w:p w14:paraId="7BB12575" w14:textId="2DDC00F9" w:rsidR="00D648B8" w:rsidRDefault="00D648B8" w:rsidP="00D648B8">
      <w:pPr>
        <w:rPr>
          <w:b/>
        </w:rPr>
      </w:pPr>
    </w:p>
    <w:p w14:paraId="66F78062" w14:textId="77777777" w:rsidR="008974E8" w:rsidRDefault="008974E8">
      <w:pPr>
        <w:rPr>
          <w:sz w:val="40"/>
          <w:szCs w:val="40"/>
        </w:rPr>
      </w:pPr>
      <w:r>
        <w:br w:type="page"/>
      </w:r>
    </w:p>
    <w:p w14:paraId="46235DF7" w14:textId="4673EB82" w:rsidR="00D648B8" w:rsidRDefault="00D648B8" w:rsidP="00D648B8">
      <w:pPr>
        <w:pStyle w:val="Ttulo1"/>
      </w:pPr>
      <w:bookmarkStart w:id="3" w:name="_Toc165932757"/>
      <w:r>
        <w:lastRenderedPageBreak/>
        <w:t>Cuestionario</w:t>
      </w:r>
      <w:r w:rsidR="008974E8">
        <w:t xml:space="preserve"> (141)</w:t>
      </w:r>
      <w:bookmarkEnd w:id="3"/>
    </w:p>
    <w:p w14:paraId="208694D7" w14:textId="77777777" w:rsidR="008974E8" w:rsidRDefault="008974E8" w:rsidP="008974E8"/>
    <w:p w14:paraId="45C6FD9D" w14:textId="77777777" w:rsidR="008974E8" w:rsidRPr="008974E8" w:rsidRDefault="008974E8" w:rsidP="008974E8">
      <w:pPr>
        <w:rPr>
          <w:b/>
          <w:bCs/>
        </w:rPr>
      </w:pPr>
      <w:r w:rsidRPr="008974E8">
        <w:rPr>
          <w:b/>
          <w:bCs/>
        </w:rPr>
        <w:t>1. Explica la diferencia entre el entrenamiento supervisado y el no supervisado.</w:t>
      </w:r>
    </w:p>
    <w:p w14:paraId="7DFC4899" w14:textId="77777777" w:rsidR="008974E8" w:rsidRDefault="008974E8" w:rsidP="008974E8"/>
    <w:p w14:paraId="527A0A3F" w14:textId="77777777" w:rsidR="008974E8" w:rsidRDefault="008974E8" w:rsidP="008974E8">
      <w:r>
        <w:t>En el entrenamiento supervisado, el modelo se ajusta utilizando ejemplos de entrada y salida esperada, permitiendo al modelo aprender a predecir salidas correctas para nuevas entradas. En cambio, en el entrenamiento no supervisado, el modelo se ajusta sin necesidad de ejemplos de salida esperada, lo que le permite descubrir patrones o estructuras ocultas en los datos de entrada.</w:t>
      </w:r>
    </w:p>
    <w:p w14:paraId="2EE7E5AF" w14:textId="77777777" w:rsidR="008974E8" w:rsidRDefault="008974E8" w:rsidP="008974E8"/>
    <w:p w14:paraId="11633967" w14:textId="77777777" w:rsidR="008974E8" w:rsidRPr="008974E8" w:rsidRDefault="008974E8" w:rsidP="008974E8">
      <w:pPr>
        <w:rPr>
          <w:b/>
          <w:bCs/>
        </w:rPr>
      </w:pPr>
      <w:r w:rsidRPr="008974E8">
        <w:rPr>
          <w:b/>
          <w:bCs/>
        </w:rPr>
        <w:t>2. ¿Cuál es la diferencia principal entre la regla delta y la regla de Hebb?</w:t>
      </w:r>
    </w:p>
    <w:p w14:paraId="269DDB31" w14:textId="77777777" w:rsidR="008974E8" w:rsidRDefault="008974E8" w:rsidP="008974E8"/>
    <w:p w14:paraId="10EEB82D" w14:textId="77777777" w:rsidR="008974E8" w:rsidRDefault="008974E8" w:rsidP="008974E8">
      <w:r>
        <w:t>La regla delta se utiliza en el aprendizaje supervisado para ajustar los pesos de una red neuronal artificial con el fin de minimizar el error entre las salidas deseadas y las salidas reales. En cambio, la regla de Hebb es un postulado en neurociencia que establece que la fuerza de una conexión sináptica entre dos neuronas aumenta si ambas neuronas son activadas simultáneamente de manera repetida.</w:t>
      </w:r>
    </w:p>
    <w:p w14:paraId="311C53DD" w14:textId="77777777" w:rsidR="008974E8" w:rsidRDefault="008974E8" w:rsidP="008974E8"/>
    <w:p w14:paraId="26CA23FF" w14:textId="77777777" w:rsidR="008974E8" w:rsidRPr="008974E8" w:rsidRDefault="008974E8" w:rsidP="008974E8">
      <w:pPr>
        <w:rPr>
          <w:b/>
          <w:bCs/>
        </w:rPr>
      </w:pPr>
      <w:r w:rsidRPr="008974E8">
        <w:rPr>
          <w:b/>
          <w:bCs/>
        </w:rPr>
        <w:t>3. Considera los siguientes cuatro resultados; calcula el error RMS.</w:t>
      </w:r>
    </w:p>
    <w:p w14:paraId="33D3B7E4" w14:textId="77777777" w:rsidR="008974E8" w:rsidRDefault="008974E8" w:rsidP="008974E8">
      <w:r>
        <w:t xml:space="preserve">   Conjunto de Entrenamiento #1, Esperado = 5, Actual = 5</w:t>
      </w:r>
    </w:p>
    <w:p w14:paraId="5C427FE4" w14:textId="77777777" w:rsidR="008974E8" w:rsidRDefault="008974E8" w:rsidP="008974E8">
      <w:r>
        <w:t xml:space="preserve">   Conjunto de Entrenamiento #2, Esperado = 2, Actual = 3</w:t>
      </w:r>
    </w:p>
    <w:p w14:paraId="7E313467" w14:textId="77777777" w:rsidR="008974E8" w:rsidRDefault="008974E8" w:rsidP="008974E8">
      <w:r>
        <w:t xml:space="preserve">   Conjunto de Entrenamiento #3, Esperado = 6, Actual = 5</w:t>
      </w:r>
    </w:p>
    <w:p w14:paraId="40B446CF" w14:textId="77777777" w:rsidR="008974E8" w:rsidRDefault="008974E8" w:rsidP="008974E8">
      <w:r>
        <w:t xml:space="preserve">   Conjunto de Entrenamiento #4, Esperado = 8, Actual = 4</w:t>
      </w:r>
    </w:p>
    <w:p w14:paraId="5F0D428C" w14:textId="77777777" w:rsidR="008974E8" w:rsidRDefault="008974E8" w:rsidP="008974E8">
      <w:r>
        <w:t xml:space="preserve">   Conjunto de Entrenamiento #5, Esperado = 1, Actual = 2</w:t>
      </w:r>
    </w:p>
    <w:p w14:paraId="1ABEDC6A" w14:textId="77777777" w:rsidR="008974E8" w:rsidRDefault="008974E8" w:rsidP="008974E8"/>
    <w:p w14:paraId="271A8309" w14:textId="77777777" w:rsidR="008974E8" w:rsidRDefault="008974E8" w:rsidP="008974E8">
      <w:r>
        <w:t>Calcula el error RMS.</w:t>
      </w:r>
    </w:p>
    <w:p w14:paraId="1D3F85E9" w14:textId="291D3F24" w:rsidR="00770024" w:rsidRPr="00770024" w:rsidRDefault="00770024" w:rsidP="008974E8">
      <w:pPr>
        <w:rPr>
          <w:b/>
          <w:bCs/>
        </w:rPr>
      </w:pPr>
      <w:r w:rsidRPr="00770024">
        <w:rPr>
          <w:b/>
          <w:bCs/>
        </w:rPr>
        <w:t>Paso</w:t>
      </w:r>
      <w:r>
        <w:rPr>
          <w:b/>
          <w:bCs/>
        </w:rPr>
        <w:t xml:space="preserve"> </w:t>
      </w:r>
      <w:r w:rsidRPr="00770024">
        <w:rPr>
          <w:b/>
          <w:bCs/>
        </w:rPr>
        <w:t>1: crear tabla de errores cuadraticos</w:t>
      </w:r>
    </w:p>
    <w:tbl>
      <w:tblPr>
        <w:tblStyle w:val="Tablaconcuadrcula"/>
        <w:tblW w:w="0" w:type="auto"/>
        <w:tblInd w:w="2169" w:type="dxa"/>
        <w:tblLook w:val="04A0" w:firstRow="1" w:lastRow="0" w:firstColumn="1" w:lastColumn="0" w:noHBand="0" w:noVBand="1"/>
      </w:tblPr>
      <w:tblGrid>
        <w:gridCol w:w="458"/>
        <w:gridCol w:w="1389"/>
        <w:gridCol w:w="1082"/>
        <w:gridCol w:w="2162"/>
      </w:tblGrid>
      <w:tr w:rsidR="008974E8" w14:paraId="19B047B9" w14:textId="77777777" w:rsidTr="00770024">
        <w:trPr>
          <w:trHeight w:val="271"/>
        </w:trPr>
        <w:tc>
          <w:tcPr>
            <w:tcW w:w="458" w:type="dxa"/>
          </w:tcPr>
          <w:p w14:paraId="16C02F38" w14:textId="785DFB50" w:rsidR="008974E8" w:rsidRDefault="008974E8" w:rsidP="00770024">
            <w:pPr>
              <w:jc w:val="center"/>
            </w:pPr>
            <w:r>
              <w:t>#</w:t>
            </w:r>
          </w:p>
        </w:tc>
        <w:tc>
          <w:tcPr>
            <w:tcW w:w="1389" w:type="dxa"/>
          </w:tcPr>
          <w:p w14:paraId="1F7D591C" w14:textId="09B8EF47" w:rsidR="008974E8" w:rsidRDefault="008974E8" w:rsidP="00770024">
            <w:pPr>
              <w:jc w:val="center"/>
            </w:pPr>
            <w:r>
              <w:t>Esperado</w:t>
            </w:r>
          </w:p>
        </w:tc>
        <w:tc>
          <w:tcPr>
            <w:tcW w:w="1082" w:type="dxa"/>
          </w:tcPr>
          <w:p w14:paraId="26D0503B" w14:textId="14093723" w:rsidR="008974E8" w:rsidRDefault="008974E8" w:rsidP="00770024">
            <w:pPr>
              <w:jc w:val="center"/>
            </w:pPr>
            <w:r>
              <w:t>Actual</w:t>
            </w:r>
          </w:p>
        </w:tc>
        <w:tc>
          <w:tcPr>
            <w:tcW w:w="2162" w:type="dxa"/>
          </w:tcPr>
          <w:p w14:paraId="20A29EBC" w14:textId="4CCF7832" w:rsidR="008974E8" w:rsidRDefault="008974E8" w:rsidP="00770024">
            <w:pPr>
              <w:jc w:val="center"/>
            </w:pPr>
            <w:r>
              <w:t>Calculos</w:t>
            </w:r>
          </w:p>
        </w:tc>
      </w:tr>
      <w:tr w:rsidR="008974E8" w14:paraId="5D65CEF0" w14:textId="77777777" w:rsidTr="00770024">
        <w:trPr>
          <w:trHeight w:val="255"/>
        </w:trPr>
        <w:tc>
          <w:tcPr>
            <w:tcW w:w="458" w:type="dxa"/>
          </w:tcPr>
          <w:p w14:paraId="628CFAD5" w14:textId="05585065" w:rsidR="008974E8" w:rsidRDefault="008974E8" w:rsidP="00770024">
            <w:pPr>
              <w:jc w:val="center"/>
            </w:pPr>
            <w:r>
              <w:t>1</w:t>
            </w:r>
          </w:p>
        </w:tc>
        <w:tc>
          <w:tcPr>
            <w:tcW w:w="1389" w:type="dxa"/>
          </w:tcPr>
          <w:p w14:paraId="1ABC4B3E" w14:textId="1812F688" w:rsidR="008974E8" w:rsidRDefault="00770024" w:rsidP="00770024">
            <w:pPr>
              <w:jc w:val="center"/>
            </w:pPr>
            <w:r>
              <w:t>5</w:t>
            </w:r>
          </w:p>
        </w:tc>
        <w:tc>
          <w:tcPr>
            <w:tcW w:w="1082" w:type="dxa"/>
          </w:tcPr>
          <w:p w14:paraId="449F447E" w14:textId="4504A72E" w:rsidR="008974E8" w:rsidRDefault="00770024" w:rsidP="00770024">
            <w:pPr>
              <w:jc w:val="center"/>
            </w:pPr>
            <w:r>
              <w:t>5</w:t>
            </w:r>
          </w:p>
        </w:tc>
        <w:tc>
          <w:tcPr>
            <w:tcW w:w="2162" w:type="dxa"/>
          </w:tcPr>
          <w:p w14:paraId="2D136DBE" w14:textId="7E4D3B53" w:rsidR="008974E8" w:rsidRDefault="00770024" w:rsidP="00770024">
            <w:pPr>
              <w:jc w:val="center"/>
            </w:pPr>
            <w:r>
              <w:t>(5-5)^2=0^2=</w:t>
            </w:r>
            <w:r w:rsidRPr="00770024">
              <w:rPr>
                <w:highlight w:val="yellow"/>
              </w:rPr>
              <w:t>0</w:t>
            </w:r>
          </w:p>
        </w:tc>
      </w:tr>
      <w:tr w:rsidR="008974E8" w14:paraId="060B0CD8" w14:textId="77777777" w:rsidTr="00770024">
        <w:trPr>
          <w:trHeight w:val="271"/>
        </w:trPr>
        <w:tc>
          <w:tcPr>
            <w:tcW w:w="458" w:type="dxa"/>
          </w:tcPr>
          <w:p w14:paraId="1CD01A63" w14:textId="2810E8DE" w:rsidR="008974E8" w:rsidRDefault="008974E8" w:rsidP="00770024">
            <w:pPr>
              <w:jc w:val="center"/>
            </w:pPr>
            <w:r>
              <w:t>2</w:t>
            </w:r>
          </w:p>
        </w:tc>
        <w:tc>
          <w:tcPr>
            <w:tcW w:w="1389" w:type="dxa"/>
          </w:tcPr>
          <w:p w14:paraId="25C0C0E1" w14:textId="303344E3" w:rsidR="008974E8" w:rsidRDefault="00770024" w:rsidP="00770024">
            <w:pPr>
              <w:jc w:val="center"/>
            </w:pPr>
            <w:r>
              <w:t>2</w:t>
            </w:r>
          </w:p>
        </w:tc>
        <w:tc>
          <w:tcPr>
            <w:tcW w:w="1082" w:type="dxa"/>
          </w:tcPr>
          <w:p w14:paraId="6EB43C98" w14:textId="2BAA72D9" w:rsidR="008974E8" w:rsidRDefault="00770024" w:rsidP="00770024">
            <w:pPr>
              <w:jc w:val="center"/>
            </w:pPr>
            <w:r>
              <w:t>3</w:t>
            </w:r>
          </w:p>
        </w:tc>
        <w:tc>
          <w:tcPr>
            <w:tcW w:w="2162" w:type="dxa"/>
          </w:tcPr>
          <w:p w14:paraId="138590A7" w14:textId="1132FA68" w:rsidR="008974E8" w:rsidRDefault="00770024" w:rsidP="00770024">
            <w:pPr>
              <w:jc w:val="center"/>
            </w:pPr>
            <w:r>
              <w:t>(2-3)^2=-1^2=</w:t>
            </w:r>
            <w:r w:rsidRPr="00770024">
              <w:rPr>
                <w:highlight w:val="yellow"/>
              </w:rPr>
              <w:t>1</w:t>
            </w:r>
          </w:p>
        </w:tc>
      </w:tr>
      <w:tr w:rsidR="008974E8" w14:paraId="3E2DA30F" w14:textId="77777777" w:rsidTr="00770024">
        <w:trPr>
          <w:trHeight w:val="255"/>
        </w:trPr>
        <w:tc>
          <w:tcPr>
            <w:tcW w:w="458" w:type="dxa"/>
          </w:tcPr>
          <w:p w14:paraId="3421C32E" w14:textId="2BC24CA4" w:rsidR="008974E8" w:rsidRDefault="008974E8" w:rsidP="00770024">
            <w:pPr>
              <w:jc w:val="center"/>
            </w:pPr>
            <w:r>
              <w:t>3</w:t>
            </w:r>
          </w:p>
        </w:tc>
        <w:tc>
          <w:tcPr>
            <w:tcW w:w="1389" w:type="dxa"/>
          </w:tcPr>
          <w:p w14:paraId="70F87A74" w14:textId="39E673BC" w:rsidR="008974E8" w:rsidRDefault="00770024" w:rsidP="00770024">
            <w:pPr>
              <w:jc w:val="center"/>
            </w:pPr>
            <w:r>
              <w:t>6</w:t>
            </w:r>
          </w:p>
        </w:tc>
        <w:tc>
          <w:tcPr>
            <w:tcW w:w="1082" w:type="dxa"/>
          </w:tcPr>
          <w:p w14:paraId="077EB8FE" w14:textId="274C0D64" w:rsidR="008974E8" w:rsidRDefault="00770024" w:rsidP="00770024">
            <w:pPr>
              <w:jc w:val="center"/>
            </w:pPr>
            <w:r>
              <w:t>5</w:t>
            </w:r>
          </w:p>
        </w:tc>
        <w:tc>
          <w:tcPr>
            <w:tcW w:w="2162" w:type="dxa"/>
          </w:tcPr>
          <w:p w14:paraId="238B9DB3" w14:textId="1E7E09F6" w:rsidR="008974E8" w:rsidRDefault="00770024" w:rsidP="00770024">
            <w:pPr>
              <w:jc w:val="center"/>
            </w:pPr>
            <w:r>
              <w:t>(6-5)^2=1^2=</w:t>
            </w:r>
            <w:r w:rsidRPr="00770024">
              <w:rPr>
                <w:highlight w:val="yellow"/>
              </w:rPr>
              <w:t>1</w:t>
            </w:r>
          </w:p>
        </w:tc>
      </w:tr>
      <w:tr w:rsidR="008974E8" w14:paraId="42E4B110" w14:textId="77777777" w:rsidTr="00770024">
        <w:trPr>
          <w:trHeight w:val="179"/>
        </w:trPr>
        <w:tc>
          <w:tcPr>
            <w:tcW w:w="458" w:type="dxa"/>
          </w:tcPr>
          <w:p w14:paraId="3582B059" w14:textId="5802E7B3" w:rsidR="008974E8" w:rsidRDefault="008974E8" w:rsidP="00770024">
            <w:pPr>
              <w:jc w:val="center"/>
            </w:pPr>
            <w:r>
              <w:t>4</w:t>
            </w:r>
          </w:p>
        </w:tc>
        <w:tc>
          <w:tcPr>
            <w:tcW w:w="1389" w:type="dxa"/>
          </w:tcPr>
          <w:p w14:paraId="77D557C7" w14:textId="58F2C0C6" w:rsidR="008974E8" w:rsidRDefault="00770024" w:rsidP="00770024">
            <w:pPr>
              <w:jc w:val="center"/>
            </w:pPr>
            <w:r>
              <w:t>8</w:t>
            </w:r>
          </w:p>
        </w:tc>
        <w:tc>
          <w:tcPr>
            <w:tcW w:w="1082" w:type="dxa"/>
          </w:tcPr>
          <w:p w14:paraId="4E956B9F" w14:textId="5AD7E3D3" w:rsidR="008974E8" w:rsidRDefault="00770024" w:rsidP="00770024">
            <w:pPr>
              <w:jc w:val="center"/>
            </w:pPr>
            <w:r>
              <w:t>4</w:t>
            </w:r>
          </w:p>
        </w:tc>
        <w:tc>
          <w:tcPr>
            <w:tcW w:w="2162" w:type="dxa"/>
          </w:tcPr>
          <w:p w14:paraId="554E9631" w14:textId="004E0111" w:rsidR="008974E8" w:rsidRDefault="00770024" w:rsidP="00770024">
            <w:pPr>
              <w:jc w:val="center"/>
            </w:pPr>
            <w:r w:rsidRPr="00770024">
              <w:t xml:space="preserve">(8 - 4)^2 = </w:t>
            </w:r>
            <w:r>
              <w:t>4^2 =</w:t>
            </w:r>
            <w:r w:rsidRPr="00770024">
              <w:rPr>
                <w:highlight w:val="yellow"/>
              </w:rPr>
              <w:t>16</w:t>
            </w:r>
          </w:p>
        </w:tc>
      </w:tr>
      <w:tr w:rsidR="008974E8" w14:paraId="52B5872C" w14:textId="77777777" w:rsidTr="00770024">
        <w:trPr>
          <w:trHeight w:val="255"/>
        </w:trPr>
        <w:tc>
          <w:tcPr>
            <w:tcW w:w="458" w:type="dxa"/>
          </w:tcPr>
          <w:p w14:paraId="6483FD55" w14:textId="190F7389" w:rsidR="008974E8" w:rsidRDefault="008974E8" w:rsidP="00770024">
            <w:pPr>
              <w:jc w:val="center"/>
            </w:pPr>
            <w:r>
              <w:t>5</w:t>
            </w:r>
          </w:p>
        </w:tc>
        <w:tc>
          <w:tcPr>
            <w:tcW w:w="1389" w:type="dxa"/>
          </w:tcPr>
          <w:p w14:paraId="369A8484" w14:textId="73DA3EB9" w:rsidR="008974E8" w:rsidRDefault="00770024" w:rsidP="00770024">
            <w:pPr>
              <w:jc w:val="center"/>
            </w:pPr>
            <w:r>
              <w:t>1</w:t>
            </w:r>
          </w:p>
        </w:tc>
        <w:tc>
          <w:tcPr>
            <w:tcW w:w="1082" w:type="dxa"/>
          </w:tcPr>
          <w:p w14:paraId="60DA7F3D" w14:textId="16A53466" w:rsidR="008974E8" w:rsidRDefault="00770024" w:rsidP="00770024">
            <w:pPr>
              <w:jc w:val="center"/>
            </w:pPr>
            <w:r>
              <w:t>2</w:t>
            </w:r>
          </w:p>
        </w:tc>
        <w:tc>
          <w:tcPr>
            <w:tcW w:w="2162" w:type="dxa"/>
          </w:tcPr>
          <w:p w14:paraId="39502559" w14:textId="167C7954" w:rsidR="008974E8" w:rsidRDefault="00770024" w:rsidP="00770024">
            <w:pPr>
              <w:jc w:val="center"/>
            </w:pPr>
            <w:r>
              <w:t>(1-2)^2=1^2=</w:t>
            </w:r>
            <w:r w:rsidRPr="00770024">
              <w:rPr>
                <w:highlight w:val="yellow"/>
              </w:rPr>
              <w:t>1</w:t>
            </w:r>
          </w:p>
        </w:tc>
      </w:tr>
    </w:tbl>
    <w:p w14:paraId="6AC73B5A" w14:textId="6F6DB049" w:rsidR="00770024" w:rsidRDefault="00770024" w:rsidP="00770024">
      <w:pPr>
        <w:rPr>
          <w:b/>
          <w:bCs/>
        </w:rPr>
      </w:pPr>
      <w:r w:rsidRPr="00770024">
        <w:rPr>
          <w:b/>
          <w:bCs/>
        </w:rPr>
        <w:t>Paso</w:t>
      </w:r>
      <w:r>
        <w:rPr>
          <w:b/>
          <w:bCs/>
        </w:rPr>
        <w:t xml:space="preserve"> </w:t>
      </w:r>
      <w:r>
        <w:rPr>
          <w:b/>
          <w:bCs/>
        </w:rPr>
        <w:t>2</w:t>
      </w:r>
      <w:r w:rsidRPr="00770024">
        <w:rPr>
          <w:b/>
          <w:bCs/>
        </w:rPr>
        <w:t xml:space="preserve">: </w:t>
      </w:r>
      <w:r>
        <w:rPr>
          <w:b/>
          <w:bCs/>
        </w:rPr>
        <w:t>promediar los valores recibidos</w:t>
      </w:r>
    </w:p>
    <w:p w14:paraId="742D0FDF" w14:textId="7ED1A656" w:rsidR="008974E8" w:rsidRDefault="00770024" w:rsidP="008974E8">
      <w:r w:rsidRPr="00770024">
        <w:t xml:space="preserve">(0 + 1 + 1 + 16 + 1) / 5 = 19 / 5 = </w:t>
      </w:r>
      <w:r w:rsidRPr="00770024">
        <w:rPr>
          <w:b/>
          <w:bCs/>
          <w:highlight w:val="yellow"/>
        </w:rPr>
        <w:t>3.8</w:t>
      </w:r>
    </w:p>
    <w:p w14:paraId="0BA0D1CC" w14:textId="19200240" w:rsidR="008974E8" w:rsidRPr="00770024" w:rsidRDefault="00770024" w:rsidP="008974E8">
      <w:pPr>
        <w:rPr>
          <w:b/>
          <w:bCs/>
        </w:rPr>
      </w:pPr>
      <w:r w:rsidRPr="00770024">
        <w:rPr>
          <w:b/>
          <w:bCs/>
        </w:rPr>
        <w:t>Paso 3: sacarle la raíz cuadrada al valor del paso 2</w:t>
      </w:r>
    </w:p>
    <w:p w14:paraId="365B51C2" w14:textId="17AE7299" w:rsidR="00770024" w:rsidRDefault="00770024" w:rsidP="008974E8">
      <w:r w:rsidRPr="00770024">
        <w:t xml:space="preserve">RMS Error = √3.8 ≈ </w:t>
      </w:r>
      <w:r w:rsidRPr="00770024">
        <w:rPr>
          <w:b/>
          <w:bCs/>
          <w:highlight w:val="yellow"/>
        </w:rPr>
        <w:t>1.949</w:t>
      </w:r>
    </w:p>
    <w:p w14:paraId="06098F42" w14:textId="77777777" w:rsidR="00770024" w:rsidRPr="00770024" w:rsidRDefault="00770024" w:rsidP="008974E8"/>
    <w:p w14:paraId="0A797235" w14:textId="32746534" w:rsidR="008974E8" w:rsidRPr="008974E8" w:rsidRDefault="008974E8" w:rsidP="008974E8">
      <w:pPr>
        <w:rPr>
          <w:b/>
          <w:bCs/>
        </w:rPr>
      </w:pPr>
      <w:r w:rsidRPr="008974E8">
        <w:rPr>
          <w:b/>
          <w:bCs/>
        </w:rPr>
        <w:t>4. Usa la regla de Hebb para calcular el ajuste de peso.</w:t>
      </w:r>
    </w:p>
    <w:p w14:paraId="701F085C" w14:textId="77777777" w:rsidR="008974E8" w:rsidRDefault="008974E8" w:rsidP="008974E8">
      <w:r>
        <w:t xml:space="preserve">   Dos Neuronas: N1 y N2</w:t>
      </w:r>
    </w:p>
    <w:p w14:paraId="71909898" w14:textId="77777777" w:rsidR="008974E8" w:rsidRDefault="008974E8" w:rsidP="008974E8">
      <w:r>
        <w:t xml:space="preserve">   Peso de N1 a N2: 3</w:t>
      </w:r>
    </w:p>
    <w:p w14:paraId="533B0411" w14:textId="77777777" w:rsidR="008974E8" w:rsidRDefault="008974E8" w:rsidP="008974E8">
      <w:r>
        <w:t xml:space="preserve">   Activación de N1: 2</w:t>
      </w:r>
    </w:p>
    <w:p w14:paraId="1A17DBF7" w14:textId="77777777" w:rsidR="008974E8" w:rsidRDefault="008974E8" w:rsidP="008974E8">
      <w:r>
        <w:t xml:space="preserve">   Activación de N2: 6</w:t>
      </w:r>
    </w:p>
    <w:p w14:paraId="2726852E" w14:textId="1D842DCC" w:rsidR="00770024" w:rsidRPr="00770024" w:rsidRDefault="00770024" w:rsidP="00770024">
      <w:pPr>
        <w:rPr>
          <w:b/>
          <w:bCs/>
        </w:rPr>
      </w:pPr>
      <w:r w:rsidRPr="00770024">
        <w:rPr>
          <w:b/>
          <w:bCs/>
        </w:rPr>
        <w:t xml:space="preserve">Convertir la formula </w:t>
      </w:r>
    </w:p>
    <w:p w14:paraId="6DA754AA" w14:textId="793952B3" w:rsidR="00770024" w:rsidRPr="00770024" w:rsidRDefault="00770024" w:rsidP="00770024">
      <w:pPr>
        <w:rPr>
          <w:lang w:val="es-MX"/>
        </w:rPr>
      </w:pPr>
      <w:r>
        <w:t>Δ</w:t>
      </w:r>
      <w:r w:rsidRPr="00770024">
        <w:rPr>
          <w:lang w:val="es-MX"/>
        </w:rPr>
        <w:t>W = (N1 Activation) * (N2 Activation)</w:t>
      </w:r>
    </w:p>
    <w:p w14:paraId="205E59C4" w14:textId="4767EE9A" w:rsidR="008974E8" w:rsidRPr="00770024" w:rsidRDefault="00770024" w:rsidP="00770024">
      <w:pPr>
        <w:rPr>
          <w:b/>
          <w:bCs/>
        </w:rPr>
      </w:pPr>
      <w:r>
        <w:t xml:space="preserve">ΔW = 2 * 6 = </w:t>
      </w:r>
      <w:r w:rsidRPr="00770024">
        <w:rPr>
          <w:b/>
          <w:bCs/>
          <w:highlight w:val="yellow"/>
        </w:rPr>
        <w:t>12</w:t>
      </w:r>
    </w:p>
    <w:p w14:paraId="5EA66F2C" w14:textId="77777777" w:rsidR="008974E8" w:rsidRDefault="008974E8" w:rsidP="008974E8">
      <w:r>
        <w:t>Calcula el delta de peso.</w:t>
      </w:r>
    </w:p>
    <w:p w14:paraId="49F3D443" w14:textId="77777777" w:rsidR="00770024" w:rsidRDefault="00770024" w:rsidP="008974E8"/>
    <w:p w14:paraId="3203C2F4" w14:textId="77777777" w:rsidR="008974E8" w:rsidRDefault="008974E8" w:rsidP="008974E8"/>
    <w:p w14:paraId="555AC78E" w14:textId="77777777" w:rsidR="008974E8" w:rsidRPr="008974E8" w:rsidRDefault="008974E8" w:rsidP="008974E8">
      <w:pPr>
        <w:rPr>
          <w:b/>
          <w:bCs/>
        </w:rPr>
      </w:pPr>
      <w:r w:rsidRPr="008974E8">
        <w:rPr>
          <w:b/>
          <w:bCs/>
        </w:rPr>
        <w:t>5. Usa la regla delta para calcular el ajuste de peso.</w:t>
      </w:r>
    </w:p>
    <w:p w14:paraId="16A68647" w14:textId="77777777" w:rsidR="008974E8" w:rsidRDefault="008974E8" w:rsidP="008974E8">
      <w:r>
        <w:t xml:space="preserve">   Dos neuronas: N1 y N2</w:t>
      </w:r>
    </w:p>
    <w:p w14:paraId="0D7A16A8" w14:textId="77777777" w:rsidR="008974E8" w:rsidRDefault="008974E8" w:rsidP="008974E8">
      <w:r>
        <w:t xml:space="preserve">   Peso de N1 a N2: 3</w:t>
      </w:r>
    </w:p>
    <w:p w14:paraId="1FC3DBBD" w14:textId="77777777" w:rsidR="008974E8" w:rsidRDefault="008974E8" w:rsidP="008974E8">
      <w:r>
        <w:t xml:space="preserve">   Activación de N1: 2</w:t>
      </w:r>
    </w:p>
    <w:p w14:paraId="37D197AF" w14:textId="77777777" w:rsidR="008974E8" w:rsidRDefault="008974E8" w:rsidP="008974E8">
      <w:r>
        <w:t xml:space="preserve">   Activación de N2: 6, Esperado: 5</w:t>
      </w:r>
    </w:p>
    <w:p w14:paraId="7EB4ECFC" w14:textId="77777777" w:rsidR="008974E8" w:rsidRDefault="008974E8" w:rsidP="008974E8"/>
    <w:p w14:paraId="78781F73" w14:textId="7DF48CA2" w:rsidR="008974E8" w:rsidRDefault="008974E8" w:rsidP="008974E8">
      <w:r>
        <w:t>Calcula el delta de peso.</w:t>
      </w:r>
    </w:p>
    <w:p w14:paraId="0F3E97CF" w14:textId="77777777" w:rsidR="00770024" w:rsidRDefault="00770024" w:rsidP="008974E8"/>
    <w:p w14:paraId="633EBF62" w14:textId="5A3EC1BB" w:rsidR="00770024" w:rsidRDefault="00770024" w:rsidP="008974E8">
      <w:pPr>
        <w:rPr>
          <w:b/>
          <w:bCs/>
          <w:i/>
          <w:iCs/>
        </w:rPr>
      </w:pPr>
      <w:r w:rsidRPr="00770024">
        <w:rPr>
          <w:b/>
          <w:bCs/>
        </w:rPr>
        <w:t>Paso 1: Convertir la formula:</w:t>
      </w:r>
      <w:r w:rsidRPr="00770024">
        <w:rPr>
          <w:b/>
          <w:bCs/>
          <w:i/>
          <w:iCs/>
        </w:rPr>
        <w:t xml:space="preserve"> </w:t>
      </w:r>
      <w:r w:rsidRPr="00770024">
        <w:rPr>
          <w:b/>
          <w:bCs/>
          <w:i/>
          <w:iCs/>
        </w:rPr>
        <w:t>ΔW=α×(Expected−Actual)×N1 Activation</w:t>
      </w:r>
    </w:p>
    <w:p w14:paraId="63DB3A8F" w14:textId="37FB08A0" w:rsidR="00770024" w:rsidRDefault="00770024" w:rsidP="008974E8">
      <w:pPr>
        <w:rPr>
          <w:b/>
          <w:bCs/>
        </w:rPr>
      </w:pPr>
      <w:r w:rsidRPr="00770024">
        <w:t>ΔW=0.1×(5−6)×2</w:t>
      </w:r>
      <w:r>
        <w:t>=</w:t>
      </w:r>
      <w:r w:rsidRPr="00770024">
        <w:t xml:space="preserve"> </w:t>
      </w:r>
      <w:r w:rsidRPr="00770024">
        <w:t>0.1×(−1)×2</w:t>
      </w:r>
      <w:r>
        <w:t xml:space="preserve">= </w:t>
      </w:r>
      <w:r w:rsidRPr="00770024">
        <w:rPr>
          <w:b/>
          <w:bCs/>
          <w:highlight w:val="yellow"/>
        </w:rPr>
        <w:t>-0.2</w:t>
      </w:r>
    </w:p>
    <w:p w14:paraId="7595239B" w14:textId="77777777" w:rsidR="00770024" w:rsidRDefault="00770024" w:rsidP="008974E8">
      <w:pPr>
        <w:rPr>
          <w:b/>
          <w:bCs/>
        </w:rPr>
      </w:pPr>
    </w:p>
    <w:p w14:paraId="57AC8885" w14:textId="731A47B5" w:rsidR="00770024" w:rsidRPr="00770024" w:rsidRDefault="00770024" w:rsidP="008974E8">
      <w:pPr>
        <w:rPr>
          <w:i/>
          <w:iCs/>
        </w:rPr>
      </w:pPr>
      <w:r>
        <w:rPr>
          <w:i/>
          <w:iCs/>
        </w:rPr>
        <w:t>“</w:t>
      </w:r>
      <w:r w:rsidRPr="00770024">
        <w:rPr>
          <w:i/>
          <w:iCs/>
        </w:rPr>
        <w:t>El peso entre N1 y N2, se reducira en 0.2 unidades</w:t>
      </w:r>
      <w:r>
        <w:rPr>
          <w:i/>
          <w:iCs/>
        </w:rPr>
        <w:t>”</w:t>
      </w:r>
      <w:bookmarkEnd w:id="2"/>
    </w:p>
    <w:sectPr w:rsidR="00770024" w:rsidRPr="00770024" w:rsidSect="006A0AC6">
      <w:headerReference w:type="default" r:id="rId10"/>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37767" w14:textId="77777777" w:rsidR="006A0AC6" w:rsidRDefault="006A0AC6">
      <w:pPr>
        <w:spacing w:line="240" w:lineRule="auto"/>
      </w:pPr>
      <w:r>
        <w:separator/>
      </w:r>
    </w:p>
  </w:endnote>
  <w:endnote w:type="continuationSeparator" w:id="0">
    <w:p w14:paraId="5445F75B" w14:textId="77777777" w:rsidR="006A0AC6" w:rsidRDefault="006A0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F" w14:textId="77FCF345" w:rsidR="00C063E6" w:rsidRDefault="00185B28">
    <w:pPr>
      <w:jc w:val="right"/>
    </w:pPr>
    <w:r>
      <w:t>Valdez Villegas P. C. (Evie</w:t>
    </w:r>
    <w:r w:rsidR="00996E9F">
      <w:t xml:space="preserve"> Camila</w:t>
    </w:r>
    <w:r>
      <w:t>) / 403 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83404" w14:textId="77777777" w:rsidR="006A0AC6" w:rsidRDefault="006A0AC6">
      <w:pPr>
        <w:spacing w:line="240" w:lineRule="auto"/>
      </w:pPr>
      <w:r>
        <w:separator/>
      </w:r>
    </w:p>
  </w:footnote>
  <w:footnote w:type="continuationSeparator" w:id="0">
    <w:p w14:paraId="52D56170" w14:textId="77777777" w:rsidR="006A0AC6" w:rsidRDefault="006A0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0" w14:textId="4A722A9F" w:rsidR="00C063E6" w:rsidRDefault="00C063E6">
    <w:pPr>
      <w:ind w:hanging="99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9C7840"/>
    <w:multiLevelType w:val="multilevel"/>
    <w:tmpl w:val="047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127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6"/>
    <w:rsid w:val="00167EC7"/>
    <w:rsid w:val="00185B28"/>
    <w:rsid w:val="001C04E7"/>
    <w:rsid w:val="002D3397"/>
    <w:rsid w:val="003A2A2E"/>
    <w:rsid w:val="00440693"/>
    <w:rsid w:val="006002E9"/>
    <w:rsid w:val="006A0AC6"/>
    <w:rsid w:val="006E7AFB"/>
    <w:rsid w:val="006F0AC0"/>
    <w:rsid w:val="00770024"/>
    <w:rsid w:val="008974E8"/>
    <w:rsid w:val="00996E9F"/>
    <w:rsid w:val="00A55469"/>
    <w:rsid w:val="00AE49A6"/>
    <w:rsid w:val="00B56D7E"/>
    <w:rsid w:val="00C063E6"/>
    <w:rsid w:val="00D55183"/>
    <w:rsid w:val="00D648B8"/>
    <w:rsid w:val="00D931A9"/>
    <w:rsid w:val="00DC05EF"/>
    <w:rsid w:val="00F430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AC8F"/>
  <w15:docId w15:val="{ED4C7E44-B7C4-4A29-82F8-6CCEC4B8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02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AE49A6"/>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E49A6"/>
  </w:style>
  <w:style w:type="paragraph" w:styleId="Piedepgina">
    <w:name w:val="footer"/>
    <w:basedOn w:val="Normal"/>
    <w:link w:val="PiedepginaCar"/>
    <w:uiPriority w:val="99"/>
    <w:unhideWhenUsed/>
    <w:rsid w:val="00AE49A6"/>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E49A6"/>
  </w:style>
  <w:style w:type="paragraph" w:styleId="NormalWeb">
    <w:name w:val="Normal (Web)"/>
    <w:basedOn w:val="Normal"/>
    <w:uiPriority w:val="99"/>
    <w:semiHidden/>
    <w:unhideWhenUsed/>
    <w:rsid w:val="00AE49A6"/>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tuloTDC">
    <w:name w:val="TOC Heading"/>
    <w:basedOn w:val="Ttulo1"/>
    <w:next w:val="Normal"/>
    <w:uiPriority w:val="39"/>
    <w:unhideWhenUsed/>
    <w:qFormat/>
    <w:rsid w:val="00D55183"/>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D55183"/>
    <w:pPr>
      <w:spacing w:after="100"/>
    </w:pPr>
  </w:style>
  <w:style w:type="character" w:styleId="Hipervnculo">
    <w:name w:val="Hyperlink"/>
    <w:basedOn w:val="Fuentedeprrafopredeter"/>
    <w:uiPriority w:val="99"/>
    <w:unhideWhenUsed/>
    <w:rsid w:val="00D55183"/>
    <w:rPr>
      <w:color w:val="0000FF" w:themeColor="hyperlink"/>
      <w:u w:val="single"/>
    </w:rPr>
  </w:style>
  <w:style w:type="table" w:styleId="Tablaconcuadrcula">
    <w:name w:val="Table Grid"/>
    <w:basedOn w:val="Tablanormal"/>
    <w:uiPriority w:val="39"/>
    <w:rsid w:val="008974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17227">
      <w:bodyDiv w:val="1"/>
      <w:marLeft w:val="0"/>
      <w:marRight w:val="0"/>
      <w:marTop w:val="0"/>
      <w:marBottom w:val="0"/>
      <w:divBdr>
        <w:top w:val="none" w:sz="0" w:space="0" w:color="auto"/>
        <w:left w:val="none" w:sz="0" w:space="0" w:color="auto"/>
        <w:bottom w:val="none" w:sz="0" w:space="0" w:color="auto"/>
        <w:right w:val="none" w:sz="0" w:space="0" w:color="auto"/>
      </w:divBdr>
    </w:div>
    <w:div w:id="1114130598">
      <w:bodyDiv w:val="1"/>
      <w:marLeft w:val="0"/>
      <w:marRight w:val="0"/>
      <w:marTop w:val="0"/>
      <w:marBottom w:val="0"/>
      <w:divBdr>
        <w:top w:val="none" w:sz="0" w:space="0" w:color="auto"/>
        <w:left w:val="none" w:sz="0" w:space="0" w:color="auto"/>
        <w:bottom w:val="none" w:sz="0" w:space="0" w:color="auto"/>
        <w:right w:val="none" w:sz="0" w:space="0" w:color="auto"/>
      </w:divBdr>
    </w:div>
    <w:div w:id="178180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4150-AF48-4FB9-9754-F01628E2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1101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Valdez Evie 🏳️‍⚧️</dc:creator>
  <cp:lastModifiedBy>P. Valdez Evie 🏳️‍⚧️</cp:lastModifiedBy>
  <cp:revision>6</cp:revision>
  <dcterms:created xsi:type="dcterms:W3CDTF">2024-04-26T06:45:00Z</dcterms:created>
  <dcterms:modified xsi:type="dcterms:W3CDTF">2024-05-07T07:05:00Z</dcterms:modified>
</cp:coreProperties>
</file>