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15" w:before="59" w:after="0"/>
        <w:ind w:left="1538" w:right="1651" w:hanging="0"/>
        <w:jc w:val="center"/>
        <w:rPr>
          <w:b/>
          <w:b/>
          <w:sz w:val="28"/>
        </w:rPr>
      </w:pPr>
      <w:r>
        <w:rPr>
          <w:b/>
          <w:sz w:val="28"/>
        </w:rPr>
        <w:t>Міністерство освіти і науки України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НАЦІОНАЛЬНИЙ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ТЕХНІЧНИЙ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УНІВЕРСИТЕТ</w:t>
      </w:r>
    </w:p>
    <w:p>
      <w:pPr>
        <w:pStyle w:val="Normal"/>
        <w:spacing w:lineRule="exact" w:line="277" w:before="0" w:after="0"/>
        <w:ind w:left="1100" w:right="1213" w:hanging="0"/>
        <w:jc w:val="center"/>
        <w:rPr>
          <w:b/>
          <w:b/>
          <w:sz w:val="28"/>
        </w:rPr>
      </w:pPr>
      <w:r>
        <w:rPr>
          <w:b/>
          <w:sz w:val="28"/>
        </w:rPr>
        <w:t>«ДНІПРОВСЬКА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ПОЛІТЕХНІКА»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Normal"/>
        <w:spacing w:lineRule="exact" w:line="305" w:before="234" w:after="0"/>
        <w:ind w:left="1538" w:right="1652" w:hanging="0"/>
        <w:jc w:val="center"/>
        <w:rPr>
          <w:b/>
          <w:b/>
          <w:sz w:val="28"/>
        </w:rPr>
      </w:pPr>
      <w:r>
        <w:rPr>
          <w:b/>
          <w:sz w:val="28"/>
        </w:rPr>
        <w:t>ФАКУЛЬТЕТ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ІНФОРМАЦІЙНИХ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ТЕХНОЛОГІЙ</w:t>
      </w:r>
    </w:p>
    <w:p>
      <w:pPr>
        <w:pStyle w:val="Normal"/>
        <w:spacing w:lineRule="exact" w:line="305" w:before="0" w:after="0"/>
        <w:ind w:left="1100" w:right="1220" w:hanging="0"/>
        <w:jc w:val="center"/>
        <w:rPr>
          <w:b/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програмного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забезпечення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комп'ютерних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систем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2" w:after="0"/>
        <w:rPr>
          <w:sz w:val="40"/>
        </w:rPr>
      </w:pPr>
      <w:r>
        <w:rPr>
          <w:sz w:val="40"/>
        </w:rPr>
      </w:r>
    </w:p>
    <w:p>
      <w:pPr>
        <w:pStyle w:val="Normal"/>
        <w:spacing w:before="0" w:after="0"/>
        <w:ind w:left="1100" w:right="1207" w:hanging="0"/>
        <w:jc w:val="center"/>
        <w:rPr>
          <w:b/>
          <w:b/>
          <w:sz w:val="28"/>
        </w:rPr>
      </w:pPr>
      <w:r>
        <w:rPr>
          <w:b/>
          <w:spacing w:val="-2"/>
          <w:sz w:val="28"/>
        </w:rPr>
        <w:t>ПРАКТИЧНА РОБОТА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</w:t>
      </w:r>
    </w:p>
    <w:p>
      <w:pPr>
        <w:pStyle w:val="Normal"/>
        <w:spacing w:before="216" w:after="0"/>
        <w:ind w:left="1538" w:right="1602" w:hanging="0"/>
        <w:jc w:val="center"/>
        <w:rPr>
          <w:b/>
          <w:b/>
          <w:sz w:val="28"/>
        </w:rPr>
      </w:pPr>
      <w:r>
        <w:rPr>
          <w:b/>
          <w:sz w:val="28"/>
        </w:rPr>
        <w:t>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дисципліни</w:t>
      </w:r>
    </w:p>
    <w:p>
      <w:pPr>
        <w:pStyle w:val="Normal"/>
        <w:spacing w:before="158" w:after="0"/>
        <w:ind w:left="1100" w:right="1176" w:hanging="0"/>
        <w:jc w:val="center"/>
        <w:rPr>
          <w:b/>
          <w:b/>
          <w:sz w:val="28"/>
        </w:rPr>
      </w:pPr>
      <w:r>
        <w:rPr>
          <w:b/>
          <w:sz w:val="28"/>
        </w:rPr>
        <w:t>«Аналіз програмного забезпечення»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rPr>
          <w:sz w:val="13"/>
        </w:rPr>
      </w:pPr>
      <w:r>
        <w:rPr>
          <w:sz w:val="13"/>
        </w:rPr>
      </w:r>
    </w:p>
    <w:tbl>
      <w:tblPr>
        <w:tblW w:w="4995" w:type="dxa"/>
        <w:jc w:val="left"/>
        <w:tblInd w:w="459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723"/>
        <w:gridCol w:w="3271"/>
      </w:tblGrid>
      <w:tr>
        <w:trPr>
          <w:trHeight w:val="941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110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Виконала: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76"/>
              <w:ind w:left="109" w:right="78" w:hanging="0"/>
              <w:rPr>
                <w:sz w:val="28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групи</w:t>
            </w:r>
            <w:r>
              <w:rPr>
                <w:spacing w:val="18"/>
                <w:sz w:val="28"/>
              </w:rPr>
              <w:t xml:space="preserve"> </w:t>
            </w:r>
            <w:r>
              <w:rPr>
                <w:sz w:val="28"/>
              </w:rPr>
              <w:t>122-22з-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</w:tr>
      <w:tr>
        <w:trPr>
          <w:trHeight w:val="570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811" w:right="0" w:hanging="0"/>
              <w:rPr>
                <w:sz w:val="28"/>
              </w:rPr>
            </w:pPr>
            <w:r>
              <w:rPr>
                <w:sz w:val="28"/>
              </w:rPr>
              <w:t>Згоняйко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Є. І.</w:t>
            </w:r>
          </w:p>
        </w:tc>
      </w:tr>
      <w:tr>
        <w:trPr>
          <w:trHeight w:val="570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110" w:right="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Перевірив:</w:t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9" w:right="0" w:hanging="0"/>
              <w:rPr>
                <w:sz w:val="28"/>
              </w:rPr>
            </w:pPr>
            <w:r>
              <w:rPr>
                <w:sz w:val="28"/>
              </w:rPr>
              <w:t>доцент</w:t>
            </w:r>
          </w:p>
        </w:tc>
      </w:tr>
      <w:tr>
        <w:trPr>
          <w:trHeight w:val="571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6"/>
              </w:rPr>
            </w:pPr>
            <w:r>
              <w:rPr>
                <w:sz w:val="26"/>
              </w:rPr>
            </w:r>
          </w:p>
        </w:tc>
        <w:tc>
          <w:tcPr>
            <w:tcW w:w="3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753" w:right="0" w:hanging="0"/>
              <w:rPr>
                <w:sz w:val="28"/>
              </w:rPr>
            </w:pPr>
            <w:r>
              <w:rPr>
                <w:sz w:val="28"/>
              </w:rPr>
              <w:t>Мінєєв О.С.</w:t>
            </w:r>
          </w:p>
        </w:tc>
      </w:tr>
    </w:tbl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580" w:right="620" w:gutter="0" w:header="0" w:top="10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251" w:after="0"/>
        <w:ind w:left="4355" w:right="4459" w:hanging="0"/>
        <w:jc w:val="center"/>
        <w:rPr>
          <w:b/>
          <w:b/>
          <w:sz w:val="28"/>
        </w:rPr>
      </w:pPr>
      <w:r>
        <w:rPr>
          <w:b/>
          <w:sz w:val="28"/>
        </w:rPr>
        <w:t>Дніпро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2025</w:t>
      </w:r>
    </w:p>
    <w:p>
      <w:pPr>
        <w:pStyle w:val="TextBody"/>
        <w:spacing w:before="239" w:after="0"/>
        <w:ind w:left="0" w:right="1211" w:hanging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Тема: </w:t>
      </w:r>
      <w:r>
        <w:rPr>
          <w:b w:val="false"/>
          <w:bCs w:val="false"/>
        </w:rPr>
        <w:t>Підписання персонального документа за допомогою кваліфікованого електронного підпису (КЕП).</w:t>
      </w:r>
    </w:p>
    <w:p>
      <w:pPr>
        <w:pStyle w:val="TextBody"/>
        <w:spacing w:before="239" w:after="0"/>
        <w:ind w:left="0" w:right="1211" w:hanging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Мета: </w:t>
      </w:r>
      <w:r>
        <w:rPr>
          <w:b w:val="false"/>
          <w:bCs w:val="false"/>
        </w:rPr>
        <w:t>Набування навичок підписання особистої документації з використанням кваліфікованого електронного підпису.</w:t>
      </w:r>
    </w:p>
    <w:p>
      <w:pPr>
        <w:pStyle w:val="TextBody"/>
        <w:spacing w:before="239" w:after="0"/>
        <w:ind w:left="1100" w:right="1211" w:hanging="0"/>
        <w:jc w:val="center"/>
        <w:rPr/>
      </w:pPr>
      <w:r>
        <w:rPr/>
        <w:t>Результат</w:t>
      </w:r>
      <w:r>
        <w:rPr>
          <w:spacing w:val="-1"/>
        </w:rPr>
        <w:t xml:space="preserve"> </w:t>
      </w:r>
      <w:r>
        <w:rPr/>
        <w:t>отриманий</w:t>
      </w:r>
      <w:r>
        <w:rPr>
          <w:spacing w:val="-5"/>
        </w:rPr>
        <w:t xml:space="preserve"> </w:t>
      </w:r>
      <w:r>
        <w:rPr/>
        <w:t>у</w:t>
      </w:r>
      <w:r>
        <w:rPr>
          <w:spacing w:val="-2"/>
        </w:rPr>
        <w:t xml:space="preserve"> </w:t>
      </w:r>
      <w:r>
        <w:rPr/>
        <w:t>ході</w:t>
      </w:r>
      <w:r>
        <w:rPr>
          <w:spacing w:val="-2"/>
        </w:rPr>
        <w:t xml:space="preserve"> </w:t>
      </w:r>
      <w:r>
        <w:rPr/>
        <w:t>практичної</w:t>
      </w:r>
      <w:r>
        <w:rPr>
          <w:spacing w:val="-6"/>
        </w:rPr>
        <w:t xml:space="preserve"> </w:t>
      </w:r>
      <w:r>
        <w:rPr/>
        <w:t>частини</w:t>
      </w:r>
    </w:p>
    <w:p>
      <w:pPr>
        <w:pStyle w:val="TextBody"/>
        <w:spacing w:before="9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1731010</wp:posOffset>
            </wp:positionH>
            <wp:positionV relativeFrom="paragraph">
              <wp:posOffset>111125</wp:posOffset>
            </wp:positionV>
            <wp:extent cx="4582795" cy="244157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049" w:right="1220" w:hanging="0"/>
        <w:jc w:val="center"/>
        <w:rPr>
          <w:b/>
          <w:b/>
          <w:sz w:val="18"/>
        </w:rPr>
      </w:pPr>
      <w:r>
        <w:rPr>
          <w:b/>
          <w:sz w:val="18"/>
        </w:rPr>
        <w:t>Рисунок</w:t>
      </w:r>
      <w:r>
        <w:rPr>
          <w:b/>
          <w:spacing w:val="-1"/>
          <w:sz w:val="18"/>
        </w:rPr>
        <w:t xml:space="preserve"> 1</w:t>
      </w:r>
      <w:r>
        <w:rPr>
          <w:b/>
          <w:sz w:val="18"/>
        </w:rPr>
        <w:t>- Сайт Міністерства цифрової трансформації України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9" w:after="0"/>
        <w:rPr>
          <w:sz w:val="11"/>
        </w:rPr>
      </w:pPr>
      <w:r>
        <w:rPr>
          <w:sz w:val="11"/>
        </w:rPr>
      </w:r>
    </w:p>
    <w:p>
      <w:pPr>
        <w:pStyle w:val="Normal"/>
        <w:spacing w:before="0" w:after="0"/>
        <w:ind w:left="1049" w:right="1220" w:hanging="0"/>
        <w:jc w:val="center"/>
        <w:rPr>
          <w:b/>
          <w:b/>
          <w:sz w:val="1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1827530</wp:posOffset>
            </wp:positionH>
            <wp:positionV relativeFrom="paragraph">
              <wp:posOffset>24765</wp:posOffset>
            </wp:positionV>
            <wp:extent cx="2286635" cy="244157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63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Рисунок</w:t>
      </w:r>
      <w:r>
        <w:rPr>
          <w:b/>
          <w:spacing w:val="-1"/>
          <w:sz w:val="18"/>
        </w:rPr>
        <w:t xml:space="preserve"> 2</w:t>
      </w:r>
      <w:r>
        <w:rPr>
          <w:b/>
          <w:sz w:val="18"/>
        </w:rPr>
        <w:t>- Генерація ЕЦП</w:t>
      </w:r>
    </w:p>
    <w:p>
      <w:pPr>
        <w:pStyle w:val="TextBody"/>
        <w:spacing w:before="9" w:after="0"/>
        <w:rPr>
          <w:sz w:val="11"/>
        </w:rPr>
      </w:pPr>
      <w:r>
        <w:rPr>
          <w:sz w:val="11"/>
        </w:rPr>
      </w:r>
    </w:p>
    <w:p>
      <w:pPr>
        <w:pStyle w:val="Normal"/>
        <w:spacing w:before="0" w:after="0"/>
        <w:ind w:left="1049" w:right="1220" w:hanging="0"/>
        <w:jc w:val="center"/>
        <w:rPr>
          <w:b/>
          <w:b/>
          <w:sz w:val="1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1337945</wp:posOffset>
            </wp:positionH>
            <wp:positionV relativeFrom="paragraph">
              <wp:posOffset>24765</wp:posOffset>
            </wp:positionV>
            <wp:extent cx="3177540" cy="177419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Рисунок</w:t>
      </w:r>
      <w:r>
        <w:rPr>
          <w:b/>
          <w:spacing w:val="-1"/>
          <w:sz w:val="18"/>
        </w:rPr>
        <w:t xml:space="preserve"> 3</w:t>
      </w:r>
      <w:r>
        <w:rPr>
          <w:b/>
          <w:sz w:val="18"/>
        </w:rPr>
        <w:t>- Ідентифікації електронного ключа</w:t>
      </w:r>
    </w:p>
    <w:p>
      <w:pPr>
        <w:pStyle w:val="Normal"/>
        <w:spacing w:before="0" w:after="0"/>
        <w:ind w:left="1049" w:right="1220" w:hanging="0"/>
        <w:jc w:val="center"/>
        <w:rPr>
          <w:b/>
          <w:b/>
          <w:sz w:val="18"/>
        </w:rPr>
      </w:pPr>
      <w:r>
        <w:rPr>
          <w:b/>
          <w:sz w:val="18"/>
        </w:rPr>
      </w:r>
    </w:p>
    <w:p>
      <w:pPr>
        <w:pStyle w:val="TextBody"/>
        <w:spacing w:before="9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1112520</wp:posOffset>
            </wp:positionH>
            <wp:positionV relativeFrom="paragraph">
              <wp:posOffset>29210</wp:posOffset>
            </wp:positionV>
            <wp:extent cx="3797935" cy="2034540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3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049" w:right="1220" w:hanging="0"/>
        <w:jc w:val="center"/>
        <w:rPr>
          <w:b/>
          <w:b/>
          <w:sz w:val="18"/>
        </w:rPr>
      </w:pPr>
      <w:r>
        <w:rPr>
          <w:b/>
          <w:sz w:val="18"/>
        </w:rPr>
        <w:t>Рисунок</w:t>
      </w:r>
      <w:r>
        <w:rPr>
          <w:b/>
          <w:spacing w:val="-1"/>
          <w:sz w:val="18"/>
        </w:rPr>
        <w:t xml:space="preserve"> 4</w:t>
      </w:r>
      <w:r>
        <w:rPr>
          <w:b/>
          <w:sz w:val="18"/>
        </w:rPr>
        <w:t>- Обрання формату документа з КЕП</w:t>
      </w:r>
    </w:p>
    <w:p>
      <w:pPr>
        <w:pStyle w:val="TextBody"/>
        <w:spacing w:before="9" w:after="0"/>
        <w:rPr>
          <w:sz w:val="11"/>
        </w:rPr>
      </w:pPr>
      <w:r>
        <w:rPr>
          <w:sz w:val="11"/>
        </w:rPr>
      </w:r>
    </w:p>
    <w:p>
      <w:pPr>
        <w:pStyle w:val="Normal"/>
        <w:spacing w:before="0" w:after="0"/>
        <w:ind w:left="1049" w:right="1220" w:hanging="0"/>
        <w:jc w:val="center"/>
        <w:rPr>
          <w:b/>
          <w:b/>
          <w:sz w:val="18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1167765</wp:posOffset>
            </wp:positionH>
            <wp:positionV relativeFrom="paragraph">
              <wp:posOffset>24765</wp:posOffset>
            </wp:positionV>
            <wp:extent cx="3756025" cy="2134235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Рисунок</w:t>
      </w:r>
      <w:r>
        <w:rPr>
          <w:b/>
          <w:spacing w:val="-1"/>
          <w:sz w:val="18"/>
        </w:rPr>
        <w:t xml:space="preserve"> 5</w:t>
      </w:r>
      <w:r>
        <w:rPr>
          <w:b/>
          <w:sz w:val="18"/>
        </w:rPr>
        <w:t>- Обрання файлу для підписання</w:t>
      </w:r>
    </w:p>
    <w:p>
      <w:pPr>
        <w:pStyle w:val="TextBody"/>
        <w:spacing w:before="9" w:after="0"/>
        <w:rPr>
          <w:sz w:val="11"/>
        </w:rPr>
      </w:pPr>
      <w:r>
        <w:rPr>
          <w:sz w:val="11"/>
        </w:rPr>
      </w:r>
    </w:p>
    <w:p>
      <w:pPr>
        <w:pStyle w:val="Normal"/>
        <w:spacing w:before="0" w:after="0"/>
        <w:ind w:left="1049" w:right="1220" w:hanging="0"/>
        <w:jc w:val="center"/>
        <w:rPr>
          <w:b/>
          <w:b/>
          <w:sz w:val="18"/>
        </w:rPr>
      </w:pPr>
      <w:r>
        <w:rPr>
          <w:b/>
          <w:sz w:val="18"/>
        </w:rPr>
        <w:t>Ри</w:t>
      </w: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1181735</wp:posOffset>
            </wp:positionH>
            <wp:positionV relativeFrom="paragraph">
              <wp:posOffset>24765</wp:posOffset>
            </wp:positionV>
            <wp:extent cx="3742055" cy="2441575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05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сунок</w:t>
      </w:r>
      <w:r>
        <w:rPr>
          <w:b/>
          <w:spacing w:val="-1"/>
          <w:sz w:val="18"/>
        </w:rPr>
        <w:t xml:space="preserve"> 6</w:t>
      </w:r>
      <w:r>
        <w:rPr>
          <w:b/>
          <w:sz w:val="18"/>
        </w:rPr>
        <w:t>- Результат підписання на документ КЕП</w:t>
      </w:r>
    </w:p>
    <w:p>
      <w:pPr>
        <w:pStyle w:val="Normal"/>
        <w:spacing w:before="0" w:after="0"/>
        <w:ind w:left="1049" w:right="1220" w:hanging="0"/>
        <w:jc w:val="center"/>
        <w:rPr>
          <w:b/>
          <w:b/>
          <w:sz w:val="18"/>
        </w:rPr>
      </w:pPr>
      <w:r>
        <w:rPr>
          <w:b/>
          <w:sz w:val="18"/>
        </w:rPr>
      </w:r>
    </w:p>
    <w:p>
      <w:pPr>
        <w:pStyle w:val="Normal"/>
        <w:spacing w:before="0" w:after="0"/>
        <w:ind w:left="0" w:right="1220" w:hanging="0"/>
        <w:jc w:val="center"/>
        <w:rPr/>
      </w:pPr>
      <w:r>
        <w:rPr/>
      </w:r>
    </w:p>
    <w:p>
      <w:pPr>
        <w:pStyle w:val="Normal"/>
        <w:spacing w:before="0" w:after="0"/>
        <w:ind w:left="0" w:right="1220" w:hanging="0"/>
        <w:jc w:val="center"/>
        <w:rPr/>
      </w:pPr>
      <w:r>
        <w:rPr/>
      </w:r>
    </w:p>
    <w:p>
      <w:pPr>
        <w:pStyle w:val="Normal"/>
        <w:spacing w:before="0" w:after="0"/>
        <w:ind w:left="0" w:right="1220" w:hanging="0"/>
        <w:jc w:val="center"/>
        <w:rPr/>
      </w:pPr>
      <w:r>
        <w:rPr/>
      </w:r>
    </w:p>
    <w:p>
      <w:pPr>
        <w:pStyle w:val="TextBody"/>
        <w:spacing w:before="9" w:after="0"/>
        <w:rPr>
          <w:sz w:val="11"/>
        </w:rPr>
      </w:pPr>
      <w:r>
        <w:rPr>
          <w:sz w:val="11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1215390</wp:posOffset>
            </wp:positionH>
            <wp:positionV relativeFrom="paragraph">
              <wp:posOffset>111125</wp:posOffset>
            </wp:positionV>
            <wp:extent cx="3722370" cy="2140585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7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left="1049" w:right="1220" w:hanging="0"/>
        <w:jc w:val="center"/>
        <w:rPr>
          <w:b/>
          <w:b/>
          <w:sz w:val="18"/>
        </w:rPr>
      </w:pPr>
      <w:r>
        <w:rPr>
          <w:b/>
          <w:sz w:val="18"/>
        </w:rPr>
        <w:t>Рисунок</w:t>
      </w:r>
      <w:r>
        <w:rPr>
          <w:b/>
          <w:spacing w:val="-1"/>
          <w:sz w:val="18"/>
        </w:rPr>
        <w:t xml:space="preserve"> 7</w:t>
      </w:r>
      <w:r>
        <w:rPr>
          <w:b/>
          <w:sz w:val="18"/>
        </w:rPr>
        <w:t xml:space="preserve">- </w:t>
      </w:r>
      <w:r>
        <w:rPr>
          <w:b/>
          <w:sz w:val="18"/>
        </w:rPr>
        <w:t>Пе</w:t>
      </w:r>
      <w:r>
        <w:rPr>
          <w:b/>
          <w:sz w:val="18"/>
        </w:rPr>
        <w:t>ревірк</w:t>
      </w:r>
      <w:r>
        <w:rPr>
          <w:b/>
          <w:sz w:val="18"/>
        </w:rPr>
        <w:t>а</w:t>
      </w:r>
      <w:r>
        <w:rPr>
          <w:b/>
          <w:sz w:val="18"/>
        </w:rPr>
        <w:t xml:space="preserve"> файлу з КЕП </w:t>
      </w:r>
    </w:p>
    <w:p>
      <w:pPr>
        <w:pStyle w:val="TextBody"/>
        <w:spacing w:before="9" w:after="0"/>
        <w:rPr>
          <w:sz w:val="11"/>
        </w:rPr>
      </w:pPr>
      <w:r>
        <w:rPr>
          <w:sz w:val="11"/>
        </w:rPr>
      </w:r>
    </w:p>
    <w:p>
      <w:pPr>
        <w:pStyle w:val="Normal"/>
        <w:spacing w:lineRule="auto" w:line="276" w:before="0" w:after="0"/>
        <w:ind w:left="119" w:right="0" w:hanging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>Контрольні питання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1. Що таке ЕЦП?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sz w:val="24"/>
        </w:rPr>
      </w:pPr>
      <w:r>
        <w:rPr>
          <w:rStyle w:val="StrongEmphasis"/>
          <w:sz w:val="24"/>
        </w:rPr>
        <w:t>ЕЦП (електронний цифровий підпис)</w:t>
      </w:r>
      <w:r>
        <w:rPr>
          <w:b w:val="false"/>
          <w:bCs w:val="false"/>
          <w:sz w:val="24"/>
        </w:rPr>
        <w:t xml:space="preserve"> — це аналог власноручного підпису в електронній формі, який використовується для підтвердження автентичності електронного документа, цілісності його змісту та ідентифікації підписувача.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2. Навіщо використовують КЕП?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sz w:val="24"/>
        </w:rPr>
      </w:pPr>
      <w:r>
        <w:rPr>
          <w:rStyle w:val="StrongEmphasis"/>
          <w:sz w:val="24"/>
        </w:rPr>
        <w:t>КЕП (кваліфікований електронний підпис)</w:t>
      </w:r>
      <w:r>
        <w:rPr>
          <w:b w:val="false"/>
          <w:bCs w:val="false"/>
          <w:sz w:val="24"/>
        </w:rPr>
        <w:t xml:space="preserve"> — це вдосконалений тип ЕЦП, який має юридичну силу, прирівняну до власноручного підпису. Використовується для підписання офіційних документів, податкової звітності, договорів, заяв, у системах державних послуг (наприклад, “Дія”, “Прозорро”, “Медок”).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3. Які сервіси і застосунки використовуються для створення ЕЦП?</w:t>
      </w:r>
    </w:p>
    <w:p>
      <w:pPr>
        <w:pStyle w:val="TextBody"/>
        <w:numPr>
          <w:ilvl w:val="0"/>
          <w:numId w:val="1"/>
        </w:numPr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rStyle w:val="StrongEmphasis"/>
          <w:b w:val="false"/>
          <w:bCs w:val="false"/>
          <w:sz w:val="24"/>
        </w:rPr>
        <w:t>“</w:t>
      </w:r>
      <w:r>
        <w:rPr>
          <w:rStyle w:val="StrongEmphasis"/>
          <w:b w:val="false"/>
          <w:bCs w:val="false"/>
          <w:sz w:val="24"/>
        </w:rPr>
        <w:t>Дія.Підпис”</w:t>
      </w:r>
      <w:r>
        <w:rPr>
          <w:b w:val="false"/>
          <w:bCs w:val="false"/>
          <w:sz w:val="24"/>
        </w:rPr>
        <w:t xml:space="preserve"> — державний онлайн-сервіс для підписання документів через мобільний застосунок “Дія”.</w:t>
      </w:r>
    </w:p>
    <w:p>
      <w:pPr>
        <w:pStyle w:val="TextBody"/>
        <w:numPr>
          <w:ilvl w:val="0"/>
          <w:numId w:val="1"/>
        </w:numPr>
        <w:spacing w:before="0" w:after="283"/>
        <w:rPr/>
      </w:pPr>
      <w:r>
        <w:rPr>
          <w:rStyle w:val="StrongEmphasis"/>
          <w:b w:val="false"/>
          <w:bCs w:val="false"/>
        </w:rPr>
        <w:t>“</w:t>
      </w:r>
      <w:r>
        <w:rPr>
          <w:rStyle w:val="StrongEmphasis"/>
          <w:b w:val="false"/>
          <w:bCs w:val="false"/>
        </w:rPr>
        <w:t>М.Е.DOC” (Медок)</w:t>
      </w:r>
      <w:r>
        <w:rPr>
          <w:b w:val="false"/>
          <w:bCs w:val="false"/>
        </w:rPr>
        <w:t xml:space="preserve"> — бухгалтерський софт для звітності й електронного документообігу.</w:t>
      </w:r>
    </w:p>
    <w:p>
      <w:pPr>
        <w:pStyle w:val="TextBody"/>
        <w:numPr>
          <w:ilvl w:val="0"/>
          <w:numId w:val="1"/>
        </w:numPr>
        <w:spacing w:before="0" w:after="283"/>
        <w:rPr/>
      </w:pPr>
      <w:r>
        <w:rPr>
          <w:rStyle w:val="StrongEmphasis"/>
          <w:b w:val="false"/>
          <w:bCs w:val="false"/>
        </w:rPr>
        <w:t>“</w:t>
      </w:r>
      <w:r>
        <w:rPr>
          <w:rStyle w:val="StrongEmphasis"/>
          <w:b w:val="false"/>
          <w:bCs w:val="false"/>
        </w:rPr>
        <w:t>Signy”, “Vchasno”, “Paperless”, “DocuSign”</w:t>
      </w:r>
      <w:r>
        <w:rPr>
          <w:b w:val="false"/>
          <w:bCs w:val="false"/>
        </w:rPr>
        <w:t xml:space="preserve"> — сервіси для електронного підписання документів.</w:t>
      </w:r>
    </w:p>
    <w:p>
      <w:pPr>
        <w:pStyle w:val="TextBody"/>
        <w:numPr>
          <w:ilvl w:val="0"/>
          <w:numId w:val="1"/>
        </w:numPr>
        <w:spacing w:before="0" w:after="283"/>
        <w:rPr/>
      </w:pPr>
      <w:r>
        <w:rPr>
          <w:rStyle w:val="StrongEmphasis"/>
          <w:b w:val="false"/>
          <w:bCs w:val="false"/>
        </w:rPr>
        <w:t>“</w:t>
      </w:r>
      <w:r>
        <w:rPr>
          <w:rStyle w:val="StrongEmphasis"/>
          <w:b w:val="false"/>
          <w:bCs w:val="false"/>
        </w:rPr>
        <w:t>ІІТ Користувач ЦСК”</w:t>
      </w:r>
      <w:r>
        <w:rPr>
          <w:b w:val="false"/>
          <w:bCs w:val="false"/>
        </w:rPr>
        <w:t xml:space="preserve"> — застосунок для роботи з КЕП, виданими акредитованими центрами сертифікації ключів (АЦСК).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</w:rPr>
        <w:t>4. Який формат має документ після підписання ЕЦП?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.p7s або .asice — підпис зберігається окремо від документа.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.pdf — підпис вбудовується безпосередньо в сам файл.</w:t>
      </w:r>
    </w:p>
    <w:p>
      <w:pPr>
        <w:pStyle w:val="Normal"/>
        <w:numPr>
          <w:ilvl w:val="0"/>
          <w:numId w:val="2"/>
        </w:numPr>
        <w:spacing w:lineRule="auto" w:line="276"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.xml — якщо документ створений для електронного документообігу державного рівня.</w:t>
      </w:r>
    </w:p>
    <w:p>
      <w:pPr>
        <w:pStyle w:val="Normal"/>
        <w:spacing w:lineRule="auto" w:line="276" w:before="0" w:after="0"/>
        <w:ind w:left="119" w:right="0" w:hanging="0"/>
        <w:jc w:val="left"/>
        <w:rPr>
          <w:sz w:val="24"/>
        </w:rPr>
      </w:pPr>
      <w:r>
        <w:rPr>
          <w:b/>
          <w:sz w:val="24"/>
        </w:rPr>
        <w:t xml:space="preserve">Висновок: </w:t>
      </w:r>
      <w:r>
        <w:rPr>
          <w:sz w:val="24"/>
        </w:rPr>
        <w:t xml:space="preserve">у результаті виконання роботи було </w:t>
      </w:r>
      <w:r>
        <w:rPr>
          <w:sz w:val="24"/>
        </w:rPr>
        <w:t>на</w:t>
      </w:r>
      <w:r>
        <w:rPr>
          <w:b w:val="false"/>
          <w:bCs w:val="false"/>
          <w:sz w:val="24"/>
        </w:rPr>
        <w:t>бу</w:t>
      </w:r>
      <w:r>
        <w:rPr>
          <w:b w:val="false"/>
          <w:bCs w:val="false"/>
          <w:sz w:val="24"/>
        </w:rPr>
        <w:t>то</w:t>
      </w:r>
      <w:r>
        <w:rPr>
          <w:b w:val="false"/>
          <w:bCs w:val="false"/>
          <w:sz w:val="24"/>
        </w:rPr>
        <w:t xml:space="preserve"> навич</w:t>
      </w:r>
      <w:r>
        <w:rPr>
          <w:b w:val="false"/>
          <w:bCs w:val="false"/>
          <w:sz w:val="24"/>
        </w:rPr>
        <w:t>ки</w:t>
      </w:r>
      <w:r>
        <w:rPr>
          <w:b w:val="false"/>
          <w:bCs w:val="false"/>
          <w:sz w:val="24"/>
        </w:rPr>
        <w:t xml:space="preserve"> підписання особистої документації з використанням кваліфікованого електронного підпису.</w:t>
      </w:r>
    </w:p>
    <w:sectPr>
      <w:footerReference w:type="default" r:id="rId9"/>
      <w:type w:val="nextPage"/>
      <w:pgSz w:w="11906" w:h="16838"/>
      <w:pgMar w:left="1580" w:right="620" w:gutter="0" w:header="0" w:top="1040" w:footer="998" w:bottom="11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rPr>
        <w:b w:val="false"/>
        <w:b w:val="false"/>
        <w:sz w:val="20"/>
      </w:rPr>
    </w:pPr>
    <w:r>
      <w:rPr>
        <w:b w:val="false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3940810</wp:posOffset>
              </wp:positionH>
              <wp:positionV relativeFrom="page">
                <wp:posOffset>9919335</wp:posOffset>
              </wp:positionV>
              <wp:extent cx="216535" cy="165735"/>
              <wp:effectExtent l="0" t="0" r="0" b="0"/>
              <wp:wrapNone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360" cy="165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5" w:before="0" w:after="0"/>
                            <w:ind w:left="60" w:right="0" w:hanging="0"/>
                            <w:jc w:val="left"/>
                            <w:rPr>
                              <w:rFonts w:ascii="Calibri" w:hAnsi="Calibri"/>
                              <w:sz w:val="22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310.3pt;margin-top:781.05pt;width:17pt;height:13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5" w:before="0" w:after="0"/>
                      <w:ind w:left="60" w:right="0" w:hanging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839"/>
        </w:tabs>
        <w:ind w:left="83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9"/>
        </w:tabs>
        <w:ind w:left="119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9"/>
        </w:tabs>
        <w:ind w:left="155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9"/>
        </w:tabs>
        <w:ind w:left="227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9"/>
        </w:tabs>
        <w:ind w:left="263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9"/>
        </w:tabs>
        <w:ind w:left="299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9"/>
        </w:tabs>
        <w:ind w:left="335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9"/>
        </w:tabs>
        <w:ind w:left="3719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39"/>
        </w:tabs>
        <w:ind w:left="83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9"/>
        </w:tabs>
        <w:ind w:left="119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9"/>
        </w:tabs>
        <w:ind w:left="155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9"/>
        </w:tabs>
        <w:ind w:left="191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9"/>
        </w:tabs>
        <w:ind w:left="227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9"/>
        </w:tabs>
        <w:ind w:left="263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9"/>
        </w:tabs>
        <w:ind w:left="299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9"/>
        </w:tabs>
        <w:ind w:left="335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9"/>
        </w:tabs>
        <w:ind w:left="3719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StrongEmphasis">
    <w:name w:val="Strong Emphasis"/>
    <w:qFormat/>
    <w:rPr>
      <w:b/>
      <w:bCs/>
    </w:rPr>
  </w:style>
  <w:style w:type="character" w:styleId="WW8Num2z0">
    <w:name w:val="WW8Num2z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19" w:right="0" w:hanging="0"/>
    </w:pPr>
    <w:rPr>
      <w:rFonts w:ascii="Calibri" w:hAnsi="Calibri" w:eastAsia="Calibri" w:cs="Calibri"/>
      <w:lang w:val="uk-UA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315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LibreOffice/7.3.7.2$Linux_X86_64 LibreOffice_project/30$Build-2</Application>
  <AppVersion>15.0000</AppVersion>
  <Pages>5</Pages>
  <Words>283</Words>
  <Characters>2042</Characters>
  <CharactersWithSpaces>2288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2024-01-10T21:31:25Z</dcterms:created>
  <dc:creator>Славик</dc:creator>
  <dc:description/>
  <dc:language>en-US</dc:language>
  <cp:lastModifiedBy/>
  <dcterms:modified xsi:type="dcterms:W3CDTF">2025-10-05T02:05:37Z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2024-01-10T00:00:00Z</vt:filetime>
  </property>
</Properties>
</file>