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E329" w14:textId="77777777" w:rsidR="005B46EA" w:rsidRDefault="005B46EA">
      <w:pPr>
        <w:spacing w:before="700" w:after="700"/>
      </w:pPr>
    </w:p>
    <w:p w14:paraId="5FE874C2" w14:textId="77777777" w:rsidR="005B46EA" w:rsidRDefault="003E6191">
      <w:pPr>
        <w:spacing w:after="80"/>
        <w:jc w:val="center"/>
      </w:pPr>
      <w:r>
        <w:rPr>
          <w:b/>
          <w:bCs/>
          <w:caps/>
          <w:color w:val="1F3864"/>
          <w:sz w:val="52"/>
          <w:szCs w:val="52"/>
        </w:rPr>
        <w:t>INFORME TECNICO DETALLADO</w:t>
      </w:r>
    </w:p>
    <w:p w14:paraId="73D420A6" w14:textId="2C72D19F" w:rsidR="005B46EA" w:rsidRDefault="00827C61">
      <w:pPr>
        <w:spacing w:before="60" w:after="60"/>
        <w:jc w:val="center"/>
      </w:pPr>
      <w:r>
        <w:rPr>
          <w:b/>
          <w:bCs/>
          <w:color w:val="2E75B6"/>
          <w:sz w:val="38"/>
          <w:szCs w:val="38"/>
        </w:rPr>
        <w:t>Predicción</w:t>
      </w:r>
      <w:r w:rsidR="003E6191">
        <w:rPr>
          <w:b/>
          <w:bCs/>
          <w:color w:val="2E75B6"/>
          <w:sz w:val="38"/>
          <w:szCs w:val="38"/>
        </w:rPr>
        <w:t xml:space="preserve"> de </w:t>
      </w:r>
      <w:r>
        <w:rPr>
          <w:b/>
          <w:bCs/>
          <w:color w:val="2E75B6"/>
          <w:sz w:val="38"/>
          <w:szCs w:val="38"/>
        </w:rPr>
        <w:t>Deserción</w:t>
      </w:r>
      <w:r w:rsidR="003E6191">
        <w:rPr>
          <w:b/>
          <w:bCs/>
          <w:color w:val="2E75B6"/>
          <w:sz w:val="38"/>
          <w:szCs w:val="38"/>
        </w:rPr>
        <w:t xml:space="preserve"> Escolar en Ecuador</w:t>
      </w:r>
    </w:p>
    <w:p w14:paraId="2BF568E8" w14:textId="01A6627C" w:rsidR="005B46EA" w:rsidRDefault="003E6191">
      <w:pPr>
        <w:spacing w:before="40" w:after="40"/>
        <w:jc w:val="center"/>
      </w:pPr>
      <w:r>
        <w:rPr>
          <w:i/>
          <w:iCs/>
          <w:color w:val="555555"/>
          <w:sz w:val="24"/>
          <w:szCs w:val="24"/>
        </w:rPr>
        <w:t xml:space="preserve">Aprendizaje Supervisado sobre datos AMIE — Ministerio de </w:t>
      </w:r>
      <w:r w:rsidR="00827C61">
        <w:rPr>
          <w:i/>
          <w:iCs/>
          <w:color w:val="555555"/>
          <w:sz w:val="24"/>
          <w:szCs w:val="24"/>
        </w:rPr>
        <w:t>Educación</w:t>
      </w:r>
    </w:p>
    <w:p w14:paraId="00C655A4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53D02162" w14:textId="77777777" w:rsidR="005B46EA" w:rsidRDefault="005B46EA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B46EA" w14:paraId="555468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D9E44" w14:textId="77777777" w:rsidR="005B46EA" w:rsidRDefault="003E6191">
            <w:r>
              <w:rPr>
                <w:b/>
                <w:bCs/>
                <w:sz w:val="20"/>
                <w:szCs w:val="20"/>
              </w:rPr>
              <w:t>Materia:</w:t>
            </w:r>
          </w:p>
          <w:p w14:paraId="23CD9110" w14:textId="77777777" w:rsidR="005B46EA" w:rsidRDefault="003E6191">
            <w:r>
              <w:rPr>
                <w:sz w:val="20"/>
                <w:szCs w:val="20"/>
              </w:rPr>
              <w:t>Conceptos y Aplicaciones de Machine Learning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2DE1E" w14:textId="77777777" w:rsidR="005B46EA" w:rsidRDefault="003E6191">
            <w:r>
              <w:rPr>
                <w:b/>
                <w:bCs/>
                <w:sz w:val="20"/>
                <w:szCs w:val="20"/>
              </w:rPr>
              <w:t>Fuente:</w:t>
            </w:r>
          </w:p>
          <w:p w14:paraId="404FED6E" w14:textId="5A3C3F93" w:rsidR="005B46EA" w:rsidRDefault="003E6191">
            <w:r>
              <w:rPr>
                <w:sz w:val="20"/>
                <w:szCs w:val="20"/>
              </w:rPr>
              <w:t xml:space="preserve">AMIE — Ministerio de </w:t>
            </w:r>
            <w:r w:rsidR="00827C61">
              <w:rPr>
                <w:sz w:val="20"/>
                <w:szCs w:val="20"/>
              </w:rPr>
              <w:t>Educación</w:t>
            </w:r>
            <w:r>
              <w:rPr>
                <w:sz w:val="20"/>
                <w:szCs w:val="20"/>
              </w:rPr>
              <w:t xml:space="preserve"> del Ecuador</w:t>
            </w:r>
          </w:p>
        </w:tc>
      </w:tr>
      <w:tr w:rsidR="005B46EA" w14:paraId="571415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E8B87" w14:textId="77777777" w:rsidR="005B46EA" w:rsidRDefault="003E6191">
            <w:r>
              <w:rPr>
                <w:b/>
                <w:bCs/>
                <w:sz w:val="20"/>
                <w:szCs w:val="20"/>
              </w:rPr>
              <w:t>Periodo:</w:t>
            </w:r>
          </w:p>
          <w:p w14:paraId="6EAB7E73" w14:textId="679758B7" w:rsidR="005B46EA" w:rsidRDefault="003E6191">
            <w:r>
              <w:rPr>
                <w:sz w:val="20"/>
                <w:szCs w:val="20"/>
              </w:rPr>
              <w:t xml:space="preserve">2020-2021 a 2024-2025 (5 </w:t>
            </w:r>
            <w:r w:rsidR="00827C61">
              <w:rPr>
                <w:sz w:val="20"/>
                <w:szCs w:val="20"/>
              </w:rPr>
              <w:t>años</w:t>
            </w:r>
            <w:r>
              <w:rPr>
                <w:sz w:val="20"/>
                <w:szCs w:val="20"/>
              </w:rPr>
              <w:t xml:space="preserve"> lectivos)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EFBC3" w14:textId="77777777" w:rsidR="005B46EA" w:rsidRDefault="003E6191">
            <w:r>
              <w:rPr>
                <w:b/>
                <w:bCs/>
                <w:sz w:val="20"/>
                <w:szCs w:val="20"/>
              </w:rPr>
              <w:t>Algoritmo:</w:t>
            </w:r>
          </w:p>
          <w:p w14:paraId="73AD3696" w14:textId="34C6A745" w:rsidR="005B46EA" w:rsidRDefault="003E6191">
            <w:r>
              <w:rPr>
                <w:sz w:val="20"/>
                <w:szCs w:val="20"/>
              </w:rPr>
              <w:t>Random</w:t>
            </w:r>
            <w:r>
              <w:rPr>
                <w:sz w:val="20"/>
                <w:szCs w:val="20"/>
              </w:rPr>
              <w:t xml:space="preserve"> Forest Classifier (200 </w:t>
            </w:r>
            <w:r w:rsidR="00827C61">
              <w:rPr>
                <w:sz w:val="20"/>
                <w:szCs w:val="20"/>
              </w:rPr>
              <w:t>árboles</w:t>
            </w:r>
            <w:r>
              <w:rPr>
                <w:sz w:val="20"/>
                <w:szCs w:val="20"/>
              </w:rPr>
              <w:t>, max_depth=15)</w:t>
            </w:r>
          </w:p>
        </w:tc>
      </w:tr>
      <w:tr w:rsidR="005B46EA" w14:paraId="69C46A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75CD3" w14:textId="77777777" w:rsidR="005B46EA" w:rsidRDefault="003E6191">
            <w:r>
              <w:rPr>
                <w:b/>
                <w:bCs/>
                <w:sz w:val="20"/>
                <w:szCs w:val="20"/>
              </w:rPr>
              <w:t>Registros procesados:</w:t>
            </w:r>
          </w:p>
          <w:p w14:paraId="5630D5BB" w14:textId="77777777" w:rsidR="005B46EA" w:rsidRDefault="003E6191">
            <w:r>
              <w:rPr>
                <w:sz w:val="20"/>
                <w:szCs w:val="20"/>
              </w:rPr>
              <w:t>78,587 instituciones-ano (2020-2023 efectivos)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440ED" w14:textId="77777777" w:rsidR="005B46EA" w:rsidRDefault="003E6191">
            <w:r>
              <w:rPr>
                <w:b/>
                <w:bCs/>
                <w:sz w:val="20"/>
                <w:szCs w:val="20"/>
              </w:rPr>
              <w:t>Fecha del Informe:</w:t>
            </w:r>
          </w:p>
          <w:p w14:paraId="2EBB7D58" w14:textId="77777777" w:rsidR="005B46EA" w:rsidRDefault="003E6191">
            <w:r>
              <w:rPr>
                <w:sz w:val="20"/>
                <w:szCs w:val="20"/>
              </w:rPr>
              <w:t>Abril 2026</w:t>
            </w:r>
          </w:p>
        </w:tc>
      </w:tr>
    </w:tbl>
    <w:p w14:paraId="2F27CFE0" w14:textId="77777777" w:rsidR="005B46EA" w:rsidRDefault="005B46EA">
      <w:pPr>
        <w:spacing w:before="300" w:after="300"/>
      </w:pPr>
    </w:p>
    <w:p w14:paraId="255E8916" w14:textId="77777777" w:rsidR="005B46EA" w:rsidRDefault="003E6191">
      <w:r>
        <w:br w:type="page"/>
      </w:r>
    </w:p>
    <w:p w14:paraId="36BDDA20" w14:textId="15DDA682" w:rsidR="005B46EA" w:rsidRDefault="003E6191">
      <w:pPr>
        <w:pStyle w:val="Ttulo1"/>
      </w:pPr>
      <w:r>
        <w:lastRenderedPageBreak/>
        <w:t xml:space="preserve">1. </w:t>
      </w:r>
      <w:r w:rsidR="00827C61">
        <w:t>Definición</w:t>
      </w:r>
      <w:r>
        <w:t xml:space="preserve"> del Problema</w:t>
      </w:r>
    </w:p>
    <w:p w14:paraId="2C65BBE4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55E5F17E" w14:textId="2F09B45C" w:rsidR="005B46EA" w:rsidRDefault="003E6191">
      <w:pPr>
        <w:spacing w:before="60" w:after="100" w:line="296" w:lineRule="auto"/>
        <w:jc w:val="both"/>
      </w:pPr>
      <w:r>
        <w:t xml:space="preserve">La </w:t>
      </w:r>
      <w:r w:rsidR="00827C61">
        <w:t>deserción</w:t>
      </w:r>
      <w:r>
        <w:t xml:space="preserve"> escolar es uno de los principales </w:t>
      </w:r>
      <w:r w:rsidR="00827C61">
        <w:t>desafíos</w:t>
      </w:r>
      <w:r>
        <w:t xml:space="preserve"> del sistema educativo ecuatoriano. Cada ano, miles de estudiantes abandonan sus estudios an</w:t>
      </w:r>
      <w:r>
        <w:t xml:space="preserve">tes de completar el </w:t>
      </w:r>
      <w:r w:rsidR="00827C61">
        <w:t>año</w:t>
      </w:r>
      <w:r>
        <w:t xml:space="preserve"> lectivo, afectando indicadores de desarrollo humano y perpetuando ciclos de pobreza intergeneracional.</w:t>
      </w:r>
    </w:p>
    <w:p w14:paraId="716E5C8A" w14:textId="77777777" w:rsidR="005B46EA" w:rsidRDefault="005B46EA">
      <w:pPr>
        <w:spacing w:before="80" w:after="80"/>
      </w:pPr>
    </w:p>
    <w:p w14:paraId="31E11E4F" w14:textId="6B53AE80" w:rsidR="005B46EA" w:rsidRDefault="003E6191">
      <w:pPr>
        <w:spacing w:before="60" w:after="100" w:line="296" w:lineRule="auto"/>
        <w:jc w:val="both"/>
      </w:pPr>
      <w:r>
        <w:t xml:space="preserve">Este proyecto aplica </w:t>
      </w:r>
      <w:r w:rsidR="00827C61">
        <w:t>técnicas</w:t>
      </w:r>
      <w:r>
        <w:t xml:space="preserve"> de Machine Learning supervisado sobre datos oficiales del Ministerio de </w:t>
      </w:r>
      <w:r w:rsidR="00827C61">
        <w:t>Educación</w:t>
      </w:r>
      <w:r>
        <w:t xml:space="preserve"> (sistema AMIE) para: (1) identificar patrones que preceden a la </w:t>
      </w:r>
      <w:r w:rsidR="00827C61">
        <w:t>deserción</w:t>
      </w:r>
      <w:r>
        <w:t xml:space="preserve">, (2) construir un modelo predictivo capaz de clasificar instituciones </w:t>
      </w:r>
      <w:r w:rsidR="00827C61">
        <w:t>según</w:t>
      </w:r>
      <w:r>
        <w:t xml:space="preserve"> nivel de riesgo, y (3) extraer insights accionables para la toma de decisiones de </w:t>
      </w:r>
      <w:r w:rsidR="00827C61">
        <w:t>política</w:t>
      </w:r>
      <w:r>
        <w:t xml:space="preserve"> educativa.</w:t>
      </w:r>
    </w:p>
    <w:p w14:paraId="24548010" w14:textId="77777777" w:rsidR="005B46EA" w:rsidRDefault="005B46E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222E42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thick" w:sz="14" w:space="0" w:color="1565C0"/>
              <w:bottom w:val="single" w:sz="4" w:space="0" w:color="1565C0"/>
              <w:right w:val="single" w:sz="2" w:space="0" w:color="1565C0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C1A49A" w14:textId="77777777" w:rsidR="005B46EA" w:rsidRDefault="003E6191">
            <w:pPr>
              <w:spacing w:before="40" w:after="60"/>
            </w:pPr>
            <w:r>
              <w:rPr>
                <w:b/>
                <w:bCs/>
                <w:color w:val="1F3864"/>
              </w:rPr>
              <w:t>Objetivo del Proyecto</w:t>
            </w:r>
          </w:p>
          <w:p w14:paraId="17D48A07" w14:textId="4C614679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Predecir el nivel de </w:t>
            </w:r>
            <w:r w:rsidR="00827C61">
              <w:rPr>
                <w:color w:val="1A1A1A"/>
                <w:sz w:val="21"/>
                <w:szCs w:val="21"/>
              </w:rPr>
              <w:t>deserción</w:t>
            </w:r>
            <w:r>
              <w:rPr>
                <w:color w:val="1A1A1A"/>
                <w:sz w:val="21"/>
                <w:szCs w:val="21"/>
              </w:rPr>
              <w:t xml:space="preserve"> escolar (Bajo / Medio / Alto) de cada </w:t>
            </w:r>
            <w:r w:rsidR="00827C61">
              <w:rPr>
                <w:color w:val="1A1A1A"/>
                <w:sz w:val="21"/>
                <w:szCs w:val="21"/>
              </w:rPr>
              <w:t>institución</w:t>
            </w:r>
            <w:r>
              <w:rPr>
                <w:color w:val="1A1A1A"/>
                <w:sz w:val="21"/>
                <w:szCs w:val="21"/>
              </w:rPr>
              <w:t xml:space="preserve"> educativa</w:t>
            </w:r>
          </w:p>
          <w:p w14:paraId="4FBFFF77" w14:textId="40F9599A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ecuatoriana utilizando </w:t>
            </w:r>
            <w:r w:rsidR="00827C61">
              <w:rPr>
                <w:color w:val="1A1A1A"/>
                <w:sz w:val="21"/>
                <w:szCs w:val="21"/>
              </w:rPr>
              <w:t>características</w:t>
            </w:r>
            <w:r>
              <w:rPr>
                <w:color w:val="1A1A1A"/>
                <w:sz w:val="21"/>
                <w:szCs w:val="21"/>
              </w:rPr>
              <w:t xml:space="preserve"> institucionales, </w:t>
            </w:r>
            <w:r w:rsidR="00827C61">
              <w:rPr>
                <w:color w:val="1A1A1A"/>
                <w:sz w:val="21"/>
                <w:szCs w:val="21"/>
              </w:rPr>
              <w:t>geográficas</w:t>
            </w:r>
            <w:r>
              <w:rPr>
                <w:color w:val="1A1A1A"/>
                <w:sz w:val="21"/>
                <w:szCs w:val="21"/>
              </w:rPr>
              <w:t xml:space="preserve"> y </w:t>
            </w:r>
            <w:r w:rsidR="00827C61">
              <w:rPr>
                <w:color w:val="1A1A1A"/>
                <w:sz w:val="21"/>
                <w:szCs w:val="21"/>
              </w:rPr>
              <w:t>demográficas</w:t>
            </w:r>
            <w:r>
              <w:rPr>
                <w:color w:val="1A1A1A"/>
                <w:sz w:val="21"/>
                <w:szCs w:val="21"/>
              </w:rPr>
              <w:t xml:space="preserve"> disponibles</w:t>
            </w:r>
          </w:p>
          <w:p w14:paraId="13B858AB" w14:textId="4ABFEEC6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en los registros AMIE del Ministerio de </w:t>
            </w:r>
            <w:r w:rsidR="00827C61">
              <w:rPr>
                <w:color w:val="1A1A1A"/>
                <w:sz w:val="21"/>
                <w:szCs w:val="21"/>
              </w:rPr>
              <w:t>Educación</w:t>
            </w:r>
            <w:r>
              <w:rPr>
                <w:color w:val="1A1A1A"/>
                <w:sz w:val="21"/>
                <w:szCs w:val="21"/>
              </w:rPr>
              <w:t>, periodo 2020-2021 a 2024-2025.</w:t>
            </w:r>
          </w:p>
        </w:tc>
      </w:tr>
    </w:tbl>
    <w:p w14:paraId="63C6AD62" w14:textId="77777777" w:rsidR="005B46EA" w:rsidRDefault="005B46EA">
      <w:pPr>
        <w:spacing w:before="200" w:after="200"/>
      </w:pPr>
    </w:p>
    <w:p w14:paraId="57F677CB" w14:textId="77777777" w:rsidR="005B46EA" w:rsidRDefault="003E6191">
      <w:pPr>
        <w:pStyle w:val="Ttulo1"/>
      </w:pPr>
      <w:r>
        <w:t>2. Fuente y Estructura de los Datos</w:t>
      </w:r>
    </w:p>
    <w:p w14:paraId="255E95DE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38A82770" w14:textId="77777777" w:rsidR="005B46EA" w:rsidRDefault="003E6191">
      <w:pPr>
        <w:pStyle w:val="Ttulo2"/>
      </w:pPr>
      <w:r>
        <w:t>2.1 Origen de los Datos</w:t>
      </w:r>
    </w:p>
    <w:p w14:paraId="25FDB999" w14:textId="2C70702F" w:rsidR="005B46EA" w:rsidRDefault="003E6191">
      <w:pPr>
        <w:spacing w:before="60" w:after="100" w:line="296" w:lineRule="auto"/>
        <w:jc w:val="both"/>
      </w:pPr>
      <w:r>
        <w:t xml:space="preserve">Los datos provienen del sistema AMIE (Archivo Maestro de Instituciones Educativas) del Ministerio de </w:t>
      </w:r>
      <w:r w:rsidR="00827C61">
        <w:t>Educación</w:t>
      </w:r>
      <w:r>
        <w:t xml:space="preserve"> del Ecuador, disponible en educacion.gob.ec/base-de-datos. Cada registro representa una </w:t>
      </w:r>
      <w:r w:rsidR="00827C61">
        <w:t>institución</w:t>
      </w:r>
      <w:r>
        <w:t xml:space="preserve"> educativa en un </w:t>
      </w:r>
      <w:r w:rsidR="00827C61">
        <w:t>año</w:t>
      </w:r>
      <w:r>
        <w:t xml:space="preserve"> l</w:t>
      </w:r>
      <w:r>
        <w:t xml:space="preserve">ectivo determinado, con </w:t>
      </w:r>
      <w:r w:rsidR="00827C61">
        <w:t>información</w:t>
      </w:r>
      <w:r>
        <w:t xml:space="preserve"> capturada al inicio y al fin del periodo.</w:t>
      </w:r>
    </w:p>
    <w:p w14:paraId="11C5E81E" w14:textId="77777777" w:rsidR="005B46EA" w:rsidRDefault="005B46EA">
      <w:pPr>
        <w:spacing w:before="100" w:after="100"/>
      </w:pPr>
    </w:p>
    <w:p w14:paraId="70668FF3" w14:textId="77777777" w:rsidR="005B46EA" w:rsidRDefault="003E6191">
      <w:pPr>
        <w:pStyle w:val="Ttulo2"/>
      </w:pPr>
      <w:r>
        <w:t>2.2 Alcance del Dataset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B46EA" w14:paraId="2AC899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D614D" w14:textId="77777777" w:rsidR="005B46EA" w:rsidRDefault="003E6191">
            <w:r>
              <w:rPr>
                <w:b/>
                <w:bCs/>
                <w:sz w:val="21"/>
                <w:szCs w:val="21"/>
              </w:rPr>
              <w:t>Fuente oficial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AA2E8" w14:textId="582075E2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AMIE — Ministerio de </w:t>
            </w:r>
            <w:r w:rsidR="00827C61">
              <w:rPr>
                <w:sz w:val="21"/>
                <w:szCs w:val="21"/>
              </w:rPr>
              <w:t>Educación</w:t>
            </w:r>
            <w:r>
              <w:rPr>
                <w:sz w:val="21"/>
                <w:szCs w:val="21"/>
              </w:rPr>
              <w:t xml:space="preserve"> del Ecuador</w:t>
            </w:r>
          </w:p>
        </w:tc>
      </w:tr>
      <w:tr w:rsidR="005B46EA" w14:paraId="5E49AA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9F546" w14:textId="77777777" w:rsidR="005B46EA" w:rsidRDefault="003E6191">
            <w:r>
              <w:rPr>
                <w:b/>
                <w:bCs/>
                <w:sz w:val="21"/>
                <w:szCs w:val="21"/>
              </w:rPr>
              <w:t>Periodo analizado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36515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2020-2021 a 2024-2025</w:t>
            </w:r>
          </w:p>
        </w:tc>
      </w:tr>
      <w:tr w:rsidR="005B46EA" w14:paraId="57BB9E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94718" w14:textId="77777777" w:rsidR="005B46EA" w:rsidRDefault="003E6191">
            <w:r>
              <w:rPr>
                <w:b/>
                <w:bCs/>
                <w:sz w:val="21"/>
                <w:szCs w:val="21"/>
              </w:rPr>
              <w:t>Archivos disponibles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94368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10 periodos (5 inicio + 5 fin)</w:t>
            </w:r>
          </w:p>
        </w:tc>
      </w:tr>
      <w:tr w:rsidR="005B46EA" w14:paraId="0495B83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DB89F" w14:textId="77777777" w:rsidR="005B46EA" w:rsidRDefault="003E6191">
            <w:r>
              <w:rPr>
                <w:b/>
                <w:bCs/>
                <w:sz w:val="21"/>
                <w:szCs w:val="21"/>
              </w:rPr>
              <w:t>Periodos con datos validos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09736" w14:textId="5E557A08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2020-2021, 2021-2022, 2022-2023 (3 </w:t>
            </w:r>
            <w:r w:rsidR="00827C61">
              <w:rPr>
                <w:sz w:val="21"/>
                <w:szCs w:val="21"/>
              </w:rPr>
              <w:t>años</w:t>
            </w:r>
            <w:r>
              <w:rPr>
                <w:sz w:val="21"/>
                <w:szCs w:val="21"/>
              </w:rPr>
              <w:t xml:space="preserve"> efectivos)</w:t>
            </w:r>
          </w:p>
        </w:tc>
      </w:tr>
      <w:tr w:rsidR="005B46EA" w14:paraId="7AC80B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95917" w14:textId="42289217" w:rsidR="005B46EA" w:rsidRDefault="00827C61">
            <w:r>
              <w:rPr>
                <w:b/>
                <w:bCs/>
                <w:sz w:val="21"/>
                <w:szCs w:val="21"/>
              </w:rPr>
              <w:t>Total,</w:t>
            </w:r>
            <w:r w:rsidR="003E6191">
              <w:rPr>
                <w:b/>
                <w:bCs/>
                <w:sz w:val="21"/>
                <w:szCs w:val="21"/>
              </w:rPr>
              <w:t xml:space="preserve"> registros procesados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BC743" w14:textId="5CBD7B5E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47,266 instituciones (3 </w:t>
            </w:r>
            <w:r w:rsidR="00827C61">
              <w:rPr>
                <w:sz w:val="21"/>
                <w:szCs w:val="21"/>
              </w:rPr>
              <w:t>años</w:t>
            </w:r>
            <w:r>
              <w:rPr>
                <w:sz w:val="21"/>
                <w:szCs w:val="21"/>
              </w:rPr>
              <w:t xml:space="preserve">) + </w:t>
            </w:r>
            <w:r w:rsidR="00827C61">
              <w:rPr>
                <w:sz w:val="21"/>
                <w:szCs w:val="21"/>
              </w:rPr>
              <w:t>validación</w:t>
            </w:r>
            <w:r>
              <w:rPr>
                <w:sz w:val="21"/>
                <w:szCs w:val="21"/>
              </w:rPr>
              <w:t xml:space="preserve"> extendida</w:t>
            </w:r>
          </w:p>
        </w:tc>
      </w:tr>
      <w:tr w:rsidR="005B46EA" w14:paraId="7CCB75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30775" w14:textId="77777777" w:rsidR="005B46EA" w:rsidRDefault="003E6191">
            <w:r>
              <w:rPr>
                <w:b/>
                <w:bCs/>
                <w:sz w:val="21"/>
                <w:szCs w:val="21"/>
              </w:rPr>
              <w:t xml:space="preserve">Total </w:t>
            </w:r>
            <w:proofErr w:type="spellStart"/>
            <w:r>
              <w:rPr>
                <w:b/>
                <w:bCs/>
                <w:sz w:val="21"/>
                <w:szCs w:val="21"/>
              </w:rPr>
              <w:t>dataset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consolidado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2029F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78,587 registros instituciones-ano</w:t>
            </w:r>
          </w:p>
        </w:tc>
      </w:tr>
      <w:tr w:rsidR="005B46EA" w14:paraId="40F748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757EB" w14:textId="77777777" w:rsidR="005B46EA" w:rsidRDefault="003E6191">
            <w:r>
              <w:rPr>
                <w:b/>
                <w:bCs/>
                <w:sz w:val="21"/>
                <w:szCs w:val="21"/>
              </w:rPr>
              <w:lastRenderedPageBreak/>
              <w:t>Columnas originales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497FC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74 columnas en los CSV fuente</w:t>
            </w:r>
          </w:p>
        </w:tc>
      </w:tr>
      <w:tr w:rsidR="005B46EA" w14:paraId="05FB7B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9F2CA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Features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finales para ML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431E8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15 variables (</w:t>
            </w:r>
            <w:proofErr w:type="spellStart"/>
            <w:r>
              <w:rPr>
                <w:sz w:val="21"/>
                <w:szCs w:val="21"/>
              </w:rPr>
              <w:t>post-depuracion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5B46EA" w14:paraId="601E96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07A43" w14:textId="77777777" w:rsidR="005B46EA" w:rsidRDefault="003E6191">
            <w:r>
              <w:rPr>
                <w:b/>
                <w:bCs/>
                <w:sz w:val="21"/>
                <w:szCs w:val="21"/>
              </w:rPr>
              <w:t>Registros descartados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F0FD0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Periodos 2015-2019 (estructura CSV diferente — columna AMIE)</w:t>
            </w:r>
          </w:p>
        </w:tc>
      </w:tr>
    </w:tbl>
    <w:p w14:paraId="108444FA" w14:textId="77777777" w:rsidR="005B46EA" w:rsidRDefault="005B46EA">
      <w:pPr>
        <w:spacing w:before="160" w:after="160"/>
      </w:pPr>
    </w:p>
    <w:p w14:paraId="3D56D2AF" w14:textId="77777777" w:rsidR="005B46EA" w:rsidRDefault="003E6191">
      <w:pPr>
        <w:pStyle w:val="Ttulo2"/>
      </w:pPr>
      <w:r>
        <w:t>2.3 Arquitectura del Modelo de Dominio (OOP)</w:t>
      </w:r>
    </w:p>
    <w:p w14:paraId="46DD4F54" w14:textId="77777777" w:rsidR="005B46EA" w:rsidRDefault="003E6191">
      <w:pPr>
        <w:spacing w:before="60" w:after="100" w:line="296" w:lineRule="auto"/>
        <w:jc w:val="both"/>
      </w:pPr>
      <w:r>
        <w:t xml:space="preserve">El proyecto implementa un modelo orientado a objetos con 12 </w:t>
      </w:r>
      <w:proofErr w:type="spellStart"/>
      <w:r>
        <w:t>Enums</w:t>
      </w:r>
      <w:proofErr w:type="spellEnd"/>
      <w:r>
        <w:t xml:space="preserve"> tipados que reemplazan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categoricos</w:t>
      </w:r>
      <w:proofErr w:type="spellEnd"/>
      <w:r>
        <w:t xml:space="preserve">, eliminando la necesidad de </w:t>
      </w:r>
      <w:proofErr w:type="spellStart"/>
      <w:r>
        <w:t>LabelEncoder</w:t>
      </w:r>
      <w:proofErr w:type="spellEnd"/>
      <w:r>
        <w:t xml:space="preserve">. Cada </w:t>
      </w:r>
      <w:proofErr w:type="spellStart"/>
      <w:r>
        <w:t>Enum</w:t>
      </w:r>
      <w:proofErr w:type="spellEnd"/>
      <w:r>
        <w:t xml:space="preserve"> asigna un valor entero ordinal directamente usable por </w:t>
      </w:r>
      <w:proofErr w:type="spellStart"/>
      <w:r>
        <w:t>sklearn</w:t>
      </w:r>
      <w:proofErr w:type="spellEnd"/>
      <w:r>
        <w:t>.</w:t>
      </w:r>
    </w:p>
    <w:p w14:paraId="3339157E" w14:textId="77777777" w:rsidR="005B46EA" w:rsidRDefault="005B46E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635B5F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6A1B9A"/>
              <w:left w:val="thick" w:sz="14" w:space="0" w:color="6A1B9A"/>
              <w:bottom w:val="single" w:sz="4" w:space="0" w:color="6A1B9A"/>
              <w:right w:val="single" w:sz="2" w:space="0" w:color="6A1B9A"/>
            </w:tcBorders>
            <w:shd w:val="clear" w:color="auto" w:fill="F3E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FA63A8" w14:textId="77777777" w:rsidR="005B46EA" w:rsidRDefault="003E6191">
            <w:pPr>
              <w:spacing w:before="40" w:after="60"/>
            </w:pPr>
            <w:proofErr w:type="spellStart"/>
            <w:r>
              <w:rPr>
                <w:b/>
                <w:bCs/>
                <w:color w:val="1F3864"/>
              </w:rPr>
              <w:t>Enums</w:t>
            </w:r>
            <w:proofErr w:type="spellEnd"/>
            <w:r>
              <w:rPr>
                <w:b/>
                <w:bCs/>
                <w:color w:val="1F3864"/>
              </w:rPr>
              <w:t xml:space="preserve"> implementados en amie_mo</w:t>
            </w:r>
            <w:r>
              <w:rPr>
                <w:b/>
                <w:bCs/>
                <w:color w:val="1F3864"/>
              </w:rPr>
              <w:t>del.py</w:t>
            </w:r>
          </w:p>
          <w:p w14:paraId="33CDF88D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Sostenimiento: FISCAL(1), PARTICULAR(2), FISCOMISIONAL(3), MUNICIPAL(4)</w:t>
            </w:r>
          </w:p>
          <w:p w14:paraId="7FC50EDD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Area</w:t>
            </w:r>
            <w:proofErr w:type="spellEnd"/>
            <w:r>
              <w:rPr>
                <w:color w:val="1A1A1A"/>
                <w:sz w:val="21"/>
                <w:szCs w:val="21"/>
              </w:rPr>
              <w:t>: URBANA(1), RURAL(2)</w:t>
            </w:r>
          </w:p>
          <w:p w14:paraId="45D825BA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NivelDesercion</w:t>
            </w:r>
            <w:proofErr w:type="spellEnd"/>
            <w:r>
              <w:rPr>
                <w:color w:val="1A1A1A"/>
                <w:sz w:val="21"/>
                <w:szCs w:val="21"/>
              </w:rPr>
              <w:t>: BAJO(1), MEDIO(2), ALTO(3)  — variable target</w:t>
            </w:r>
          </w:p>
          <w:p w14:paraId="102C2AB6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ZonaAdministrativa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Regimen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Jurisdiccion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ModalidadPrimaria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JornadaPrimaria</w:t>
            </w:r>
            <w:proofErr w:type="spellEnd"/>
          </w:p>
          <w:p w14:paraId="096F4F4D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NivelEducacion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TipoEducacion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AccesoEdificio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TenenciaEdificio</w:t>
            </w:r>
            <w:proofErr w:type="spellEnd"/>
          </w:p>
          <w:p w14:paraId="0E4205E2" w14:textId="77777777" w:rsidR="005B46EA" w:rsidRDefault="005B46EA">
            <w:pPr>
              <w:spacing w:before="30" w:after="30" w:line="272" w:lineRule="auto"/>
            </w:pPr>
          </w:p>
          <w:p w14:paraId="15E85877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La clase </w:t>
            </w:r>
            <w:proofErr w:type="spellStart"/>
            <w:r>
              <w:rPr>
                <w:color w:val="1A1A1A"/>
                <w:sz w:val="21"/>
                <w:szCs w:val="21"/>
              </w:rPr>
              <w:t>InstitucionEducativa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incluye </w:t>
            </w:r>
            <w:proofErr w:type="spellStart"/>
            <w:r>
              <w:rPr>
                <w:color w:val="1A1A1A"/>
                <w:sz w:val="21"/>
                <w:szCs w:val="21"/>
              </w:rPr>
              <w:t>validacion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integrada: descarta registros</w:t>
            </w:r>
          </w:p>
          <w:p w14:paraId="0D968AE6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con </w:t>
            </w:r>
            <w:proofErr w:type="spellStart"/>
            <w:r>
              <w:rPr>
                <w:color w:val="1A1A1A"/>
                <w:sz w:val="21"/>
                <w:szCs w:val="21"/>
              </w:rPr>
              <w:t>est_inicio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&lt;= 0 o </w:t>
            </w:r>
            <w:proofErr w:type="spellStart"/>
            <w:r>
              <w:rPr>
                <w:color w:val="1A1A1A"/>
                <w:sz w:val="21"/>
                <w:szCs w:val="21"/>
              </w:rPr>
              <w:t>est_fin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&gt; </w:t>
            </w:r>
            <w:proofErr w:type="spellStart"/>
            <w:r>
              <w:rPr>
                <w:color w:val="1A1A1A"/>
                <w:sz w:val="21"/>
                <w:szCs w:val="21"/>
              </w:rPr>
              <w:t>es</w:t>
            </w:r>
            <w:r>
              <w:rPr>
                <w:color w:val="1A1A1A"/>
                <w:sz w:val="21"/>
                <w:szCs w:val="21"/>
              </w:rPr>
              <w:t>t_inicio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* 1.1 (inconsistencias </w:t>
            </w:r>
            <w:proofErr w:type="spellStart"/>
            <w:r>
              <w:rPr>
                <w:color w:val="1A1A1A"/>
                <w:sz w:val="21"/>
                <w:szCs w:val="21"/>
              </w:rPr>
              <w:t>logicas</w:t>
            </w:r>
            <w:proofErr w:type="spellEnd"/>
            <w:r>
              <w:rPr>
                <w:color w:val="1A1A1A"/>
                <w:sz w:val="21"/>
                <w:szCs w:val="21"/>
              </w:rPr>
              <w:t>).</w:t>
            </w:r>
          </w:p>
        </w:tc>
      </w:tr>
    </w:tbl>
    <w:p w14:paraId="43787D1E" w14:textId="77777777" w:rsidR="005B46EA" w:rsidRDefault="005B46EA">
      <w:pPr>
        <w:spacing w:before="200" w:after="200"/>
      </w:pPr>
    </w:p>
    <w:p w14:paraId="0064C2B7" w14:textId="77777777" w:rsidR="005B46EA" w:rsidRDefault="003E6191">
      <w:r>
        <w:br w:type="page"/>
      </w:r>
    </w:p>
    <w:p w14:paraId="348E9FA7" w14:textId="77777777" w:rsidR="005B46EA" w:rsidRDefault="003E6191">
      <w:pPr>
        <w:pStyle w:val="Ttulo1"/>
      </w:pPr>
      <w:r>
        <w:lastRenderedPageBreak/>
        <w:t xml:space="preserve">3. </w:t>
      </w:r>
      <w:proofErr w:type="spellStart"/>
      <w:r>
        <w:t>Distribucion</w:t>
      </w:r>
      <w:proofErr w:type="spellEnd"/>
      <w:r>
        <w:t xml:space="preserve"> del Dataset y </w:t>
      </w:r>
      <w:proofErr w:type="spellStart"/>
      <w:r>
        <w:t>Evolucion</w:t>
      </w:r>
      <w:proofErr w:type="spellEnd"/>
      <w:r>
        <w:t xml:space="preserve"> Temporal</w:t>
      </w:r>
    </w:p>
    <w:p w14:paraId="5E8F93D9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4527CD50" w14:textId="77777777" w:rsidR="005B46EA" w:rsidRDefault="003E6191">
      <w:pPr>
        <w:pStyle w:val="Ttulo2"/>
      </w:pPr>
      <w:r>
        <w:t>3.1 Balance de Clases</w:t>
      </w:r>
    </w:p>
    <w:p w14:paraId="22FC5BF8" w14:textId="77777777" w:rsidR="005B46EA" w:rsidRDefault="005B46E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B46EA" w14:paraId="3CA9A4D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0EDC5" w14:textId="77777777" w:rsidR="005B46EA" w:rsidRDefault="003E6191">
            <w:pPr>
              <w:jc w:val="center"/>
            </w:pPr>
            <w:r>
              <w:rPr>
                <w:b/>
                <w:bCs/>
                <w:color w:val="1E8449"/>
              </w:rPr>
              <w:t>DESERCION BAJA</w:t>
            </w:r>
          </w:p>
          <w:p w14:paraId="0F8E6CA5" w14:textId="77777777" w:rsidR="005B46EA" w:rsidRDefault="003E6191">
            <w:pPr>
              <w:jc w:val="center"/>
            </w:pPr>
            <w:r>
              <w:rPr>
                <w:b/>
                <w:bCs/>
                <w:color w:val="1E8449"/>
                <w:sz w:val="28"/>
                <w:szCs w:val="28"/>
              </w:rPr>
              <w:t>70,603  (89.8%)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9E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AB3C1" w14:textId="77777777" w:rsidR="005B46EA" w:rsidRDefault="003E6191">
            <w:pPr>
              <w:jc w:val="center"/>
            </w:pPr>
            <w:r>
              <w:rPr>
                <w:b/>
                <w:bCs/>
                <w:color w:val="B7950B"/>
              </w:rPr>
              <w:t>1E8449</w:t>
            </w:r>
          </w:p>
          <w:p w14:paraId="77FEEDB1" w14:textId="77777777" w:rsidR="005B46EA" w:rsidRDefault="003E6191">
            <w:pPr>
              <w:jc w:val="center"/>
            </w:pPr>
            <w:r>
              <w:rPr>
                <w:b/>
                <w:bCs/>
                <w:color w:val="B7950B"/>
                <w:sz w:val="28"/>
                <w:szCs w:val="28"/>
              </w:rPr>
              <w:t>DESERCION MEDIA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1A5CD" w14:textId="77777777" w:rsidR="005B46EA" w:rsidRDefault="003E6191">
            <w:pPr>
              <w:jc w:val="center"/>
            </w:pPr>
            <w:r>
              <w:rPr>
                <w:b/>
                <w:bCs/>
                <w:color w:val="B03A2E"/>
              </w:rPr>
              <w:t>FEF9E7</w:t>
            </w:r>
          </w:p>
          <w:p w14:paraId="16725EC0" w14:textId="77777777" w:rsidR="005B46EA" w:rsidRDefault="003E6191">
            <w:pPr>
              <w:jc w:val="center"/>
            </w:pPr>
            <w:r>
              <w:rPr>
                <w:b/>
                <w:bCs/>
                <w:color w:val="B03A2E"/>
                <w:sz w:val="28"/>
                <w:szCs w:val="28"/>
              </w:rPr>
              <w:t>B7950B</w:t>
            </w:r>
          </w:p>
        </w:tc>
      </w:tr>
    </w:tbl>
    <w:p w14:paraId="5325DC0B" w14:textId="77777777" w:rsidR="005B46EA" w:rsidRDefault="005B46EA">
      <w:pPr>
        <w:spacing w:before="160" w:after="160"/>
      </w:pPr>
    </w:p>
    <w:p w14:paraId="6E776936" w14:textId="77777777" w:rsidR="005B46EA" w:rsidRDefault="003E6191">
      <w:pPr>
        <w:spacing w:before="60" w:after="100" w:line="296" w:lineRule="auto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presenta fuerte desbalance de clases: casi el 90% de los registros pertenecen a la clase "Bajo". Esto tiene implicaciones directas en la capacidad del modelo para detectar casos de riesgo medio y alto, y es el principal limitante </w:t>
      </w:r>
      <w:proofErr w:type="spellStart"/>
      <w:r>
        <w:t>tecnico</w:t>
      </w:r>
      <w:proofErr w:type="spellEnd"/>
      <w:r>
        <w:t xml:space="preserve"> del pro</w:t>
      </w:r>
      <w:r>
        <w:t>yecto.</w:t>
      </w:r>
    </w:p>
    <w:p w14:paraId="760C26F0" w14:textId="77777777" w:rsidR="005B46EA" w:rsidRDefault="005B46EA">
      <w:pPr>
        <w:spacing w:before="100" w:after="100"/>
      </w:pPr>
    </w:p>
    <w:p w14:paraId="4B3EBBCC" w14:textId="77777777" w:rsidR="005B46EA" w:rsidRDefault="003E6191">
      <w:pPr>
        <w:pStyle w:val="Ttulo2"/>
      </w:pPr>
      <w:r>
        <w:t xml:space="preserve">3.2 </w:t>
      </w:r>
      <w:proofErr w:type="spellStart"/>
      <w:r>
        <w:t>Distribucion</w:t>
      </w:r>
      <w:proofErr w:type="spellEnd"/>
      <w:r>
        <w:t xml:space="preserve"> y Tendencia Temporal</w:t>
      </w:r>
    </w:p>
    <w:p w14:paraId="40B76FA1" w14:textId="77777777" w:rsidR="005B46EA" w:rsidRDefault="003E6191">
      <w:pPr>
        <w:spacing w:before="120" w:after="60"/>
        <w:jc w:val="center"/>
      </w:pPr>
      <w:r>
        <w:rPr>
          <w:noProof/>
        </w:rPr>
        <w:drawing>
          <wp:inline distT="0" distB="0" distL="0" distR="0" wp14:anchorId="29D8A861" wp14:editId="77C048E8">
            <wp:extent cx="5143500" cy="1790700"/>
            <wp:effectExtent l="0" t="0" r="0" b="0"/>
            <wp:docPr id="1" name="Distribucion de niveles y evolucion temporal" descr="Distribucion de niveles y evolucion temporal" title="Distribucion de niveles y evolucion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4A41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1: Izq. — Conteo de instituciones por nivel de riesgo. Der. — Tasa media de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 xml:space="preserve"> por </w:t>
      </w:r>
      <w:proofErr w:type="spellStart"/>
      <w:r>
        <w:rPr>
          <w:i/>
          <w:iCs/>
          <w:color w:val="555555"/>
          <w:sz w:val="18"/>
          <w:szCs w:val="18"/>
        </w:rPr>
        <w:t>ano</w:t>
      </w:r>
      <w:proofErr w:type="spellEnd"/>
      <w:r>
        <w:rPr>
          <w:i/>
          <w:iCs/>
          <w:color w:val="555555"/>
          <w:sz w:val="18"/>
          <w:szCs w:val="18"/>
        </w:rPr>
        <w:t xml:space="preserve"> lectivo 2020-2025.</w:t>
      </w:r>
    </w:p>
    <w:p w14:paraId="0227867E" w14:textId="77777777" w:rsidR="005B46EA" w:rsidRDefault="005B46E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23F421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7F17"/>
              <w:left w:val="thick" w:sz="14" w:space="0" w:color="F57F17"/>
              <w:bottom w:val="single" w:sz="4" w:space="0" w:color="F57F17"/>
              <w:right w:val="single" w:sz="2" w:space="0" w:color="F57F17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5F524F" w14:textId="77777777" w:rsidR="005B46EA" w:rsidRDefault="003E6191">
            <w:pPr>
              <w:spacing w:before="40" w:after="60"/>
            </w:pPr>
            <w:proofErr w:type="spellStart"/>
            <w:r>
              <w:rPr>
                <w:b/>
                <w:bCs/>
                <w:color w:val="1F3864"/>
              </w:rPr>
              <w:t>Analisis</w:t>
            </w:r>
            <w:proofErr w:type="spellEnd"/>
            <w:r>
              <w:rPr>
                <w:b/>
                <w:bCs/>
                <w:color w:val="1F3864"/>
              </w:rPr>
              <w:t xml:space="preserve"> del Grafico 1</w:t>
            </w:r>
          </w:p>
          <w:p w14:paraId="00E585E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DISTRIBUCION (izquierda): La clase "Bajo" domina ampliamente con 70,603 registros.</w:t>
            </w:r>
          </w:p>
          <w:p w14:paraId="004FD528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Las clases "Medio" y "Alto" representan apenas el 10.2% combinadas (7,984 instituciones).</w:t>
            </w:r>
          </w:p>
          <w:p w14:paraId="11B0FCE8" w14:textId="77777777" w:rsidR="005B46EA" w:rsidRDefault="005B46EA">
            <w:pPr>
              <w:spacing w:before="30" w:after="30" w:line="272" w:lineRule="auto"/>
            </w:pPr>
          </w:p>
          <w:p w14:paraId="4DE3170C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TENDENCIA TEMPORAL (derecha): La tasa de </w:t>
            </w:r>
            <w:proofErr w:type="spellStart"/>
            <w:r>
              <w:rPr>
                <w:color w:val="1A1A1A"/>
                <w:sz w:val="21"/>
                <w:szCs w:val="21"/>
              </w:rPr>
              <w:t>desercion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media mostro una trayectoria cr</w:t>
            </w:r>
            <w:r>
              <w:rPr>
                <w:color w:val="1A1A1A"/>
                <w:sz w:val="21"/>
                <w:szCs w:val="21"/>
              </w:rPr>
              <w:t>itica:</w:t>
            </w:r>
          </w:p>
          <w:p w14:paraId="1BF815BB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2020-2021: 1.2% (punto de partida </w:t>
            </w:r>
            <w:proofErr w:type="spellStart"/>
            <w:r>
              <w:rPr>
                <w:color w:val="1A1A1A"/>
                <w:sz w:val="21"/>
                <w:szCs w:val="21"/>
              </w:rPr>
              <w:t>post-inicio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pandemia)</w:t>
            </w:r>
          </w:p>
          <w:p w14:paraId="17666FC4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2021-2022: ~2.0% (primer repunte — efectos diferidos del COVID-19)</w:t>
            </w:r>
          </w:p>
          <w:p w14:paraId="4FDA7AF5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2022-2023: 2.6% (PICO MAXIMO — doble que el ano base)</w:t>
            </w:r>
          </w:p>
          <w:p w14:paraId="0BABF128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2023-2024: ~2.2% (leve </w:t>
            </w:r>
            <w:proofErr w:type="spellStart"/>
            <w:r>
              <w:rPr>
                <w:color w:val="1A1A1A"/>
                <w:sz w:val="21"/>
                <w:szCs w:val="21"/>
              </w:rPr>
              <w:t>recuperacion</w:t>
            </w:r>
            <w:proofErr w:type="spellEnd"/>
            <w:r>
              <w:rPr>
                <w:color w:val="1A1A1A"/>
                <w:sz w:val="21"/>
                <w:szCs w:val="21"/>
              </w:rPr>
              <w:t>)</w:t>
            </w:r>
          </w:p>
          <w:p w14:paraId="5E4F5170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2024-2025: ~1.6% (cont</w:t>
            </w:r>
            <w:r>
              <w:rPr>
                <w:color w:val="1A1A1A"/>
                <w:sz w:val="21"/>
                <w:szCs w:val="21"/>
              </w:rPr>
              <w:t xml:space="preserve">inua bajando, pero aun 33% sobre el nivel </w:t>
            </w:r>
            <w:proofErr w:type="spellStart"/>
            <w:r>
              <w:rPr>
                <w:color w:val="1A1A1A"/>
                <w:sz w:val="21"/>
                <w:szCs w:val="21"/>
              </w:rPr>
              <w:t>pre-pandemia</w:t>
            </w:r>
            <w:proofErr w:type="spellEnd"/>
            <w:r>
              <w:rPr>
                <w:color w:val="1A1A1A"/>
                <w:sz w:val="21"/>
                <w:szCs w:val="21"/>
              </w:rPr>
              <w:t>)</w:t>
            </w:r>
          </w:p>
        </w:tc>
      </w:tr>
    </w:tbl>
    <w:p w14:paraId="67B9408C" w14:textId="77777777" w:rsidR="005B46EA" w:rsidRDefault="005B46EA">
      <w:pPr>
        <w:spacing w:before="200" w:after="200"/>
      </w:pPr>
    </w:p>
    <w:p w14:paraId="48EE1885" w14:textId="77777777" w:rsidR="005B46EA" w:rsidRDefault="003E6191">
      <w:r>
        <w:br w:type="page"/>
      </w:r>
    </w:p>
    <w:p w14:paraId="712F821A" w14:textId="77777777" w:rsidR="005B46EA" w:rsidRDefault="003E6191">
      <w:pPr>
        <w:pStyle w:val="Ttulo1"/>
      </w:pPr>
      <w:r>
        <w:lastRenderedPageBreak/>
        <w:t xml:space="preserve">4. </w:t>
      </w:r>
      <w:proofErr w:type="spellStart"/>
      <w:r>
        <w:t>Analisis</w:t>
      </w:r>
      <w:proofErr w:type="spellEnd"/>
      <w:r>
        <w:t xml:space="preserve"> Regional: Costa vs Sierra</w:t>
      </w:r>
    </w:p>
    <w:p w14:paraId="469F0CD7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5EBC7570" w14:textId="77777777" w:rsidR="005B46EA" w:rsidRDefault="003E6191">
      <w:pPr>
        <w:spacing w:before="60" w:after="100" w:line="296" w:lineRule="auto"/>
        <w:jc w:val="both"/>
      </w:pPr>
      <w:r>
        <w:t xml:space="preserve">El proyecto incorporo </w:t>
      </w:r>
      <w:proofErr w:type="spellStart"/>
      <w:r>
        <w:t>analisis</w:t>
      </w:r>
      <w:proofErr w:type="spellEnd"/>
      <w:r>
        <w:t xml:space="preserve"> comparativo por </w:t>
      </w:r>
      <w:proofErr w:type="spellStart"/>
      <w:r>
        <w:t>region</w:t>
      </w:r>
      <w:proofErr w:type="spellEnd"/>
      <w:r>
        <w:t xml:space="preserve"> escolar, permitiendo identificar diferencias estructurales entre la Costa y la Sierra ecuatoriana. Los siguientes tres </w:t>
      </w:r>
      <w:proofErr w:type="spellStart"/>
      <w:r>
        <w:t>graficos</w:t>
      </w:r>
      <w:proofErr w:type="spellEnd"/>
      <w:r>
        <w:t xml:space="preserve"> presentan este </w:t>
      </w:r>
      <w:proofErr w:type="spellStart"/>
      <w:r>
        <w:t>analisis</w:t>
      </w:r>
      <w:proofErr w:type="spellEnd"/>
      <w:r>
        <w:t xml:space="preserve"> regional.</w:t>
      </w:r>
    </w:p>
    <w:p w14:paraId="7EF221A6" w14:textId="77777777" w:rsidR="005B46EA" w:rsidRDefault="005B46EA">
      <w:pPr>
        <w:spacing w:before="100" w:after="100"/>
      </w:pPr>
    </w:p>
    <w:p w14:paraId="2A01E6F3" w14:textId="77777777" w:rsidR="005B46EA" w:rsidRDefault="003E6191">
      <w:pPr>
        <w:pStyle w:val="Ttulo2"/>
      </w:pPr>
      <w:r>
        <w:t xml:space="preserve">4.1 </w:t>
      </w:r>
      <w:proofErr w:type="spellStart"/>
      <w:r>
        <w:t>Proyeccion</w:t>
      </w:r>
      <w:proofErr w:type="spellEnd"/>
      <w:r>
        <w:t xml:space="preserve"> </w:t>
      </w:r>
      <w:proofErr w:type="spellStart"/>
      <w:r>
        <w:t>Historica</w:t>
      </w:r>
      <w:proofErr w:type="spellEnd"/>
      <w:r>
        <w:t xml:space="preserve"> de la Tasa de </w:t>
      </w:r>
      <w:proofErr w:type="spellStart"/>
      <w:r>
        <w:t>Desercion</w:t>
      </w:r>
      <w:proofErr w:type="spellEnd"/>
      <w:r>
        <w:t xml:space="preserve"> por </w:t>
      </w:r>
      <w:proofErr w:type="spellStart"/>
      <w:r>
        <w:t>Region</w:t>
      </w:r>
      <w:proofErr w:type="spellEnd"/>
    </w:p>
    <w:p w14:paraId="2605C5AE" w14:textId="77777777" w:rsidR="005B46EA" w:rsidRDefault="003E6191">
      <w:pPr>
        <w:spacing w:before="120" w:after="60"/>
        <w:jc w:val="center"/>
      </w:pPr>
      <w:r>
        <w:rPr>
          <w:noProof/>
        </w:rPr>
        <w:drawing>
          <wp:inline distT="0" distB="0" distL="0" distR="0" wp14:anchorId="26B9EAE9" wp14:editId="4575C596">
            <wp:extent cx="5143500" cy="2524125"/>
            <wp:effectExtent l="0" t="0" r="0" b="0"/>
            <wp:docPr id="2" name="Proyeccion de desercion por region escolar" descr="Proyeccion de desercion por region escolar" title="Proyeccion de desercion por region esc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700A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2: </w:t>
      </w:r>
      <w:proofErr w:type="spellStart"/>
      <w:r>
        <w:rPr>
          <w:i/>
          <w:iCs/>
          <w:color w:val="555555"/>
          <w:sz w:val="18"/>
          <w:szCs w:val="18"/>
        </w:rPr>
        <w:t>Evolucion</w:t>
      </w:r>
      <w:proofErr w:type="spellEnd"/>
      <w:r>
        <w:rPr>
          <w:i/>
          <w:iCs/>
          <w:color w:val="555555"/>
          <w:sz w:val="18"/>
          <w:szCs w:val="18"/>
        </w:rPr>
        <w:t xml:space="preserve"> de la tasa media de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 xml:space="preserve"> (%) por </w:t>
      </w:r>
      <w:proofErr w:type="spellStart"/>
      <w:r>
        <w:rPr>
          <w:i/>
          <w:iCs/>
          <w:color w:val="555555"/>
          <w:sz w:val="18"/>
          <w:szCs w:val="18"/>
        </w:rPr>
        <w:t>region</w:t>
      </w:r>
      <w:proofErr w:type="spellEnd"/>
      <w:r>
        <w:rPr>
          <w:i/>
          <w:iCs/>
          <w:color w:val="555555"/>
          <w:sz w:val="18"/>
          <w:szCs w:val="18"/>
        </w:rPr>
        <w:t xml:space="preserve"> escolar desde 2015-2016 hasta 2024-2025. Costa (azul) vs Sierra (naranja).</w:t>
      </w:r>
    </w:p>
    <w:p w14:paraId="55400294" w14:textId="77777777" w:rsidR="005B46EA" w:rsidRDefault="005B46E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155DAF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83593"/>
              <w:left w:val="thick" w:sz="14" w:space="0" w:color="283593"/>
              <w:bottom w:val="single" w:sz="4" w:space="0" w:color="283593"/>
              <w:right w:val="single" w:sz="2" w:space="0" w:color="283593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AFC488" w14:textId="77777777" w:rsidR="005B46EA" w:rsidRDefault="003E6191">
            <w:pPr>
              <w:spacing w:before="40" w:after="60"/>
            </w:pPr>
            <w:proofErr w:type="spellStart"/>
            <w:r>
              <w:rPr>
                <w:b/>
                <w:bCs/>
                <w:color w:val="1F3864"/>
              </w:rPr>
              <w:t>Interpretacion</w:t>
            </w:r>
            <w:proofErr w:type="spellEnd"/>
            <w:r>
              <w:rPr>
                <w:b/>
                <w:bCs/>
                <w:color w:val="1F3864"/>
              </w:rPr>
              <w:t xml:space="preserve"> del Grafico 2: Trayectorias Regionale</w:t>
            </w:r>
            <w:r>
              <w:rPr>
                <w:b/>
                <w:bCs/>
                <w:color w:val="1F3864"/>
              </w:rPr>
              <w:t>s</w:t>
            </w:r>
          </w:p>
          <w:p w14:paraId="591343E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COSTA 2015-2016: Pico extraordinario de ~7% — posiblemente relacionado con el</w:t>
            </w:r>
          </w:p>
          <w:p w14:paraId="5322204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terremoto del 16A (abril 2016) que afecto principalmente a la </w:t>
            </w:r>
            <w:proofErr w:type="spellStart"/>
            <w:r>
              <w:rPr>
                <w:color w:val="1A1A1A"/>
                <w:sz w:val="21"/>
                <w:szCs w:val="21"/>
              </w:rPr>
              <w:t>region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costera.</w:t>
            </w:r>
          </w:p>
          <w:p w14:paraId="5F3E5389" w14:textId="77777777" w:rsidR="005B46EA" w:rsidRDefault="005B46EA">
            <w:pPr>
              <w:spacing w:before="30" w:after="30" w:line="272" w:lineRule="auto"/>
            </w:pPr>
          </w:p>
          <w:p w14:paraId="75178AA1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CONVERGENCIA 2016-2020: Ambas regiones convergen a tasas similares de 1.5-2%.</w:t>
            </w:r>
          </w:p>
          <w:p w14:paraId="232E36DB" w14:textId="77777777" w:rsidR="005B46EA" w:rsidRDefault="005B46EA">
            <w:pPr>
              <w:spacing w:before="30" w:after="30" w:line="272" w:lineRule="auto"/>
            </w:pPr>
          </w:p>
          <w:p w14:paraId="3EFB267B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DIVERGENCIA POST-C</w:t>
            </w:r>
            <w:r>
              <w:rPr>
                <w:color w:val="1A1A1A"/>
                <w:sz w:val="21"/>
                <w:szCs w:val="21"/>
              </w:rPr>
              <w:t>OVID: En 2020-2021, la Costa muestra mayor resistencia (~1.5%)</w:t>
            </w:r>
          </w:p>
          <w:p w14:paraId="44001BFE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mientras la Sierra llega a ~2% en 2022-2023.</w:t>
            </w:r>
          </w:p>
          <w:p w14:paraId="533EBAE9" w14:textId="77777777" w:rsidR="005B46EA" w:rsidRDefault="005B46EA">
            <w:pPr>
              <w:spacing w:before="30" w:after="30" w:line="272" w:lineRule="auto"/>
            </w:pPr>
          </w:p>
          <w:p w14:paraId="28955C1B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TENDENCIA 2024-2025: Ambas regiones convergen nuevamente hacia ~1.5-1.6%,</w:t>
            </w:r>
          </w:p>
          <w:p w14:paraId="04FB3B06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sugiriendo </w:t>
            </w:r>
            <w:proofErr w:type="spellStart"/>
            <w:r>
              <w:rPr>
                <w:color w:val="1A1A1A"/>
                <w:sz w:val="21"/>
                <w:szCs w:val="21"/>
              </w:rPr>
              <w:t>recuperacion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del sistema educativo </w:t>
            </w:r>
            <w:proofErr w:type="spellStart"/>
            <w:r>
              <w:rPr>
                <w:color w:val="1A1A1A"/>
                <w:sz w:val="21"/>
                <w:szCs w:val="21"/>
              </w:rPr>
              <w:t>pos-pandemia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  <w:p w14:paraId="35140609" w14:textId="77777777" w:rsidR="005B46EA" w:rsidRDefault="005B46EA">
            <w:pPr>
              <w:spacing w:before="30" w:after="30" w:line="272" w:lineRule="auto"/>
            </w:pPr>
          </w:p>
          <w:p w14:paraId="5C384B3A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NOTA: Los datos 2015-2019 provienen de </w:t>
            </w:r>
            <w:proofErr w:type="spellStart"/>
            <w:r>
              <w:rPr>
                <w:color w:val="1A1A1A"/>
                <w:sz w:val="21"/>
                <w:szCs w:val="21"/>
              </w:rPr>
              <w:t>analisis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complementario externo al notebook</w:t>
            </w:r>
          </w:p>
          <w:p w14:paraId="76AAE69B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principal, dado el error de estructura CSV en esos periodos.</w:t>
            </w:r>
          </w:p>
        </w:tc>
      </w:tr>
    </w:tbl>
    <w:p w14:paraId="462D8604" w14:textId="77777777" w:rsidR="005B46EA" w:rsidRDefault="005B46EA">
      <w:pPr>
        <w:spacing w:before="160" w:after="160"/>
      </w:pPr>
    </w:p>
    <w:p w14:paraId="5B7B12AE" w14:textId="77777777" w:rsidR="005B46EA" w:rsidRDefault="003E6191">
      <w:pPr>
        <w:pStyle w:val="Ttulo2"/>
      </w:pPr>
      <w:r>
        <w:t xml:space="preserve">4.2 Matricula Acumulada por </w:t>
      </w:r>
      <w:proofErr w:type="spellStart"/>
      <w:r>
        <w:t>Region</w:t>
      </w:r>
      <w:proofErr w:type="spellEnd"/>
      <w:r>
        <w:t>: Inicio vs Fin</w:t>
      </w:r>
      <w:r>
        <w:t xml:space="preserve"> de Ano</w:t>
      </w:r>
    </w:p>
    <w:p w14:paraId="1B888524" w14:textId="77777777" w:rsidR="005B46EA" w:rsidRDefault="003E619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29D645" wp14:editId="2A0DF98C">
            <wp:extent cx="5143500" cy="2762250"/>
            <wp:effectExtent l="0" t="0" r="0" b="0"/>
            <wp:docPr id="3" name="Matricula inicio vs fin por region" descr="Matricula inicio vs fin por region" title="Matricula inicio vs fin por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6714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3: </w:t>
      </w:r>
      <w:proofErr w:type="spellStart"/>
      <w:r>
        <w:rPr>
          <w:i/>
          <w:iCs/>
          <w:color w:val="555555"/>
          <w:sz w:val="18"/>
          <w:szCs w:val="18"/>
        </w:rPr>
        <w:t>Comparacion</w:t>
      </w:r>
      <w:proofErr w:type="spellEnd"/>
      <w:r>
        <w:rPr>
          <w:i/>
          <w:iCs/>
          <w:color w:val="555555"/>
          <w:sz w:val="18"/>
          <w:szCs w:val="18"/>
        </w:rPr>
        <w:t xml:space="preserve"> de </w:t>
      </w:r>
      <w:proofErr w:type="spellStart"/>
      <w:r>
        <w:rPr>
          <w:i/>
          <w:iCs/>
          <w:color w:val="555555"/>
          <w:sz w:val="18"/>
          <w:szCs w:val="18"/>
        </w:rPr>
        <w:t>matricula</w:t>
      </w:r>
      <w:proofErr w:type="spellEnd"/>
      <w:r>
        <w:rPr>
          <w:i/>
          <w:iCs/>
          <w:color w:val="555555"/>
          <w:sz w:val="18"/>
          <w:szCs w:val="18"/>
        </w:rPr>
        <w:t xml:space="preserve"> total acumulada al inicio y al fin del ano por </w:t>
      </w:r>
      <w:proofErr w:type="spellStart"/>
      <w:r>
        <w:rPr>
          <w:i/>
          <w:iCs/>
          <w:color w:val="555555"/>
          <w:sz w:val="18"/>
          <w:szCs w:val="18"/>
        </w:rPr>
        <w:t>region</w:t>
      </w:r>
      <w:proofErr w:type="spellEnd"/>
      <w:r>
        <w:rPr>
          <w:i/>
          <w:iCs/>
          <w:color w:val="555555"/>
          <w:sz w:val="18"/>
          <w:szCs w:val="18"/>
        </w:rPr>
        <w:t xml:space="preserve">. La distancia entre puntos representa la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 xml:space="preserve"> absoluta.</w:t>
      </w:r>
    </w:p>
    <w:p w14:paraId="43476287" w14:textId="77777777" w:rsidR="005B46EA" w:rsidRDefault="005B46E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00E1B7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4" w:space="0" w:color="C0392B"/>
              <w:bottom w:val="single" w:sz="4" w:space="0" w:color="C0392B"/>
              <w:right w:val="single" w:sz="2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9B9CFA" w14:textId="77777777" w:rsidR="005B46EA" w:rsidRDefault="003E6191">
            <w:pPr>
              <w:spacing w:before="40" w:after="60"/>
            </w:pPr>
            <w:proofErr w:type="spellStart"/>
            <w:r>
              <w:rPr>
                <w:b/>
                <w:bCs/>
                <w:color w:val="1F3864"/>
              </w:rPr>
              <w:t>Interpretacion</w:t>
            </w:r>
            <w:proofErr w:type="spellEnd"/>
            <w:r>
              <w:rPr>
                <w:b/>
                <w:bCs/>
                <w:color w:val="1F3864"/>
              </w:rPr>
              <w:t xml:space="preserve"> del Grafico 3: La Magnitud Real del Problema</w:t>
            </w:r>
          </w:p>
          <w:p w14:paraId="00E1E4B0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SIERRA: Inicio ~ 19.2 millones de estudiantes-ano acumulados | Fin ~ 19.0 millones</w:t>
            </w:r>
          </w:p>
          <w:p w14:paraId="750EDA73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Perdida: -1.1% (equivale a aprox. 211,200 estudiantes que no terminaron)</w:t>
            </w:r>
          </w:p>
          <w:p w14:paraId="55DF558E" w14:textId="77777777" w:rsidR="005B46EA" w:rsidRDefault="005B46EA">
            <w:pPr>
              <w:spacing w:before="30" w:after="30" w:line="272" w:lineRule="auto"/>
            </w:pPr>
          </w:p>
          <w:p w14:paraId="73E1FDA0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COSTA: Inicio ~ 25.4 millones de estu</w:t>
            </w:r>
            <w:r>
              <w:rPr>
                <w:color w:val="1A1A1A"/>
                <w:sz w:val="21"/>
                <w:szCs w:val="21"/>
              </w:rPr>
              <w:t>diantes-ano acumulados | Fin ~ 25.1 millones</w:t>
            </w:r>
          </w:p>
          <w:p w14:paraId="3FCBE98C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Perdida: -1.2% (equivale a aprox. 305,000 estudiantes que no terminaron)</w:t>
            </w:r>
          </w:p>
          <w:p w14:paraId="0CCB749B" w14:textId="77777777" w:rsidR="005B46EA" w:rsidRDefault="005B46EA">
            <w:pPr>
              <w:spacing w:before="30" w:after="30" w:line="272" w:lineRule="auto"/>
            </w:pPr>
          </w:p>
          <w:p w14:paraId="7445227E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TOTAL ESTIMADO: Mas de 500,000 abandonos en los anos analizados.</w:t>
            </w:r>
          </w:p>
          <w:p w14:paraId="1B4920DB" w14:textId="77777777" w:rsidR="005B46EA" w:rsidRDefault="005B46EA">
            <w:pPr>
              <w:spacing w:before="30" w:after="30" w:line="272" w:lineRule="auto"/>
            </w:pPr>
          </w:p>
          <w:p w14:paraId="5F7E2662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La Costa tiene mayor volumen absoluto de estudiantes Y mayor tasa de </w:t>
            </w:r>
            <w:proofErr w:type="spellStart"/>
            <w:r>
              <w:rPr>
                <w:color w:val="1A1A1A"/>
                <w:sz w:val="21"/>
                <w:szCs w:val="21"/>
              </w:rPr>
              <w:t>desercion</w:t>
            </w:r>
            <w:proofErr w:type="spellEnd"/>
            <w:r>
              <w:rPr>
                <w:color w:val="1A1A1A"/>
                <w:sz w:val="21"/>
                <w:szCs w:val="21"/>
              </w:rPr>
              <w:t>,</w:t>
            </w:r>
          </w:p>
          <w:p w14:paraId="0593599E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lo que la convierte en la </w:t>
            </w:r>
            <w:proofErr w:type="spellStart"/>
            <w:r>
              <w:rPr>
                <w:color w:val="1A1A1A"/>
                <w:sz w:val="21"/>
                <w:szCs w:val="21"/>
              </w:rPr>
              <w:t>region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mayor impacto cuantitativo del problema.</w:t>
            </w:r>
          </w:p>
        </w:tc>
      </w:tr>
    </w:tbl>
    <w:p w14:paraId="6E5BA06C" w14:textId="77777777" w:rsidR="005B46EA" w:rsidRDefault="005B46EA">
      <w:pPr>
        <w:spacing w:before="160" w:after="160"/>
      </w:pPr>
    </w:p>
    <w:p w14:paraId="4C264EB0" w14:textId="77777777" w:rsidR="005B46EA" w:rsidRDefault="003E6191">
      <w:pPr>
        <w:pStyle w:val="Ttulo2"/>
      </w:pPr>
      <w:r>
        <w:t xml:space="preserve">4.3 Brechas Regionales en Factores Asociados a la </w:t>
      </w:r>
      <w:proofErr w:type="spellStart"/>
      <w:r>
        <w:t>Desercion</w:t>
      </w:r>
      <w:proofErr w:type="spellEnd"/>
    </w:p>
    <w:p w14:paraId="74A59A43" w14:textId="77777777" w:rsidR="005B46EA" w:rsidRDefault="003E619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2B3996" wp14:editId="164D2582">
            <wp:extent cx="4953000" cy="2809875"/>
            <wp:effectExtent l="0" t="0" r="0" b="0"/>
            <wp:docPr id="4" name="Brechas regionales en factores" descr="Brechas regionales en factores" title="Brechas regionales en fac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04DD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4: Brechas en la tasa de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segun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categoria</w:t>
      </w:r>
      <w:proofErr w:type="spellEnd"/>
      <w:r>
        <w:rPr>
          <w:i/>
          <w:iCs/>
          <w:color w:val="555555"/>
          <w:sz w:val="18"/>
          <w:szCs w:val="18"/>
        </w:rPr>
        <w:t xml:space="preserve"> del factor. Verde = factor reduce la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 xml:space="preserve">. Rojo = factor incrementa la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>. Valores en puntos porcentuales (p.p.).</w:t>
      </w:r>
    </w:p>
    <w:p w14:paraId="1DF343F7" w14:textId="77777777" w:rsidR="005B46EA" w:rsidRDefault="005B46E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388505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5100"/>
              <w:left w:val="thick" w:sz="14" w:space="0" w:color="E65100"/>
              <w:bottom w:val="single" w:sz="4" w:space="0" w:color="E65100"/>
              <w:right w:val="single" w:sz="2" w:space="0" w:color="E651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831E9E" w14:textId="77777777" w:rsidR="005B46EA" w:rsidRDefault="003E6191">
            <w:pPr>
              <w:spacing w:before="40" w:after="60"/>
            </w:pPr>
            <w:proofErr w:type="spellStart"/>
            <w:r>
              <w:rPr>
                <w:b/>
                <w:bCs/>
                <w:color w:val="1F3864"/>
              </w:rPr>
              <w:t>Interpretacion</w:t>
            </w:r>
            <w:proofErr w:type="spellEnd"/>
            <w:r>
              <w:rPr>
                <w:b/>
                <w:bCs/>
                <w:color w:val="1F3864"/>
              </w:rPr>
              <w:t xml:space="preserve"> del Grafico 4: Que Factores Amplifican la </w:t>
            </w:r>
            <w:proofErr w:type="spellStart"/>
            <w:r>
              <w:rPr>
                <w:b/>
                <w:bCs/>
                <w:color w:val="1F3864"/>
              </w:rPr>
              <w:t>Desercion</w:t>
            </w:r>
            <w:proofErr w:type="spellEnd"/>
            <w:r>
              <w:rPr>
                <w:b/>
                <w:bCs/>
                <w:color w:val="1F3864"/>
              </w:rPr>
              <w:t>?</w:t>
            </w:r>
          </w:p>
          <w:p w14:paraId="793A5C9A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FA</w:t>
            </w:r>
            <w:r>
              <w:rPr>
                <w:color w:val="1A1A1A"/>
                <w:sz w:val="21"/>
                <w:szCs w:val="21"/>
              </w:rPr>
              <w:t>CTOR "RURAL vs URBANA":</w:t>
            </w:r>
          </w:p>
          <w:p w14:paraId="4EFF6B8B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Costa: -0.44 p.p. (escuelas rurales tienen MENOS </w:t>
            </w:r>
            <w:proofErr w:type="spellStart"/>
            <w:r>
              <w:rPr>
                <w:color w:val="1A1A1A"/>
                <w:sz w:val="21"/>
                <w:szCs w:val="21"/>
              </w:rPr>
              <w:t>desercion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que urbanas en la Costa)</w:t>
            </w:r>
          </w:p>
          <w:p w14:paraId="37CD870B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Sierra: -0.36 p.p. (mismo </w:t>
            </w:r>
            <w:proofErr w:type="spellStart"/>
            <w:r>
              <w:rPr>
                <w:color w:val="1A1A1A"/>
                <w:sz w:val="21"/>
                <w:szCs w:val="21"/>
              </w:rPr>
              <w:t>patron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en la Sierra)</w:t>
            </w:r>
          </w:p>
          <w:p w14:paraId="62C278C7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A1A1A"/>
                <w:sz w:val="21"/>
                <w:szCs w:val="21"/>
              </w:rPr>
              <w:t>Conclusion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: En Ecuador, las escuelas URBANAS tienen </w:t>
            </w:r>
            <w:proofErr w:type="spellStart"/>
            <w:r>
              <w:rPr>
                <w:color w:val="1A1A1A"/>
                <w:sz w:val="21"/>
                <w:szCs w:val="21"/>
              </w:rPr>
              <w:t>sistematicamente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desercion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  <w:p w14:paraId="59A04495" w14:textId="77777777" w:rsidR="005B46EA" w:rsidRDefault="005B46EA">
            <w:pPr>
              <w:spacing w:before="30" w:after="30" w:line="272" w:lineRule="auto"/>
            </w:pPr>
          </w:p>
          <w:p w14:paraId="7473DD3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FACTOR "NO FISCAL vs FISCAL" (el </w:t>
            </w:r>
            <w:proofErr w:type="spellStart"/>
            <w:r>
              <w:rPr>
                <w:color w:val="1A1A1A"/>
                <w:sz w:val="21"/>
                <w:szCs w:val="21"/>
              </w:rPr>
              <w:t>mas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importante):</w:t>
            </w:r>
          </w:p>
          <w:p w14:paraId="1BFBA0EA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Costa: +0.62 p.p. (las escuelas no fiscales tienen 0.62% MAS </w:t>
            </w:r>
            <w:proofErr w:type="spellStart"/>
            <w:r>
              <w:rPr>
                <w:color w:val="1A1A1A"/>
                <w:sz w:val="21"/>
                <w:szCs w:val="21"/>
              </w:rPr>
              <w:t>desercion</w:t>
            </w:r>
            <w:proofErr w:type="spellEnd"/>
            <w:r>
              <w:rPr>
                <w:color w:val="1A1A1A"/>
                <w:sz w:val="21"/>
                <w:szCs w:val="21"/>
              </w:rPr>
              <w:t>)</w:t>
            </w:r>
          </w:p>
          <w:p w14:paraId="1F59018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Sierra: +0.94 p.p. (en la Sierra el efecto es AUN MAYOR — casi 1 punto)</w:t>
            </w:r>
          </w:p>
          <w:p w14:paraId="349D888B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A1A1A"/>
                <w:sz w:val="21"/>
                <w:szCs w:val="21"/>
              </w:rPr>
              <w:t>Conclusion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: Las escuelas </w:t>
            </w:r>
            <w:proofErr w:type="spellStart"/>
            <w:r>
              <w:rPr>
                <w:color w:val="1A1A1A"/>
                <w:sz w:val="21"/>
                <w:szCs w:val="21"/>
              </w:rPr>
              <w:t>publicas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fiscales retienen mejo</w:t>
            </w:r>
            <w:r>
              <w:rPr>
                <w:color w:val="1A1A1A"/>
                <w:sz w:val="21"/>
                <w:szCs w:val="21"/>
              </w:rPr>
              <w:t>r a sus estudiantes.</w:t>
            </w:r>
          </w:p>
          <w:p w14:paraId="1A8BFBD0" w14:textId="77777777" w:rsidR="005B46EA" w:rsidRDefault="005B46EA">
            <w:pPr>
              <w:spacing w:before="30" w:after="30" w:line="272" w:lineRule="auto"/>
            </w:pPr>
          </w:p>
          <w:p w14:paraId="074820B3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FACTOR "BAJO ratio doc/</w:t>
            </w:r>
            <w:proofErr w:type="spellStart"/>
            <w:r>
              <w:rPr>
                <w:color w:val="1A1A1A"/>
                <w:sz w:val="21"/>
                <w:szCs w:val="21"/>
              </w:rPr>
              <w:t>est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vs ALTO ratio doc/</w:t>
            </w:r>
            <w:proofErr w:type="spellStart"/>
            <w:r>
              <w:rPr>
                <w:color w:val="1A1A1A"/>
                <w:sz w:val="21"/>
                <w:szCs w:val="21"/>
              </w:rPr>
              <w:t>est</w:t>
            </w:r>
            <w:proofErr w:type="spellEnd"/>
            <w:r>
              <w:rPr>
                <w:color w:val="1A1A1A"/>
                <w:sz w:val="21"/>
                <w:szCs w:val="21"/>
              </w:rPr>
              <w:t>":</w:t>
            </w:r>
          </w:p>
          <w:p w14:paraId="751B2719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Costa: -0.49 p.p. | Sierra: -0.51 p.p.</w:t>
            </w:r>
          </w:p>
          <w:p w14:paraId="2DB7F381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A1A1A"/>
                <w:sz w:val="21"/>
                <w:szCs w:val="21"/>
              </w:rPr>
              <w:t>Conclusion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: Cuando hay MENOS alumnos por profesor, la </w:t>
            </w:r>
            <w:proofErr w:type="spellStart"/>
            <w:r>
              <w:rPr>
                <w:color w:val="1A1A1A"/>
                <w:sz w:val="21"/>
                <w:szCs w:val="21"/>
              </w:rPr>
              <w:t>desercion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baja.</w:t>
            </w:r>
          </w:p>
          <w:p w14:paraId="05055470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Un profesor que puede atender a menos estudiantes retiene mejor a ca</w:t>
            </w:r>
            <w:r>
              <w:rPr>
                <w:color w:val="1A1A1A"/>
                <w:sz w:val="21"/>
                <w:szCs w:val="21"/>
              </w:rPr>
              <w:t>da uno.</w:t>
            </w:r>
          </w:p>
        </w:tc>
      </w:tr>
    </w:tbl>
    <w:p w14:paraId="623033BF" w14:textId="77777777" w:rsidR="005B46EA" w:rsidRDefault="005B46EA">
      <w:pPr>
        <w:spacing w:before="200" w:after="200"/>
      </w:pPr>
    </w:p>
    <w:p w14:paraId="6E3E0E16" w14:textId="77777777" w:rsidR="005B46EA" w:rsidRDefault="003E6191">
      <w:r>
        <w:br w:type="page"/>
      </w:r>
    </w:p>
    <w:p w14:paraId="5DAF4AD1" w14:textId="77777777" w:rsidR="005B46EA" w:rsidRDefault="003E6191">
      <w:pPr>
        <w:pStyle w:val="Ttulo1"/>
      </w:pPr>
      <w:r>
        <w:lastRenderedPageBreak/>
        <w:t xml:space="preserve">5. </w:t>
      </w:r>
      <w:proofErr w:type="spellStart"/>
      <w:r>
        <w:t>Desercion</w:t>
      </w:r>
      <w:proofErr w:type="spellEnd"/>
      <w:r>
        <w:t xml:space="preserve"> por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Institucion</w:t>
      </w:r>
      <w:proofErr w:type="spellEnd"/>
      <w:r>
        <w:t xml:space="preserve"> (</w:t>
      </w:r>
      <w:proofErr w:type="spellStart"/>
      <w:r>
        <w:t>Enums</w:t>
      </w:r>
      <w:proofErr w:type="spellEnd"/>
      <w:r>
        <w:t>)</w:t>
      </w:r>
    </w:p>
    <w:p w14:paraId="28D61243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3787621E" w14:textId="77777777" w:rsidR="005B46EA" w:rsidRDefault="003E6191">
      <w:pPr>
        <w:spacing w:before="60" w:after="100" w:line="296" w:lineRule="auto"/>
        <w:jc w:val="both"/>
      </w:pPr>
      <w:r>
        <w:t xml:space="preserve">Los 12 </w:t>
      </w:r>
      <w:proofErr w:type="spellStart"/>
      <w:r>
        <w:t>Enums</w:t>
      </w:r>
      <w:proofErr w:type="spellEnd"/>
      <w:r>
        <w:t xml:space="preserve"> del modelo de dominio permiten analizar la </w:t>
      </w:r>
      <w:proofErr w:type="spellStart"/>
      <w:r>
        <w:t>desercion</w:t>
      </w:r>
      <w:proofErr w:type="spellEnd"/>
      <w:r>
        <w:t xml:space="preserve"> por cada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categorica</w:t>
      </w:r>
      <w:proofErr w:type="spellEnd"/>
      <w:r>
        <w:t xml:space="preserve">. El siguiente grafico muestra los cuatro factores </w:t>
      </w:r>
      <w:proofErr w:type="spellStart"/>
      <w:r>
        <w:t>mas</w:t>
      </w:r>
      <w:proofErr w:type="spellEnd"/>
      <w:r>
        <w:t xml:space="preserve"> discriminantes.</w:t>
      </w:r>
    </w:p>
    <w:p w14:paraId="5FCBE134" w14:textId="77777777" w:rsidR="005B46EA" w:rsidRDefault="005B46EA">
      <w:pPr>
        <w:spacing w:before="100" w:after="100"/>
      </w:pPr>
    </w:p>
    <w:p w14:paraId="2B8B6C99" w14:textId="77777777" w:rsidR="005B46EA" w:rsidRDefault="003E6191">
      <w:pPr>
        <w:spacing w:before="120" w:after="60"/>
        <w:jc w:val="center"/>
      </w:pPr>
      <w:r>
        <w:rPr>
          <w:noProof/>
        </w:rPr>
        <w:drawing>
          <wp:inline distT="0" distB="0" distL="0" distR="0" wp14:anchorId="28A4A300" wp14:editId="4F0E085F">
            <wp:extent cx="5143500" cy="3276600"/>
            <wp:effectExtent l="0" t="0" r="0" b="0"/>
            <wp:docPr id="5" name="Desercion por categorias Enum" descr="Desercion por categorias Enum" title="Desercion por categorias En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E1DB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5: Tasa media de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 xml:space="preserve"> (%) </w:t>
      </w:r>
      <w:proofErr w:type="spellStart"/>
      <w:r>
        <w:rPr>
          <w:i/>
          <w:iCs/>
          <w:color w:val="555555"/>
          <w:sz w:val="18"/>
          <w:szCs w:val="18"/>
        </w:rPr>
        <w:t>segun</w:t>
      </w:r>
      <w:proofErr w:type="spellEnd"/>
      <w:r>
        <w:rPr>
          <w:i/>
          <w:iCs/>
          <w:color w:val="555555"/>
          <w:sz w:val="18"/>
          <w:szCs w:val="18"/>
        </w:rPr>
        <w:t xml:space="preserve"> sostenimiento, </w:t>
      </w:r>
      <w:proofErr w:type="spellStart"/>
      <w:r>
        <w:rPr>
          <w:i/>
          <w:iCs/>
          <w:color w:val="555555"/>
          <w:sz w:val="18"/>
          <w:szCs w:val="18"/>
        </w:rPr>
        <w:t>area</w:t>
      </w:r>
      <w:proofErr w:type="spellEnd"/>
      <w:r>
        <w:rPr>
          <w:i/>
          <w:iCs/>
          <w:color w:val="555555"/>
          <w:sz w:val="18"/>
          <w:szCs w:val="18"/>
        </w:rPr>
        <w:t xml:space="preserve">, modalidad y jornada. </w:t>
      </w:r>
      <w:r>
        <w:rPr>
          <w:i/>
          <w:iCs/>
          <w:color w:val="555555"/>
          <w:sz w:val="18"/>
          <w:szCs w:val="18"/>
        </w:rPr>
        <w:t>Verde &lt; 5%, Naranja 5-15%, Rojo &gt; 15%.</w:t>
      </w:r>
    </w:p>
    <w:p w14:paraId="74D251D7" w14:textId="77777777" w:rsidR="005B46EA" w:rsidRDefault="005B46EA">
      <w:pPr>
        <w:spacing w:before="160" w:after="160"/>
      </w:pPr>
    </w:p>
    <w:p w14:paraId="439AA9A7" w14:textId="77777777" w:rsidR="005B46EA" w:rsidRDefault="003E6191">
      <w:pPr>
        <w:pStyle w:val="Ttulo3"/>
      </w:pPr>
      <w:r>
        <w:t>A. Por Sostenimiento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1"/>
        <w:gridCol w:w="2346"/>
        <w:gridCol w:w="2709"/>
      </w:tblGrid>
      <w:tr w:rsidR="005B46EA" w14:paraId="47352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B51F3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Tipo de Sostenimiento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3886D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Tasa Media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5C3CC" w14:textId="77777777" w:rsidR="005B46EA" w:rsidRDefault="003E61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Interpretacion</w:t>
            </w:r>
            <w:proofErr w:type="spellEnd"/>
          </w:p>
        </w:tc>
      </w:tr>
      <w:tr w:rsidR="005B46EA" w14:paraId="4DFAF7AC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DE2F4" w14:textId="77777777" w:rsidR="005B46EA" w:rsidRDefault="003E6191">
            <w:r>
              <w:rPr>
                <w:sz w:val="21"/>
                <w:szCs w:val="21"/>
              </w:rPr>
              <w:t>FISCAL (</w:t>
            </w:r>
            <w:proofErr w:type="spellStart"/>
            <w:r>
              <w:rPr>
                <w:sz w:val="21"/>
                <w:szCs w:val="21"/>
              </w:rPr>
              <w:t>publica</w:t>
            </w:r>
            <w:proofErr w:type="spellEnd"/>
            <w:r>
              <w:rPr>
                <w:sz w:val="21"/>
                <w:szCs w:val="21"/>
              </w:rPr>
              <w:t xml:space="preserve"> del estado)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892B7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~1.5%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15BC8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La que MEJOR retiene estudiantes</w:t>
            </w:r>
          </w:p>
        </w:tc>
      </w:tr>
      <w:tr w:rsidR="005B46EA" w14:paraId="3F85D5CF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C709B" w14:textId="77777777" w:rsidR="005B46EA" w:rsidRDefault="003E6191">
            <w:r>
              <w:rPr>
                <w:sz w:val="21"/>
                <w:szCs w:val="21"/>
              </w:rPr>
              <w:t>FISCOMISIONAL (iglesia + estado)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8AC1A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~1.8%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F00FD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Buena </w:t>
            </w:r>
            <w:proofErr w:type="spellStart"/>
            <w:r>
              <w:rPr>
                <w:sz w:val="21"/>
                <w:szCs w:val="21"/>
              </w:rPr>
              <w:t>retencion</w:t>
            </w:r>
            <w:proofErr w:type="spellEnd"/>
            <w:r>
              <w:rPr>
                <w:sz w:val="21"/>
                <w:szCs w:val="21"/>
              </w:rPr>
              <w:t>, influencia religiosa</w:t>
            </w:r>
          </w:p>
        </w:tc>
      </w:tr>
      <w:tr w:rsidR="005B46EA" w14:paraId="583A4CA0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84643" w14:textId="77777777" w:rsidR="005B46EA" w:rsidRDefault="003E6191">
            <w:r>
              <w:rPr>
                <w:sz w:val="21"/>
                <w:szCs w:val="21"/>
              </w:rPr>
              <w:t>MUNICIPAL (municipio)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C2693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~2.2%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08BA7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Intermedia, varia </w:t>
            </w:r>
            <w:proofErr w:type="spellStart"/>
            <w:r>
              <w:rPr>
                <w:sz w:val="21"/>
                <w:szCs w:val="21"/>
              </w:rPr>
              <w:t>segun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gestion</w:t>
            </w:r>
            <w:proofErr w:type="spellEnd"/>
            <w:r>
              <w:rPr>
                <w:sz w:val="21"/>
                <w:szCs w:val="21"/>
              </w:rPr>
              <w:t xml:space="preserve"> local</w:t>
            </w:r>
          </w:p>
        </w:tc>
      </w:tr>
      <w:tr w:rsidR="005B46EA" w14:paraId="7F5594D7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A707D" w14:textId="77777777" w:rsidR="005B46EA" w:rsidRDefault="003E6191">
            <w:r>
              <w:rPr>
                <w:sz w:val="21"/>
                <w:szCs w:val="21"/>
              </w:rPr>
              <w:t>PARTICULAR (privada)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A477F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~2.8%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5B60B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La que MAS </w:t>
            </w:r>
            <w:proofErr w:type="spellStart"/>
            <w:r>
              <w:rPr>
                <w:sz w:val="21"/>
                <w:szCs w:val="21"/>
              </w:rPr>
              <w:t>desercion</w:t>
            </w:r>
            <w:proofErr w:type="spellEnd"/>
            <w:r>
              <w:rPr>
                <w:sz w:val="21"/>
                <w:szCs w:val="21"/>
              </w:rPr>
              <w:t xml:space="preserve"> tiene</w:t>
            </w:r>
          </w:p>
        </w:tc>
      </w:tr>
    </w:tbl>
    <w:p w14:paraId="113BFBF0" w14:textId="77777777" w:rsidR="005B46EA" w:rsidRDefault="005B46EA">
      <w:pPr>
        <w:spacing w:before="120" w:after="120"/>
      </w:pPr>
    </w:p>
    <w:p w14:paraId="453CD52B" w14:textId="77777777" w:rsidR="005B46EA" w:rsidRDefault="003E6191">
      <w:pPr>
        <w:spacing w:before="60" w:after="100" w:line="296" w:lineRule="auto"/>
        <w:jc w:val="both"/>
      </w:pPr>
      <w:r>
        <w:t xml:space="preserve">La mayor </w:t>
      </w:r>
      <w:proofErr w:type="spellStart"/>
      <w:r>
        <w:t>desercion</w:t>
      </w:r>
      <w:proofErr w:type="spellEnd"/>
      <w:r>
        <w:t xml:space="preserve"> en escuelas particulares </w:t>
      </w:r>
      <w:proofErr w:type="spellStart"/>
      <w:r>
        <w:t>podria</w:t>
      </w:r>
      <w:proofErr w:type="spellEnd"/>
      <w:r>
        <w:t xml:space="preserve"> explicarse por la sensibilidad </w:t>
      </w:r>
      <w:proofErr w:type="spellStart"/>
      <w:r>
        <w:t>economica</w:t>
      </w:r>
      <w:proofErr w:type="spellEnd"/>
      <w:r>
        <w:t>: ante crisis financieras, los hogares retiran primero a los hijos de escuelas de pago para reducir gastos.</w:t>
      </w:r>
    </w:p>
    <w:p w14:paraId="49CAA830" w14:textId="77777777" w:rsidR="005B46EA" w:rsidRDefault="005B46EA">
      <w:pPr>
        <w:spacing w:before="160" w:after="160"/>
      </w:pPr>
    </w:p>
    <w:p w14:paraId="7EA323E8" w14:textId="77777777" w:rsidR="005B46EA" w:rsidRDefault="003E6191">
      <w:pPr>
        <w:pStyle w:val="Ttulo3"/>
      </w:pPr>
      <w:r>
        <w:t xml:space="preserve">B. Por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Geografica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1"/>
        <w:gridCol w:w="2346"/>
        <w:gridCol w:w="2709"/>
      </w:tblGrid>
      <w:tr w:rsidR="005B46EA" w14:paraId="14136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57FC1" w14:textId="77777777" w:rsidR="005B46EA" w:rsidRDefault="003E61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Area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2EE5A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Tasa Media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EA100" w14:textId="77777777" w:rsidR="005B46EA" w:rsidRDefault="003E61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Interpretacion</w:t>
            </w:r>
            <w:proofErr w:type="spellEnd"/>
          </w:p>
        </w:tc>
      </w:tr>
      <w:tr w:rsidR="005B46EA" w14:paraId="181C1333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CF6F7" w14:textId="77777777" w:rsidR="005B46EA" w:rsidRDefault="003E6191">
            <w:r>
              <w:rPr>
                <w:sz w:val="21"/>
                <w:szCs w:val="21"/>
              </w:rPr>
              <w:t>URBANA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B3C78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~2.1%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BA029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Mayor </w:t>
            </w:r>
            <w:proofErr w:type="spellStart"/>
            <w:r>
              <w:rPr>
                <w:sz w:val="21"/>
                <w:szCs w:val="21"/>
              </w:rPr>
              <w:t>desercion</w:t>
            </w:r>
            <w:proofErr w:type="spellEnd"/>
            <w:r>
              <w:rPr>
                <w:sz w:val="21"/>
                <w:szCs w:val="21"/>
              </w:rPr>
              <w:t xml:space="preserve"> — paradoja de la ciudad</w:t>
            </w:r>
          </w:p>
        </w:tc>
      </w:tr>
      <w:tr w:rsidR="005B46EA" w14:paraId="78657B5B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937E3" w14:textId="77777777" w:rsidR="005B46EA" w:rsidRDefault="003E6191">
            <w:r>
              <w:rPr>
                <w:sz w:val="21"/>
                <w:szCs w:val="21"/>
              </w:rPr>
              <w:t>RURAL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1C752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~1.6%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8760B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Menor </w:t>
            </w:r>
            <w:proofErr w:type="spellStart"/>
            <w:r>
              <w:rPr>
                <w:sz w:val="21"/>
                <w:szCs w:val="21"/>
              </w:rPr>
              <w:t>desercion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cohesion</w:t>
            </w:r>
            <w:proofErr w:type="spellEnd"/>
            <w:r>
              <w:rPr>
                <w:sz w:val="21"/>
                <w:szCs w:val="21"/>
              </w:rPr>
              <w:t xml:space="preserve"> comunitaria</w:t>
            </w:r>
          </w:p>
        </w:tc>
      </w:tr>
    </w:tbl>
    <w:p w14:paraId="683A3988" w14:textId="77777777" w:rsidR="005B46EA" w:rsidRDefault="005B46EA">
      <w:pPr>
        <w:spacing w:before="120" w:after="120"/>
      </w:pPr>
    </w:p>
    <w:p w14:paraId="1CBE10C4" w14:textId="77777777" w:rsidR="005B46EA" w:rsidRDefault="003E6191">
      <w:pPr>
        <w:spacing w:before="60" w:after="100" w:line="296" w:lineRule="auto"/>
        <w:jc w:val="both"/>
      </w:pPr>
      <w:r>
        <w:t>Contrariamente al estereotipo, las escuelas rurales retienen mejor a sus estudiantes. Esto es consistente con los hallazgos del Grafico 4 sobre brechas regionales (factores negativos en Rural-Urbana).</w:t>
      </w:r>
    </w:p>
    <w:p w14:paraId="4295FA6E" w14:textId="77777777" w:rsidR="005B46EA" w:rsidRDefault="005B46EA">
      <w:pPr>
        <w:spacing w:before="160" w:after="160"/>
      </w:pPr>
    </w:p>
    <w:p w14:paraId="0EB535E4" w14:textId="77777777" w:rsidR="005B46EA" w:rsidRDefault="003E6191">
      <w:pPr>
        <w:pStyle w:val="Ttulo3"/>
      </w:pPr>
      <w:r>
        <w:t>C. Por Modalidad — HALLAZGO CRITICO</w:t>
      </w:r>
    </w:p>
    <w:p w14:paraId="58E11CD4" w14:textId="77777777" w:rsidR="005B46EA" w:rsidRDefault="005B46E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5B4991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4" w:space="0" w:color="C0392B"/>
              <w:bottom w:val="single" w:sz="4" w:space="0" w:color="C0392B"/>
              <w:right w:val="single" w:sz="2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1BE946" w14:textId="77777777" w:rsidR="005B46EA" w:rsidRDefault="003E6191">
            <w:pPr>
              <w:spacing w:before="40" w:after="60"/>
            </w:pPr>
            <w:r>
              <w:rPr>
                <w:b/>
                <w:bCs/>
                <w:color w:val="1F3864"/>
              </w:rPr>
              <w:t>ALERTA: Modalidad</w:t>
            </w:r>
            <w:r>
              <w:rPr>
                <w:b/>
                <w:bCs/>
                <w:color w:val="1F3864"/>
              </w:rPr>
              <w:t xml:space="preserve"> "En Casa" con 20% de </w:t>
            </w:r>
            <w:proofErr w:type="spellStart"/>
            <w:r>
              <w:rPr>
                <w:b/>
                <w:bCs/>
                <w:color w:val="1F3864"/>
              </w:rPr>
              <w:t>Desercion</w:t>
            </w:r>
            <w:proofErr w:type="spellEnd"/>
          </w:p>
          <w:p w14:paraId="7CD110B9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La modalidad "En Casa" presenta una tasa de abandono de aproximadamente el 20%.</w:t>
            </w:r>
          </w:p>
          <w:p w14:paraId="7B7B716E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1 de cada 5 estudiantes inscritos en esta modalidad no finaliza el </w:t>
            </w:r>
            <w:proofErr w:type="spellStart"/>
            <w:r>
              <w:rPr>
                <w:color w:val="1A1A1A"/>
                <w:sz w:val="21"/>
                <w:szCs w:val="21"/>
              </w:rPr>
              <w:t>ano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lectivo.</w:t>
            </w:r>
          </w:p>
          <w:p w14:paraId="49BB7C46" w14:textId="77777777" w:rsidR="005B46EA" w:rsidRDefault="005B46EA">
            <w:pPr>
              <w:spacing w:before="30" w:after="30" w:line="272" w:lineRule="auto"/>
            </w:pPr>
          </w:p>
          <w:p w14:paraId="389B7840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Comparacion</w:t>
            </w:r>
            <w:proofErr w:type="spellEnd"/>
            <w:r>
              <w:rPr>
                <w:color w:val="1A1A1A"/>
                <w:sz w:val="21"/>
                <w:szCs w:val="21"/>
              </w:rPr>
              <w:t>:</w:t>
            </w:r>
          </w:p>
          <w:p w14:paraId="3F60FB87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En Casa:       ~20.0%  (CRITICO)</w:t>
            </w:r>
          </w:p>
          <w:p w14:paraId="069E4070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Semipresencial: ~5.0%  (preocupante)</w:t>
            </w:r>
          </w:p>
          <w:p w14:paraId="001ACCBA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Distancia:      ~4.0%  (a monitorear)</w:t>
            </w:r>
          </w:p>
          <w:p w14:paraId="1F2CAC5A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Virtual:        ~2.5%  (aceptable)</w:t>
            </w:r>
          </w:p>
          <w:p w14:paraId="0FDCB5B1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Presencial:     ~1.5%  (optimo)</w:t>
            </w:r>
          </w:p>
          <w:p w14:paraId="2133039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A1A1A"/>
                <w:sz w:val="21"/>
                <w:szCs w:val="21"/>
              </w:rPr>
              <w:t>Radiofonica</w:t>
            </w:r>
            <w:proofErr w:type="spellEnd"/>
            <w:r>
              <w:rPr>
                <w:color w:val="1A1A1A"/>
                <w:sz w:val="21"/>
                <w:szCs w:val="21"/>
              </w:rPr>
              <w:t>:    ~1.0%  (mejor modalidad)</w:t>
            </w:r>
          </w:p>
          <w:p w14:paraId="3D1EA6B4" w14:textId="77777777" w:rsidR="005B46EA" w:rsidRDefault="005B46EA">
            <w:pPr>
              <w:spacing w:before="30" w:after="30" w:line="272" w:lineRule="auto"/>
            </w:pPr>
          </w:p>
          <w:p w14:paraId="5BEE2D37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Requiere auditoria y </w:t>
            </w:r>
            <w:proofErr w:type="spellStart"/>
            <w:r>
              <w:rPr>
                <w:color w:val="1A1A1A"/>
                <w:sz w:val="21"/>
                <w:szCs w:val="21"/>
              </w:rPr>
              <w:t>reformulacion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urgente del Ministerio de </w:t>
            </w:r>
            <w:proofErr w:type="spellStart"/>
            <w:r>
              <w:rPr>
                <w:color w:val="1A1A1A"/>
                <w:sz w:val="21"/>
                <w:szCs w:val="21"/>
              </w:rPr>
              <w:t>Educacion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</w:tbl>
    <w:p w14:paraId="305C61B5" w14:textId="77777777" w:rsidR="005B46EA" w:rsidRDefault="005B46EA">
      <w:pPr>
        <w:spacing w:before="160" w:after="160"/>
      </w:pPr>
    </w:p>
    <w:p w14:paraId="631D1A31" w14:textId="77777777" w:rsidR="005B46EA" w:rsidRDefault="003E6191">
      <w:pPr>
        <w:pStyle w:val="Ttulo3"/>
      </w:pPr>
      <w:r>
        <w:t>D. Por Jornada Escolar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1"/>
        <w:gridCol w:w="2346"/>
        <w:gridCol w:w="2709"/>
      </w:tblGrid>
      <w:tr w:rsidR="005B46EA" w14:paraId="5B0BEF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2C7E7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Jornada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BDDA8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Tasa Media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34FDF" w14:textId="77777777" w:rsidR="005B46EA" w:rsidRDefault="003E61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Interpretacion</w:t>
            </w:r>
            <w:proofErr w:type="spellEnd"/>
          </w:p>
        </w:tc>
      </w:tr>
      <w:tr w:rsidR="005B46EA" w14:paraId="4B96AA74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6E5F6" w14:textId="77777777" w:rsidR="005B46EA" w:rsidRDefault="003E6191">
            <w:r>
              <w:rPr>
                <w:sz w:val="21"/>
                <w:szCs w:val="21"/>
              </w:rPr>
              <w:t>NOCTURNA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102F4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~6.5%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B3CC2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Estudiantes trabajadores — mayor vulnerabilidad</w:t>
            </w:r>
          </w:p>
        </w:tc>
      </w:tr>
      <w:tr w:rsidR="005B46EA" w14:paraId="7AEDBC8F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60505" w14:textId="77777777" w:rsidR="005B46EA" w:rsidRDefault="003E6191">
            <w:r>
              <w:rPr>
                <w:sz w:val="21"/>
                <w:szCs w:val="21"/>
              </w:rPr>
              <w:t>VESPERTINA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B8BB3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~4.0%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B27AB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Tarde — moderada, perfil mixto</w:t>
            </w:r>
          </w:p>
        </w:tc>
      </w:tr>
      <w:tr w:rsidR="005B46EA" w14:paraId="59A660A8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7BA4E" w14:textId="77777777" w:rsidR="005B46EA" w:rsidRDefault="003E6191">
            <w:r>
              <w:rPr>
                <w:sz w:val="21"/>
                <w:szCs w:val="21"/>
              </w:rPr>
              <w:t>MATUTINA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2FBA8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~1.0%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D3425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Manana</w:t>
            </w:r>
            <w:proofErr w:type="spellEnd"/>
            <w:r>
              <w:rPr>
                <w:sz w:val="21"/>
                <w:szCs w:val="21"/>
              </w:rPr>
              <w:t xml:space="preserve"> — la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estable, perfil escolar tradicional</w:t>
            </w:r>
          </w:p>
        </w:tc>
      </w:tr>
    </w:tbl>
    <w:p w14:paraId="5ED6F88D" w14:textId="77777777" w:rsidR="005B46EA" w:rsidRDefault="005B46EA">
      <w:pPr>
        <w:spacing w:before="200" w:after="200"/>
      </w:pPr>
    </w:p>
    <w:p w14:paraId="780A2C29" w14:textId="77777777" w:rsidR="005B46EA" w:rsidRDefault="003E6191">
      <w:r>
        <w:br w:type="page"/>
      </w:r>
    </w:p>
    <w:p w14:paraId="394D1329" w14:textId="77777777" w:rsidR="005B46EA" w:rsidRDefault="003E6191">
      <w:pPr>
        <w:pStyle w:val="Ttulo1"/>
      </w:pPr>
      <w:r>
        <w:lastRenderedPageBreak/>
        <w:t xml:space="preserve">6.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Geografico</w:t>
      </w:r>
      <w:proofErr w:type="spellEnd"/>
      <w:r>
        <w:t xml:space="preserve"> por Provincia y Ano Lectivo</w:t>
      </w:r>
    </w:p>
    <w:p w14:paraId="5CE4E5E2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5453EEB6" w14:textId="77777777" w:rsidR="005B46EA" w:rsidRDefault="003E6191">
      <w:pPr>
        <w:spacing w:before="60" w:after="100" w:line="296" w:lineRule="auto"/>
        <w:jc w:val="both"/>
      </w:pPr>
      <w:r>
        <w:t xml:space="preserve">El mapa de calor siguiente muestra las 20 provincias con mayor tasa media de </w:t>
      </w:r>
      <w:proofErr w:type="spellStart"/>
      <w:r>
        <w:t>desercion</w:t>
      </w:r>
      <w:proofErr w:type="spellEnd"/>
      <w:r>
        <w:t xml:space="preserve"> a lo largo de los 5 </w:t>
      </w:r>
      <w:proofErr w:type="spellStart"/>
      <w:r>
        <w:t>anos</w:t>
      </w:r>
      <w:proofErr w:type="spellEnd"/>
      <w:r>
        <w:t xml:space="preserve"> lectivos. Permite identificar tanto focos </w:t>
      </w:r>
      <w:proofErr w:type="spellStart"/>
      <w:r>
        <w:t>geograficos</w:t>
      </w:r>
      <w:proofErr w:type="spellEnd"/>
      <w:r>
        <w:t xml:space="preserve"> persistentes como variaciones temporal</w:t>
      </w:r>
      <w:r>
        <w:t>es por provincia.</w:t>
      </w:r>
    </w:p>
    <w:p w14:paraId="32F98D44" w14:textId="77777777" w:rsidR="005B46EA" w:rsidRDefault="005B46EA">
      <w:pPr>
        <w:spacing w:before="100" w:after="100"/>
      </w:pPr>
    </w:p>
    <w:p w14:paraId="2AAD38AE" w14:textId="77777777" w:rsidR="005B46EA" w:rsidRDefault="003E6191">
      <w:pPr>
        <w:spacing w:before="120" w:after="60"/>
        <w:jc w:val="center"/>
      </w:pPr>
      <w:r>
        <w:rPr>
          <w:noProof/>
        </w:rPr>
        <w:drawing>
          <wp:inline distT="0" distB="0" distL="0" distR="0" wp14:anchorId="68640864" wp14:editId="60A2C309">
            <wp:extent cx="5143500" cy="3152775"/>
            <wp:effectExtent l="0" t="0" r="0" b="0"/>
            <wp:docPr id="6" name="Heatmap desercion por provincia y ano" descr="Heatmap desercion por provincia y ano" title="Heatmap desercion por provincia y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2FEB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6: Tasa de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 xml:space="preserve"> media (%) por provincia y </w:t>
      </w:r>
      <w:proofErr w:type="spellStart"/>
      <w:r>
        <w:rPr>
          <w:i/>
          <w:iCs/>
          <w:color w:val="555555"/>
          <w:sz w:val="18"/>
          <w:szCs w:val="18"/>
        </w:rPr>
        <w:t>ano</w:t>
      </w:r>
      <w:proofErr w:type="spellEnd"/>
      <w:r>
        <w:rPr>
          <w:i/>
          <w:iCs/>
          <w:color w:val="555555"/>
          <w:sz w:val="18"/>
          <w:szCs w:val="18"/>
        </w:rPr>
        <w:t xml:space="preserve"> lectivo. Escala: Rojo oscuro = alta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 xml:space="preserve">, Amarillo claro = baja </w:t>
      </w:r>
      <w:proofErr w:type="spellStart"/>
      <w:r>
        <w:rPr>
          <w:i/>
          <w:iCs/>
          <w:color w:val="555555"/>
          <w:sz w:val="18"/>
          <w:szCs w:val="18"/>
        </w:rPr>
        <w:t>desercion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688F39DD" w14:textId="77777777" w:rsidR="005B46EA" w:rsidRDefault="005B46EA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6DF928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7F17"/>
              <w:left w:val="thick" w:sz="14" w:space="0" w:color="F57F17"/>
              <w:bottom w:val="single" w:sz="4" w:space="0" w:color="F57F17"/>
              <w:right w:val="single" w:sz="2" w:space="0" w:color="F57F17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ABB7EA" w14:textId="77777777" w:rsidR="005B46EA" w:rsidRDefault="003E6191">
            <w:pPr>
              <w:spacing w:before="40" w:after="60"/>
            </w:pPr>
            <w:r>
              <w:rPr>
                <w:b/>
                <w:bCs/>
                <w:color w:val="1F3864"/>
              </w:rPr>
              <w:t xml:space="preserve">Provincias con Mayor Riesgo </w:t>
            </w:r>
            <w:proofErr w:type="spellStart"/>
            <w:r>
              <w:rPr>
                <w:b/>
                <w:bCs/>
                <w:color w:val="1F3864"/>
              </w:rPr>
              <w:t>Cronico</w:t>
            </w:r>
            <w:proofErr w:type="spellEnd"/>
          </w:p>
          <w:p w14:paraId="2BBB63AD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MORONA SANTIAGO: </w:t>
            </w:r>
            <w:proofErr w:type="spellStart"/>
            <w:r>
              <w:rPr>
                <w:color w:val="1A1A1A"/>
                <w:sz w:val="21"/>
                <w:szCs w:val="21"/>
              </w:rPr>
              <w:t>Patron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consistentemente rojo. Pico de 4.2% en 2022-2023.</w:t>
            </w:r>
          </w:p>
          <w:p w14:paraId="4EEBAB41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Es la provincia con mayor </w:t>
            </w:r>
            <w:proofErr w:type="spellStart"/>
            <w:r>
              <w:rPr>
                <w:color w:val="1A1A1A"/>
                <w:sz w:val="21"/>
                <w:szCs w:val="21"/>
              </w:rPr>
              <w:t>desercion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sostenida del </w:t>
            </w:r>
            <w:proofErr w:type="spellStart"/>
            <w:r>
              <w:rPr>
                <w:color w:val="1A1A1A"/>
                <w:sz w:val="21"/>
                <w:szCs w:val="21"/>
              </w:rPr>
              <w:t>pais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. Factores: </w:t>
            </w:r>
            <w:proofErr w:type="spellStart"/>
            <w:r>
              <w:rPr>
                <w:color w:val="1A1A1A"/>
                <w:sz w:val="21"/>
                <w:szCs w:val="21"/>
              </w:rPr>
              <w:t>dispersion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geografica</w:t>
            </w:r>
            <w:proofErr w:type="spellEnd"/>
            <w:r>
              <w:rPr>
                <w:color w:val="1A1A1A"/>
                <w:sz w:val="21"/>
                <w:szCs w:val="21"/>
              </w:rPr>
              <w:t>,</w:t>
            </w:r>
          </w:p>
          <w:p w14:paraId="4215BA6C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poblacion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indigena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(Shuar, Achuar), distancias extremas entre comunidades y escuelas.</w:t>
            </w:r>
          </w:p>
          <w:p w14:paraId="569DAAF5" w14:textId="77777777" w:rsidR="005B46EA" w:rsidRDefault="005B46EA">
            <w:pPr>
              <w:spacing w:before="30" w:after="30" w:line="272" w:lineRule="auto"/>
            </w:pPr>
          </w:p>
          <w:p w14:paraId="79B45E27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PASTAZ</w:t>
            </w:r>
            <w:r>
              <w:rPr>
                <w:color w:val="1A1A1A"/>
                <w:sz w:val="21"/>
                <w:szCs w:val="21"/>
              </w:rPr>
              <w:t xml:space="preserve">A: 3.3% en 2022-2023. Segunda provincia </w:t>
            </w:r>
            <w:proofErr w:type="spellStart"/>
            <w:r>
              <w:rPr>
                <w:color w:val="1A1A1A"/>
                <w:sz w:val="21"/>
                <w:szCs w:val="21"/>
              </w:rPr>
              <w:t>amazonica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critica.</w:t>
            </w:r>
          </w:p>
          <w:p w14:paraId="178D069D" w14:textId="77777777" w:rsidR="005B46EA" w:rsidRDefault="005B46EA">
            <w:pPr>
              <w:spacing w:before="30" w:after="30" w:line="272" w:lineRule="auto"/>
            </w:pPr>
          </w:p>
          <w:p w14:paraId="18438609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PICHINCHA (Quito): 3.8% en 2022-2023 — sorprendente en la capital. Refleja</w:t>
            </w:r>
          </w:p>
          <w:p w14:paraId="7179C84E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la paradoja urbana: mayor competencia </w:t>
            </w:r>
            <w:proofErr w:type="spellStart"/>
            <w:r>
              <w:rPr>
                <w:color w:val="1A1A1A"/>
                <w:sz w:val="21"/>
                <w:szCs w:val="21"/>
              </w:rPr>
              <w:t>economica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y menor </w:t>
            </w:r>
            <w:proofErr w:type="spellStart"/>
            <w:r>
              <w:rPr>
                <w:color w:val="1A1A1A"/>
                <w:sz w:val="21"/>
                <w:szCs w:val="21"/>
              </w:rPr>
              <w:t>supervision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familiar.</w:t>
            </w:r>
          </w:p>
          <w:p w14:paraId="68064BA6" w14:textId="77777777" w:rsidR="005B46EA" w:rsidRDefault="005B46EA">
            <w:pPr>
              <w:spacing w:before="30" w:after="30" w:line="272" w:lineRule="auto"/>
            </w:pPr>
          </w:p>
          <w:p w14:paraId="54910E1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SUCUMBIOS y ORELLANA: Regiones petrole</w:t>
            </w:r>
            <w:r>
              <w:rPr>
                <w:color w:val="1A1A1A"/>
                <w:sz w:val="21"/>
                <w:szCs w:val="21"/>
              </w:rPr>
              <w:t>ras con alta movilidad poblacional.</w:t>
            </w:r>
          </w:p>
          <w:p w14:paraId="5BD7ADE7" w14:textId="77777777" w:rsidR="005B46EA" w:rsidRDefault="005B46EA">
            <w:pPr>
              <w:spacing w:before="30" w:after="30" w:line="272" w:lineRule="auto"/>
            </w:pPr>
          </w:p>
          <w:p w14:paraId="7C374D4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PATRON TEMPORAL: 2022-2023 fue el peor </w:t>
            </w:r>
            <w:proofErr w:type="spellStart"/>
            <w:r>
              <w:rPr>
                <w:color w:val="1A1A1A"/>
                <w:sz w:val="21"/>
                <w:szCs w:val="21"/>
              </w:rPr>
              <w:t>ano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para la </w:t>
            </w:r>
            <w:proofErr w:type="spellStart"/>
            <w:r>
              <w:rPr>
                <w:color w:val="1A1A1A"/>
                <w:sz w:val="21"/>
                <w:szCs w:val="21"/>
              </w:rPr>
              <w:t>mayoria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provincias.</w:t>
            </w:r>
          </w:p>
          <w:p w14:paraId="709DBA18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Las provincias </w:t>
            </w:r>
            <w:proofErr w:type="spellStart"/>
            <w:r>
              <w:rPr>
                <w:color w:val="1A1A1A"/>
                <w:sz w:val="21"/>
                <w:szCs w:val="21"/>
              </w:rPr>
              <w:t>amazonicas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no muestran la misma </w:t>
            </w:r>
            <w:proofErr w:type="spellStart"/>
            <w:r>
              <w:rPr>
                <w:color w:val="1A1A1A"/>
                <w:sz w:val="21"/>
                <w:szCs w:val="21"/>
              </w:rPr>
              <w:t>recuperacion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que el resto.</w:t>
            </w:r>
          </w:p>
        </w:tc>
      </w:tr>
    </w:tbl>
    <w:p w14:paraId="0A88F624" w14:textId="77777777" w:rsidR="005B46EA" w:rsidRDefault="005B46EA">
      <w:pPr>
        <w:spacing w:before="200" w:after="200"/>
      </w:pPr>
    </w:p>
    <w:p w14:paraId="4357780D" w14:textId="77777777" w:rsidR="005B46EA" w:rsidRDefault="003E6191">
      <w:r>
        <w:lastRenderedPageBreak/>
        <w:br w:type="page"/>
      </w:r>
    </w:p>
    <w:p w14:paraId="0DA574AD" w14:textId="77777777" w:rsidR="005B46EA" w:rsidRDefault="003E6191">
      <w:pPr>
        <w:pStyle w:val="Ttulo1"/>
      </w:pPr>
      <w:r>
        <w:lastRenderedPageBreak/>
        <w:t>7. Importancia de Variables — Random Forest</w:t>
      </w:r>
    </w:p>
    <w:p w14:paraId="1F79BE2E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1C81C06E" w14:textId="77777777" w:rsidR="005B46EA" w:rsidRDefault="003E6191">
      <w:pPr>
        <w:spacing w:before="60" w:after="100" w:line="296" w:lineRule="auto"/>
        <w:jc w:val="both"/>
      </w:pPr>
      <w:r>
        <w:t xml:space="preserve">El modelo Random Forest calcula la importancia de cada variable midiendo cuanto contribuye a reducir la impureza de Gini en los nodos de </w:t>
      </w:r>
      <w:proofErr w:type="spellStart"/>
      <w:r>
        <w:t>decision</w:t>
      </w:r>
      <w:proofErr w:type="spellEnd"/>
      <w:r>
        <w:t xml:space="preserve"> a lo largo de todos los </w:t>
      </w:r>
      <w:proofErr w:type="spellStart"/>
      <w:r>
        <w:t>arboles</w:t>
      </w:r>
      <w:proofErr w:type="spellEnd"/>
      <w:r>
        <w:t>. Las variables con mayor importan</w:t>
      </w:r>
      <w:r>
        <w:t xml:space="preserve">cia son las </w:t>
      </w:r>
      <w:proofErr w:type="spellStart"/>
      <w:r>
        <w:t>mas</w:t>
      </w:r>
      <w:proofErr w:type="spellEnd"/>
      <w:r>
        <w:t xml:space="preserve"> determinantes para predecir el nivel de </w:t>
      </w:r>
      <w:proofErr w:type="spellStart"/>
      <w:r>
        <w:t>desercion</w:t>
      </w:r>
      <w:proofErr w:type="spellEnd"/>
      <w:r>
        <w:t>.</w:t>
      </w:r>
    </w:p>
    <w:p w14:paraId="38C00E02" w14:textId="77777777" w:rsidR="005B46EA" w:rsidRDefault="005B46EA">
      <w:pPr>
        <w:spacing w:before="100" w:after="100"/>
      </w:pPr>
    </w:p>
    <w:p w14:paraId="3AE63898" w14:textId="77777777" w:rsidR="005B46EA" w:rsidRDefault="003E6191">
      <w:pPr>
        <w:spacing w:before="120" w:after="60"/>
        <w:jc w:val="center"/>
      </w:pPr>
      <w:r>
        <w:rPr>
          <w:noProof/>
        </w:rPr>
        <w:drawing>
          <wp:inline distT="0" distB="0" distL="0" distR="0" wp14:anchorId="5F2120E3" wp14:editId="14F77E88">
            <wp:extent cx="5143500" cy="3152775"/>
            <wp:effectExtent l="0" t="0" r="0" b="0"/>
            <wp:docPr id="7" name="Importancia de variables" descr="Importancia de variables" title="Importancia de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FF34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7: Importancia (</w:t>
      </w:r>
      <w:proofErr w:type="spellStart"/>
      <w:r>
        <w:rPr>
          <w:i/>
          <w:iCs/>
          <w:color w:val="555555"/>
          <w:sz w:val="18"/>
          <w:szCs w:val="18"/>
        </w:rPr>
        <w:t>indice</w:t>
      </w:r>
      <w:proofErr w:type="spellEnd"/>
      <w:r>
        <w:rPr>
          <w:i/>
          <w:iCs/>
          <w:color w:val="555555"/>
          <w:sz w:val="18"/>
          <w:szCs w:val="18"/>
        </w:rPr>
        <w:t xml:space="preserve"> Gini) de cada </w:t>
      </w:r>
      <w:proofErr w:type="spellStart"/>
      <w:r>
        <w:rPr>
          <w:i/>
          <w:iCs/>
          <w:color w:val="555555"/>
          <w:sz w:val="18"/>
          <w:szCs w:val="18"/>
        </w:rPr>
        <w:t>feature</w:t>
      </w:r>
      <w:proofErr w:type="spellEnd"/>
      <w:r>
        <w:rPr>
          <w:i/>
          <w:iCs/>
          <w:color w:val="555555"/>
          <w:sz w:val="18"/>
          <w:szCs w:val="18"/>
        </w:rPr>
        <w:t xml:space="preserve"> en el modelo. La </w:t>
      </w:r>
      <w:proofErr w:type="spellStart"/>
      <w:r>
        <w:rPr>
          <w:i/>
          <w:iCs/>
          <w:color w:val="555555"/>
          <w:sz w:val="18"/>
          <w:szCs w:val="18"/>
        </w:rPr>
        <w:t>linea</w:t>
      </w:r>
      <w:proofErr w:type="spellEnd"/>
      <w:r>
        <w:rPr>
          <w:i/>
          <w:iCs/>
          <w:color w:val="555555"/>
          <w:sz w:val="18"/>
          <w:szCs w:val="18"/>
        </w:rPr>
        <w:t xml:space="preserve"> punteada representa el valor medio. Barras verdes = sobre la media, amarillas/rojas = bajo la media.</w:t>
      </w:r>
    </w:p>
    <w:p w14:paraId="3FEC3B84" w14:textId="77777777" w:rsidR="005B46EA" w:rsidRDefault="005B46EA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1"/>
        <w:gridCol w:w="2346"/>
        <w:gridCol w:w="2709"/>
      </w:tblGrid>
      <w:tr w:rsidR="005B46EA" w14:paraId="058DF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417AF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Variable (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D8185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Importancia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EA933" w14:textId="77777777" w:rsidR="005B46EA" w:rsidRDefault="003E61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B46EA" w14:paraId="19F37F8F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F753" w14:textId="77777777" w:rsidR="005B46EA" w:rsidRDefault="003E6191">
            <w:proofErr w:type="spellStart"/>
            <w:r>
              <w:rPr>
                <w:sz w:val="21"/>
                <w:szCs w:val="21"/>
              </w:rPr>
              <w:t>est_inicio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7EA18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~27%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C645F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Matricula inicial — </w:t>
            </w:r>
            <w:proofErr w:type="spellStart"/>
            <w:r>
              <w:rPr>
                <w:sz w:val="21"/>
                <w:szCs w:val="21"/>
              </w:rPr>
              <w:t>tamano</w:t>
            </w:r>
            <w:proofErr w:type="spellEnd"/>
            <w:r>
              <w:rPr>
                <w:sz w:val="21"/>
                <w:szCs w:val="21"/>
              </w:rPr>
              <w:t xml:space="preserve"> de la </w:t>
            </w:r>
            <w:proofErr w:type="spellStart"/>
            <w:r>
              <w:rPr>
                <w:sz w:val="21"/>
                <w:szCs w:val="21"/>
              </w:rPr>
              <w:t>institucion</w:t>
            </w:r>
            <w:proofErr w:type="spellEnd"/>
          </w:p>
        </w:tc>
      </w:tr>
      <w:tr w:rsidR="005B46EA" w14:paraId="027F0E16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14BEB" w14:textId="77777777" w:rsidR="005B46EA" w:rsidRDefault="003E6191">
            <w:proofErr w:type="spellStart"/>
            <w:r>
              <w:rPr>
                <w:sz w:val="21"/>
                <w:szCs w:val="21"/>
              </w:rPr>
              <w:t>ratio_genero_est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A4E56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~16%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C1C85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Razon</w:t>
            </w:r>
            <w:proofErr w:type="spellEnd"/>
            <w:r>
              <w:rPr>
                <w:sz w:val="21"/>
                <w:szCs w:val="21"/>
              </w:rPr>
              <w:t xml:space="preserve"> estudiantes femenino/masculino</w:t>
            </w:r>
          </w:p>
        </w:tc>
      </w:tr>
      <w:tr w:rsidR="005B46EA" w14:paraId="100B4954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C0774" w14:textId="77777777" w:rsidR="005B46EA" w:rsidRDefault="003E6191">
            <w:proofErr w:type="spellStart"/>
            <w:r>
              <w:rPr>
                <w:sz w:val="21"/>
                <w:szCs w:val="21"/>
              </w:rPr>
              <w:t>ratio_doc_est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E675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~11%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3BD8B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Relacion</w:t>
            </w:r>
            <w:proofErr w:type="spellEnd"/>
            <w:r>
              <w:rPr>
                <w:sz w:val="21"/>
                <w:szCs w:val="21"/>
              </w:rPr>
              <w:t xml:space="preserve"> docentes por estudiante</w:t>
            </w:r>
          </w:p>
        </w:tc>
      </w:tr>
      <w:tr w:rsidR="005B46EA" w14:paraId="0C811229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8DF1A" w14:textId="77777777" w:rsidR="005B46EA" w:rsidRDefault="003E6191">
            <w:r>
              <w:rPr>
                <w:sz w:val="21"/>
                <w:szCs w:val="21"/>
              </w:rPr>
              <w:t>zona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3BC25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~10%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586CB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Zona administrativa del Ecuador</w:t>
            </w:r>
          </w:p>
        </w:tc>
      </w:tr>
      <w:tr w:rsidR="005B46EA" w14:paraId="15B3C4B6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25E66" w14:textId="77777777" w:rsidR="005B46EA" w:rsidRDefault="003E6191">
            <w:proofErr w:type="spellStart"/>
            <w:r>
              <w:rPr>
                <w:sz w:val="21"/>
                <w:szCs w:val="21"/>
              </w:rPr>
              <w:t>total_docentes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C4F0A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~8%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10042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Numero</w:t>
            </w:r>
            <w:proofErr w:type="spellEnd"/>
            <w:r>
              <w:rPr>
                <w:sz w:val="21"/>
                <w:szCs w:val="21"/>
              </w:rPr>
              <w:t xml:space="preserve"> total de docentes</w:t>
            </w:r>
          </w:p>
        </w:tc>
      </w:tr>
      <w:tr w:rsidR="005B46EA" w14:paraId="45DEC346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E40B3" w14:textId="77777777" w:rsidR="005B46EA" w:rsidRDefault="003E6191">
            <w:r>
              <w:rPr>
                <w:sz w:val="21"/>
                <w:szCs w:val="21"/>
              </w:rPr>
              <w:t>sostenimiento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4F0E9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~6%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B0B57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Tipo de financiamiento institucional</w:t>
            </w:r>
          </w:p>
        </w:tc>
      </w:tr>
      <w:tr w:rsidR="005B46EA" w14:paraId="4A491244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636E4" w14:textId="77777777" w:rsidR="005B46EA" w:rsidRDefault="003E6191">
            <w:proofErr w:type="spellStart"/>
            <w:r>
              <w:rPr>
                <w:sz w:val="21"/>
                <w:szCs w:val="21"/>
              </w:rPr>
              <w:t>total_administrativos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46FDE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~5%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46379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Personal administrativo</w:t>
            </w:r>
          </w:p>
        </w:tc>
      </w:tr>
      <w:tr w:rsidR="005B46EA" w14:paraId="6246022A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E9789" w14:textId="77777777" w:rsidR="005B46EA" w:rsidRDefault="003E6191">
            <w:proofErr w:type="spellStart"/>
            <w:r>
              <w:rPr>
                <w:sz w:val="21"/>
                <w:szCs w:val="21"/>
              </w:rPr>
              <w:t>tipo_educacion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864FF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~4%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758C9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Tipo de oferta educativa</w:t>
            </w:r>
          </w:p>
        </w:tc>
      </w:tr>
      <w:tr w:rsidR="005B46EA" w14:paraId="23F8CC8C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DFBB8" w14:textId="77777777" w:rsidR="005B46EA" w:rsidRDefault="003E6191">
            <w:proofErr w:type="spellStart"/>
            <w:r>
              <w:rPr>
                <w:sz w:val="21"/>
                <w:szCs w:val="21"/>
              </w:rPr>
              <w:t>area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EA25A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~3%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72EBD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Urbana / Rural</w:t>
            </w:r>
          </w:p>
        </w:tc>
      </w:tr>
      <w:tr w:rsidR="005B46EA" w14:paraId="1B903A16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BE011" w14:textId="77777777" w:rsidR="005B46EA" w:rsidRDefault="003E6191">
            <w:proofErr w:type="spellStart"/>
            <w:r>
              <w:rPr>
                <w:sz w:val="21"/>
                <w:szCs w:val="21"/>
              </w:rPr>
              <w:lastRenderedPageBreak/>
              <w:t>nivel_educacion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FB16A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~3%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5DCB0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Nivel (inicial, </w:t>
            </w:r>
            <w:proofErr w:type="spellStart"/>
            <w:r>
              <w:rPr>
                <w:sz w:val="21"/>
                <w:szCs w:val="21"/>
              </w:rPr>
              <w:t>basica</w:t>
            </w:r>
            <w:proofErr w:type="spellEnd"/>
            <w:r>
              <w:rPr>
                <w:sz w:val="21"/>
                <w:szCs w:val="21"/>
              </w:rPr>
              <w:t>, bachillerato)</w:t>
            </w:r>
          </w:p>
        </w:tc>
      </w:tr>
      <w:tr w:rsidR="005B46EA" w14:paraId="68DA3429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11EC" w14:textId="77777777" w:rsidR="005B46EA" w:rsidRDefault="003E6191">
            <w:proofErr w:type="spellStart"/>
            <w:r>
              <w:rPr>
                <w:sz w:val="21"/>
                <w:szCs w:val="21"/>
              </w:rPr>
              <w:t>regimen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9397E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~2%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F576F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Regimen</w:t>
            </w:r>
            <w:proofErr w:type="spellEnd"/>
            <w:r>
              <w:rPr>
                <w:sz w:val="21"/>
                <w:szCs w:val="21"/>
              </w:rPr>
              <w:t xml:space="preserve"> escolar (Costa / Sierra)</w:t>
            </w:r>
          </w:p>
        </w:tc>
      </w:tr>
      <w:tr w:rsidR="005B46EA" w14:paraId="6FB15244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FE609" w14:textId="77777777" w:rsidR="005B46EA" w:rsidRDefault="003E6191">
            <w:proofErr w:type="spellStart"/>
            <w:r>
              <w:rPr>
                <w:sz w:val="21"/>
                <w:szCs w:val="21"/>
              </w:rPr>
              <w:t>tenencia_edificio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89246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~2%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091AD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Propiedad del inmueble</w:t>
            </w:r>
          </w:p>
        </w:tc>
      </w:tr>
      <w:tr w:rsidR="005B46EA" w14:paraId="77886650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DF24B" w14:textId="77777777" w:rsidR="005B46EA" w:rsidRDefault="003E6191">
            <w:r>
              <w:rPr>
                <w:sz w:val="21"/>
                <w:szCs w:val="21"/>
              </w:rPr>
              <w:t>jornada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4D6D4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~1.5%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2439C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Matutina / Vespertina / Nocturna</w:t>
            </w:r>
          </w:p>
        </w:tc>
      </w:tr>
      <w:tr w:rsidR="005B46EA" w14:paraId="59E46AB0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9FAD2" w14:textId="77777777" w:rsidR="005B46EA" w:rsidRDefault="003E6191">
            <w:proofErr w:type="spellStart"/>
            <w:r>
              <w:rPr>
                <w:sz w:val="21"/>
                <w:szCs w:val="21"/>
              </w:rPr>
              <w:t>jurisdiccion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824E0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~1%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B965E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Jurisdiccion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hispanofona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indigena</w:t>
            </w:r>
            <w:proofErr w:type="spellEnd"/>
          </w:p>
        </w:tc>
      </w:tr>
      <w:tr w:rsidR="005B46EA" w14:paraId="3E8DE103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DDA46" w14:textId="77777777" w:rsidR="005B46EA" w:rsidRDefault="003E6191">
            <w:r>
              <w:rPr>
                <w:sz w:val="21"/>
                <w:szCs w:val="21"/>
              </w:rPr>
              <w:t>modalidad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B7E55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~0.5%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A409E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Presencial / Virtual / Distancia / etc.</w:t>
            </w:r>
          </w:p>
        </w:tc>
      </w:tr>
    </w:tbl>
    <w:p w14:paraId="63FE146B" w14:textId="77777777" w:rsidR="005B46EA" w:rsidRDefault="005B46EA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3FBC8F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thick" w:sz="14" w:space="0" w:color="2E7D32"/>
              <w:bottom w:val="single" w:sz="4" w:space="0" w:color="2E7D32"/>
              <w:right w:val="single" w:sz="2" w:space="0" w:color="2E7D32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622F07" w14:textId="77777777" w:rsidR="005B46EA" w:rsidRDefault="003E6191">
            <w:pPr>
              <w:spacing w:before="40" w:after="60"/>
            </w:pPr>
            <w:proofErr w:type="spellStart"/>
            <w:r>
              <w:rPr>
                <w:b/>
                <w:bCs/>
                <w:color w:val="1F3864"/>
              </w:rPr>
              <w:t>Insight</w:t>
            </w:r>
            <w:proofErr w:type="spellEnd"/>
            <w:r>
              <w:rPr>
                <w:b/>
                <w:bCs/>
                <w:color w:val="1F3864"/>
              </w:rPr>
              <w:t xml:space="preserve"> Clave: Matricula Inicial como Predictor #1</w:t>
            </w:r>
          </w:p>
          <w:p w14:paraId="42B2F76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1A1A1A"/>
                <w:sz w:val="21"/>
                <w:szCs w:val="21"/>
              </w:rPr>
              <w:t>matricula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inicial (</w:t>
            </w:r>
            <w:proofErr w:type="spellStart"/>
            <w:r>
              <w:rPr>
                <w:color w:val="1A1A1A"/>
                <w:sz w:val="21"/>
                <w:szCs w:val="21"/>
              </w:rPr>
              <w:t>est_inicio</w:t>
            </w:r>
            <w:proofErr w:type="spellEnd"/>
            <w:r>
              <w:rPr>
                <w:color w:val="1A1A1A"/>
                <w:sz w:val="21"/>
                <w:szCs w:val="21"/>
              </w:rPr>
              <w:t>) explica el 27% de la importancia predictiva total.</w:t>
            </w:r>
          </w:p>
          <w:p w14:paraId="66CB39A2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Esto implica que el TAMANO de la </w:t>
            </w:r>
            <w:proofErr w:type="spellStart"/>
            <w:r>
              <w:rPr>
                <w:color w:val="1A1A1A"/>
                <w:sz w:val="21"/>
                <w:szCs w:val="21"/>
              </w:rPr>
              <w:t>institucion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es el factor </w:t>
            </w:r>
            <w:proofErr w:type="spellStart"/>
            <w:r>
              <w:rPr>
                <w:color w:val="1A1A1A"/>
                <w:sz w:val="21"/>
                <w:szCs w:val="21"/>
              </w:rPr>
              <w:t>mas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determinante.</w:t>
            </w:r>
          </w:p>
          <w:p w14:paraId="1D6EF3AA" w14:textId="77777777" w:rsidR="005B46EA" w:rsidRDefault="005B46EA">
            <w:pPr>
              <w:spacing w:before="30" w:after="30" w:line="272" w:lineRule="auto"/>
            </w:pPr>
          </w:p>
          <w:p w14:paraId="4486853E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Interpretacion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: Las instituciones con </w:t>
            </w:r>
            <w:proofErr w:type="spellStart"/>
            <w:r>
              <w:rPr>
                <w:color w:val="1A1A1A"/>
                <w:sz w:val="21"/>
                <w:szCs w:val="21"/>
              </w:rPr>
              <w:t>matriculas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muy altas (&gt;500 estudiantes) tienden</w:t>
            </w:r>
          </w:p>
          <w:p w14:paraId="77B2761C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a tener </w:t>
            </w:r>
            <w:r>
              <w:rPr>
                <w:color w:val="1A1A1A"/>
                <w:sz w:val="21"/>
                <w:szCs w:val="21"/>
              </w:rPr>
              <w:t xml:space="preserve">mayor </w:t>
            </w:r>
            <w:proofErr w:type="spellStart"/>
            <w:r>
              <w:rPr>
                <w:color w:val="1A1A1A"/>
                <w:sz w:val="21"/>
                <w:szCs w:val="21"/>
              </w:rPr>
              <w:t>desercion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por menor </w:t>
            </w:r>
            <w:proofErr w:type="spellStart"/>
            <w:r>
              <w:rPr>
                <w:color w:val="1A1A1A"/>
                <w:sz w:val="21"/>
                <w:szCs w:val="21"/>
              </w:rPr>
              <w:t>atencion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individualizada. Las instituciones muy</w:t>
            </w:r>
          </w:p>
          <w:p w14:paraId="146A012B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pequenas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(&lt;15 estudiantes) </w:t>
            </w:r>
            <w:proofErr w:type="spellStart"/>
            <w:r>
              <w:rPr>
                <w:color w:val="1A1A1A"/>
                <w:sz w:val="21"/>
                <w:szCs w:val="21"/>
              </w:rPr>
              <w:t>tambien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muestran riesgo elevado, frecuentemente asociadas</w:t>
            </w:r>
          </w:p>
          <w:p w14:paraId="41BB7ECD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a modalidades "En Casa" o escuelas unidocentes rurales en condiciones precarias.</w:t>
            </w:r>
          </w:p>
          <w:p w14:paraId="50FC5072" w14:textId="77777777" w:rsidR="005B46EA" w:rsidRDefault="005B46EA">
            <w:pPr>
              <w:spacing w:before="30" w:after="30" w:line="272" w:lineRule="auto"/>
            </w:pPr>
          </w:p>
          <w:p w14:paraId="7AA6F44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A1A1A"/>
                <w:sz w:val="21"/>
                <w:szCs w:val="21"/>
              </w:rPr>
              <w:t>ratio_genero_est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(16%) sugiere que la </w:t>
            </w:r>
            <w:proofErr w:type="spellStart"/>
            <w:r>
              <w:rPr>
                <w:color w:val="1A1A1A"/>
                <w:sz w:val="21"/>
                <w:szCs w:val="21"/>
              </w:rPr>
              <w:t>composicion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1A"/>
                <w:sz w:val="21"/>
                <w:szCs w:val="21"/>
              </w:rPr>
              <w:t>genero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es un predictor</w:t>
            </w:r>
          </w:p>
          <w:p w14:paraId="71F7852A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significativo — posiblemente las escuelas con alta </w:t>
            </w:r>
            <w:proofErr w:type="spellStart"/>
            <w:r>
              <w:rPr>
                <w:color w:val="1A1A1A"/>
                <w:sz w:val="21"/>
                <w:szCs w:val="21"/>
              </w:rPr>
              <w:t>feminizacion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tienen mejor </w:t>
            </w:r>
            <w:proofErr w:type="spellStart"/>
            <w:r>
              <w:rPr>
                <w:color w:val="1A1A1A"/>
                <w:sz w:val="21"/>
                <w:szCs w:val="21"/>
              </w:rPr>
              <w:t>retencion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</w:tbl>
    <w:p w14:paraId="3FE84257" w14:textId="77777777" w:rsidR="005B46EA" w:rsidRDefault="005B46EA">
      <w:pPr>
        <w:spacing w:before="200" w:after="200"/>
      </w:pPr>
    </w:p>
    <w:p w14:paraId="4C45E5C3" w14:textId="77777777" w:rsidR="005B46EA" w:rsidRDefault="003E6191">
      <w:r>
        <w:br w:type="page"/>
      </w:r>
    </w:p>
    <w:p w14:paraId="308C41BB" w14:textId="77777777" w:rsidR="005B46EA" w:rsidRDefault="003E6191">
      <w:pPr>
        <w:pStyle w:val="Ttulo1"/>
      </w:pPr>
      <w:r>
        <w:lastRenderedPageBreak/>
        <w:t xml:space="preserve">8. </w:t>
      </w:r>
      <w:proofErr w:type="spellStart"/>
      <w:r>
        <w:t>Correlacion</w:t>
      </w:r>
      <w:proofErr w:type="spellEnd"/>
      <w:r>
        <w:t xml:space="preserve"> entre Variables </w:t>
      </w:r>
      <w:proofErr w:type="spellStart"/>
      <w:r>
        <w:t>Numericas</w:t>
      </w:r>
      <w:proofErr w:type="spellEnd"/>
    </w:p>
    <w:p w14:paraId="0FC27F40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33986556" w14:textId="77777777" w:rsidR="005B46EA" w:rsidRDefault="003E6191">
      <w:pPr>
        <w:spacing w:before="60" w:after="100" w:line="296" w:lineRule="auto"/>
        <w:jc w:val="both"/>
      </w:pPr>
      <w:r>
        <w:t xml:space="preserve">La matriz de </w:t>
      </w:r>
      <w:proofErr w:type="spellStart"/>
      <w:r>
        <w:t>correlacion</w:t>
      </w:r>
      <w:proofErr w:type="spellEnd"/>
      <w:r>
        <w:t xml:space="preserve"> de Pearson mide la</w:t>
      </w:r>
      <w:r>
        <w:t xml:space="preserve"> intensidad y </w:t>
      </w:r>
      <w:proofErr w:type="spellStart"/>
      <w:r>
        <w:t>direccion</w:t>
      </w:r>
      <w:proofErr w:type="spellEnd"/>
      <w:r>
        <w:t xml:space="preserve"> de la </w:t>
      </w:r>
      <w:proofErr w:type="spellStart"/>
      <w:r>
        <w:t>relacion</w:t>
      </w:r>
      <w:proofErr w:type="spellEnd"/>
      <w:r>
        <w:t xml:space="preserve"> lineal entre pares de variables </w:t>
      </w:r>
      <w:proofErr w:type="spellStart"/>
      <w:r>
        <w:t>numericas</w:t>
      </w:r>
      <w:proofErr w:type="spellEnd"/>
      <w:r>
        <w:t xml:space="preserve">. Valores cercanos a +1 indican </w:t>
      </w:r>
      <w:proofErr w:type="spellStart"/>
      <w:r>
        <w:t>correlacion</w:t>
      </w:r>
      <w:proofErr w:type="spellEnd"/>
      <w:r>
        <w:t xml:space="preserve"> positiva fuerte; cercanos a -1 indican </w:t>
      </w:r>
      <w:proofErr w:type="spellStart"/>
      <w:r>
        <w:t>correlacion</w:t>
      </w:r>
      <w:proofErr w:type="spellEnd"/>
      <w:r>
        <w:t xml:space="preserve"> negativa fuerte; cercanos a 0 indican ausencia de </w:t>
      </w:r>
      <w:proofErr w:type="spellStart"/>
      <w:r>
        <w:t>relacion</w:t>
      </w:r>
      <w:proofErr w:type="spellEnd"/>
      <w:r>
        <w:t xml:space="preserve"> lineal.</w:t>
      </w:r>
    </w:p>
    <w:p w14:paraId="787458B9" w14:textId="77777777" w:rsidR="005B46EA" w:rsidRDefault="005B46EA">
      <w:pPr>
        <w:spacing w:before="100" w:after="100"/>
      </w:pPr>
    </w:p>
    <w:p w14:paraId="227CB229" w14:textId="77777777" w:rsidR="005B46EA" w:rsidRDefault="003E6191">
      <w:pPr>
        <w:spacing w:before="120" w:after="60"/>
        <w:jc w:val="center"/>
      </w:pPr>
      <w:r>
        <w:rPr>
          <w:noProof/>
        </w:rPr>
        <w:drawing>
          <wp:inline distT="0" distB="0" distL="0" distR="0" wp14:anchorId="75BDE79E" wp14:editId="116B8BCB">
            <wp:extent cx="4191000" cy="3714750"/>
            <wp:effectExtent l="0" t="0" r="0" b="0"/>
            <wp:docPr id="8" name="Matriz de correlacion" descr="Matriz de correlacion" title="Matriz de correl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999A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8: Matriz de </w:t>
      </w:r>
      <w:proofErr w:type="spellStart"/>
      <w:r>
        <w:rPr>
          <w:i/>
          <w:iCs/>
          <w:color w:val="555555"/>
          <w:sz w:val="18"/>
          <w:szCs w:val="18"/>
        </w:rPr>
        <w:t>correlacion</w:t>
      </w:r>
      <w:proofErr w:type="spellEnd"/>
      <w:r>
        <w:rPr>
          <w:i/>
          <w:iCs/>
          <w:color w:val="555555"/>
          <w:sz w:val="18"/>
          <w:szCs w:val="18"/>
        </w:rPr>
        <w:t xml:space="preserve"> de Pearson entre las 6 variables </w:t>
      </w:r>
      <w:proofErr w:type="spellStart"/>
      <w:r>
        <w:rPr>
          <w:i/>
          <w:iCs/>
          <w:color w:val="555555"/>
          <w:sz w:val="18"/>
          <w:szCs w:val="18"/>
        </w:rPr>
        <w:t>numericas</w:t>
      </w:r>
      <w:proofErr w:type="spellEnd"/>
      <w:r>
        <w:rPr>
          <w:i/>
          <w:iCs/>
          <w:color w:val="555555"/>
          <w:sz w:val="18"/>
          <w:szCs w:val="18"/>
        </w:rPr>
        <w:t xml:space="preserve"> del </w:t>
      </w:r>
      <w:proofErr w:type="spellStart"/>
      <w:r>
        <w:rPr>
          <w:i/>
          <w:iCs/>
          <w:color w:val="555555"/>
          <w:sz w:val="18"/>
          <w:szCs w:val="18"/>
        </w:rPr>
        <w:t>dataset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1D06018" w14:textId="77777777" w:rsidR="005B46EA" w:rsidRDefault="005B46EA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1"/>
        <w:gridCol w:w="2346"/>
        <w:gridCol w:w="2709"/>
      </w:tblGrid>
      <w:tr w:rsidR="005B46EA" w14:paraId="48E87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34692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Par de Variables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71E4F" w14:textId="77777777" w:rsidR="005B46EA" w:rsidRDefault="003E61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Correlacion</w:t>
            </w:r>
            <w:proofErr w:type="spellEnd"/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2C3A4" w14:textId="77777777" w:rsidR="005B46EA" w:rsidRDefault="003E619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Interpretacion</w:t>
            </w:r>
            <w:proofErr w:type="spellEnd"/>
          </w:p>
        </w:tc>
      </w:tr>
      <w:tr w:rsidR="005B46EA" w14:paraId="79512802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E835A" w14:textId="77777777" w:rsidR="005B46EA" w:rsidRDefault="003E6191">
            <w:proofErr w:type="spellStart"/>
            <w:r>
              <w:rPr>
                <w:sz w:val="21"/>
                <w:szCs w:val="21"/>
              </w:rPr>
              <w:t>total_docentes</w:t>
            </w:r>
            <w:proofErr w:type="spellEnd"/>
            <w:r>
              <w:rPr>
                <w:sz w:val="21"/>
                <w:szCs w:val="21"/>
              </w:rPr>
              <w:t xml:space="preserve"> vs </w:t>
            </w:r>
            <w:proofErr w:type="spellStart"/>
            <w:r>
              <w:rPr>
                <w:sz w:val="21"/>
                <w:szCs w:val="21"/>
              </w:rPr>
              <w:t>total_administrativos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1E01F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0.61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FE998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Escuelas grandes tienen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de ambos</w:t>
            </w:r>
          </w:p>
        </w:tc>
      </w:tr>
      <w:tr w:rsidR="005B46EA" w14:paraId="1C9398DF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8D2FB" w14:textId="77777777" w:rsidR="005B46EA" w:rsidRDefault="003E6191">
            <w:proofErr w:type="spellStart"/>
            <w:r>
              <w:rPr>
                <w:sz w:val="21"/>
                <w:szCs w:val="21"/>
              </w:rPr>
              <w:t>est_inicio</w:t>
            </w:r>
            <w:proofErr w:type="spellEnd"/>
            <w:r>
              <w:rPr>
                <w:sz w:val="21"/>
                <w:szCs w:val="21"/>
              </w:rPr>
              <w:t xml:space="preserve"> vs </w:t>
            </w:r>
            <w:proofErr w:type="spellStart"/>
            <w:r>
              <w:rPr>
                <w:sz w:val="21"/>
                <w:szCs w:val="21"/>
              </w:rPr>
              <w:t>total_docentes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2C391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0.32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59073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alumnos,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profesores (moderado)</w:t>
            </w:r>
          </w:p>
        </w:tc>
      </w:tr>
      <w:tr w:rsidR="005B46EA" w14:paraId="4E589749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C57AF" w14:textId="77777777" w:rsidR="005B46EA" w:rsidRDefault="003E6191">
            <w:proofErr w:type="spellStart"/>
            <w:r>
              <w:rPr>
                <w:sz w:val="21"/>
                <w:szCs w:val="21"/>
              </w:rPr>
              <w:t>ratio_doc_est</w:t>
            </w:r>
            <w:proofErr w:type="spellEnd"/>
            <w:r>
              <w:rPr>
                <w:sz w:val="21"/>
                <w:szCs w:val="21"/>
              </w:rPr>
              <w:t xml:space="preserve"> vs </w:t>
            </w:r>
            <w:proofErr w:type="spellStart"/>
            <w:r>
              <w:rPr>
                <w:sz w:val="21"/>
                <w:szCs w:val="21"/>
              </w:rPr>
              <w:t>est_inicio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CC904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-0.16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85C44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Mas alumnos = peor ratio docente</w:t>
            </w:r>
          </w:p>
        </w:tc>
      </w:tr>
      <w:tr w:rsidR="005B46EA" w14:paraId="1DAEA76F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0ABA7" w14:textId="77777777" w:rsidR="005B46EA" w:rsidRDefault="003E6191">
            <w:proofErr w:type="spellStart"/>
            <w:r>
              <w:rPr>
                <w:sz w:val="21"/>
                <w:szCs w:val="21"/>
              </w:rPr>
              <w:t>ratio_genero_est</w:t>
            </w:r>
            <w:proofErr w:type="spellEnd"/>
            <w:r>
              <w:rPr>
                <w:sz w:val="21"/>
                <w:szCs w:val="21"/>
              </w:rPr>
              <w:t xml:space="preserve"> vs </w:t>
            </w:r>
            <w:proofErr w:type="spellStart"/>
            <w:r>
              <w:rPr>
                <w:sz w:val="21"/>
                <w:szCs w:val="21"/>
              </w:rPr>
              <w:t>est_inicio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6013C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0.56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A0CEC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Escuelas grandes tienen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equilibrio de genero</w:t>
            </w:r>
          </w:p>
        </w:tc>
      </w:tr>
      <w:tr w:rsidR="005B46EA" w14:paraId="7999DF7D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9FDCD" w14:textId="77777777" w:rsidR="005B46EA" w:rsidRDefault="003E6191">
            <w:proofErr w:type="spellStart"/>
            <w:r>
              <w:rPr>
                <w:sz w:val="21"/>
                <w:szCs w:val="21"/>
              </w:rPr>
              <w:t>tasa_desercion</w:t>
            </w:r>
            <w:proofErr w:type="spellEnd"/>
            <w:r>
              <w:rPr>
                <w:sz w:val="21"/>
                <w:szCs w:val="21"/>
              </w:rPr>
              <w:t xml:space="preserve"> vs </w:t>
            </w:r>
            <w:proofErr w:type="spellStart"/>
            <w:r>
              <w:rPr>
                <w:sz w:val="21"/>
                <w:szCs w:val="21"/>
              </w:rPr>
              <w:t>est_inicio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A8F52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-0.03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8FB34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Sin </w:t>
            </w:r>
            <w:proofErr w:type="spellStart"/>
            <w:r>
              <w:rPr>
                <w:sz w:val="21"/>
                <w:szCs w:val="21"/>
              </w:rPr>
              <w:t>relacion</w:t>
            </w:r>
            <w:proofErr w:type="spellEnd"/>
            <w:r>
              <w:rPr>
                <w:sz w:val="21"/>
                <w:szCs w:val="21"/>
              </w:rPr>
              <w:t xml:space="preserve"> lineal directa (ML necesario)</w:t>
            </w:r>
          </w:p>
        </w:tc>
      </w:tr>
      <w:tr w:rsidR="005B46EA" w14:paraId="26E4E631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FCA4E" w14:textId="77777777" w:rsidR="005B46EA" w:rsidRDefault="003E6191">
            <w:proofErr w:type="spellStart"/>
            <w:r>
              <w:rPr>
                <w:sz w:val="21"/>
                <w:szCs w:val="21"/>
              </w:rPr>
              <w:t>tasa_desercion</w:t>
            </w:r>
            <w:proofErr w:type="spellEnd"/>
            <w:r>
              <w:rPr>
                <w:sz w:val="21"/>
                <w:szCs w:val="21"/>
              </w:rPr>
              <w:t xml:space="preserve"> vs </w:t>
            </w:r>
            <w:proofErr w:type="spellStart"/>
            <w:r>
              <w:rPr>
                <w:sz w:val="21"/>
                <w:szCs w:val="21"/>
              </w:rPr>
              <w:t>ratio_doc_est</w:t>
            </w:r>
            <w:proofErr w:type="spellEnd"/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0CA9C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0.01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985F5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Sin </w:t>
            </w:r>
            <w:proofErr w:type="spellStart"/>
            <w:r>
              <w:rPr>
                <w:sz w:val="21"/>
                <w:szCs w:val="21"/>
              </w:rPr>
              <w:t>relacion</w:t>
            </w:r>
            <w:proofErr w:type="spellEnd"/>
            <w:r>
              <w:rPr>
                <w:sz w:val="21"/>
                <w:szCs w:val="21"/>
              </w:rPr>
              <w:t xml:space="preserve"> lineal directa</w:t>
            </w:r>
          </w:p>
        </w:tc>
      </w:tr>
    </w:tbl>
    <w:p w14:paraId="365FA5A4" w14:textId="77777777" w:rsidR="005B46EA" w:rsidRDefault="005B46EA">
      <w:pPr>
        <w:spacing w:before="120" w:after="120"/>
      </w:pPr>
    </w:p>
    <w:p w14:paraId="0E625521" w14:textId="77777777" w:rsidR="005B46EA" w:rsidRDefault="003E6191">
      <w:pPr>
        <w:spacing w:before="60" w:after="100" w:line="296" w:lineRule="auto"/>
        <w:jc w:val="both"/>
      </w:pPr>
      <w:r>
        <w:lastRenderedPageBreak/>
        <w:t xml:space="preserve">Las correlaciones bajas entre la tasa de </w:t>
      </w:r>
      <w:proofErr w:type="spellStart"/>
      <w:r>
        <w:t>desercion</w:t>
      </w:r>
      <w:proofErr w:type="spellEnd"/>
      <w:r>
        <w:t xml:space="preserve"> y las variables </w:t>
      </w:r>
      <w:proofErr w:type="spellStart"/>
      <w:r>
        <w:t>numericas</w:t>
      </w:r>
      <w:proofErr w:type="spellEnd"/>
      <w:r>
        <w:t xml:space="preserve"> confirman que el </w:t>
      </w:r>
      <w:proofErr w:type="spellStart"/>
      <w:r>
        <w:t>fenomeno</w:t>
      </w:r>
      <w:proofErr w:type="spellEnd"/>
      <w:r>
        <w:t xml:space="preserve"> es multivariado y no lineal: </w:t>
      </w:r>
      <w:proofErr w:type="spellStart"/>
      <w:r>
        <w:t>ningun</w:t>
      </w:r>
      <w:proofErr w:type="spellEnd"/>
      <w:r>
        <w:t xml:space="preserve"> factor por </w:t>
      </w:r>
      <w:proofErr w:type="spellStart"/>
      <w:r>
        <w:t>si</w:t>
      </w:r>
      <w:proofErr w:type="spellEnd"/>
      <w:r>
        <w:t xml:space="preserve"> solo explica la </w:t>
      </w:r>
      <w:proofErr w:type="spellStart"/>
      <w:r>
        <w:t>desercion</w:t>
      </w:r>
      <w:proofErr w:type="spellEnd"/>
      <w:r>
        <w:t xml:space="preserve">. Esto justifica el uso de Machine Learning en lugar de modelos </w:t>
      </w:r>
      <w:proofErr w:type="spellStart"/>
      <w:r>
        <w:t>estadisticos</w:t>
      </w:r>
      <w:proofErr w:type="spellEnd"/>
      <w:r>
        <w:t xml:space="preserve"> s</w:t>
      </w:r>
      <w:r>
        <w:t>imples.</w:t>
      </w:r>
    </w:p>
    <w:p w14:paraId="6D689094" w14:textId="77777777" w:rsidR="005B46EA" w:rsidRDefault="005B46EA">
      <w:pPr>
        <w:spacing w:before="200" w:after="200"/>
      </w:pPr>
    </w:p>
    <w:p w14:paraId="5F7F6371" w14:textId="77777777" w:rsidR="005B46EA" w:rsidRDefault="003E6191">
      <w:r>
        <w:br w:type="page"/>
      </w:r>
    </w:p>
    <w:p w14:paraId="3516D29F" w14:textId="77777777" w:rsidR="005B46EA" w:rsidRDefault="003E6191">
      <w:pPr>
        <w:pStyle w:val="Ttulo1"/>
      </w:pPr>
      <w:r>
        <w:lastRenderedPageBreak/>
        <w:t>9. Modelo Predictivo: Random Forest Classifier</w:t>
      </w:r>
    </w:p>
    <w:p w14:paraId="479AFF2B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203BF38F" w14:textId="77777777" w:rsidR="005B46EA" w:rsidRDefault="003E6191">
      <w:pPr>
        <w:pStyle w:val="Ttulo2"/>
      </w:pPr>
      <w:r>
        <w:t xml:space="preserve">9.1 </w:t>
      </w:r>
      <w:proofErr w:type="spellStart"/>
      <w:r>
        <w:t>Configuracion</w:t>
      </w:r>
      <w:proofErr w:type="spellEnd"/>
      <w:r>
        <w:t xml:space="preserve"> del Modelo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B46EA" w14:paraId="3D2C61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B6DBF" w14:textId="77777777" w:rsidR="005B46EA" w:rsidRDefault="003E6191">
            <w:r>
              <w:rPr>
                <w:b/>
                <w:bCs/>
                <w:sz w:val="21"/>
                <w:szCs w:val="21"/>
              </w:rPr>
              <w:t>Algoritmo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E0616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RandomForestClassifier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scikit-learn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5B46EA" w14:paraId="203E3C4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CAC20" w14:textId="77777777" w:rsidR="005B46EA" w:rsidRDefault="003E6191">
            <w:r>
              <w:rPr>
                <w:b/>
                <w:bCs/>
                <w:sz w:val="21"/>
                <w:szCs w:val="21"/>
              </w:rPr>
              <w:t xml:space="preserve">Numero de </w:t>
            </w:r>
            <w:proofErr w:type="spellStart"/>
            <w:r>
              <w:rPr>
                <w:b/>
                <w:bCs/>
                <w:sz w:val="21"/>
                <w:szCs w:val="21"/>
              </w:rPr>
              <w:t>arboles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n_estimators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425E2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200</w:t>
            </w:r>
          </w:p>
        </w:tc>
      </w:tr>
      <w:tr w:rsidR="005B46EA" w14:paraId="53328E8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B15EF" w14:textId="77777777" w:rsidR="005B46EA" w:rsidRDefault="003E6191">
            <w:r>
              <w:rPr>
                <w:b/>
                <w:bCs/>
                <w:sz w:val="21"/>
                <w:szCs w:val="21"/>
              </w:rPr>
              <w:t xml:space="preserve">Profundidad </w:t>
            </w:r>
            <w:proofErr w:type="spellStart"/>
            <w:r>
              <w:rPr>
                <w:b/>
                <w:bCs/>
                <w:sz w:val="21"/>
                <w:szCs w:val="21"/>
              </w:rPr>
              <w:t>maxima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(max_depth)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536C1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</w:tr>
      <w:tr w:rsidR="005B46EA" w14:paraId="65F42C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20FEE" w14:textId="77777777" w:rsidR="005B46EA" w:rsidRDefault="003E6191">
            <w:r>
              <w:rPr>
                <w:b/>
                <w:bCs/>
                <w:sz w:val="21"/>
                <w:szCs w:val="21"/>
              </w:rPr>
              <w:t>Min. muestras por hoja (</w:t>
            </w:r>
            <w:proofErr w:type="spellStart"/>
            <w:r>
              <w:rPr>
                <w:b/>
                <w:bCs/>
                <w:sz w:val="21"/>
                <w:szCs w:val="21"/>
              </w:rPr>
              <w:t>min_samples_leaf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9FD38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</w:tr>
      <w:tr w:rsidR="005B46EA" w14:paraId="7929A5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93EB1" w14:textId="77777777" w:rsidR="005B46EA" w:rsidRDefault="003E6191">
            <w:r>
              <w:rPr>
                <w:b/>
                <w:bCs/>
                <w:sz w:val="21"/>
                <w:szCs w:val="21"/>
              </w:rPr>
              <w:t>Pesos de clase (</w:t>
            </w:r>
            <w:proofErr w:type="spellStart"/>
            <w:r>
              <w:rPr>
                <w:b/>
                <w:bCs/>
                <w:sz w:val="21"/>
                <w:szCs w:val="21"/>
              </w:rPr>
              <w:t>class_weight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6F81F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balanced</w:t>
            </w:r>
            <w:proofErr w:type="spellEnd"/>
            <w:r>
              <w:rPr>
                <w:sz w:val="21"/>
                <w:szCs w:val="21"/>
              </w:rPr>
              <w:t xml:space="preserve">" — corrige desbalance </w:t>
            </w:r>
            <w:proofErr w:type="spellStart"/>
            <w:r>
              <w:rPr>
                <w:sz w:val="21"/>
                <w:szCs w:val="21"/>
              </w:rPr>
              <w:t>automaticamente</w:t>
            </w:r>
            <w:proofErr w:type="spellEnd"/>
          </w:p>
        </w:tc>
      </w:tr>
      <w:tr w:rsidR="005B46EA" w14:paraId="54284A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7190C" w14:textId="77777777" w:rsidR="005B46EA" w:rsidRDefault="003E6191">
            <w:r>
              <w:rPr>
                <w:b/>
                <w:bCs/>
                <w:sz w:val="21"/>
                <w:szCs w:val="21"/>
              </w:rPr>
              <w:t>Semilla aleatoria (</w:t>
            </w:r>
            <w:proofErr w:type="spellStart"/>
            <w:r>
              <w:rPr>
                <w:b/>
                <w:bCs/>
                <w:sz w:val="21"/>
                <w:szCs w:val="21"/>
              </w:rPr>
              <w:t>random_state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8CAC8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Fija (reproducibilidad garantizada)</w:t>
            </w:r>
          </w:p>
        </w:tc>
      </w:tr>
      <w:tr w:rsidR="005B46EA" w14:paraId="5C65A5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7382D" w14:textId="77777777" w:rsidR="005B46EA" w:rsidRDefault="003E6191">
            <w:r>
              <w:rPr>
                <w:b/>
                <w:bCs/>
                <w:sz w:val="21"/>
                <w:szCs w:val="21"/>
              </w:rPr>
              <w:t>Procesamiento paralelo (</w:t>
            </w:r>
            <w:proofErr w:type="spellStart"/>
            <w:r>
              <w:rPr>
                <w:b/>
                <w:bCs/>
                <w:sz w:val="21"/>
                <w:szCs w:val="21"/>
              </w:rPr>
              <w:t>n_jobs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2E5C6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-1 (todos los </w:t>
            </w:r>
            <w:proofErr w:type="spellStart"/>
            <w:r>
              <w:rPr>
                <w:sz w:val="21"/>
                <w:szCs w:val="21"/>
              </w:rPr>
              <w:t>nucleos</w:t>
            </w:r>
            <w:proofErr w:type="spellEnd"/>
            <w:r>
              <w:rPr>
                <w:sz w:val="21"/>
                <w:szCs w:val="21"/>
              </w:rPr>
              <w:t xml:space="preserve"> disponibles)</w:t>
            </w:r>
          </w:p>
        </w:tc>
      </w:tr>
      <w:tr w:rsidR="005B46EA" w14:paraId="70F8C5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B13C2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Normalizacion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1E05B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StandardScaler</w:t>
            </w:r>
            <w:proofErr w:type="spellEnd"/>
            <w:r>
              <w:rPr>
                <w:sz w:val="21"/>
                <w:szCs w:val="21"/>
              </w:rPr>
              <w:t xml:space="preserve"> sobre todas las </w:t>
            </w:r>
            <w:proofErr w:type="spellStart"/>
            <w:r>
              <w:rPr>
                <w:sz w:val="21"/>
                <w:szCs w:val="21"/>
              </w:rPr>
              <w:t>features</w:t>
            </w:r>
            <w:proofErr w:type="spellEnd"/>
          </w:p>
        </w:tc>
      </w:tr>
      <w:tr w:rsidR="005B46EA" w14:paraId="4F7CACE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13D73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Division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de datos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F278B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80% entrenamiento / 20% prueba (estratificado)</w:t>
            </w:r>
          </w:p>
        </w:tc>
      </w:tr>
      <w:tr w:rsidR="005B46EA" w14:paraId="7384E20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1F69A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Validacion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E663C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StratifiedKFold</w:t>
            </w:r>
            <w:proofErr w:type="spellEnd"/>
            <w:r>
              <w:rPr>
                <w:sz w:val="21"/>
                <w:szCs w:val="21"/>
              </w:rPr>
              <w:t xml:space="preserve"> 5-fold Cross-</w:t>
            </w:r>
            <w:proofErr w:type="spellStart"/>
            <w:r>
              <w:rPr>
                <w:sz w:val="21"/>
                <w:szCs w:val="21"/>
              </w:rPr>
              <w:t>Validation</w:t>
            </w:r>
            <w:proofErr w:type="spellEnd"/>
          </w:p>
        </w:tc>
      </w:tr>
    </w:tbl>
    <w:p w14:paraId="4BE07618" w14:textId="77777777" w:rsidR="005B46EA" w:rsidRDefault="005B46EA">
      <w:pPr>
        <w:spacing w:before="160" w:after="160"/>
      </w:pPr>
    </w:p>
    <w:p w14:paraId="7D1F5640" w14:textId="77777777" w:rsidR="005B46EA" w:rsidRDefault="003E6191">
      <w:pPr>
        <w:pStyle w:val="Ttulo2"/>
      </w:pPr>
      <w:r>
        <w:t>9.2 Pipeline de Procesamiento</w:t>
      </w:r>
    </w:p>
    <w:p w14:paraId="363CC5CB" w14:textId="77777777" w:rsidR="005B46EA" w:rsidRDefault="003E6191">
      <w:pPr>
        <w:pStyle w:val="Prrafodelista"/>
        <w:numPr>
          <w:ilvl w:val="0"/>
          <w:numId w:val="2"/>
        </w:numPr>
        <w:spacing w:before="50" w:after="50"/>
      </w:pPr>
      <w:r>
        <w:t xml:space="preserve">Carga de </w:t>
      </w:r>
      <w:proofErr w:type="spellStart"/>
      <w:r>
        <w:t>CSVs</w:t>
      </w:r>
      <w:proofErr w:type="spellEnd"/>
      <w:r>
        <w:t xml:space="preserve"> inicio y fin por periodo lectivo mediante ANIOS </w:t>
      </w:r>
      <w:proofErr w:type="spellStart"/>
      <w:r>
        <w:t>dictionary</w:t>
      </w:r>
      <w:proofErr w:type="spellEnd"/>
      <w:r>
        <w:t>.</w:t>
      </w:r>
    </w:p>
    <w:p w14:paraId="547CCFFE" w14:textId="77777777" w:rsidR="005B46EA" w:rsidRDefault="003E6191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t>Normalizacion</w:t>
      </w:r>
      <w:proofErr w:type="spellEnd"/>
      <w:r>
        <w:t xml:space="preserve"> de </w:t>
      </w:r>
      <w:proofErr w:type="spellStart"/>
      <w:r>
        <w:t>headers</w:t>
      </w:r>
      <w:proofErr w:type="spellEnd"/>
      <w:r>
        <w:t xml:space="preserve"> con HEADER_ALIASES y </w:t>
      </w:r>
      <w:proofErr w:type="spellStart"/>
      <w:r>
        <w:t>normalizar_header</w:t>
      </w:r>
      <w:proofErr w:type="spellEnd"/>
      <w:r>
        <w:t>() (sin tildes, sin espacios).</w:t>
      </w:r>
    </w:p>
    <w:p w14:paraId="5344158B" w14:textId="77777777" w:rsidR="005B46EA" w:rsidRDefault="003E6191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t>Construccion</w:t>
      </w:r>
      <w:proofErr w:type="spellEnd"/>
      <w:r>
        <w:t xml:space="preserve"> de objetos </w:t>
      </w:r>
      <w:proofErr w:type="spellStart"/>
      <w:r>
        <w:t>InstitucionEducativa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build_dat</w:t>
      </w:r>
      <w:r>
        <w:t>aset</w:t>
      </w:r>
      <w:proofErr w:type="spellEnd"/>
      <w:r>
        <w:t xml:space="preserve">() con </w:t>
      </w:r>
      <w:proofErr w:type="spellStart"/>
      <w:r>
        <w:t>validacion</w:t>
      </w:r>
      <w:proofErr w:type="spellEnd"/>
      <w:r>
        <w:t xml:space="preserve"> integrada.</w:t>
      </w:r>
    </w:p>
    <w:p w14:paraId="75FB6044" w14:textId="77777777" w:rsidR="005B46EA" w:rsidRDefault="003E6191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t>Exportacion</w:t>
      </w:r>
      <w:proofErr w:type="spellEnd"/>
      <w:r>
        <w:t xml:space="preserve"> a </w:t>
      </w:r>
      <w:proofErr w:type="spellStart"/>
      <w:r>
        <w:t>DataFrame</w:t>
      </w:r>
      <w:proofErr w:type="spellEnd"/>
      <w:r>
        <w:t xml:space="preserve"> mediante </w:t>
      </w:r>
      <w:proofErr w:type="spellStart"/>
      <w:r>
        <w:t>instituciones_to_dataframe</w:t>
      </w:r>
      <w:proofErr w:type="spellEnd"/>
      <w:r>
        <w:t>().</w:t>
      </w:r>
    </w:p>
    <w:p w14:paraId="47A90AB0" w14:textId="77777777" w:rsidR="005B46EA" w:rsidRDefault="003E6191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t>Seleccion</w:t>
      </w:r>
      <w:proofErr w:type="spellEnd"/>
      <w:r>
        <w:t xml:space="preserve"> de 15 </w:t>
      </w:r>
      <w:proofErr w:type="spellStart"/>
      <w:r>
        <w:t>features</w:t>
      </w:r>
      <w:proofErr w:type="spellEnd"/>
      <w:r>
        <w:t xml:space="preserve"> (11 </w:t>
      </w:r>
      <w:proofErr w:type="spellStart"/>
      <w:r>
        <w:t>categoricas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+ 4 </w:t>
      </w:r>
      <w:proofErr w:type="spellStart"/>
      <w:r>
        <w:t>numericas</w:t>
      </w:r>
      <w:proofErr w:type="spellEnd"/>
      <w:r>
        <w:t>).</w:t>
      </w:r>
    </w:p>
    <w:p w14:paraId="3B0BD0B0" w14:textId="77777777" w:rsidR="005B46EA" w:rsidRDefault="003E6191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t>Normalizacion</w:t>
      </w:r>
      <w:proofErr w:type="spellEnd"/>
      <w:r>
        <w:t xml:space="preserve"> con </w:t>
      </w:r>
      <w:proofErr w:type="spellStart"/>
      <w:r>
        <w:t>StandardScaler</w:t>
      </w:r>
      <w:proofErr w:type="spellEnd"/>
      <w:r>
        <w:t>.</w:t>
      </w:r>
    </w:p>
    <w:p w14:paraId="4F51C61B" w14:textId="77777777" w:rsidR="005B46EA" w:rsidRDefault="003E6191">
      <w:pPr>
        <w:pStyle w:val="Prrafodelista"/>
        <w:numPr>
          <w:ilvl w:val="0"/>
          <w:numId w:val="2"/>
        </w:numPr>
        <w:spacing w:before="50" w:after="50"/>
      </w:pPr>
      <w:r>
        <w:t>Split 80/20 estratificado por clase target.</w:t>
      </w:r>
    </w:p>
    <w:p w14:paraId="0F29CF4E" w14:textId="77777777" w:rsidR="005B46EA" w:rsidRDefault="003E6191">
      <w:pPr>
        <w:pStyle w:val="Prrafodelista"/>
        <w:numPr>
          <w:ilvl w:val="0"/>
          <w:numId w:val="2"/>
        </w:numPr>
        <w:spacing w:before="50" w:after="50"/>
      </w:pPr>
      <w:r>
        <w:t xml:space="preserve">Entrenamiento del </w:t>
      </w:r>
      <w:proofErr w:type="spellStart"/>
      <w:r>
        <w:t>Ra</w:t>
      </w:r>
      <w:r>
        <w:t>ndomForestClassifier</w:t>
      </w:r>
      <w:proofErr w:type="spellEnd"/>
      <w:r>
        <w:t xml:space="preserve"> con 200 </w:t>
      </w:r>
      <w:proofErr w:type="spellStart"/>
      <w:r>
        <w:t>arboles</w:t>
      </w:r>
      <w:proofErr w:type="spellEnd"/>
      <w:r>
        <w:t>.</w:t>
      </w:r>
    </w:p>
    <w:p w14:paraId="5202A07A" w14:textId="77777777" w:rsidR="005B46EA" w:rsidRDefault="003E6191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t>Evaluacion</w:t>
      </w:r>
      <w:proofErr w:type="spellEnd"/>
      <w:r>
        <w:t xml:space="preserve">: </w:t>
      </w:r>
      <w:proofErr w:type="spellStart"/>
      <w:r>
        <w:t>accuracy</w:t>
      </w:r>
      <w:proofErr w:type="spellEnd"/>
      <w:r>
        <w:t xml:space="preserve">, F1-weighted,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>, CV 5-fold.</w:t>
      </w:r>
    </w:p>
    <w:p w14:paraId="49D34A8D" w14:textId="77777777" w:rsidR="005B46EA" w:rsidRDefault="005B46EA">
      <w:pPr>
        <w:spacing w:before="200" w:after="200"/>
      </w:pPr>
    </w:p>
    <w:p w14:paraId="49DFE215" w14:textId="77777777" w:rsidR="005B46EA" w:rsidRDefault="003E6191">
      <w:r>
        <w:br w:type="page"/>
      </w:r>
    </w:p>
    <w:p w14:paraId="2CF117D2" w14:textId="77777777" w:rsidR="005B46EA" w:rsidRDefault="003E6191">
      <w:pPr>
        <w:pStyle w:val="Ttulo1"/>
      </w:pPr>
      <w:r>
        <w:lastRenderedPageBreak/>
        <w:t>10. Resultados del Modelo</w:t>
      </w:r>
    </w:p>
    <w:p w14:paraId="382BA51D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7D6A0A7F" w14:textId="77777777" w:rsidR="005B46EA" w:rsidRDefault="003E6191">
      <w:pPr>
        <w:pStyle w:val="Ttulo2"/>
      </w:pPr>
      <w:r>
        <w:t xml:space="preserve">10.1 Matriz de </w:t>
      </w:r>
      <w:proofErr w:type="spellStart"/>
      <w:r>
        <w:t>Confusion</w:t>
      </w:r>
      <w:proofErr w:type="spellEnd"/>
    </w:p>
    <w:p w14:paraId="6821967B" w14:textId="77777777" w:rsidR="005B46EA" w:rsidRDefault="003E6191">
      <w:pPr>
        <w:spacing w:before="60" w:after="100" w:line="296" w:lineRule="auto"/>
        <w:jc w:val="both"/>
      </w:pPr>
      <w:r>
        <w:t xml:space="preserve">La matriz de </w:t>
      </w:r>
      <w:proofErr w:type="spellStart"/>
      <w:r>
        <w:t>confusion</w:t>
      </w:r>
      <w:proofErr w:type="spellEnd"/>
      <w:r>
        <w:t xml:space="preserve"> compara las predicciones del modelo contra la realidad. Los </w:t>
      </w:r>
      <w:proofErr w:type="spellStart"/>
      <w:r>
        <w:t>numeros</w:t>
      </w:r>
      <w:proofErr w:type="spellEnd"/>
      <w:r>
        <w:t xml:space="preserve"> en la diagonal principal son ACIERTOS; los </w:t>
      </w:r>
      <w:proofErr w:type="spellStart"/>
      <w:r>
        <w:t>demas</w:t>
      </w:r>
      <w:proofErr w:type="spellEnd"/>
      <w:r>
        <w:t xml:space="preserve"> son errores de </w:t>
      </w:r>
      <w:proofErr w:type="spellStart"/>
      <w:r>
        <w:t>clasificacion</w:t>
      </w:r>
      <w:proofErr w:type="spellEnd"/>
      <w:r>
        <w:t>.</w:t>
      </w:r>
    </w:p>
    <w:p w14:paraId="6B96DFB2" w14:textId="77777777" w:rsidR="005B46EA" w:rsidRDefault="005B46EA">
      <w:pPr>
        <w:spacing w:before="100" w:after="100"/>
      </w:pPr>
    </w:p>
    <w:p w14:paraId="1610A8E7" w14:textId="77777777" w:rsidR="005B46EA" w:rsidRDefault="003E6191">
      <w:pPr>
        <w:spacing w:before="120" w:after="60"/>
        <w:jc w:val="center"/>
      </w:pPr>
      <w:r>
        <w:rPr>
          <w:noProof/>
        </w:rPr>
        <w:drawing>
          <wp:inline distT="0" distB="0" distL="0" distR="0" wp14:anchorId="65DE93BB" wp14:editId="26D6547D">
            <wp:extent cx="4572000" cy="3333750"/>
            <wp:effectExtent l="0" t="0" r="0" b="0"/>
            <wp:docPr id="9" name="Matriz de confusion Random Forest" descr="Matriz de confusion Random Forest" title="Matriz de confusion Random Fo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5580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9: Matriz de </w:t>
      </w:r>
      <w:proofErr w:type="spellStart"/>
      <w:r>
        <w:rPr>
          <w:i/>
          <w:iCs/>
          <w:color w:val="555555"/>
          <w:sz w:val="18"/>
          <w:szCs w:val="18"/>
        </w:rPr>
        <w:t>confusion</w:t>
      </w:r>
      <w:proofErr w:type="spellEnd"/>
      <w:r>
        <w:rPr>
          <w:i/>
          <w:iCs/>
          <w:color w:val="555555"/>
          <w:sz w:val="18"/>
          <w:szCs w:val="18"/>
        </w:rPr>
        <w:t xml:space="preserve"> del modelo Random Forest. Evaluada sobre 15,723 inst</w:t>
      </w:r>
      <w:r>
        <w:rPr>
          <w:i/>
          <w:iCs/>
          <w:color w:val="555555"/>
          <w:sz w:val="18"/>
          <w:szCs w:val="18"/>
        </w:rPr>
        <w:t>ituciones del conjunto de prueba (20% del total).</w:t>
      </w:r>
    </w:p>
    <w:p w14:paraId="77D8D016" w14:textId="77777777" w:rsidR="005B46EA" w:rsidRDefault="005B46EA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1"/>
        <w:gridCol w:w="2346"/>
        <w:gridCol w:w="2709"/>
      </w:tblGrid>
      <w:tr w:rsidR="005B46EA" w14:paraId="7137B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3CBDC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Clase Real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0981B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Predicho BAJO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80DD7" w14:textId="77777777" w:rsidR="005B46EA" w:rsidRDefault="003E61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Predicho MEDIO</w:t>
            </w:r>
          </w:p>
        </w:tc>
      </w:tr>
      <w:tr w:rsidR="005B46EA" w14:paraId="3FED09B5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81B49" w14:textId="77777777" w:rsidR="005B46EA" w:rsidRDefault="003E6191">
            <w:r>
              <w:rPr>
                <w:sz w:val="21"/>
                <w:szCs w:val="21"/>
              </w:rPr>
              <w:t>BAJO (14,122 casos)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B6536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9,625 OK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68A1B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2,726 error</w:t>
            </w:r>
          </w:p>
        </w:tc>
      </w:tr>
      <w:tr w:rsidR="005B46EA" w14:paraId="05CF44ED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A496D" w14:textId="77777777" w:rsidR="005B46EA" w:rsidRDefault="003E6191">
            <w:r>
              <w:rPr>
                <w:sz w:val="21"/>
                <w:szCs w:val="21"/>
              </w:rPr>
              <w:t>MEDIO (1,117 casos)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F7C2A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597 error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B3F7B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367 OK</w:t>
            </w:r>
          </w:p>
        </w:tc>
      </w:tr>
      <w:tr w:rsidR="005B46EA" w14:paraId="4A555368" w14:textId="77777777">
        <w:tblPrEx>
          <w:tblCellMar>
            <w:top w:w="0" w:type="dxa"/>
            <w:bottom w:w="0" w:type="dxa"/>
          </w:tblCellMar>
        </w:tblPrEx>
        <w:tc>
          <w:tcPr>
            <w:tcW w:w="3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3F9A8" w14:textId="77777777" w:rsidR="005B46EA" w:rsidRDefault="003E6191">
            <w:r>
              <w:rPr>
                <w:sz w:val="21"/>
                <w:szCs w:val="21"/>
              </w:rPr>
              <w:t>ALTO (484 casos)</w:t>
            </w:r>
          </w:p>
        </w:tc>
        <w:tc>
          <w:tcPr>
            <w:tcW w:w="23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D9FC2" w14:textId="77777777" w:rsidR="005B46EA" w:rsidRDefault="003E61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235 error</w:t>
            </w:r>
          </w:p>
        </w:tc>
        <w:tc>
          <w:tcPr>
            <w:tcW w:w="27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6CDE3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104 error</w:t>
            </w:r>
          </w:p>
        </w:tc>
      </w:tr>
    </w:tbl>
    <w:p w14:paraId="466DA3BC" w14:textId="77777777" w:rsidR="005B46EA" w:rsidRDefault="005B46EA">
      <w:pPr>
        <w:spacing w:before="160" w:after="160"/>
      </w:pPr>
    </w:p>
    <w:p w14:paraId="772F2CCC" w14:textId="77777777" w:rsidR="005B46EA" w:rsidRDefault="003E6191">
      <w:pPr>
        <w:pStyle w:val="Ttulo2"/>
      </w:pPr>
      <w:r>
        <w:t xml:space="preserve">10.2 </w:t>
      </w:r>
      <w:proofErr w:type="spellStart"/>
      <w:r>
        <w:t>Metricas</w:t>
      </w:r>
      <w:proofErr w:type="spellEnd"/>
      <w:r>
        <w:t xml:space="preserve"> de </w:t>
      </w:r>
      <w:proofErr w:type="spellStart"/>
      <w:r>
        <w:t>Desempeno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B46EA" w14:paraId="4AB979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69594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Precision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Global (</w:t>
            </w:r>
            <w:proofErr w:type="spellStart"/>
            <w:r>
              <w:rPr>
                <w:b/>
                <w:bCs/>
                <w:sz w:val="21"/>
                <w:szCs w:val="21"/>
              </w:rPr>
              <w:t>Accuracy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53831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64.5%  (10,137 / 15,723)</w:t>
            </w:r>
          </w:p>
        </w:tc>
      </w:tr>
      <w:tr w:rsidR="005B46EA" w14:paraId="089FCEF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6E6D5" w14:textId="77777777" w:rsidR="005B46EA" w:rsidRDefault="003E6191">
            <w:r>
              <w:rPr>
                <w:b/>
                <w:bCs/>
                <w:sz w:val="21"/>
                <w:szCs w:val="21"/>
              </w:rPr>
              <w:t>F1-Score Ponderado (estimado)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248CE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~65%</w:t>
            </w:r>
          </w:p>
        </w:tc>
      </w:tr>
      <w:tr w:rsidR="005B46EA" w14:paraId="2910D7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4BD0A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Recall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clase BAJA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50F82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68.1%  (9,625 / 14,122)</w:t>
            </w:r>
          </w:p>
        </w:tc>
      </w:tr>
      <w:tr w:rsidR="005B46EA" w14:paraId="7A4F1E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CABCD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Precision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clase BAJA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79D02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92.1%  (9,625 / 10,457)</w:t>
            </w:r>
          </w:p>
        </w:tc>
      </w:tr>
      <w:tr w:rsidR="005B46EA" w14:paraId="34A503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BC51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Recall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clase MEDIA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14B5D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32.9%  (367 / 1,117)</w:t>
            </w:r>
          </w:p>
        </w:tc>
      </w:tr>
      <w:tr w:rsidR="005B46EA" w14:paraId="11A309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DDC34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Recall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clase ALTA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58F9C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30.0%  (145 / 484)</w:t>
            </w:r>
          </w:p>
        </w:tc>
      </w:tr>
      <w:tr w:rsidR="005B46EA" w14:paraId="21CE15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20A57" w14:textId="77777777" w:rsidR="005B46EA" w:rsidRDefault="003E6191">
            <w:r>
              <w:rPr>
                <w:b/>
                <w:bCs/>
                <w:sz w:val="21"/>
                <w:szCs w:val="21"/>
              </w:rPr>
              <w:lastRenderedPageBreak/>
              <w:t>Casos evaluados en test set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37435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15,723 instituciones</w:t>
            </w:r>
          </w:p>
        </w:tc>
      </w:tr>
      <w:tr w:rsidR="005B46EA" w14:paraId="3BE3A0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85A87" w14:textId="77777777" w:rsidR="005B46EA" w:rsidRDefault="003E6191">
            <w:r>
              <w:rPr>
                <w:b/>
                <w:bCs/>
                <w:sz w:val="21"/>
                <w:szCs w:val="21"/>
              </w:rPr>
              <w:t>Correctamente clasificados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5D830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10,137 (64.5%)</w:t>
            </w:r>
          </w:p>
        </w:tc>
      </w:tr>
      <w:tr w:rsidR="005B46EA" w14:paraId="2871FB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FDAE1" w14:textId="77777777" w:rsidR="005B46EA" w:rsidRDefault="003E6191">
            <w:r>
              <w:rPr>
                <w:b/>
                <w:bCs/>
                <w:sz w:val="21"/>
                <w:szCs w:val="21"/>
              </w:rPr>
              <w:t>Mal clasificados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CC082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5,586 (35.5%)</w:t>
            </w:r>
          </w:p>
        </w:tc>
      </w:tr>
    </w:tbl>
    <w:p w14:paraId="37D36A90" w14:textId="77777777" w:rsidR="005B46EA" w:rsidRDefault="005B46EA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07202D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4" w:space="0" w:color="C0392B"/>
              <w:bottom w:val="single" w:sz="4" w:space="0" w:color="C0392B"/>
              <w:right w:val="single" w:sz="2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ABD52D" w14:textId="77777777" w:rsidR="005B46EA" w:rsidRDefault="003E6191">
            <w:pPr>
              <w:spacing w:before="40" w:after="60"/>
            </w:pPr>
            <w:proofErr w:type="spellStart"/>
            <w:r>
              <w:rPr>
                <w:b/>
                <w:bCs/>
                <w:color w:val="1F3864"/>
              </w:rPr>
              <w:t>Analisis</w:t>
            </w:r>
            <w:proofErr w:type="spellEnd"/>
            <w:r>
              <w:rPr>
                <w:b/>
                <w:bCs/>
                <w:color w:val="1F3864"/>
              </w:rPr>
              <w:t xml:space="preserve"> del </w:t>
            </w:r>
            <w:proofErr w:type="spellStart"/>
            <w:r>
              <w:rPr>
                <w:b/>
                <w:bCs/>
                <w:color w:val="1F3864"/>
              </w:rPr>
              <w:t>Desempeno</w:t>
            </w:r>
            <w:proofErr w:type="spellEnd"/>
            <w:r>
              <w:rPr>
                <w:b/>
                <w:bCs/>
                <w:color w:val="1F3864"/>
              </w:rPr>
              <w:t xml:space="preserve"> por Clase</w:t>
            </w:r>
          </w:p>
          <w:p w14:paraId="0F1E0867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CLASE BAJA (bien detectada):</w:t>
            </w:r>
          </w:p>
          <w:p w14:paraId="0E34FDDC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A1A1A"/>
                <w:sz w:val="21"/>
                <w:szCs w:val="21"/>
              </w:rPr>
              <w:t>Precision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92.1% — cuando el modelo dice "Bajo", casi siempre acierta.</w:t>
            </w:r>
          </w:p>
          <w:p w14:paraId="21FB9B5E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A1A1A"/>
                <w:sz w:val="21"/>
                <w:szCs w:val="21"/>
              </w:rPr>
              <w:t>Recall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68.1% — detecta 2 de cada 3 casos reales de bajo riesgo.</w:t>
            </w:r>
          </w:p>
          <w:p w14:paraId="4C8432B3" w14:textId="77777777" w:rsidR="005B46EA" w:rsidRDefault="005B46EA">
            <w:pPr>
              <w:spacing w:before="30" w:after="30" w:line="272" w:lineRule="auto"/>
            </w:pPr>
          </w:p>
          <w:p w14:paraId="0699D6CC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CLASE MEDIA (</w:t>
            </w:r>
            <w:proofErr w:type="spellStart"/>
            <w:r>
              <w:rPr>
                <w:color w:val="1A1A1A"/>
                <w:sz w:val="21"/>
                <w:szCs w:val="21"/>
              </w:rPr>
              <w:t>dificil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predecir):</w:t>
            </w:r>
          </w:p>
          <w:p w14:paraId="56D1F473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A1A1A"/>
                <w:sz w:val="21"/>
                <w:szCs w:val="21"/>
              </w:rPr>
              <w:t>Recall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32.9% — el modelo solo detecta 1 de cada 3 casos de riesgo medio.</w:t>
            </w:r>
          </w:p>
          <w:p w14:paraId="4F9BBD4A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El 53.4% de los casos medios son incorrectamente clasificados como "Bajo".</w:t>
            </w:r>
          </w:p>
          <w:p w14:paraId="24B98DBC" w14:textId="77777777" w:rsidR="005B46EA" w:rsidRDefault="005B46EA">
            <w:pPr>
              <w:spacing w:before="30" w:after="30" w:line="272" w:lineRule="auto"/>
            </w:pPr>
          </w:p>
          <w:p w14:paraId="7D7F3491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CLASE ALTA (la </w:t>
            </w:r>
            <w:proofErr w:type="spellStart"/>
            <w:r>
              <w:rPr>
                <w:color w:val="1A1A1A"/>
                <w:sz w:val="21"/>
                <w:szCs w:val="21"/>
              </w:rPr>
              <w:t>mas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problematica</w:t>
            </w:r>
            <w:proofErr w:type="spellEnd"/>
            <w:r>
              <w:rPr>
                <w:color w:val="1A1A1A"/>
                <w:sz w:val="21"/>
                <w:szCs w:val="21"/>
              </w:rPr>
              <w:t>):</w:t>
            </w:r>
          </w:p>
          <w:p w14:paraId="1410A5A0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A1A1A"/>
                <w:sz w:val="21"/>
                <w:szCs w:val="21"/>
              </w:rPr>
              <w:t>Recall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30.0% — solo detecta 30 de cada 100 casos de alto riesgo.</w:t>
            </w:r>
          </w:p>
          <w:p w14:paraId="5DAEA3D8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  El 48.6% de los casos altos son mal clasificados como "Bajo" (falsos negativos).</w:t>
            </w:r>
          </w:p>
          <w:p w14:paraId="0FD08291" w14:textId="77777777" w:rsidR="005B46EA" w:rsidRDefault="005B46EA">
            <w:pPr>
              <w:spacing w:before="30" w:after="30" w:line="272" w:lineRule="auto"/>
            </w:pPr>
          </w:p>
          <w:p w14:paraId="4D2DBA22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CAUSA RAIZ: El fuerte desbalance (90% clase Baja) sesga las predicciones.</w:t>
            </w:r>
          </w:p>
          <w:p w14:paraId="6E4A92CD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Aunque </w:t>
            </w:r>
            <w:proofErr w:type="spellStart"/>
            <w:r>
              <w:rPr>
                <w:color w:val="1A1A1A"/>
                <w:sz w:val="21"/>
                <w:szCs w:val="21"/>
              </w:rPr>
              <w:t>class_weight</w:t>
            </w:r>
            <w:proofErr w:type="spellEnd"/>
            <w:r>
              <w:rPr>
                <w:color w:val="1A1A1A"/>
                <w:sz w:val="21"/>
                <w:szCs w:val="21"/>
              </w:rPr>
              <w:t>=</w:t>
            </w:r>
            <w:proofErr w:type="spellStart"/>
            <w:r>
              <w:rPr>
                <w:color w:val="1A1A1A"/>
                <w:sz w:val="21"/>
                <w:szCs w:val="21"/>
              </w:rPr>
              <w:t>balanced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mi</w:t>
            </w:r>
            <w:r>
              <w:rPr>
                <w:color w:val="1A1A1A"/>
                <w:sz w:val="21"/>
                <w:szCs w:val="21"/>
              </w:rPr>
              <w:t>tiga parcialmente, no resuelve completamente el problema.</w:t>
            </w:r>
          </w:p>
          <w:p w14:paraId="3DEEA441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RECOMENDACION: Aplicar SMOTE (</w:t>
            </w:r>
            <w:proofErr w:type="spellStart"/>
            <w:r>
              <w:rPr>
                <w:color w:val="1A1A1A"/>
                <w:sz w:val="21"/>
                <w:szCs w:val="21"/>
              </w:rPr>
              <w:t>Synthetic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Minority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Oversampling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Technique</w:t>
            </w:r>
            <w:proofErr w:type="spellEnd"/>
            <w:r>
              <w:rPr>
                <w:color w:val="1A1A1A"/>
                <w:sz w:val="21"/>
                <w:szCs w:val="21"/>
              </w:rPr>
              <w:t>).</w:t>
            </w:r>
          </w:p>
        </w:tc>
      </w:tr>
    </w:tbl>
    <w:p w14:paraId="786F0FF7" w14:textId="77777777" w:rsidR="005B46EA" w:rsidRDefault="005B46EA">
      <w:pPr>
        <w:spacing w:before="200" w:after="200"/>
      </w:pPr>
    </w:p>
    <w:p w14:paraId="57C4688C" w14:textId="77777777" w:rsidR="005B46EA" w:rsidRDefault="003E6191">
      <w:r>
        <w:br w:type="page"/>
      </w:r>
    </w:p>
    <w:p w14:paraId="24EB9967" w14:textId="77777777" w:rsidR="005B46EA" w:rsidRDefault="003E6191">
      <w:pPr>
        <w:pStyle w:val="Ttulo1"/>
      </w:pPr>
      <w:r>
        <w:lastRenderedPageBreak/>
        <w:t xml:space="preserve">11. </w:t>
      </w:r>
      <w:proofErr w:type="spellStart"/>
      <w:r>
        <w:t>Analisis</w:t>
      </w:r>
      <w:proofErr w:type="spellEnd"/>
      <w:r>
        <w:t xml:space="preserve"> PCA — </w:t>
      </w:r>
      <w:proofErr w:type="spellStart"/>
      <w:r>
        <w:t>Proyeccion</w:t>
      </w:r>
      <w:proofErr w:type="spellEnd"/>
      <w:r>
        <w:t xml:space="preserve"> en 2 Dimensiones</w:t>
      </w:r>
    </w:p>
    <w:p w14:paraId="7D68D663" w14:textId="77777777" w:rsidR="005B46EA" w:rsidRDefault="005B46EA">
      <w:pPr>
        <w:pBdr>
          <w:bottom w:val="single" w:sz="6" w:space="1" w:color="2E75B6"/>
        </w:pBdr>
        <w:spacing w:before="60" w:after="180"/>
      </w:pPr>
    </w:p>
    <w:p w14:paraId="39F5893A" w14:textId="77777777" w:rsidR="005B46EA" w:rsidRDefault="003E6191">
      <w:pPr>
        <w:spacing w:before="60" w:after="100" w:line="296" w:lineRule="auto"/>
        <w:jc w:val="both"/>
      </w:pPr>
      <w:r>
        <w:t xml:space="preserve">El </w:t>
      </w:r>
      <w:proofErr w:type="spellStart"/>
      <w:r>
        <w:t>Analisis</w:t>
      </w:r>
      <w:proofErr w:type="spellEnd"/>
      <w:r>
        <w:t xml:space="preserve"> de Componentes Principales (PCA) reduce la dimensionalidad de 15 </w:t>
      </w:r>
      <w:proofErr w:type="spellStart"/>
      <w:r>
        <w:t>features</w:t>
      </w:r>
      <w:proofErr w:type="spellEnd"/>
      <w:r>
        <w:t xml:space="preserve"> a 2 componentes principales, permitiendo visualizar la separabilidad de las clases en un espacio 2D. Es una herramienta de </w:t>
      </w:r>
      <w:proofErr w:type="spellStart"/>
      <w:r>
        <w:t>diagnostico</w:t>
      </w:r>
      <w:proofErr w:type="spellEnd"/>
      <w:r>
        <w:t xml:space="preserve">, no de </w:t>
      </w:r>
      <w:proofErr w:type="spellStart"/>
      <w:r>
        <w:t>prediccion</w:t>
      </w:r>
      <w:proofErr w:type="spellEnd"/>
      <w:r>
        <w:t>.</w:t>
      </w:r>
    </w:p>
    <w:p w14:paraId="1B9E5A41" w14:textId="77777777" w:rsidR="005B46EA" w:rsidRDefault="005B46EA">
      <w:pPr>
        <w:spacing w:before="100" w:after="100"/>
      </w:pPr>
    </w:p>
    <w:p w14:paraId="24F91D79" w14:textId="77777777" w:rsidR="005B46EA" w:rsidRDefault="003E6191">
      <w:pPr>
        <w:spacing w:before="120" w:after="60"/>
        <w:jc w:val="center"/>
      </w:pPr>
      <w:r>
        <w:rPr>
          <w:noProof/>
        </w:rPr>
        <w:drawing>
          <wp:inline distT="0" distB="0" distL="0" distR="0" wp14:anchorId="0773F3F0" wp14:editId="0661FE54">
            <wp:extent cx="4953000" cy="3429000"/>
            <wp:effectExtent l="0" t="0" r="0" b="0"/>
            <wp:docPr id="10" name="PCA Proyeccion 2D" descr="PCA Proyeccion 2D" title="PCA Proyeccion 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64BB" w14:textId="77777777" w:rsidR="005B46EA" w:rsidRDefault="003E6191">
      <w:pPr>
        <w:spacing w:before="40" w:after="20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Grafico</w:t>
      </w:r>
      <w:proofErr w:type="spellEnd"/>
      <w:r>
        <w:rPr>
          <w:i/>
          <w:iCs/>
          <w:color w:val="555555"/>
          <w:sz w:val="18"/>
          <w:szCs w:val="18"/>
        </w:rPr>
        <w:t xml:space="preserve"> 10: </w:t>
      </w:r>
      <w:proofErr w:type="spellStart"/>
      <w:r>
        <w:rPr>
          <w:i/>
          <w:iCs/>
          <w:color w:val="555555"/>
          <w:sz w:val="18"/>
          <w:szCs w:val="18"/>
        </w:rPr>
        <w:t>P</w:t>
      </w:r>
      <w:r>
        <w:rPr>
          <w:i/>
          <w:iCs/>
          <w:color w:val="555555"/>
          <w:sz w:val="18"/>
          <w:szCs w:val="18"/>
        </w:rPr>
        <w:t>royeccion</w:t>
      </w:r>
      <w:proofErr w:type="spellEnd"/>
      <w:r>
        <w:rPr>
          <w:i/>
          <w:iCs/>
          <w:color w:val="555555"/>
          <w:sz w:val="18"/>
          <w:szCs w:val="18"/>
        </w:rPr>
        <w:t xml:space="preserve"> PCA. PC1 captura el 34.1% de la varianza total; PC2 el 14.1%. En conjunto explican el 48.2% de la </w:t>
      </w:r>
      <w:proofErr w:type="spellStart"/>
      <w:r>
        <w:rPr>
          <w:i/>
          <w:iCs/>
          <w:color w:val="555555"/>
          <w:sz w:val="18"/>
          <w:szCs w:val="18"/>
        </w:rPr>
        <w:t>informacion</w:t>
      </w:r>
      <w:proofErr w:type="spellEnd"/>
      <w:r>
        <w:rPr>
          <w:i/>
          <w:iCs/>
          <w:color w:val="555555"/>
          <w:sz w:val="18"/>
          <w:szCs w:val="18"/>
        </w:rPr>
        <w:t xml:space="preserve"> del </w:t>
      </w:r>
      <w:proofErr w:type="spellStart"/>
      <w:r>
        <w:rPr>
          <w:i/>
          <w:iCs/>
          <w:color w:val="555555"/>
          <w:sz w:val="18"/>
          <w:szCs w:val="18"/>
        </w:rPr>
        <w:t>dataset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EE10F23" w14:textId="77777777" w:rsidR="005B46EA" w:rsidRDefault="005B46EA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50B367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83593"/>
              <w:left w:val="thick" w:sz="14" w:space="0" w:color="283593"/>
              <w:bottom w:val="single" w:sz="4" w:space="0" w:color="283593"/>
              <w:right w:val="single" w:sz="2" w:space="0" w:color="283593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0E63D8" w14:textId="77777777" w:rsidR="005B46EA" w:rsidRDefault="003E6191">
            <w:pPr>
              <w:spacing w:before="40" w:after="60"/>
            </w:pPr>
            <w:r>
              <w:rPr>
                <w:b/>
                <w:bCs/>
                <w:color w:val="1F3864"/>
              </w:rPr>
              <w:t>Diagnostico PCA</w:t>
            </w:r>
          </w:p>
          <w:p w14:paraId="32191CCD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Los puntos VERDES (Bajo riesgo) forman una nube amplia y dispersa a la derecha.</w:t>
            </w:r>
          </w:p>
          <w:p w14:paraId="0872BB51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Los puntos NARANJAS (Medio</w:t>
            </w:r>
            <w:r>
              <w:rPr>
                <w:color w:val="1A1A1A"/>
                <w:sz w:val="21"/>
                <w:szCs w:val="21"/>
              </w:rPr>
              <w:t>) y ROJOS (Alto) se concentran en valores negativos de PC1.</w:t>
            </w:r>
          </w:p>
          <w:p w14:paraId="3488D9E9" w14:textId="77777777" w:rsidR="005B46EA" w:rsidRDefault="005B46EA">
            <w:pPr>
              <w:spacing w:before="30" w:after="30" w:line="272" w:lineRule="auto"/>
            </w:pPr>
          </w:p>
          <w:p w14:paraId="011C7E10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SEPARABILIDAD: Existe </w:t>
            </w:r>
            <w:proofErr w:type="spellStart"/>
            <w:r>
              <w:rPr>
                <w:color w:val="1A1A1A"/>
                <w:sz w:val="21"/>
                <w:szCs w:val="21"/>
              </w:rPr>
              <w:t>separacion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parcial entre las clases, validando que el modelo</w:t>
            </w:r>
          </w:p>
          <w:p w14:paraId="3D1CEB0D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puede aprender patrones reales. Sin embargo, hay considerable solapamiento entre</w:t>
            </w:r>
          </w:p>
          <w:p w14:paraId="19723741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clases Bajo y Medio en el centr</w:t>
            </w:r>
            <w:r>
              <w:rPr>
                <w:color w:val="1A1A1A"/>
                <w:sz w:val="21"/>
                <w:szCs w:val="21"/>
              </w:rPr>
              <w:t xml:space="preserve">o del </w:t>
            </w:r>
            <w:proofErr w:type="spellStart"/>
            <w:r>
              <w:rPr>
                <w:color w:val="1A1A1A"/>
                <w:sz w:val="21"/>
                <w:szCs w:val="21"/>
              </w:rPr>
              <w:t>grafico</w:t>
            </w:r>
            <w:proofErr w:type="spellEnd"/>
            <w:r>
              <w:rPr>
                <w:color w:val="1A1A1A"/>
                <w:sz w:val="21"/>
                <w:szCs w:val="21"/>
              </w:rPr>
              <w:t>, lo que explica los errores del modelo.</w:t>
            </w:r>
          </w:p>
          <w:p w14:paraId="4DBE7C46" w14:textId="77777777" w:rsidR="005B46EA" w:rsidRDefault="005B46EA">
            <w:pPr>
              <w:spacing w:before="30" w:after="30" w:line="272" w:lineRule="auto"/>
            </w:pPr>
          </w:p>
          <w:p w14:paraId="1FB26418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PC1 (34.1%) probablemente captura el "</w:t>
            </w:r>
            <w:proofErr w:type="spellStart"/>
            <w:r>
              <w:rPr>
                <w:color w:val="1A1A1A"/>
                <w:sz w:val="21"/>
                <w:szCs w:val="21"/>
              </w:rPr>
              <w:t>tamano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institucional" dada la importancia de</w:t>
            </w:r>
          </w:p>
          <w:p w14:paraId="19B6BE51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est_inicio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y </w:t>
            </w:r>
            <w:proofErr w:type="spellStart"/>
            <w:r>
              <w:rPr>
                <w:color w:val="1A1A1A"/>
                <w:sz w:val="21"/>
                <w:szCs w:val="21"/>
              </w:rPr>
              <w:t>total_docentes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en el modelo.</w:t>
            </w:r>
          </w:p>
          <w:p w14:paraId="12AFFBDA" w14:textId="77777777" w:rsidR="005B46EA" w:rsidRDefault="005B46EA">
            <w:pPr>
              <w:spacing w:before="30" w:after="30" w:line="272" w:lineRule="auto"/>
            </w:pPr>
          </w:p>
          <w:p w14:paraId="045D862F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1A1A1A"/>
                <w:sz w:val="21"/>
                <w:szCs w:val="21"/>
              </w:rPr>
              <w:t>concentracion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casos Alto y Medio en valores negativos de PC1 sugiere </w:t>
            </w:r>
            <w:r>
              <w:rPr>
                <w:color w:val="1A1A1A"/>
                <w:sz w:val="21"/>
                <w:szCs w:val="21"/>
              </w:rPr>
              <w:t>que</w:t>
            </w:r>
          </w:p>
          <w:p w14:paraId="12F15E18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existe un </w:t>
            </w:r>
            <w:proofErr w:type="spellStart"/>
            <w:r>
              <w:rPr>
                <w:color w:val="1A1A1A"/>
                <w:sz w:val="21"/>
                <w:szCs w:val="21"/>
              </w:rPr>
              <w:t>patron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estructural diferenciador, aunque no perfectamente separable.</w:t>
            </w:r>
          </w:p>
        </w:tc>
      </w:tr>
    </w:tbl>
    <w:p w14:paraId="0DA40BB0" w14:textId="77777777" w:rsidR="005B46EA" w:rsidRDefault="005B46EA">
      <w:pPr>
        <w:spacing w:before="200" w:after="200"/>
      </w:pPr>
    </w:p>
    <w:p w14:paraId="69610B38" w14:textId="77777777" w:rsidR="005B46EA" w:rsidRDefault="003E6191">
      <w:r>
        <w:lastRenderedPageBreak/>
        <w:br w:type="page"/>
      </w:r>
    </w:p>
    <w:p w14:paraId="4AF84A98" w14:textId="77777777" w:rsidR="005B46EA" w:rsidRDefault="003E6191">
      <w:pPr>
        <w:pStyle w:val="Ttulo1"/>
      </w:pPr>
      <w:r>
        <w:lastRenderedPageBreak/>
        <w:t xml:space="preserve">12. Diagnostico </w:t>
      </w:r>
      <w:proofErr w:type="spellStart"/>
      <w:r>
        <w:t>Tecnico</w:t>
      </w:r>
      <w:proofErr w:type="spellEnd"/>
      <w:r>
        <w:t xml:space="preserve"> del Notebook</w:t>
      </w:r>
    </w:p>
    <w:p w14:paraId="32528E99" w14:textId="77777777" w:rsidR="005B46EA" w:rsidRDefault="005B46EA">
      <w:pPr>
        <w:pBdr>
          <w:bottom w:val="single" w:sz="6" w:space="1" w:color="2E75B6"/>
        </w:pBdr>
        <w:spacing w:before="60"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B46EA" w14:paraId="7D72C2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55435" w14:textId="77777777" w:rsidR="005B46EA" w:rsidRDefault="003E6191">
            <w:r>
              <w:rPr>
                <w:b/>
                <w:bCs/>
                <w:sz w:val="21"/>
                <w:szCs w:val="21"/>
              </w:rPr>
              <w:t>Notebook principal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C39D1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desercion_escolar_ML.ipynb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PredccionDesercionEscolar.ipynb</w:t>
            </w:r>
            <w:proofErr w:type="spellEnd"/>
          </w:p>
        </w:tc>
      </w:tr>
      <w:tr w:rsidR="005B46EA" w14:paraId="35A77C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DE5C5" w14:textId="77777777" w:rsidR="005B46EA" w:rsidRDefault="003E6191">
            <w:r>
              <w:rPr>
                <w:b/>
                <w:bCs/>
                <w:sz w:val="21"/>
                <w:szCs w:val="21"/>
              </w:rPr>
              <w:t>Total de celdas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48D8E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32 (4 </w:t>
            </w:r>
            <w:proofErr w:type="spellStart"/>
            <w:r>
              <w:rPr>
                <w:sz w:val="21"/>
                <w:szCs w:val="21"/>
              </w:rPr>
              <w:t>markdown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titulo</w:t>
            </w:r>
            <w:proofErr w:type="spellEnd"/>
            <w:r>
              <w:rPr>
                <w:sz w:val="21"/>
                <w:szCs w:val="21"/>
              </w:rPr>
              <w:t xml:space="preserve"> + 11 </w:t>
            </w:r>
            <w:proofErr w:type="spellStart"/>
            <w:r>
              <w:rPr>
                <w:sz w:val="21"/>
                <w:szCs w:val="21"/>
              </w:rPr>
              <w:t>markdown</w:t>
            </w:r>
            <w:proofErr w:type="spellEnd"/>
            <w:r>
              <w:rPr>
                <w:sz w:val="21"/>
                <w:szCs w:val="21"/>
              </w:rPr>
              <w:t xml:space="preserve"> + 17 </w:t>
            </w:r>
            <w:proofErr w:type="spellStart"/>
            <w:r>
              <w:rPr>
                <w:sz w:val="21"/>
                <w:szCs w:val="21"/>
              </w:rPr>
              <w:t>codigo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5B46EA" w14:paraId="1AF813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FEAF" w14:textId="77777777" w:rsidR="005B46EA" w:rsidRDefault="003E6191">
            <w:r>
              <w:rPr>
                <w:b/>
                <w:bCs/>
                <w:sz w:val="21"/>
                <w:szCs w:val="21"/>
              </w:rPr>
              <w:t xml:space="preserve">Estado de </w:t>
            </w:r>
            <w:proofErr w:type="spellStart"/>
            <w:r>
              <w:rPr>
                <w:b/>
                <w:bCs/>
                <w:sz w:val="21"/>
                <w:szCs w:val="21"/>
              </w:rPr>
              <w:t>ejecucion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965ED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Parcialmente ejecutado — error en celda 12</w:t>
            </w:r>
          </w:p>
        </w:tc>
      </w:tr>
      <w:tr w:rsidR="005B46EA" w14:paraId="0B9513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9D695" w14:textId="77777777" w:rsidR="005B46EA" w:rsidRDefault="003E6191">
            <w:r>
              <w:rPr>
                <w:b/>
                <w:bCs/>
                <w:sz w:val="21"/>
                <w:szCs w:val="21"/>
              </w:rPr>
              <w:t>Error detectado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9F051" w14:textId="77777777" w:rsidR="005B46EA" w:rsidRDefault="003E6191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KeyError</w:t>
            </w:r>
            <w:proofErr w:type="spellEnd"/>
            <w:r>
              <w:rPr>
                <w:sz w:val="21"/>
                <w:szCs w:val="21"/>
              </w:rPr>
              <w:t>: "AMIE" en datos 2015-2019</w:t>
            </w:r>
          </w:p>
        </w:tc>
      </w:tr>
      <w:tr w:rsidR="005B46EA" w14:paraId="220F87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0E840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Imagenes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generadas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AC335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10 archivos PNG en disco</w:t>
            </w:r>
          </w:p>
        </w:tc>
      </w:tr>
      <w:tr w:rsidR="005B46EA" w14:paraId="67F7DE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671EA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Imagenes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en outputs del notebook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F034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0 (generadas en </w:t>
            </w:r>
            <w:proofErr w:type="spellStart"/>
            <w:r>
              <w:rPr>
                <w:sz w:val="21"/>
                <w:szCs w:val="21"/>
              </w:rPr>
              <w:t>ejecucion</w:t>
            </w:r>
            <w:proofErr w:type="spellEnd"/>
            <w:r>
              <w:rPr>
                <w:sz w:val="21"/>
                <w:szCs w:val="21"/>
              </w:rPr>
              <w:t xml:space="preserve"> previa)</w:t>
            </w:r>
          </w:p>
        </w:tc>
      </w:tr>
      <w:tr w:rsidR="005B46EA" w14:paraId="4CFD263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72A68" w14:textId="77777777" w:rsidR="005B46EA" w:rsidRDefault="003E6191">
            <w:r>
              <w:rPr>
                <w:b/>
                <w:bCs/>
                <w:sz w:val="21"/>
                <w:szCs w:val="21"/>
              </w:rPr>
              <w:t>Nuevo archivo amie_model.py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2A629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py/amie_model.py — </w:t>
            </w:r>
            <w:proofErr w:type="spellStart"/>
            <w:r>
              <w:rPr>
                <w:sz w:val="21"/>
                <w:szCs w:val="21"/>
              </w:rPr>
              <w:t>version</w:t>
            </w:r>
            <w:proofErr w:type="spellEnd"/>
            <w:r>
              <w:rPr>
                <w:sz w:val="21"/>
                <w:szCs w:val="21"/>
              </w:rPr>
              <w:t xml:space="preserve"> mejorada con </w:t>
            </w:r>
            <w:proofErr w:type="spellStart"/>
            <w:r>
              <w:rPr>
                <w:sz w:val="21"/>
                <w:szCs w:val="21"/>
              </w:rPr>
              <w:t>normaliz</w:t>
            </w:r>
            <w:proofErr w:type="spellEnd"/>
            <w:r>
              <w:rPr>
                <w:sz w:val="21"/>
                <w:szCs w:val="21"/>
              </w:rPr>
              <w:t>. robusta</w:t>
            </w:r>
          </w:p>
        </w:tc>
      </w:tr>
      <w:tr w:rsidR="005B46EA" w14:paraId="2ACD93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01C72" w14:textId="77777777" w:rsidR="005B46EA" w:rsidRDefault="003E6191">
            <w:r>
              <w:rPr>
                <w:b/>
                <w:bCs/>
                <w:sz w:val="21"/>
                <w:szCs w:val="21"/>
              </w:rPr>
              <w:t xml:space="preserve">Nuevas </w:t>
            </w:r>
            <w:proofErr w:type="spellStart"/>
            <w:r>
              <w:rPr>
                <w:b/>
                <w:bCs/>
                <w:sz w:val="21"/>
                <w:szCs w:val="21"/>
              </w:rPr>
              <w:t>imagenes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regionales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FFCAF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3 nuevas: </w:t>
            </w:r>
            <w:proofErr w:type="spellStart"/>
            <w:r>
              <w:rPr>
                <w:sz w:val="21"/>
                <w:szCs w:val="21"/>
              </w:rPr>
              <w:t>proyeccion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inicio_fin</w:t>
            </w:r>
            <w:proofErr w:type="spellEnd"/>
            <w:r>
              <w:rPr>
                <w:sz w:val="21"/>
                <w:szCs w:val="21"/>
              </w:rPr>
              <w:t>, brechas</w:t>
            </w:r>
          </w:p>
        </w:tc>
      </w:tr>
    </w:tbl>
    <w:p w14:paraId="2B8F2C85" w14:textId="77777777" w:rsidR="005B46EA" w:rsidRDefault="005B46EA">
      <w:pP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B46EA" w14:paraId="62A9AA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thick" w:sz="14" w:space="0" w:color="1565C0"/>
              <w:bottom w:val="single" w:sz="4" w:space="0" w:color="1565C0"/>
              <w:right w:val="single" w:sz="2" w:space="0" w:color="1565C0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ABB924" w14:textId="77777777" w:rsidR="005B46EA" w:rsidRDefault="003E6191">
            <w:pPr>
              <w:spacing w:before="40" w:after="60"/>
            </w:pPr>
            <w:r>
              <w:rPr>
                <w:b/>
                <w:bCs/>
                <w:color w:val="1F3864"/>
              </w:rPr>
              <w:t xml:space="preserve">Error </w:t>
            </w:r>
            <w:proofErr w:type="spellStart"/>
            <w:r>
              <w:rPr>
                <w:b/>
                <w:bCs/>
                <w:color w:val="1F3864"/>
              </w:rPr>
              <w:t>KeyError</w:t>
            </w:r>
            <w:proofErr w:type="spellEnd"/>
            <w:r>
              <w:rPr>
                <w:b/>
                <w:bCs/>
                <w:color w:val="1F3864"/>
              </w:rPr>
              <w:t xml:space="preserve"> "AMIE" — Causa y </w:t>
            </w:r>
            <w:proofErr w:type="spellStart"/>
            <w:r>
              <w:rPr>
                <w:b/>
                <w:bCs/>
                <w:color w:val="1F3864"/>
              </w:rPr>
              <w:t>Correccion</w:t>
            </w:r>
            <w:proofErr w:type="spellEnd"/>
          </w:p>
          <w:p w14:paraId="0CEA7738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CAUSA: Los archivos CSV de 2015-2019 tienen la columna de identificador institucional</w:t>
            </w:r>
          </w:p>
          <w:p w14:paraId="19EC4A5B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con un nombre diferente (posiblemente "AMIE" con </w:t>
            </w:r>
            <w:proofErr w:type="spellStart"/>
            <w:r>
              <w:rPr>
                <w:color w:val="1A1A1A"/>
                <w:sz w:val="21"/>
                <w:szCs w:val="21"/>
              </w:rPr>
              <w:t>mayusculas</w:t>
            </w:r>
            <w:proofErr w:type="spellEnd"/>
            <w:r>
              <w:rPr>
                <w:color w:val="1A1A1A"/>
                <w:sz w:val="21"/>
                <w:szCs w:val="21"/>
              </w:rPr>
              <w:t>, "</w:t>
            </w:r>
            <w:proofErr w:type="spellStart"/>
            <w:r>
              <w:rPr>
                <w:color w:val="1A1A1A"/>
                <w:sz w:val="21"/>
                <w:szCs w:val="21"/>
              </w:rPr>
              <w:t>Codigo_AMIE</w:t>
            </w:r>
            <w:proofErr w:type="spellEnd"/>
            <w:r>
              <w:rPr>
                <w:color w:val="1A1A1A"/>
                <w:sz w:val="21"/>
                <w:szCs w:val="21"/>
              </w:rPr>
              <w:t>", o</w:t>
            </w:r>
          </w:p>
          <w:p w14:paraId="18ED4294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"DPA_AMIE") que no es reconocido por el normalizador actual.</w:t>
            </w:r>
          </w:p>
          <w:p w14:paraId="611FE01C" w14:textId="77777777" w:rsidR="005B46EA" w:rsidRDefault="005B46EA">
            <w:pPr>
              <w:spacing w:before="30" w:after="30" w:line="272" w:lineRule="auto"/>
            </w:pPr>
          </w:p>
          <w:p w14:paraId="1EE582CB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El nuevo py/amie_model.py impl</w:t>
            </w:r>
            <w:r>
              <w:rPr>
                <w:color w:val="1A1A1A"/>
                <w:sz w:val="21"/>
                <w:szCs w:val="21"/>
              </w:rPr>
              <w:t xml:space="preserve">ementa una </w:t>
            </w:r>
            <w:proofErr w:type="spellStart"/>
            <w:r>
              <w:rPr>
                <w:color w:val="1A1A1A"/>
                <w:sz w:val="21"/>
                <w:szCs w:val="21"/>
              </w:rPr>
              <w:t>normalizacion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robusta (normaliza a</w:t>
            </w:r>
          </w:p>
          <w:p w14:paraId="65D75972" w14:textId="77777777" w:rsidR="005B46EA" w:rsidRDefault="003E6191">
            <w:pPr>
              <w:spacing w:before="30" w:after="30" w:line="272" w:lineRule="auto"/>
            </w:pPr>
            <w:proofErr w:type="spellStart"/>
            <w:r>
              <w:rPr>
                <w:color w:val="1A1A1A"/>
                <w:sz w:val="21"/>
                <w:szCs w:val="21"/>
              </w:rPr>
              <w:t>minusculas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elimina tildes, espacios, guiones) lo que </w:t>
            </w:r>
            <w:proofErr w:type="spellStart"/>
            <w:r>
              <w:rPr>
                <w:color w:val="1A1A1A"/>
                <w:sz w:val="21"/>
                <w:szCs w:val="21"/>
              </w:rPr>
              <w:t>deberia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resolver el problema.</w:t>
            </w:r>
          </w:p>
          <w:p w14:paraId="118F50FE" w14:textId="77777777" w:rsidR="005B46EA" w:rsidRDefault="005B46EA">
            <w:pPr>
              <w:spacing w:before="30" w:after="30" w:line="272" w:lineRule="auto"/>
            </w:pPr>
          </w:p>
          <w:p w14:paraId="4222ED4D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CORRECCIONES RECOMENDADAS:</w:t>
            </w:r>
          </w:p>
          <w:p w14:paraId="50F67252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1. Reemplazar amie_model.py en el notebook por la </w:t>
            </w:r>
            <w:proofErr w:type="spellStart"/>
            <w:r>
              <w:rPr>
                <w:color w:val="1A1A1A"/>
                <w:sz w:val="21"/>
                <w:szCs w:val="21"/>
              </w:rPr>
              <w:t>version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1A"/>
                <w:sz w:val="21"/>
                <w:szCs w:val="21"/>
              </w:rPr>
              <w:t>py</w:t>
            </w:r>
            <w:proofErr w:type="spellEnd"/>
            <w:r>
              <w:rPr>
                <w:color w:val="1A1A1A"/>
                <w:sz w:val="21"/>
                <w:szCs w:val="21"/>
              </w:rPr>
              <w:t>/amie_model.py.</w:t>
            </w:r>
          </w:p>
          <w:p w14:paraId="198C9B58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2. Agregar </w:t>
            </w:r>
            <w:proofErr w:type="spellStart"/>
            <w:r>
              <w:rPr>
                <w:color w:val="1A1A1A"/>
                <w:sz w:val="21"/>
                <w:szCs w:val="21"/>
              </w:rPr>
              <w:t>dete</w:t>
            </w:r>
            <w:r>
              <w:rPr>
                <w:color w:val="1A1A1A"/>
                <w:sz w:val="21"/>
                <w:szCs w:val="21"/>
              </w:rPr>
              <w:t>ccion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automatica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del nombre de la columna AMIE.</w:t>
            </w:r>
          </w:p>
          <w:p w14:paraId="4230337E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3. Implementar </w:t>
            </w:r>
            <w:proofErr w:type="spellStart"/>
            <w:r>
              <w:rPr>
                <w:color w:val="1A1A1A"/>
                <w:sz w:val="21"/>
                <w:szCs w:val="21"/>
              </w:rPr>
              <w:t>joblib.dump</w:t>
            </w:r>
            <w:proofErr w:type="spellEnd"/>
            <w:r>
              <w:rPr>
                <w:color w:val="1A1A1A"/>
                <w:sz w:val="21"/>
                <w:szCs w:val="21"/>
              </w:rPr>
              <w:t>() para persistir el modelo entrenado.</w:t>
            </w:r>
          </w:p>
          <w:p w14:paraId="4E344F46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 xml:space="preserve">4. Agregar </w:t>
            </w:r>
            <w:proofErr w:type="spellStart"/>
            <w:r>
              <w:rPr>
                <w:color w:val="1A1A1A"/>
                <w:sz w:val="21"/>
                <w:szCs w:val="21"/>
              </w:rPr>
              <w:t>tecnica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SMOTE para balancear el </w:t>
            </w:r>
            <w:proofErr w:type="spellStart"/>
            <w:r>
              <w:rPr>
                <w:color w:val="1A1A1A"/>
                <w:sz w:val="21"/>
                <w:szCs w:val="21"/>
              </w:rPr>
              <w:t>dataset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  <w:p w14:paraId="47D21CDA" w14:textId="77777777" w:rsidR="005B46EA" w:rsidRDefault="003E6191">
            <w:pPr>
              <w:spacing w:before="30" w:after="30" w:line="272" w:lineRule="auto"/>
            </w:pPr>
            <w:r>
              <w:rPr>
                <w:color w:val="1A1A1A"/>
                <w:sz w:val="21"/>
                <w:szCs w:val="21"/>
              </w:rPr>
              <w:t>5. Ejecutar el notebook completo y guardar con todos los outputs.</w:t>
            </w:r>
          </w:p>
        </w:tc>
      </w:tr>
    </w:tbl>
    <w:p w14:paraId="220522F0" w14:textId="77777777" w:rsidR="005B46EA" w:rsidRDefault="005B46EA">
      <w:pPr>
        <w:spacing w:before="200" w:after="200"/>
      </w:pPr>
    </w:p>
    <w:p w14:paraId="3A1A093C" w14:textId="77777777" w:rsidR="005B46EA" w:rsidRDefault="003E6191">
      <w:r>
        <w:br w:type="page"/>
      </w:r>
    </w:p>
    <w:p w14:paraId="13E1178B" w14:textId="77777777" w:rsidR="005B46EA" w:rsidRDefault="003E6191">
      <w:pPr>
        <w:pStyle w:val="Ttulo1"/>
      </w:pPr>
      <w:r>
        <w:lastRenderedPageBreak/>
        <w:t>13. Resumen Ejecutivo Final</w:t>
      </w:r>
    </w:p>
    <w:p w14:paraId="3D50F3AE" w14:textId="77777777" w:rsidR="005B46EA" w:rsidRDefault="005B46EA">
      <w:pPr>
        <w:pBdr>
          <w:bottom w:val="single" w:sz="6" w:space="1" w:color="2E75B6"/>
        </w:pBdr>
        <w:spacing w:before="60"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B46EA" w14:paraId="58C90FA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13F4A" w14:textId="77777777" w:rsidR="005B46EA" w:rsidRDefault="003E6191">
            <w:r>
              <w:rPr>
                <w:b/>
                <w:bCs/>
                <w:sz w:val="21"/>
                <w:szCs w:val="21"/>
              </w:rPr>
              <w:t>DATOS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5D4FE" w14:textId="77777777" w:rsidR="005B46EA" w:rsidRDefault="005B46EA">
            <w:pPr>
              <w:jc w:val="center"/>
            </w:pPr>
          </w:p>
        </w:tc>
      </w:tr>
      <w:tr w:rsidR="005B46EA" w14:paraId="5DDA4EE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B6658" w14:textId="77777777" w:rsidR="005B46EA" w:rsidRDefault="003E6191">
            <w:r>
              <w:rPr>
                <w:b/>
                <w:bCs/>
                <w:sz w:val="21"/>
                <w:szCs w:val="21"/>
              </w:rPr>
              <w:t>Fuente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21989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AMIE — Ministerio de </w:t>
            </w:r>
            <w:proofErr w:type="spellStart"/>
            <w:r>
              <w:rPr>
                <w:sz w:val="21"/>
                <w:szCs w:val="21"/>
              </w:rPr>
              <w:t>Educacion</w:t>
            </w:r>
            <w:proofErr w:type="spellEnd"/>
            <w:r>
              <w:rPr>
                <w:sz w:val="21"/>
                <w:szCs w:val="21"/>
              </w:rPr>
              <w:t xml:space="preserve"> del Ecuador</w:t>
            </w:r>
          </w:p>
        </w:tc>
      </w:tr>
      <w:tr w:rsidR="005B46EA" w14:paraId="16B161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194E4" w14:textId="77777777" w:rsidR="005B46EA" w:rsidRDefault="003E6191">
            <w:r>
              <w:rPr>
                <w:b/>
                <w:bCs/>
                <w:sz w:val="21"/>
                <w:szCs w:val="21"/>
              </w:rPr>
              <w:t>Periodo efectivo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99F4F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2020-2021 a 2022-2023 (3 </w:t>
            </w:r>
            <w:proofErr w:type="spellStart"/>
            <w:r>
              <w:rPr>
                <w:sz w:val="21"/>
                <w:szCs w:val="21"/>
              </w:rPr>
              <w:t>anos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5B46EA" w14:paraId="749D8B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A067E" w14:textId="77777777" w:rsidR="005B46EA" w:rsidRDefault="003E6191">
            <w:r>
              <w:rPr>
                <w:b/>
                <w:bCs/>
                <w:sz w:val="21"/>
                <w:szCs w:val="21"/>
              </w:rPr>
              <w:t>Registros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7CF04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78,587 instituciones-ano</w:t>
            </w:r>
          </w:p>
        </w:tc>
      </w:tr>
      <w:tr w:rsidR="005B46EA" w14:paraId="44E34A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20AF5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Features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B3BD5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15 (de 74 originales)</w:t>
            </w:r>
          </w:p>
        </w:tc>
      </w:tr>
      <w:tr w:rsidR="005B46EA" w14:paraId="103F81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2937F" w14:textId="77777777" w:rsidR="005B46EA" w:rsidRDefault="003E6191">
            <w:r>
              <w:rPr>
                <w:b/>
                <w:bCs/>
                <w:sz w:val="21"/>
                <w:szCs w:val="21"/>
              </w:rPr>
              <w:t>MODELO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151E5" w14:textId="77777777" w:rsidR="005B46EA" w:rsidRDefault="005B46EA">
            <w:pPr>
              <w:jc w:val="center"/>
            </w:pPr>
          </w:p>
        </w:tc>
      </w:tr>
      <w:tr w:rsidR="005B46EA" w14:paraId="139195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8A426" w14:textId="77777777" w:rsidR="005B46EA" w:rsidRDefault="003E6191">
            <w:r>
              <w:rPr>
                <w:b/>
                <w:bCs/>
                <w:sz w:val="21"/>
                <w:szCs w:val="21"/>
              </w:rPr>
              <w:t>Algoritmo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E409D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Random Forest Classifier</w:t>
            </w:r>
          </w:p>
        </w:tc>
      </w:tr>
      <w:tr w:rsidR="005B46EA" w14:paraId="2E3601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C1630" w14:textId="77777777" w:rsidR="005B46EA" w:rsidRDefault="003E6191">
            <w:r>
              <w:rPr>
                <w:b/>
                <w:bCs/>
                <w:sz w:val="21"/>
                <w:szCs w:val="21"/>
              </w:rPr>
              <w:t>Arboles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C04EE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200 (</w:t>
            </w:r>
            <w:proofErr w:type="spellStart"/>
            <w:r>
              <w:rPr>
                <w:sz w:val="21"/>
                <w:szCs w:val="21"/>
              </w:rPr>
              <w:t>n_estimators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5B46EA" w14:paraId="5422A7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642F6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Accuracy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3B63A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64.5%</w:t>
            </w:r>
          </w:p>
        </w:tc>
      </w:tr>
      <w:tr w:rsidR="005B46EA" w14:paraId="6A4CAB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78729" w14:textId="77777777" w:rsidR="005B46EA" w:rsidRDefault="003E6191">
            <w:r>
              <w:rPr>
                <w:b/>
                <w:bCs/>
                <w:sz w:val="21"/>
                <w:szCs w:val="21"/>
              </w:rPr>
              <w:t>F1-Weighted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1739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~65%</w:t>
            </w:r>
          </w:p>
        </w:tc>
      </w:tr>
      <w:tr w:rsidR="005B46EA" w14:paraId="65B753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371CE" w14:textId="77777777" w:rsidR="005B46EA" w:rsidRDefault="003E6191">
            <w:r>
              <w:rPr>
                <w:b/>
                <w:bCs/>
                <w:sz w:val="21"/>
                <w:szCs w:val="21"/>
              </w:rPr>
              <w:t>HALLAZGOS CLAVE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B0C4" w14:textId="77777777" w:rsidR="005B46EA" w:rsidRDefault="005B46EA">
            <w:pPr>
              <w:jc w:val="center"/>
            </w:pPr>
          </w:p>
        </w:tc>
      </w:tr>
      <w:tr w:rsidR="005B46EA" w14:paraId="027AFDE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F1349" w14:textId="77777777" w:rsidR="005B46EA" w:rsidRDefault="003E6191">
            <w:r>
              <w:rPr>
                <w:b/>
                <w:bCs/>
                <w:sz w:val="21"/>
                <w:szCs w:val="21"/>
              </w:rPr>
              <w:t xml:space="preserve">Pico de </w:t>
            </w:r>
            <w:proofErr w:type="spellStart"/>
            <w:r>
              <w:rPr>
                <w:b/>
                <w:bCs/>
                <w:sz w:val="21"/>
                <w:szCs w:val="21"/>
              </w:rPr>
              <w:t>desercion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3B746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2022-2023 — doble del nivel base</w:t>
            </w:r>
          </w:p>
        </w:tc>
      </w:tr>
      <w:tr w:rsidR="005B46EA" w14:paraId="4F7D15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A678C" w14:textId="77777777" w:rsidR="005B46EA" w:rsidRDefault="003E6191">
            <w:r>
              <w:rPr>
                <w:b/>
                <w:bCs/>
                <w:sz w:val="21"/>
                <w:szCs w:val="21"/>
              </w:rPr>
              <w:t>Modalidad critica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33249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En Casa: 20% de abandono</w:t>
            </w:r>
          </w:p>
        </w:tc>
      </w:tr>
      <w:tr w:rsidR="005B46EA" w14:paraId="7C99EC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C254A" w14:textId="77777777" w:rsidR="005B46EA" w:rsidRDefault="003E6191">
            <w:r>
              <w:rPr>
                <w:b/>
                <w:bCs/>
                <w:sz w:val="21"/>
                <w:szCs w:val="21"/>
              </w:rPr>
              <w:t>Jornada critica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3A3D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Nocturna: 6.5% de </w:t>
            </w:r>
            <w:proofErr w:type="spellStart"/>
            <w:r>
              <w:rPr>
                <w:sz w:val="21"/>
                <w:szCs w:val="21"/>
              </w:rPr>
              <w:t>desercion</w:t>
            </w:r>
            <w:proofErr w:type="spellEnd"/>
          </w:p>
        </w:tc>
      </w:tr>
      <w:tr w:rsidR="005B46EA" w14:paraId="229EEA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0DFC0" w14:textId="77777777" w:rsidR="005B46EA" w:rsidRDefault="003E6191">
            <w:r>
              <w:rPr>
                <w:b/>
                <w:bCs/>
                <w:sz w:val="21"/>
                <w:szCs w:val="21"/>
              </w:rPr>
              <w:t>Factor #1 predictor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49182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Matricula inicial (27% de importancia)</w:t>
            </w:r>
          </w:p>
        </w:tc>
      </w:tr>
      <w:tr w:rsidR="005B46EA" w14:paraId="1A37FC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4615C" w14:textId="77777777" w:rsidR="005B46EA" w:rsidRDefault="003E6191">
            <w:r>
              <w:rPr>
                <w:b/>
                <w:bCs/>
                <w:sz w:val="21"/>
                <w:szCs w:val="21"/>
              </w:rPr>
              <w:t xml:space="preserve">Provincia </w:t>
            </w:r>
            <w:proofErr w:type="spellStart"/>
            <w:r>
              <w:rPr>
                <w:b/>
                <w:bCs/>
                <w:sz w:val="21"/>
                <w:szCs w:val="21"/>
              </w:rPr>
              <w:t>mas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critica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7F253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Morona Santiago (4.2% en 2022-2023)</w:t>
            </w:r>
          </w:p>
        </w:tc>
      </w:tr>
      <w:tr w:rsidR="005B46EA" w14:paraId="0C4A92A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BC821" w14:textId="77777777" w:rsidR="005B46EA" w:rsidRDefault="003E6191">
            <w:proofErr w:type="spellStart"/>
            <w:r>
              <w:rPr>
                <w:b/>
                <w:bCs/>
                <w:sz w:val="21"/>
                <w:szCs w:val="21"/>
              </w:rPr>
              <w:t>Region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afectada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98CC8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Costa (mayor volumen absoluto de abandonos)</w:t>
            </w:r>
          </w:p>
        </w:tc>
      </w:tr>
      <w:tr w:rsidR="005B46EA" w14:paraId="67BE50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7BFEB" w14:textId="77777777" w:rsidR="005B46EA" w:rsidRDefault="003E6191">
            <w:r>
              <w:rPr>
                <w:b/>
                <w:bCs/>
                <w:sz w:val="21"/>
                <w:szCs w:val="21"/>
              </w:rPr>
              <w:t xml:space="preserve">Sostenimiento </w:t>
            </w:r>
            <w:proofErr w:type="spellStart"/>
            <w:r>
              <w:rPr>
                <w:b/>
                <w:bCs/>
                <w:sz w:val="21"/>
                <w:szCs w:val="21"/>
              </w:rPr>
              <w:t>mas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riesgoso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A7244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Particular (2.8% vs 1.5% Fiscal)</w:t>
            </w:r>
          </w:p>
        </w:tc>
      </w:tr>
      <w:tr w:rsidR="005B46EA" w14:paraId="0EB909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8E81E" w14:textId="77777777" w:rsidR="005B46EA" w:rsidRDefault="003E6191">
            <w:r>
              <w:rPr>
                <w:b/>
                <w:bCs/>
                <w:sz w:val="21"/>
                <w:szCs w:val="21"/>
              </w:rPr>
              <w:t>Limitante principal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D8B62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>Desbalance de clases (90% clase Baja)</w:t>
            </w:r>
          </w:p>
        </w:tc>
      </w:tr>
      <w:tr w:rsidR="005B46EA" w14:paraId="1080CF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2676D" w14:textId="77777777" w:rsidR="005B46EA" w:rsidRDefault="003E6191">
            <w:r>
              <w:rPr>
                <w:b/>
                <w:bCs/>
                <w:sz w:val="21"/>
                <w:szCs w:val="21"/>
              </w:rPr>
              <w:t>Mejora recomendada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6BD81" w14:textId="77777777" w:rsidR="005B46EA" w:rsidRDefault="003E6191">
            <w:pPr>
              <w:jc w:val="center"/>
            </w:pPr>
            <w:r>
              <w:rPr>
                <w:sz w:val="21"/>
                <w:szCs w:val="21"/>
              </w:rPr>
              <w:t xml:space="preserve">SMOTE + modelo adicional </w:t>
            </w: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</w:p>
        </w:tc>
      </w:tr>
    </w:tbl>
    <w:p w14:paraId="38B4F383" w14:textId="77777777" w:rsidR="005B46EA" w:rsidRDefault="005B46EA">
      <w:pPr>
        <w:spacing w:before="200" w:after="200"/>
      </w:pPr>
    </w:p>
    <w:p w14:paraId="10EEC894" w14:textId="77777777" w:rsidR="005B46EA" w:rsidRDefault="005B46EA">
      <w:pPr>
        <w:pBdr>
          <w:bottom w:val="single" w:sz="6" w:space="1" w:color="1F3864"/>
        </w:pBdr>
        <w:spacing w:before="60" w:after="180"/>
      </w:pPr>
    </w:p>
    <w:p w14:paraId="33917D07" w14:textId="77777777" w:rsidR="005B46EA" w:rsidRDefault="003E6191">
      <w:pPr>
        <w:spacing w:before="160" w:after="80"/>
        <w:jc w:val="center"/>
      </w:pPr>
      <w:r>
        <w:rPr>
          <w:i/>
          <w:iCs/>
          <w:color w:val="555555"/>
          <w:sz w:val="20"/>
          <w:szCs w:val="20"/>
        </w:rPr>
        <w:t xml:space="preserve">Informe generado con base en datos oficiales del Ministerio de </w:t>
      </w:r>
      <w:proofErr w:type="spellStart"/>
      <w:r>
        <w:rPr>
          <w:i/>
          <w:iCs/>
          <w:color w:val="555555"/>
          <w:sz w:val="20"/>
          <w:szCs w:val="20"/>
        </w:rPr>
        <w:t>Educacion</w:t>
      </w:r>
      <w:proofErr w:type="spellEnd"/>
      <w:r>
        <w:rPr>
          <w:i/>
          <w:iCs/>
          <w:color w:val="555555"/>
          <w:sz w:val="20"/>
          <w:szCs w:val="20"/>
        </w:rPr>
        <w:t xml:space="preserve"> del Ecuador (AMIE)</w:t>
      </w:r>
    </w:p>
    <w:p w14:paraId="6F765646" w14:textId="77777777" w:rsidR="005B46EA" w:rsidRDefault="003E6191">
      <w:pPr>
        <w:spacing w:before="40" w:after="40"/>
        <w:jc w:val="center"/>
      </w:pPr>
      <w:r>
        <w:rPr>
          <w:i/>
          <w:iCs/>
          <w:color w:val="777777"/>
          <w:sz w:val="20"/>
          <w:szCs w:val="20"/>
        </w:rPr>
        <w:t>Universidad de Guayaquil | Conceptos y Aplicaciones de Machine Learning | Abril 2026</w:t>
      </w:r>
    </w:p>
    <w:sectPr w:rsidR="005B46EA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D3DD1" w14:textId="77777777" w:rsidR="003E6191" w:rsidRDefault="003E6191">
      <w:r>
        <w:separator/>
      </w:r>
    </w:p>
  </w:endnote>
  <w:endnote w:type="continuationSeparator" w:id="0">
    <w:p w14:paraId="5899D3F8" w14:textId="77777777" w:rsidR="003E6191" w:rsidRDefault="003E6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A7922" w14:textId="77777777" w:rsidR="005B46EA" w:rsidRDefault="003E6191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555555"/>
        <w:sz w:val="18"/>
        <w:szCs w:val="18"/>
      </w:rPr>
      <w:t>Universidad de Guayaquil — Conceptos y Aplicaciones de Machine Learning</w:t>
    </w:r>
    <w:r>
      <w:rPr>
        <w:color w:val="555555"/>
        <w:sz w:val="18"/>
        <w:szCs w:val="18"/>
      </w:rPr>
      <w:tab/>
    </w:r>
    <w:proofErr w:type="spellStart"/>
    <w:r>
      <w:rPr>
        <w:color w:val="555555"/>
        <w:sz w:val="18"/>
        <w:szCs w:val="18"/>
      </w:rPr>
      <w:t>Pag.</w:t>
    </w:r>
    <w:proofErr w:type="spellEnd"/>
    <w:r>
      <w:rPr>
        <w:color w:val="555555"/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27C6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27C6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842BE" w14:textId="77777777" w:rsidR="003E6191" w:rsidRDefault="003E6191">
      <w:r>
        <w:separator/>
      </w:r>
    </w:p>
  </w:footnote>
  <w:footnote w:type="continuationSeparator" w:id="0">
    <w:p w14:paraId="00393A0F" w14:textId="77777777" w:rsidR="003E6191" w:rsidRDefault="003E6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FC157" w14:textId="77777777" w:rsidR="005B46EA" w:rsidRDefault="003E6191">
    <w:pPr>
      <w:pBdr>
        <w:bottom w:val="single" w:sz="4" w:space="1" w:color="2E75B6"/>
      </w:pBdr>
      <w:tabs>
        <w:tab w:val="right" w:pos="9026"/>
      </w:tabs>
      <w:spacing w:after="80"/>
    </w:pPr>
    <w:r>
      <w:rPr>
        <w:color w:val="444444"/>
        <w:sz w:val="18"/>
        <w:szCs w:val="18"/>
      </w:rPr>
      <w:t xml:space="preserve">Informe </w:t>
    </w:r>
    <w:proofErr w:type="spellStart"/>
    <w:r>
      <w:rPr>
        <w:color w:val="444444"/>
        <w:sz w:val="18"/>
        <w:szCs w:val="18"/>
      </w:rPr>
      <w:t>Tecnico</w:t>
    </w:r>
    <w:proofErr w:type="spellEnd"/>
    <w:r>
      <w:rPr>
        <w:color w:val="444444"/>
        <w:sz w:val="18"/>
        <w:szCs w:val="18"/>
      </w:rPr>
      <w:t xml:space="preserve"> Detallado — </w:t>
    </w:r>
    <w:proofErr w:type="spellStart"/>
    <w:r>
      <w:rPr>
        <w:color w:val="444444"/>
        <w:sz w:val="18"/>
        <w:szCs w:val="18"/>
      </w:rPr>
      <w:t>Desercion</w:t>
    </w:r>
    <w:proofErr w:type="spellEnd"/>
    <w:r>
      <w:rPr>
        <w:color w:val="444444"/>
        <w:sz w:val="18"/>
        <w:szCs w:val="18"/>
      </w:rPr>
      <w:t xml:space="preserve"> Escolar Ecuador | AMIE 2020-2025</w:t>
    </w:r>
    <w:r>
      <w:rPr>
        <w:color w:val="888888"/>
        <w:sz w:val="18"/>
        <w:szCs w:val="18"/>
      </w:rPr>
      <w:tab/>
      <w:t>Abril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C4DE1"/>
    <w:multiLevelType w:val="hybridMultilevel"/>
    <w:tmpl w:val="EB9083AE"/>
    <w:lvl w:ilvl="0" w:tplc="40CAE52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D494F152">
      <w:numFmt w:val="decimal"/>
      <w:lvlText w:val=""/>
      <w:lvlJc w:val="left"/>
    </w:lvl>
    <w:lvl w:ilvl="2" w:tplc="85CC5152">
      <w:numFmt w:val="decimal"/>
      <w:lvlText w:val=""/>
      <w:lvlJc w:val="left"/>
    </w:lvl>
    <w:lvl w:ilvl="3" w:tplc="112870DE">
      <w:numFmt w:val="decimal"/>
      <w:lvlText w:val=""/>
      <w:lvlJc w:val="left"/>
    </w:lvl>
    <w:lvl w:ilvl="4" w:tplc="906279A6">
      <w:numFmt w:val="decimal"/>
      <w:lvlText w:val=""/>
      <w:lvlJc w:val="left"/>
    </w:lvl>
    <w:lvl w:ilvl="5" w:tplc="30B62902">
      <w:numFmt w:val="decimal"/>
      <w:lvlText w:val=""/>
      <w:lvlJc w:val="left"/>
    </w:lvl>
    <w:lvl w:ilvl="6" w:tplc="7A72E844">
      <w:numFmt w:val="decimal"/>
      <w:lvlText w:val=""/>
      <w:lvlJc w:val="left"/>
    </w:lvl>
    <w:lvl w:ilvl="7" w:tplc="0F6C079C">
      <w:numFmt w:val="decimal"/>
      <w:lvlText w:val=""/>
      <w:lvlJc w:val="left"/>
    </w:lvl>
    <w:lvl w:ilvl="8" w:tplc="38162F7E">
      <w:numFmt w:val="decimal"/>
      <w:lvlText w:val=""/>
      <w:lvlJc w:val="left"/>
    </w:lvl>
  </w:abstractNum>
  <w:abstractNum w:abstractNumId="1" w15:restartNumberingAfterBreak="0">
    <w:nsid w:val="36F7631F"/>
    <w:multiLevelType w:val="hybridMultilevel"/>
    <w:tmpl w:val="BECA0140"/>
    <w:lvl w:ilvl="0" w:tplc="4B021DF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CF29DC2">
      <w:numFmt w:val="decimal"/>
      <w:lvlText w:val=""/>
      <w:lvlJc w:val="left"/>
    </w:lvl>
    <w:lvl w:ilvl="2" w:tplc="B6EE7104">
      <w:numFmt w:val="decimal"/>
      <w:lvlText w:val=""/>
      <w:lvlJc w:val="left"/>
    </w:lvl>
    <w:lvl w:ilvl="3" w:tplc="20B2C5C6">
      <w:numFmt w:val="decimal"/>
      <w:lvlText w:val=""/>
      <w:lvlJc w:val="left"/>
    </w:lvl>
    <w:lvl w:ilvl="4" w:tplc="F74EF9B0">
      <w:numFmt w:val="decimal"/>
      <w:lvlText w:val=""/>
      <w:lvlJc w:val="left"/>
    </w:lvl>
    <w:lvl w:ilvl="5" w:tplc="6ED66FBC">
      <w:numFmt w:val="decimal"/>
      <w:lvlText w:val=""/>
      <w:lvlJc w:val="left"/>
    </w:lvl>
    <w:lvl w:ilvl="6" w:tplc="E576A202">
      <w:numFmt w:val="decimal"/>
      <w:lvlText w:val=""/>
      <w:lvlJc w:val="left"/>
    </w:lvl>
    <w:lvl w:ilvl="7" w:tplc="BDD2B49C">
      <w:numFmt w:val="decimal"/>
      <w:lvlText w:val=""/>
      <w:lvlJc w:val="left"/>
    </w:lvl>
    <w:lvl w:ilvl="8" w:tplc="4A18E0F2">
      <w:numFmt w:val="decimal"/>
      <w:lvlText w:val=""/>
      <w:lvlJc w:val="left"/>
    </w:lvl>
  </w:abstractNum>
  <w:abstractNum w:abstractNumId="2" w15:restartNumberingAfterBreak="0">
    <w:nsid w:val="70F660F1"/>
    <w:multiLevelType w:val="hybridMultilevel"/>
    <w:tmpl w:val="72685BCA"/>
    <w:lvl w:ilvl="0" w:tplc="B8C053CA">
      <w:start w:val="1"/>
      <w:numFmt w:val="bullet"/>
      <w:lvlText w:val="●"/>
      <w:lvlJc w:val="left"/>
      <w:pPr>
        <w:ind w:left="720" w:hanging="360"/>
      </w:pPr>
    </w:lvl>
    <w:lvl w:ilvl="1" w:tplc="F9FA77DE">
      <w:start w:val="1"/>
      <w:numFmt w:val="bullet"/>
      <w:lvlText w:val="○"/>
      <w:lvlJc w:val="left"/>
      <w:pPr>
        <w:ind w:left="1440" w:hanging="360"/>
      </w:pPr>
    </w:lvl>
    <w:lvl w:ilvl="2" w:tplc="EFE26DEE">
      <w:start w:val="1"/>
      <w:numFmt w:val="bullet"/>
      <w:lvlText w:val="■"/>
      <w:lvlJc w:val="left"/>
      <w:pPr>
        <w:ind w:left="2160" w:hanging="360"/>
      </w:pPr>
    </w:lvl>
    <w:lvl w:ilvl="3" w:tplc="9C28141C">
      <w:start w:val="1"/>
      <w:numFmt w:val="bullet"/>
      <w:lvlText w:val="●"/>
      <w:lvlJc w:val="left"/>
      <w:pPr>
        <w:ind w:left="2880" w:hanging="360"/>
      </w:pPr>
    </w:lvl>
    <w:lvl w:ilvl="4" w:tplc="BF42019C">
      <w:start w:val="1"/>
      <w:numFmt w:val="bullet"/>
      <w:lvlText w:val="○"/>
      <w:lvlJc w:val="left"/>
      <w:pPr>
        <w:ind w:left="3600" w:hanging="360"/>
      </w:pPr>
    </w:lvl>
    <w:lvl w:ilvl="5" w:tplc="2A764B42">
      <w:start w:val="1"/>
      <w:numFmt w:val="bullet"/>
      <w:lvlText w:val="■"/>
      <w:lvlJc w:val="left"/>
      <w:pPr>
        <w:ind w:left="4320" w:hanging="360"/>
      </w:pPr>
    </w:lvl>
    <w:lvl w:ilvl="6" w:tplc="98B2490E">
      <w:start w:val="1"/>
      <w:numFmt w:val="bullet"/>
      <w:lvlText w:val="●"/>
      <w:lvlJc w:val="left"/>
      <w:pPr>
        <w:ind w:left="5040" w:hanging="360"/>
      </w:pPr>
    </w:lvl>
    <w:lvl w:ilvl="7" w:tplc="15B66E12">
      <w:start w:val="1"/>
      <w:numFmt w:val="bullet"/>
      <w:lvlText w:val="●"/>
      <w:lvlJc w:val="left"/>
      <w:pPr>
        <w:ind w:left="5760" w:hanging="360"/>
      </w:pPr>
    </w:lvl>
    <w:lvl w:ilvl="8" w:tplc="17E408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EA"/>
    <w:rsid w:val="003E6191"/>
    <w:rsid w:val="005B46EA"/>
    <w:rsid w:val="0082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D641F4"/>
  <w15:docId w15:val="{1A7DE9EA-D121-4F32-A453-82FFAC95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7562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3131</Words>
  <Characters>17223</Characters>
  <Application>Microsoft Office Word</Application>
  <DocSecurity>0</DocSecurity>
  <Lines>143</Lines>
  <Paragraphs>40</Paragraphs>
  <ScaleCrop>false</ScaleCrop>
  <Company/>
  <LinksUpToDate>false</LinksUpToDate>
  <CharactersWithSpaces>20314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Antonio Villarreal Ortiz</cp:lastModifiedBy>
  <cp:revision>2</cp:revision>
  <dcterms:created xsi:type="dcterms:W3CDTF">2026-04-05T20:31:00Z</dcterms:created>
  <dcterms:modified xsi:type="dcterms:W3CDTF">2026-04-05T20:42:00Z</dcterms:modified>
</cp:coreProperties>
</file>