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101"/>
        <w:tblW w:w="13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1703"/>
        <w:gridCol w:w="2359"/>
        <w:gridCol w:w="2523"/>
        <w:gridCol w:w="4477"/>
        <w:gridCol w:w="1700"/>
      </w:tblGrid>
      <w:tr w:rsidR="00F74BE7" w:rsidRPr="00F74BE7" w14:paraId="09C67C75" w14:textId="77777777" w:rsidTr="00F74BE7">
        <w:trPr>
          <w:trHeight w:val="353"/>
        </w:trPr>
        <w:tc>
          <w:tcPr>
            <w:tcW w:w="13559" w:type="dxa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12CE274D" w14:textId="77777777" w:rsidR="00F74BE7" w:rsidRPr="00F74BE7" w:rsidRDefault="00F74BE7" w:rsidP="00F74BE7">
            <w:r w:rsidRPr="00F74BE7">
              <w:rPr>
                <w:b/>
                <w:bCs/>
              </w:rPr>
              <w:t>Модель</w:t>
            </w:r>
          </w:p>
        </w:tc>
      </w:tr>
      <w:tr w:rsidR="00F74BE7" w:rsidRPr="00F74BE7" w14:paraId="1B79D476" w14:textId="77777777" w:rsidTr="00F74BE7">
        <w:trPr>
          <w:trHeight w:val="429"/>
        </w:trPr>
        <w:tc>
          <w:tcPr>
            <w:tcW w:w="250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1EA152EC" w14:textId="77777777" w:rsidR="00F74BE7" w:rsidRPr="00F74BE7" w:rsidRDefault="00F74BE7" w:rsidP="00F74BE7">
            <w:r w:rsidRPr="00F74BE7">
              <w:rPr>
                <w:b/>
                <w:bCs/>
              </w:rPr>
              <w:t>Уровень (layer)</w:t>
            </w:r>
          </w:p>
        </w:tc>
        <w:tc>
          <w:tcPr>
            <w:tcW w:w="23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2DF6E6FA" w14:textId="77777777" w:rsidR="00F74BE7" w:rsidRPr="00F74BE7" w:rsidRDefault="00F74BE7" w:rsidP="00F74BE7">
            <w:r w:rsidRPr="00F74BE7">
              <w:t>Тип данных (PDU</w:t>
            </w:r>
            <w:hyperlink r:id="rId4" w:history="1">
              <w:r w:rsidRPr="00F74BE7">
                <w:rPr>
                  <w:rStyle w:val="a3"/>
                  <w:vertAlign w:val="superscript"/>
                </w:rPr>
                <w:t>[1]</w:t>
              </w:r>
            </w:hyperlink>
            <w:r w:rsidRPr="00F74BE7">
              <w:t>)</w:t>
            </w:r>
          </w:p>
        </w:tc>
        <w:tc>
          <w:tcPr>
            <w:tcW w:w="25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7407C3FB" w14:textId="77777777" w:rsidR="00F74BE7" w:rsidRPr="00F74BE7" w:rsidRDefault="00F74BE7" w:rsidP="00F74BE7">
            <w:r w:rsidRPr="00F74BE7">
              <w:t>Функции</w:t>
            </w:r>
          </w:p>
        </w:tc>
        <w:tc>
          <w:tcPr>
            <w:tcW w:w="4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68F6791B" w14:textId="77777777" w:rsidR="00F74BE7" w:rsidRPr="00F74BE7" w:rsidRDefault="00F74BE7" w:rsidP="00F74BE7">
            <w:r w:rsidRPr="00F74BE7">
              <w:t>Примеры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5290E3A3" w14:textId="77777777" w:rsidR="00F74BE7" w:rsidRPr="00F74BE7" w:rsidRDefault="00F74BE7" w:rsidP="00F74BE7">
            <w:r w:rsidRPr="00F74BE7">
              <w:t>Оборудование</w:t>
            </w:r>
          </w:p>
        </w:tc>
      </w:tr>
      <w:tr w:rsidR="00F74BE7" w:rsidRPr="00F74BE7" w14:paraId="1CE20E91" w14:textId="77777777" w:rsidTr="00F74BE7">
        <w:trPr>
          <w:trHeight w:val="703"/>
        </w:trPr>
        <w:tc>
          <w:tcPr>
            <w:tcW w:w="79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2BD86A17" w14:textId="77777777" w:rsidR="00F74BE7" w:rsidRPr="00F74BE7" w:rsidRDefault="00F74BE7" w:rsidP="00F74BE7">
            <w:r w:rsidRPr="00F74BE7">
              <w:rPr>
                <w:b/>
                <w:bCs/>
              </w:rPr>
              <w:t>Host</w:t>
            </w:r>
            <w:r w:rsidRPr="00F74BE7">
              <w:rPr>
                <w:b/>
                <w:bCs/>
              </w:rPr>
              <w:br/>
              <w:t>layers</w:t>
            </w:r>
          </w:p>
        </w:tc>
        <w:tc>
          <w:tcPr>
            <w:tcW w:w="1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286AC92D" w14:textId="2E0FE951" w:rsidR="00F74BE7" w:rsidRPr="00F74BE7" w:rsidRDefault="00F74BE7" w:rsidP="00F74BE7">
            <w:r w:rsidRPr="00F74BE7">
              <w:t>7. </w:t>
            </w:r>
            <w:r w:rsidRPr="00F74BE7">
              <w:rPr>
                <w:u w:val="single"/>
              </w:rPr>
              <w:t>Прикладной (application)</w:t>
            </w:r>
          </w:p>
        </w:tc>
        <w:tc>
          <w:tcPr>
            <w:tcW w:w="235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23B48E81" w14:textId="77777777" w:rsidR="00F74BE7" w:rsidRPr="00F74BE7" w:rsidRDefault="00F74BE7" w:rsidP="00F74BE7">
            <w:r w:rsidRPr="00F74BE7">
              <w:t>Данные</w:t>
            </w:r>
          </w:p>
        </w:tc>
        <w:tc>
          <w:tcPr>
            <w:tcW w:w="2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60CBA575" w14:textId="77777777" w:rsidR="00F74BE7" w:rsidRPr="00F74BE7" w:rsidRDefault="00F74BE7" w:rsidP="00F74BE7">
            <w:r w:rsidRPr="00F74BE7">
              <w:t>Доступ к сетевым службам</w:t>
            </w:r>
          </w:p>
        </w:tc>
        <w:tc>
          <w:tcPr>
            <w:tcW w:w="4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7F9754FD" w14:textId="7CF2495E" w:rsidR="00F74BE7" w:rsidRPr="00F74BE7" w:rsidRDefault="00F74BE7" w:rsidP="00F74BE7">
            <w:r w:rsidRPr="00F74BE7">
              <w:rPr>
                <w:u w:val="single"/>
              </w:rPr>
              <w:t>HTTP</w:t>
            </w:r>
            <w:r w:rsidRPr="00F74BE7">
              <w:t>, </w:t>
            </w:r>
            <w:r w:rsidRPr="00F74BE7">
              <w:rPr>
                <w:u w:val="single"/>
              </w:rPr>
              <w:t>FTP</w:t>
            </w:r>
            <w:r w:rsidRPr="00F74BE7">
              <w:t>, </w:t>
            </w:r>
            <w:r w:rsidRPr="00F74BE7">
              <w:rPr>
                <w:u w:val="single"/>
              </w:rPr>
              <w:t>POP3</w:t>
            </w:r>
            <w:r w:rsidRPr="00F74BE7">
              <w:t>, </w:t>
            </w:r>
            <w:r w:rsidRPr="00F74BE7">
              <w:rPr>
                <w:u w:val="single"/>
              </w:rPr>
              <w:t>WebSocket</w:t>
            </w:r>
          </w:p>
        </w:tc>
        <w:tc>
          <w:tcPr>
            <w:tcW w:w="17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6BA465CB" w14:textId="7E18E80A" w:rsidR="00F74BE7" w:rsidRPr="00F74BE7" w:rsidRDefault="00F74BE7" w:rsidP="00F74BE7">
            <w:r w:rsidRPr="00F74BE7">
              <w:rPr>
                <w:u w:val="single"/>
              </w:rPr>
              <w:t>Хосты</w:t>
            </w:r>
          </w:p>
        </w:tc>
      </w:tr>
      <w:tr w:rsidR="00F74BE7" w:rsidRPr="00F74BE7" w14:paraId="133E9943" w14:textId="77777777" w:rsidTr="00F74BE7">
        <w:trPr>
          <w:trHeight w:val="839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75580DB" w14:textId="77777777" w:rsidR="00F74BE7" w:rsidRPr="00F74BE7" w:rsidRDefault="00F74BE7" w:rsidP="00F74BE7"/>
        </w:tc>
        <w:tc>
          <w:tcPr>
            <w:tcW w:w="1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163D2388" w14:textId="6753325C" w:rsidR="00F74BE7" w:rsidRPr="00F74BE7" w:rsidRDefault="00F74BE7" w:rsidP="00F74BE7">
            <w:r w:rsidRPr="00F74BE7">
              <w:t>6. </w:t>
            </w:r>
            <w:r w:rsidRPr="00F74BE7">
              <w:rPr>
                <w:u w:val="single"/>
              </w:rPr>
              <w:t>Представления (presentation)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288E74E" w14:textId="77777777" w:rsidR="00F74BE7" w:rsidRPr="00F74BE7" w:rsidRDefault="00F74BE7" w:rsidP="00F74BE7"/>
        </w:tc>
        <w:tc>
          <w:tcPr>
            <w:tcW w:w="2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191E7F71" w14:textId="5E21B419" w:rsidR="00F74BE7" w:rsidRPr="00F74BE7" w:rsidRDefault="00F74BE7" w:rsidP="00F74BE7">
            <w:r w:rsidRPr="00F74BE7">
              <w:t>Представление и </w:t>
            </w:r>
            <w:r w:rsidRPr="00F74BE7">
              <w:rPr>
                <w:u w:val="single"/>
              </w:rPr>
              <w:t>шифрование</w:t>
            </w:r>
            <w:r w:rsidRPr="00F74BE7">
              <w:t> данных</w:t>
            </w:r>
          </w:p>
        </w:tc>
        <w:tc>
          <w:tcPr>
            <w:tcW w:w="4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420BDF4D" w14:textId="14C4DB9C" w:rsidR="00F74BE7" w:rsidRPr="00F74BE7" w:rsidRDefault="00F74BE7" w:rsidP="00F74BE7">
            <w:r w:rsidRPr="00F74BE7">
              <w:rPr>
                <w:u w:val="single"/>
              </w:rPr>
              <w:t>ASCII</w:t>
            </w:r>
            <w:r w:rsidRPr="00F74BE7">
              <w:t>, </w:t>
            </w:r>
            <w:r w:rsidRPr="00F74BE7">
              <w:rPr>
                <w:u w:val="single"/>
              </w:rPr>
              <w:t>EBCDIC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82713A" w14:textId="77777777" w:rsidR="00F74BE7" w:rsidRPr="00F74BE7" w:rsidRDefault="00F74BE7" w:rsidP="00F74BE7"/>
        </w:tc>
      </w:tr>
      <w:tr w:rsidR="00F74BE7" w:rsidRPr="00F74BE7" w14:paraId="39D41D07" w14:textId="77777777" w:rsidTr="00F74BE7">
        <w:trPr>
          <w:trHeight w:val="63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38A54FD" w14:textId="77777777" w:rsidR="00F74BE7" w:rsidRPr="00F74BE7" w:rsidRDefault="00F74BE7" w:rsidP="00F74BE7"/>
        </w:tc>
        <w:tc>
          <w:tcPr>
            <w:tcW w:w="1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4CEB49D9" w14:textId="43A24475" w:rsidR="00F74BE7" w:rsidRPr="00F74BE7" w:rsidRDefault="00F74BE7" w:rsidP="00F74BE7">
            <w:r w:rsidRPr="00F74BE7">
              <w:t>5. </w:t>
            </w:r>
            <w:r w:rsidRPr="00F74BE7">
              <w:rPr>
                <w:u w:val="single"/>
              </w:rPr>
              <w:t>Сеансовый (session)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97CDECC" w14:textId="77777777" w:rsidR="00F74BE7" w:rsidRPr="00F74BE7" w:rsidRDefault="00F74BE7" w:rsidP="00F74BE7"/>
        </w:tc>
        <w:tc>
          <w:tcPr>
            <w:tcW w:w="2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467C3790" w14:textId="77777777" w:rsidR="00F74BE7" w:rsidRPr="00F74BE7" w:rsidRDefault="00F74BE7" w:rsidP="00F74BE7">
            <w:r w:rsidRPr="00F74BE7">
              <w:t>Управление сеансом связи</w:t>
            </w:r>
          </w:p>
        </w:tc>
        <w:tc>
          <w:tcPr>
            <w:tcW w:w="4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266C681B" w14:textId="0002FAE4" w:rsidR="00F74BE7" w:rsidRPr="00F74BE7" w:rsidRDefault="00F74BE7" w:rsidP="00F74BE7">
            <w:r w:rsidRPr="00F74BE7">
              <w:rPr>
                <w:u w:val="single"/>
              </w:rPr>
              <w:t>RPC</w:t>
            </w:r>
            <w:r w:rsidRPr="00F74BE7">
              <w:t>, </w:t>
            </w:r>
            <w:r w:rsidRPr="00F74BE7">
              <w:rPr>
                <w:u w:val="single"/>
              </w:rPr>
              <w:t>PAP</w:t>
            </w:r>
            <w:r w:rsidRPr="00F74BE7">
              <w:t>, </w:t>
            </w:r>
            <w:r w:rsidRPr="00F74BE7">
              <w:rPr>
                <w:u w:val="single"/>
              </w:rPr>
              <w:t>L2TP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7E290A7" w14:textId="77777777" w:rsidR="00F74BE7" w:rsidRPr="00F74BE7" w:rsidRDefault="00F74BE7" w:rsidP="00F74BE7"/>
        </w:tc>
      </w:tr>
      <w:tr w:rsidR="00F74BE7" w:rsidRPr="00F74BE7" w14:paraId="23D64CD8" w14:textId="77777777" w:rsidTr="00F74BE7">
        <w:trPr>
          <w:trHeight w:val="771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96A5E87" w14:textId="77777777" w:rsidR="00F74BE7" w:rsidRPr="00F74BE7" w:rsidRDefault="00F74BE7" w:rsidP="00F74BE7"/>
        </w:tc>
        <w:tc>
          <w:tcPr>
            <w:tcW w:w="1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20B91160" w14:textId="1BAF6F9B" w:rsidR="00F74BE7" w:rsidRPr="00F74BE7" w:rsidRDefault="00F74BE7" w:rsidP="00F74BE7">
            <w:r w:rsidRPr="00F74BE7">
              <w:t>4. </w:t>
            </w:r>
            <w:r w:rsidRPr="00F74BE7">
              <w:rPr>
                <w:u w:val="single"/>
              </w:rPr>
              <w:t>Транспортный (transport)</w:t>
            </w:r>
          </w:p>
        </w:tc>
        <w:tc>
          <w:tcPr>
            <w:tcW w:w="2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76DC496B" w14:textId="3593BA49" w:rsidR="00F74BE7" w:rsidRPr="00F74BE7" w:rsidRDefault="00F74BE7" w:rsidP="00F74BE7">
            <w:r w:rsidRPr="00F74BE7">
              <w:rPr>
                <w:u w:val="single"/>
              </w:rPr>
              <w:t>Сегменты</w:t>
            </w:r>
          </w:p>
          <w:p w14:paraId="7BF97AE3" w14:textId="5B55611F" w:rsidR="00F74BE7" w:rsidRPr="00F74BE7" w:rsidRDefault="00F74BE7" w:rsidP="00F74BE7">
            <w:r w:rsidRPr="00F74BE7">
              <w:t>(segment) /</w:t>
            </w:r>
            <w:r w:rsidRPr="00F74BE7">
              <w:rPr>
                <w:u w:val="single"/>
              </w:rPr>
              <w:t>Датаграммы</w:t>
            </w:r>
            <w:r w:rsidRPr="00F74BE7">
              <w:t> (datagram)</w:t>
            </w:r>
          </w:p>
        </w:tc>
        <w:tc>
          <w:tcPr>
            <w:tcW w:w="2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2CEC61C2" w14:textId="77777777" w:rsidR="00F74BE7" w:rsidRPr="00F74BE7" w:rsidRDefault="00F74BE7" w:rsidP="00F74BE7">
            <w:r w:rsidRPr="00F74BE7">
              <w:t>Прямая связь между конечными пунктами и надёжность</w:t>
            </w:r>
          </w:p>
        </w:tc>
        <w:tc>
          <w:tcPr>
            <w:tcW w:w="4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036F1CBB" w14:textId="45D86F30" w:rsidR="00F74BE7" w:rsidRPr="00F74BE7" w:rsidRDefault="00F74BE7" w:rsidP="00F74BE7">
            <w:r w:rsidRPr="00F74BE7">
              <w:rPr>
                <w:u w:val="single"/>
              </w:rPr>
              <w:t>TCP</w:t>
            </w:r>
            <w:r w:rsidRPr="00F74BE7">
              <w:t>, </w:t>
            </w:r>
            <w:r w:rsidRPr="00F74BE7">
              <w:rPr>
                <w:u w:val="single"/>
              </w:rPr>
              <w:t>UDP</w:t>
            </w:r>
            <w:r w:rsidRPr="00F74BE7">
              <w:t>, </w:t>
            </w:r>
            <w:r w:rsidRPr="00F74BE7">
              <w:rPr>
                <w:u w:val="single"/>
              </w:rPr>
              <w:t>SCTP</w:t>
            </w:r>
            <w:r w:rsidRPr="00F74BE7">
              <w:t>, PORTS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8ADEFD3" w14:textId="77777777" w:rsidR="00F74BE7" w:rsidRPr="00F74BE7" w:rsidRDefault="00F74BE7" w:rsidP="00F74BE7"/>
        </w:tc>
      </w:tr>
      <w:tr w:rsidR="00F74BE7" w:rsidRPr="00F74BE7" w14:paraId="268B40BA" w14:textId="77777777" w:rsidTr="00F74BE7">
        <w:trPr>
          <w:trHeight w:val="566"/>
        </w:trPr>
        <w:tc>
          <w:tcPr>
            <w:tcW w:w="79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6F4EB01D" w14:textId="77777777" w:rsidR="00F74BE7" w:rsidRPr="00F74BE7" w:rsidRDefault="00F74BE7" w:rsidP="00F74BE7">
            <w:r w:rsidRPr="00F74BE7">
              <w:rPr>
                <w:b/>
                <w:bCs/>
              </w:rPr>
              <w:t>Media</w:t>
            </w:r>
            <w:r w:rsidRPr="00F74BE7">
              <w:rPr>
                <w:b/>
                <w:bCs/>
              </w:rPr>
              <w:br/>
              <w:t>layers</w:t>
            </w:r>
          </w:p>
        </w:tc>
        <w:tc>
          <w:tcPr>
            <w:tcW w:w="1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38C74AD6" w14:textId="62EE4476" w:rsidR="00F74BE7" w:rsidRPr="00F74BE7" w:rsidRDefault="00F74BE7" w:rsidP="00F74BE7">
            <w:r w:rsidRPr="00F74BE7">
              <w:t>3. </w:t>
            </w:r>
            <w:r w:rsidRPr="00F74BE7">
              <w:rPr>
                <w:u w:val="single"/>
              </w:rPr>
              <w:t>Сетевой (network)</w:t>
            </w:r>
          </w:p>
        </w:tc>
        <w:tc>
          <w:tcPr>
            <w:tcW w:w="2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508EC8C9" w14:textId="270E8191" w:rsidR="00F74BE7" w:rsidRPr="00F74BE7" w:rsidRDefault="00F74BE7" w:rsidP="00F74BE7">
            <w:r w:rsidRPr="00F74BE7">
              <w:rPr>
                <w:u w:val="single"/>
              </w:rPr>
              <w:t>Пакеты</w:t>
            </w:r>
            <w:r w:rsidRPr="00F74BE7">
              <w:t> (packet)</w:t>
            </w:r>
          </w:p>
        </w:tc>
        <w:tc>
          <w:tcPr>
            <w:tcW w:w="2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10B9A715" w14:textId="77777777" w:rsidR="00F74BE7" w:rsidRPr="00F74BE7" w:rsidRDefault="00F74BE7" w:rsidP="00F74BE7">
            <w:r w:rsidRPr="00F74BE7">
              <w:t>Определение маршрута и логическая адресация</w:t>
            </w:r>
          </w:p>
        </w:tc>
        <w:tc>
          <w:tcPr>
            <w:tcW w:w="4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3D4B7EDC" w14:textId="23C8F759" w:rsidR="00F74BE7" w:rsidRPr="00F74BE7" w:rsidRDefault="00F74BE7" w:rsidP="00F74BE7">
            <w:r w:rsidRPr="00F74BE7">
              <w:rPr>
                <w:u w:val="single"/>
              </w:rPr>
              <w:t>IPv4</w:t>
            </w:r>
            <w:r w:rsidRPr="00F74BE7">
              <w:t>, </w:t>
            </w:r>
            <w:r w:rsidRPr="00F74BE7">
              <w:rPr>
                <w:u w:val="single"/>
              </w:rPr>
              <w:t>IPv6</w:t>
            </w:r>
            <w:r w:rsidRPr="00F74BE7">
              <w:t>, </w:t>
            </w:r>
            <w:r w:rsidRPr="00F74BE7">
              <w:rPr>
                <w:u w:val="single"/>
              </w:rPr>
              <w:t>IPsec</w:t>
            </w:r>
            <w:r w:rsidRPr="00F74BE7">
              <w:t>, </w:t>
            </w:r>
            <w:r w:rsidRPr="00F74BE7">
              <w:rPr>
                <w:u w:val="single"/>
              </w:rPr>
              <w:t>AppleTalk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144E9A89" w14:textId="5E424BAF" w:rsidR="00F74BE7" w:rsidRPr="00F74BE7" w:rsidRDefault="00F74BE7" w:rsidP="00F74BE7">
            <w:r w:rsidRPr="00F74BE7">
              <w:rPr>
                <w:u w:val="single"/>
              </w:rPr>
              <w:t>Маршрутизатор</w:t>
            </w:r>
          </w:p>
        </w:tc>
      </w:tr>
      <w:tr w:rsidR="00F74BE7" w:rsidRPr="00F74BE7" w14:paraId="3771E0C4" w14:textId="77777777" w:rsidTr="00F74BE7">
        <w:trPr>
          <w:trHeight w:val="703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73EF9EF" w14:textId="77777777" w:rsidR="00F74BE7" w:rsidRPr="00F74BE7" w:rsidRDefault="00F74BE7" w:rsidP="00F74BE7"/>
        </w:tc>
        <w:tc>
          <w:tcPr>
            <w:tcW w:w="1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560721E9" w14:textId="5026ACDF" w:rsidR="00F74BE7" w:rsidRPr="00F74BE7" w:rsidRDefault="00F74BE7" w:rsidP="00F74BE7">
            <w:r w:rsidRPr="00F74BE7">
              <w:t>2. </w:t>
            </w:r>
            <w:r w:rsidRPr="00F74BE7">
              <w:rPr>
                <w:u w:val="single"/>
              </w:rPr>
              <w:t>Канальный (data link)</w:t>
            </w:r>
          </w:p>
        </w:tc>
        <w:tc>
          <w:tcPr>
            <w:tcW w:w="2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6AACCA8C" w14:textId="4DE5ADE8" w:rsidR="00F74BE7" w:rsidRPr="00F74BE7" w:rsidRDefault="00F74BE7" w:rsidP="00F74BE7">
            <w:r w:rsidRPr="00F74BE7">
              <w:t>Биты (bit)/</w:t>
            </w:r>
            <w:r w:rsidRPr="00F74BE7">
              <w:br/>
            </w:r>
            <w:r w:rsidRPr="00F74BE7">
              <w:rPr>
                <w:u w:val="single"/>
              </w:rPr>
              <w:t>Кадры</w:t>
            </w:r>
            <w:r w:rsidRPr="00F74BE7">
              <w:t> (frame)</w:t>
            </w:r>
          </w:p>
        </w:tc>
        <w:tc>
          <w:tcPr>
            <w:tcW w:w="2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01E35413" w14:textId="77777777" w:rsidR="00F74BE7" w:rsidRPr="00F74BE7" w:rsidRDefault="00F74BE7" w:rsidP="00F74BE7">
            <w:r w:rsidRPr="00F74BE7">
              <w:t>Физическая адресация</w:t>
            </w:r>
          </w:p>
        </w:tc>
        <w:tc>
          <w:tcPr>
            <w:tcW w:w="4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091D1002" w14:textId="119CF537" w:rsidR="00F74BE7" w:rsidRPr="00F74BE7" w:rsidRDefault="00F74BE7" w:rsidP="00F74BE7">
            <w:pPr>
              <w:rPr>
                <w:lang w:val="en-US"/>
              </w:rPr>
            </w:pPr>
            <w:r w:rsidRPr="00F74BE7">
              <w:rPr>
                <w:u w:val="single"/>
                <w:lang w:val="en-US"/>
              </w:rPr>
              <w:t>PPP</w:t>
            </w:r>
            <w:r w:rsidRPr="00F74BE7">
              <w:rPr>
                <w:lang w:val="en-US"/>
              </w:rPr>
              <w:t>, </w:t>
            </w:r>
            <w:r w:rsidRPr="00F74BE7">
              <w:rPr>
                <w:u w:val="single"/>
                <w:lang w:val="en-US"/>
              </w:rPr>
              <w:t>IEEE 802.22</w:t>
            </w:r>
            <w:r w:rsidRPr="00F74BE7">
              <w:rPr>
                <w:lang w:val="en-US"/>
              </w:rPr>
              <w:t>, </w:t>
            </w:r>
            <w:r w:rsidRPr="00F74BE7">
              <w:rPr>
                <w:u w:val="single"/>
                <w:lang w:val="en-US"/>
              </w:rPr>
              <w:t>Ethernet</w:t>
            </w:r>
            <w:r w:rsidRPr="00F74BE7">
              <w:rPr>
                <w:lang w:val="en-US"/>
              </w:rPr>
              <w:t>, </w:t>
            </w:r>
            <w:r w:rsidRPr="00F74BE7">
              <w:rPr>
                <w:u w:val="single"/>
                <w:lang w:val="en-US"/>
              </w:rPr>
              <w:t>DSL</w:t>
            </w:r>
            <w:r w:rsidRPr="00F74BE7">
              <w:rPr>
                <w:lang w:val="en-US"/>
              </w:rPr>
              <w:t>, </w:t>
            </w:r>
            <w:r w:rsidRPr="00F74BE7">
              <w:rPr>
                <w:u w:val="single"/>
                <w:lang w:val="en-US"/>
              </w:rPr>
              <w:t>ARP</w:t>
            </w:r>
            <w:r w:rsidRPr="00F74BE7">
              <w:rPr>
                <w:lang w:val="en-US"/>
              </w:rPr>
              <w:t>, </w:t>
            </w:r>
            <w:r w:rsidRPr="00F74BE7">
              <w:rPr>
                <w:u w:val="single"/>
              </w:rPr>
              <w:t>сетевая</w:t>
            </w:r>
            <w:r w:rsidRPr="00F74BE7">
              <w:rPr>
                <w:u w:val="single"/>
                <w:lang w:val="en-US"/>
              </w:rPr>
              <w:t xml:space="preserve"> </w:t>
            </w:r>
            <w:r w:rsidRPr="00F74BE7">
              <w:rPr>
                <w:u w:val="single"/>
              </w:rPr>
              <w:t>карта</w:t>
            </w:r>
            <w:r w:rsidRPr="00F74BE7">
              <w:rPr>
                <w:lang w:val="en-US"/>
              </w:rPr>
              <w:t>.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3AFBCB8F" w14:textId="5310EFEC" w:rsidR="00F74BE7" w:rsidRPr="00F74BE7" w:rsidRDefault="00F74BE7" w:rsidP="00F74BE7">
            <w:r w:rsidRPr="00F74BE7">
              <w:rPr>
                <w:u w:val="single"/>
              </w:rPr>
              <w:t>Коммутатор</w:t>
            </w:r>
            <w:r w:rsidRPr="00F74BE7">
              <w:t>,</w:t>
            </w:r>
          </w:p>
          <w:p w14:paraId="68BD0B92" w14:textId="30EDD447" w:rsidR="00F74BE7" w:rsidRPr="00F74BE7" w:rsidRDefault="00F74BE7" w:rsidP="00F74BE7">
            <w:r w:rsidRPr="00F74BE7">
              <w:rPr>
                <w:u w:val="single"/>
              </w:rPr>
              <w:t>точка доступа</w:t>
            </w:r>
          </w:p>
        </w:tc>
      </w:tr>
      <w:tr w:rsidR="00F74BE7" w:rsidRPr="00F74BE7" w14:paraId="2834BF3C" w14:textId="77777777" w:rsidTr="00F74BE7">
        <w:trPr>
          <w:trHeight w:val="63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6C89B4B" w14:textId="77777777" w:rsidR="00F74BE7" w:rsidRPr="00F74BE7" w:rsidRDefault="00F74BE7" w:rsidP="00F74BE7"/>
        </w:tc>
        <w:tc>
          <w:tcPr>
            <w:tcW w:w="1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78FA48C9" w14:textId="29CBED17" w:rsidR="00F74BE7" w:rsidRPr="00F74BE7" w:rsidRDefault="00F74BE7" w:rsidP="00F74BE7">
            <w:r w:rsidRPr="00F74BE7">
              <w:t>1. </w:t>
            </w:r>
            <w:r w:rsidRPr="00F74BE7">
              <w:rPr>
                <w:u w:val="single"/>
              </w:rPr>
              <w:t>Физический (physical)</w:t>
            </w:r>
          </w:p>
        </w:tc>
        <w:tc>
          <w:tcPr>
            <w:tcW w:w="2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34C73E3B" w14:textId="44307969" w:rsidR="00F74BE7" w:rsidRPr="00F74BE7" w:rsidRDefault="00F74BE7" w:rsidP="00F74BE7">
            <w:r w:rsidRPr="00F74BE7">
              <w:rPr>
                <w:u w:val="single"/>
              </w:rPr>
              <w:t>Биты</w:t>
            </w:r>
            <w:r w:rsidRPr="00F74BE7">
              <w:t> (bit)</w:t>
            </w:r>
          </w:p>
        </w:tc>
        <w:tc>
          <w:tcPr>
            <w:tcW w:w="2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5AAB36F9" w14:textId="77777777" w:rsidR="00F74BE7" w:rsidRPr="00F74BE7" w:rsidRDefault="00F74BE7" w:rsidP="00F74BE7">
            <w:r w:rsidRPr="00F74BE7">
              <w:t>Работа со средой передачи, сигналами и двоичными данными</w:t>
            </w:r>
          </w:p>
        </w:tc>
        <w:tc>
          <w:tcPr>
            <w:tcW w:w="4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7568CA9E" w14:textId="0FD94A71" w:rsidR="00F74BE7" w:rsidRPr="00F74BE7" w:rsidRDefault="00F74BE7" w:rsidP="00F74BE7">
            <w:r w:rsidRPr="00F74BE7">
              <w:rPr>
                <w:u w:val="single"/>
              </w:rPr>
              <w:t>USB</w:t>
            </w:r>
            <w:r w:rsidRPr="00F74BE7">
              <w:t>, кабель («витая пара», коаксиальный, оптоволоконный), радиоканал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3" w:type="dxa"/>
              <w:left w:w="25" w:type="dxa"/>
              <w:bottom w:w="13" w:type="dxa"/>
              <w:right w:w="25" w:type="dxa"/>
            </w:tcMar>
            <w:vAlign w:val="center"/>
            <w:hideMark/>
          </w:tcPr>
          <w:p w14:paraId="5031F945" w14:textId="65D56BA1" w:rsidR="00F74BE7" w:rsidRPr="00F74BE7" w:rsidRDefault="00F74BE7" w:rsidP="00F74BE7">
            <w:r w:rsidRPr="00F74BE7">
              <w:rPr>
                <w:u w:val="single"/>
              </w:rPr>
              <w:t>Концентратор</w:t>
            </w:r>
          </w:p>
        </w:tc>
      </w:tr>
    </w:tbl>
    <w:p w14:paraId="480E169E" w14:textId="77777777" w:rsidR="00C50A1F" w:rsidRDefault="00C50A1F" w:rsidP="00C50A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A1F">
        <w:rPr>
          <w:rFonts w:ascii="Times New Roman" w:hAnsi="Times New Roman" w:cs="Times New Roman"/>
          <w:b/>
          <w:bCs/>
          <w:sz w:val="28"/>
          <w:szCs w:val="28"/>
        </w:rPr>
        <w:t>3.Эталонная семиуровневая модель OSI: назначение, основные принципы и понятия, структура и функции уровней.</w:t>
      </w:r>
    </w:p>
    <w:p w14:paraId="6F96F77A" w14:textId="77777777" w:rsidR="00C50A1F" w:rsidRPr="00C50A1F" w:rsidRDefault="00C50A1F" w:rsidP="00C50A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B18D4" w14:textId="77777777" w:rsidR="00F74BE7" w:rsidRDefault="004912CF">
      <w:r>
        <w:br w:type="page"/>
      </w:r>
    </w:p>
    <w:p w14:paraId="706A70B3" w14:textId="12028669" w:rsidR="004912CF" w:rsidRDefault="004912CF">
      <w:pPr>
        <w:sectPr w:rsidR="004912CF" w:rsidSect="004912C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BC03407" w14:textId="77777777" w:rsidR="00DD7528" w:rsidRDefault="007C7FF5" w:rsidP="006A3C55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В конце 70-х годов началась работа по созданию единых сетевых стандартов в рамках</w:t>
      </w:r>
      <w:r w:rsid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международной организации по стандартизации </w:t>
      </w:r>
      <w:r w:rsidRPr="006A3C5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ISO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International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Organization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for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Standardization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491B88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При разработке данного проекта </w:t>
      </w:r>
      <w:r w:rsidR="00964867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был провозглашен принцип </w:t>
      </w:r>
      <w:r w:rsidR="00964867" w:rsidRPr="006A3C55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открытости</w:t>
      </w:r>
      <w:r w:rsidR="00964867" w:rsidRPr="006A3C55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</w:t>
      </w:r>
      <w:r w:rsidR="001D51B3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0D682BF1" w14:textId="4355558F" w:rsidR="00751DE6" w:rsidRPr="006A3C55" w:rsidRDefault="00A0692B" w:rsidP="006A3C55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качестве </w:t>
      </w:r>
      <w:r w:rsidR="00545134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развитии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идеи открытости </w:t>
      </w:r>
      <w:r w:rsidR="00545134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в рамках ISO был выпущен международный стандарт, который получил</w:t>
      </w:r>
      <w:r w:rsid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545134"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название </w:t>
      </w:r>
      <w:r w:rsidR="00545134" w:rsidRPr="00DD7528"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val="en-US" w:eastAsia="en-US"/>
        </w:rPr>
        <w:t>OSI</w:t>
      </w:r>
      <w:r w:rsidR="00545134" w:rsidRPr="00DD7528">
        <w:rPr>
          <w:rFonts w:ascii="Times New Roman" w:eastAsiaTheme="minorHAnsi" w:hAnsi="Times New Roman" w:cs="Times New Roman"/>
          <w:b/>
          <w:bCs/>
          <w:sz w:val="28"/>
          <w:szCs w:val="28"/>
          <w:u w:val="single"/>
          <w:lang w:eastAsia="en-US"/>
        </w:rPr>
        <w:t xml:space="preserve"> 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(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Open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System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Interconnection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reference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model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) – эталонная модель</w:t>
      </w:r>
      <w:r w:rsidR="006A3C55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r w:rsidR="00545134" w:rsidRPr="00DD7528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взаимодействия открытых систем.</w:t>
      </w:r>
    </w:p>
    <w:p w14:paraId="3A8837AF" w14:textId="6E236D5C" w:rsidR="00747CE8" w:rsidRPr="006A3C55" w:rsidRDefault="00747CE8" w:rsidP="006A3C55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модели </w:t>
      </w: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OSI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система представлена как многоуровневая, при которой всё множество</w:t>
      </w:r>
      <w:r w:rsid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задач разделено на 7 функциональных уровней (семиуровневая модель)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7F54ADB0" w14:textId="77777777" w:rsidR="00747CE8" w:rsidRPr="006A3C55" w:rsidRDefault="00747CE8" w:rsidP="00747C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7. Application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прикладной уровень.</w:t>
      </w:r>
    </w:p>
    <w:p w14:paraId="6E98462D" w14:textId="77777777" w:rsidR="00747CE8" w:rsidRPr="006A3C55" w:rsidRDefault="00747CE8" w:rsidP="00747C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6. Presentation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представительский уровень.</w:t>
      </w:r>
    </w:p>
    <w:p w14:paraId="62C91552" w14:textId="77777777" w:rsidR="00747CE8" w:rsidRPr="006A3C55" w:rsidRDefault="00747CE8" w:rsidP="00747C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5. Session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сеансовый уровень.</w:t>
      </w:r>
    </w:p>
    <w:p w14:paraId="5743D70F" w14:textId="77777777" w:rsidR="00747CE8" w:rsidRPr="006A3C55" w:rsidRDefault="00747CE8" w:rsidP="00747C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4. Transport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транспортный уровень.</w:t>
      </w:r>
    </w:p>
    <w:p w14:paraId="609E4658" w14:textId="77777777" w:rsidR="00747CE8" w:rsidRPr="006A3C55" w:rsidRDefault="00747CE8" w:rsidP="00747C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3. Network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сетевой уровень.</w:t>
      </w:r>
    </w:p>
    <w:p w14:paraId="32FD8D63" w14:textId="77777777" w:rsidR="00747CE8" w:rsidRPr="006A3C55" w:rsidRDefault="00747CE8" w:rsidP="00747C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2. Data link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канальный уровень.</w:t>
      </w:r>
    </w:p>
    <w:p w14:paraId="6AE5728C" w14:textId="4425ECA0" w:rsidR="00747CE8" w:rsidRPr="006A3C55" w:rsidRDefault="00747CE8" w:rsidP="00747CE8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1. Physical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физический уровень.</w:t>
      </w:r>
    </w:p>
    <w:p w14:paraId="695C1EAC" w14:textId="05773807" w:rsidR="009F2140" w:rsidRPr="00DD7528" w:rsidRDefault="00EC2946" w:rsidP="007B5569">
      <w:pPr>
        <w:spacing w:after="0" w:line="240" w:lineRule="auto"/>
        <w:contextualSpacing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Application</w:t>
      </w:r>
      <w:r w:rsidR="00E75F2F"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 Прикладной уровень</w:t>
      </w:r>
    </w:p>
    <w:p w14:paraId="63D30C0C" w14:textId="77777777" w:rsidR="00DD7528" w:rsidRDefault="00A119D1" w:rsidP="00DD752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Реализует сетевые возможности для прикладных программ. Здесь выполняются</w:t>
      </w:r>
      <w:r w:rsidR="00DD752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типовые сетевые службы: для передачи файлов, доступа к БД, электронной почты и др. (т.е.</w:t>
      </w:r>
      <w:r w:rsidR="00DD752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как пользователь представляет работу в сети.) Прикладной уровень управляет общим</w:t>
      </w:r>
      <w:r w:rsidR="00DD752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A3C55">
        <w:rPr>
          <w:rFonts w:ascii="Times New Roman" w:eastAsiaTheme="minorHAnsi" w:hAnsi="Times New Roman" w:cs="Times New Roman"/>
          <w:sz w:val="28"/>
          <w:szCs w:val="28"/>
          <w:lang w:eastAsia="en-US"/>
        </w:rPr>
        <w:t>доступом, защитой ресурсов, может выполнять обработку ошибок своего уровня.</w:t>
      </w:r>
      <w:r w:rsidR="00DD752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76835761" w14:textId="456013D8" w:rsidR="006A3C55" w:rsidRPr="006A3C55" w:rsidRDefault="006A3C55" w:rsidP="00DD752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2355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Протоколы прикладного</w:t>
      </w:r>
      <w:r w:rsidR="00DD7528" w:rsidRPr="0032355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32355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уровня:</w:t>
      </w:r>
      <w:r w:rsidR="00DD7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>RDP,</w:t>
      </w:r>
      <w:r w:rsidR="00DD7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>HTTP,</w:t>
      </w:r>
      <w:r w:rsidR="00DD7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>SMTP,</w:t>
      </w:r>
      <w:r w:rsidR="00DD7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>SNMP,</w:t>
      </w:r>
      <w:r w:rsidR="00DD7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>POP3,</w:t>
      </w:r>
      <w:r w:rsidR="00DD7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>FTP,</w:t>
      </w:r>
      <w:r w:rsidR="00DD7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>XMPP,</w:t>
      </w:r>
      <w:r w:rsidR="00DD75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>OSCAR, Modbus, SIP, TELNET и другие.</w:t>
      </w:r>
    </w:p>
    <w:p w14:paraId="74832748" w14:textId="6D41BD5B" w:rsidR="001D2CFA" w:rsidRDefault="006A3C55" w:rsidP="00DD752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Определения протокола прикладного уровня и уровня представления очень размыты, и принадлежность протокола к тому или иному уровню, например </w:t>
      </w:r>
      <w:r w:rsidR="005060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принадлежность 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протокола HTTPS зависит 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>от конечного сервиса,</w:t>
      </w:r>
      <w:r w:rsidRPr="006A3C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предоставляет приложение.</w:t>
      </w:r>
    </w:p>
    <w:p w14:paraId="73A63299" w14:textId="77777777" w:rsidR="00DD7528" w:rsidRDefault="00DD7528" w:rsidP="00DD752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A83E41" w14:textId="55098130" w:rsidR="00DD7528" w:rsidRDefault="00DD7528" w:rsidP="00DD7528">
      <w:pPr>
        <w:spacing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Presentation</w:t>
      </w: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</w:t>
      </w:r>
      <w:r w:rsidRPr="00DD752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представительский уровень.</w:t>
      </w:r>
    </w:p>
    <w:p w14:paraId="4F84F7D0" w14:textId="2F85B677" w:rsidR="005249D4" w:rsidRPr="00DB712D" w:rsidRDefault="005249D4" w:rsidP="00DB712D">
      <w:pPr>
        <w:spacing w:after="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B71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Уровень представлений обычно представляет собой промежуточный протокол для преобразования информации из соседних уровней. Это позволяет осуществлять обмен между приложениями на разнородных компьютерных системах прозрачным для приложений образом. </w:t>
      </w:r>
      <w:r w:rsidR="00065886" w:rsidRPr="00DB712D">
        <w:rPr>
          <w:rFonts w:ascii="Times New Roman" w:eastAsiaTheme="minorHAnsi" w:hAnsi="Times New Roman" w:cs="Times New Roman"/>
          <w:sz w:val="28"/>
          <w:szCs w:val="28"/>
          <w:lang w:eastAsia="en-US"/>
        </w:rPr>
        <w:t>Здесь происходит</w:t>
      </w:r>
      <w:r w:rsidR="00DB712D" w:rsidRPr="00DB71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065886" w:rsidRPr="00DB712D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перевод данных в общепринятый формат: выполняется трансляция данных, шифрование</w:t>
      </w:r>
      <w:r w:rsidR="00DB712D" w:rsidRPr="00DB71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065886" w:rsidRPr="00DB71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(SSL/TLS), сжатие данных, преобразование кодировок (MIME, Unicode, ANSI). </w:t>
      </w:r>
    </w:p>
    <w:p w14:paraId="7B5E6B05" w14:textId="3F10C600" w:rsidR="00E14BA5" w:rsidRPr="00DB712D" w:rsidRDefault="00E14BA5" w:rsidP="00DB712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B71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Уровень представлений имеет дело не только с форматами и представлением данных, он также занимается структурами данных, которые используются программами. Таким образом, уровень обеспечивает организацию данных при их пересылке.</w:t>
      </w:r>
    </w:p>
    <w:p w14:paraId="6A5FFA65" w14:textId="28C311E5" w:rsidR="004E62A4" w:rsidRDefault="004E62A4" w:rsidP="00DB712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32355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Протоколы</w:t>
      </w:r>
      <w:r w:rsidRPr="0032355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32355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уровня</w:t>
      </w:r>
      <w:r w:rsidRPr="0032355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32355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представления</w:t>
      </w:r>
      <w:r w:rsidRPr="0032355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:</w:t>
      </w:r>
      <w:r w:rsidRPr="00DB71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AFP — </w:t>
      </w:r>
      <w:r w:rsidRPr="00F573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Apple Filing Protocol</w:t>
      </w:r>
      <w:r w:rsidRPr="00DB71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 ICA — </w:t>
      </w:r>
      <w:r w:rsidRPr="00F573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Independent Computing Architecture</w:t>
      </w:r>
      <w:r w:rsidRPr="00DB71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 LPP — Lightweight Presentation Protocol, NCP — </w:t>
      </w:r>
      <w:r w:rsidRPr="00F573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NetWare Core Protocol</w:t>
      </w:r>
      <w:r w:rsidRPr="00DB71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 NDR — </w:t>
      </w:r>
      <w:r w:rsidRPr="00F573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Network Data Representation</w:t>
      </w:r>
      <w:r w:rsidRPr="00DB71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 XDR — </w:t>
      </w:r>
      <w:r w:rsidRPr="00F573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eXternal Data Representation</w:t>
      </w:r>
      <w:r w:rsidRPr="00DB71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 X.25 PAD — </w:t>
      </w:r>
      <w:r w:rsidRPr="00F573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Packet Assembler/Disassembler Protocol</w:t>
      </w:r>
      <w:r w:rsidRPr="00DB712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6FA2B39D" w14:textId="77777777" w:rsidR="009C36DF" w:rsidRDefault="009C36DF" w:rsidP="00DB712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724E1517" w14:textId="6C4CC1E3" w:rsidR="009C36DF" w:rsidRDefault="009C36DF" w:rsidP="009C36D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9C36D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Session</w:t>
      </w:r>
      <w:r w:rsidRPr="009C36D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 С</w:t>
      </w:r>
      <w:r w:rsidRPr="009C36D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еансовый уровень.</w:t>
      </w:r>
    </w:p>
    <w:p w14:paraId="11C3F0C6" w14:textId="09B08227" w:rsidR="008423E1" w:rsidRDefault="008423E1" w:rsidP="008423E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42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Сеансовый уровень модели обеспечивает поддержание сеанса связи, позволяя приложениям взаимодействовать между собой длительное время. Уровень управляет созданием/завершением сеанса, обменом информацией, синхронизацией задач, определением права на передачу данных и поддержанием сеанса в периоды неактивности приложений.</w:t>
      </w:r>
    </w:p>
    <w:p w14:paraId="33DA9D7E" w14:textId="435B884B" w:rsidR="00073A02" w:rsidRPr="00073A02" w:rsidRDefault="00073A02" w:rsidP="008423E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202122"/>
          <w:sz w:val="40"/>
          <w:szCs w:val="40"/>
          <w:shd w:val="clear" w:color="auto" w:fill="FFFFFF"/>
          <w:lang w:val="en-US"/>
        </w:rPr>
      </w:pPr>
      <w:r w:rsidRPr="00073A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Протоколы</w:t>
      </w:r>
      <w:r w:rsidRPr="00073A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073A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сеансового</w:t>
      </w:r>
      <w:r w:rsidRPr="00073A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073A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уровня</w:t>
      </w:r>
      <w:r w:rsidRPr="00073A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: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H.245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Call Control Protocol for Multimedia Communication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ISO-SP (OSI Session Layer Protocol (X.225, ISO 8327)), iSNS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Internet Storage Name Service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L2F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Layer 2 Forwarding Protocol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L2TP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Layer 2 Tunneling Protocol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NetBIOS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Network Basic Input Output System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PAP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Password Authentication Protocol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PPTP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Point-to-Point Tunneling Protocol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RPC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Remote Procedure Call Protocol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RTCP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Real-time Transport Control Protocol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SMPP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Short Message Peer-to-Peer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SCP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Session Control Protocol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ZIP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Zone Information Protocol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SDP (</w:t>
      </w:r>
      <w:r w:rsidRPr="00073A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Sockets Direct Protocol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др</w:t>
      </w:r>
      <w:r w:rsidRPr="00073A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35815831" w14:textId="77777777" w:rsidR="00323553" w:rsidRDefault="00323553" w:rsidP="00DB712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AC7AA7" w14:textId="495DE45F" w:rsidR="007B5569" w:rsidRPr="005E6FBB" w:rsidRDefault="007B5569" w:rsidP="007B556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56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Transport</w:t>
      </w:r>
      <w:r w:rsidRPr="007B556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 Т</w:t>
      </w:r>
      <w:r w:rsidRPr="007B556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ранспортный уровень.</w:t>
      </w:r>
    </w:p>
    <w:p w14:paraId="1FF66B01" w14:textId="6B8245D8" w:rsidR="00065886" w:rsidRPr="009D4610" w:rsidRDefault="005E6FBB" w:rsidP="005E6FBB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D46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Транспортный уровень модели предназначен для обеспечения надёжной передачи данных от отправителя к получателю. При этом уровень надёжности может варьироваться в широких пределах. Существует множество классов протоколов транспортного уровня, начиная от протоколов, предоставляющих только основные транспортные функции (например, функции передачи данных без подтверждения приёма), и заканчивая протоколами, которые гарантируют доставку в пункт назначения нескольких пакетов данных в надлежащей последовательности, мультиплексируют несколько потоков данных, обеспечивают механизм управления потоками данных и гарантируют достоверность принятых данных.</w:t>
      </w:r>
    </w:p>
    <w:p w14:paraId="6A3B5B56" w14:textId="24A011A9" w:rsidR="009D4610" w:rsidRDefault="009D4610" w:rsidP="005E6FBB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66B6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Протоколы</w:t>
      </w:r>
      <w:r w:rsidRPr="00E66B6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66B6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транспортного</w:t>
      </w:r>
      <w:r w:rsidRPr="00E66B6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66B6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уровня</w:t>
      </w:r>
      <w:r w:rsidRPr="00E66B6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:</w:t>
      </w:r>
      <w:r w:rsidRPr="009D46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ATP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AppleTalk Transaction Protocol</w:t>
      </w:r>
      <w:r w:rsidRPr="009D46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CUDP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Cyclic UDP</w:t>
      </w:r>
      <w:r w:rsidRPr="009D46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DCCP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Datagram Congestion Control Protocol</w:t>
      </w:r>
      <w:r w:rsidRPr="009D46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FCP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Fibre Channel Protocol</w:t>
      </w:r>
      <w:r w:rsidRPr="009D46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IL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IL Protocol</w:t>
      </w:r>
      <w:r w:rsidRPr="009D46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NBF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NetBIOS Frames protocol</w:t>
      </w:r>
      <w:r w:rsidRPr="009D46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), </w:t>
      </w:r>
      <w:r w:rsidRPr="00AE46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NCP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NetWare Core Protocol</w:t>
      </w:r>
      <w:r w:rsidRPr="00AE46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SCTP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Stream Control Transmission Protocol</w:t>
      </w:r>
      <w:r w:rsidRPr="00AE46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SPX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Sequenced Packet Exchange</w:t>
      </w:r>
      <w:r w:rsidRPr="00AE46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SST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Structured Stream Transport</w:t>
      </w:r>
      <w:r w:rsidRPr="00AE46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TCP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Transmission Control Protocol</w:t>
      </w:r>
      <w:r w:rsidRPr="00AE46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 UDP (</w:t>
      </w:r>
      <w:r w:rsidRPr="00AE46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 Datagram Protocol</w:t>
      </w:r>
      <w:r w:rsidRPr="00AE46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).</w:t>
      </w:r>
    </w:p>
    <w:p w14:paraId="3B564F4D" w14:textId="77777777" w:rsidR="00E415A0" w:rsidRDefault="00E415A0" w:rsidP="005E6FBB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50CE9AAC" w14:textId="77777777" w:rsidR="00B8481E" w:rsidRDefault="00B8481E" w:rsidP="005E6FBB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179B9FDB" w14:textId="77777777" w:rsidR="00B8481E" w:rsidRDefault="00B8481E" w:rsidP="005E6FBB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4D947429" w14:textId="77777777" w:rsidR="00B8481E" w:rsidRDefault="00B8481E" w:rsidP="005E6FBB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54633C09" w14:textId="77777777" w:rsidR="00B8481E" w:rsidRDefault="00B8481E" w:rsidP="005E6FBB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7371F872" w14:textId="40FE2B0B" w:rsidR="00E415A0" w:rsidRPr="00E415A0" w:rsidRDefault="00E415A0" w:rsidP="00E415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E415A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Network</w:t>
      </w:r>
      <w:r w:rsidRPr="00E415A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 С</w:t>
      </w:r>
      <w:r w:rsidRPr="00E415A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етевой уровень.</w:t>
      </w:r>
    </w:p>
    <w:p w14:paraId="291BBBB7" w14:textId="4B1BD0E9" w:rsidR="00ED51DE" w:rsidRPr="00E66B6B" w:rsidRDefault="00284CD3" w:rsidP="00E66B6B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66B6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Сетевой уровень модели предназначен для определения пути передачи данных. Отвечает за трансляцию логических адресов и имён в физические, определение кратчайших маршрутов, коммутацию и маршрутизацию, отслеживание неполадок и «заторов» в сети.</w:t>
      </w:r>
      <w:r w:rsidR="00ED51DE" w:rsidRPr="00E66B6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4E502395" w14:textId="27FD1840" w:rsidR="00E415A0" w:rsidRPr="00E66B6B" w:rsidRDefault="00ED51DE" w:rsidP="00E66B6B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66B6B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Продвинутые протоколы</w:t>
      </w:r>
      <w:r w:rsidRPr="00E66B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66B6B">
        <w:rPr>
          <w:rFonts w:ascii="Times New Roman" w:eastAsiaTheme="minorHAnsi" w:hAnsi="Times New Roman" w:cs="Times New Roman"/>
          <w:sz w:val="28"/>
          <w:szCs w:val="28"/>
          <w:lang w:eastAsia="en-US"/>
        </w:rPr>
        <w:t>динамической маршрутизации производят выбор маршрута с контролем связности и</w:t>
      </w:r>
      <w:r w:rsidRPr="00E66B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66B6B">
        <w:rPr>
          <w:rFonts w:ascii="Times New Roman" w:eastAsiaTheme="minorHAnsi" w:hAnsi="Times New Roman" w:cs="Times New Roman"/>
          <w:sz w:val="28"/>
          <w:szCs w:val="28"/>
          <w:lang w:eastAsia="en-US"/>
        </w:rPr>
        <w:t>эффективности.</w:t>
      </w:r>
      <w:r w:rsidRPr="00E66B6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6B7676AD" w14:textId="2461CA93" w:rsidR="00ED51DE" w:rsidRPr="00E66B6B" w:rsidRDefault="00ED51DE" w:rsidP="00E66B6B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66B6B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переходе с сетевого уровня на канальный возможно выполнение фрагментации и</w:t>
      </w:r>
      <w:r w:rsidR="0080004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66B6B">
        <w:rPr>
          <w:rFonts w:ascii="Times New Roman" w:eastAsiaTheme="minorHAnsi" w:hAnsi="Times New Roman" w:cs="Times New Roman"/>
          <w:sz w:val="28"/>
          <w:szCs w:val="28"/>
          <w:lang w:eastAsia="en-US"/>
        </w:rPr>
        <w:t>сборки пакетов при передаче их по участкам сети с разной технологией.</w:t>
      </w:r>
    </w:p>
    <w:p w14:paraId="1EDF9AB3" w14:textId="4702E7AC" w:rsidR="00E66B6B" w:rsidRPr="00E66B6B" w:rsidRDefault="00E66B6B" w:rsidP="00E66B6B">
      <w:pPr>
        <w:pStyle w:val="a6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</w:rPr>
      </w:pPr>
      <w:r w:rsidRPr="00E66B6B">
        <w:rPr>
          <w:color w:val="202122"/>
          <w:sz w:val="28"/>
          <w:szCs w:val="28"/>
        </w:rPr>
        <w:t>Протоколы сетевого уровня маршрутизируют данные от источника к получателю. Работающие на этом уровне устройства (маршрутизаторы) условно называют устройствами третьего уровня (по номеру уровня в модели OSI).</w:t>
      </w:r>
    </w:p>
    <w:p w14:paraId="033E7B5B" w14:textId="42A04185" w:rsidR="00E66B6B" w:rsidRPr="00E66B6B" w:rsidRDefault="00E66B6B" w:rsidP="00E66B6B">
      <w:pPr>
        <w:pStyle w:val="a6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</w:rPr>
      </w:pPr>
      <w:r w:rsidRPr="00E66B6B">
        <w:rPr>
          <w:b/>
          <w:bCs/>
          <w:color w:val="202122"/>
          <w:sz w:val="28"/>
          <w:szCs w:val="28"/>
        </w:rPr>
        <w:t>Протоколы сетевого уровня:</w:t>
      </w:r>
      <w:r w:rsidRPr="00E66B6B">
        <w:rPr>
          <w:color w:val="202122"/>
          <w:sz w:val="28"/>
          <w:szCs w:val="28"/>
        </w:rPr>
        <w:t xml:space="preserve"> IP/IPv4/IPv6 (Internet Protocol), IPX (Internetwork Packet Exchange, протокол межсетевого обмена), X.25 (частично этот протокол реализован на уровне 2), CLNP (сетевой протокол без организации соединений), IPsec (Internet Protocol Security).</w:t>
      </w:r>
    </w:p>
    <w:p w14:paraId="0F0EF9A0" w14:textId="2884D2B6" w:rsidR="00E66B6B" w:rsidRDefault="00E66B6B" w:rsidP="00E66B6B">
      <w:pPr>
        <w:pStyle w:val="a6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  <w:lang w:val="en-US"/>
        </w:rPr>
      </w:pPr>
      <w:r w:rsidRPr="00E66B6B">
        <w:rPr>
          <w:b/>
          <w:bCs/>
          <w:color w:val="202122"/>
          <w:sz w:val="28"/>
          <w:szCs w:val="28"/>
        </w:rPr>
        <w:t>Протоколы</w:t>
      </w:r>
      <w:r w:rsidRPr="00E66B6B">
        <w:rPr>
          <w:b/>
          <w:bCs/>
          <w:color w:val="202122"/>
          <w:sz w:val="28"/>
          <w:szCs w:val="28"/>
          <w:lang w:val="en-US"/>
        </w:rPr>
        <w:t xml:space="preserve"> </w:t>
      </w:r>
      <w:r w:rsidRPr="00E66B6B">
        <w:rPr>
          <w:b/>
          <w:bCs/>
          <w:color w:val="202122"/>
          <w:sz w:val="28"/>
          <w:szCs w:val="28"/>
        </w:rPr>
        <w:t>маршрутизации</w:t>
      </w:r>
      <w:r w:rsidRPr="00E66B6B">
        <w:rPr>
          <w:color w:val="202122"/>
          <w:sz w:val="28"/>
          <w:szCs w:val="28"/>
          <w:lang w:val="en-US"/>
        </w:rPr>
        <w:t> — RIP (Routing Information Protocol), OSPF (Open Shortest Path First).</w:t>
      </w:r>
    </w:p>
    <w:p w14:paraId="0C93AE8C" w14:textId="77777777" w:rsidR="005C3BC1" w:rsidRDefault="005C3BC1" w:rsidP="00E66B6B">
      <w:pPr>
        <w:pStyle w:val="a6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  <w:lang w:val="en-US"/>
        </w:rPr>
      </w:pPr>
    </w:p>
    <w:p w14:paraId="2FA1FF43" w14:textId="1AFDEB38" w:rsidR="005C3BC1" w:rsidRDefault="005C3BC1" w:rsidP="005C3BC1">
      <w:pPr>
        <w:pStyle w:val="a6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5C3BC1">
        <w:rPr>
          <w:rFonts w:eastAsiaTheme="minorHAnsi"/>
          <w:b/>
          <w:bCs/>
          <w:sz w:val="28"/>
          <w:szCs w:val="28"/>
          <w:lang w:eastAsia="en-US"/>
        </w:rPr>
        <w:t>Data link</w:t>
      </w:r>
      <w:r w:rsidRPr="005C3BC1">
        <w:rPr>
          <w:rFonts w:eastAsiaTheme="minorHAnsi"/>
          <w:b/>
          <w:bCs/>
          <w:sz w:val="28"/>
          <w:szCs w:val="28"/>
          <w:lang w:eastAsia="en-US"/>
        </w:rPr>
        <w:t>.</w:t>
      </w:r>
      <w:r w:rsidRPr="005C3BC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C3BC1">
        <w:rPr>
          <w:rFonts w:eastAsiaTheme="minorHAnsi"/>
          <w:b/>
          <w:bCs/>
          <w:sz w:val="28"/>
          <w:szCs w:val="28"/>
          <w:lang w:eastAsia="en-US"/>
        </w:rPr>
        <w:t>К</w:t>
      </w:r>
      <w:r w:rsidRPr="005C3BC1">
        <w:rPr>
          <w:rFonts w:eastAsiaTheme="minorHAnsi"/>
          <w:b/>
          <w:bCs/>
          <w:sz w:val="28"/>
          <w:szCs w:val="28"/>
          <w:lang w:eastAsia="en-US"/>
        </w:rPr>
        <w:t>анальный уровень.</w:t>
      </w:r>
    </w:p>
    <w:p w14:paraId="4BF7248A" w14:textId="22E7F288" w:rsidR="006A6833" w:rsidRPr="00D03BE3" w:rsidRDefault="00D03BE3" w:rsidP="00D03BE3">
      <w:pPr>
        <w:pStyle w:val="a6"/>
        <w:shd w:val="clear" w:color="auto" w:fill="FFFFFF"/>
        <w:spacing w:before="0" w:beforeAutospacing="0" w:after="0" w:afterAutospacing="0"/>
        <w:ind w:firstLine="709"/>
        <w:contextualSpacing/>
        <w:rPr>
          <w:rFonts w:eastAsiaTheme="minorHAnsi"/>
          <w:b/>
          <w:bCs/>
          <w:sz w:val="28"/>
          <w:szCs w:val="28"/>
          <w:lang w:eastAsia="en-US"/>
        </w:rPr>
      </w:pPr>
      <w:r w:rsidRPr="00D03BE3">
        <w:rPr>
          <w:color w:val="202122"/>
          <w:sz w:val="28"/>
          <w:szCs w:val="28"/>
          <w:shd w:val="clear" w:color="auto" w:fill="FFFFFF"/>
        </w:rPr>
        <w:t>Сетевой уровень модели предназначен для определения пути передачи данных. Отвечает за трансляцию логических адресов и имён в физические, определение кратчайших маршрутов, коммутацию и маршрутизацию, отслеживание неполадок и «заторов» в сети.</w:t>
      </w:r>
    </w:p>
    <w:p w14:paraId="0849A829" w14:textId="3D0E33E1" w:rsidR="006A6833" w:rsidRPr="006A6833" w:rsidRDefault="006A6833" w:rsidP="006A6833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A6833">
        <w:rPr>
          <w:rFonts w:ascii="Times New Roman" w:eastAsiaTheme="minorHAnsi" w:hAnsi="Times New Roman" w:cs="Times New Roman"/>
          <w:sz w:val="28"/>
          <w:szCs w:val="28"/>
          <w:lang w:eastAsia="en-US"/>
        </w:rPr>
        <w:t>Здесь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A6833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выполняется формирование и передача кадров данных от сетевого уровня к физическому.</w:t>
      </w:r>
    </w:p>
    <w:p w14:paraId="688D7FAB" w14:textId="0CC4D43C" w:rsidR="006A6833" w:rsidRPr="006A6833" w:rsidRDefault="006A6833" w:rsidP="006A6833">
      <w:pPr>
        <w:pStyle w:val="a6"/>
        <w:shd w:val="clear" w:color="auto" w:fill="FFFFFF"/>
        <w:spacing w:before="0" w:beforeAutospacing="0" w:after="0" w:afterAutospacing="0"/>
        <w:ind w:firstLine="709"/>
        <w:contextualSpacing/>
        <w:rPr>
          <w:b/>
          <w:bCs/>
          <w:color w:val="202122"/>
          <w:sz w:val="32"/>
          <w:szCs w:val="32"/>
          <w:lang w:val="en-US"/>
        </w:rPr>
      </w:pPr>
      <w:r w:rsidRPr="006A6833">
        <w:rPr>
          <w:rFonts w:eastAsiaTheme="minorHAnsi"/>
          <w:sz w:val="28"/>
          <w:szCs w:val="28"/>
          <w:lang w:eastAsia="en-US"/>
        </w:rPr>
        <w:t>Общий формат кадра:</w:t>
      </w:r>
    </w:p>
    <w:p w14:paraId="6734A577" w14:textId="09E27594" w:rsidR="00E66B6B" w:rsidRDefault="0036173C" w:rsidP="00ED5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17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C55B0C" wp14:editId="6142C29C">
            <wp:extent cx="5172797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1E92" w14:textId="77777777" w:rsidR="00CA5264" w:rsidRDefault="006E0908" w:rsidP="00CA52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A6833">
        <w:rPr>
          <w:rFonts w:ascii="Times New Roman" w:eastAsiaTheme="minorHAnsi" w:hAnsi="Times New Roman" w:cs="Times New Roman"/>
          <w:sz w:val="28"/>
          <w:szCs w:val="28"/>
          <w:lang w:eastAsia="en-US"/>
        </w:rPr>
        <w:t>Адресация канального уровня определяет интерфейсы узлов источника Asrc и</w:t>
      </w:r>
      <w:r w:rsidR="00CA526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A6833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приемника Adst.</w:t>
      </w:r>
    </w:p>
    <w:p w14:paraId="0E7B7B59" w14:textId="46CEFF67" w:rsidR="006E0908" w:rsidRPr="006A6833" w:rsidRDefault="006E0908" w:rsidP="00CA52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A6833">
        <w:rPr>
          <w:rFonts w:ascii="Times New Roman" w:eastAsiaTheme="minorHAnsi" w:hAnsi="Times New Roman" w:cs="Times New Roman"/>
          <w:sz w:val="28"/>
          <w:szCs w:val="28"/>
          <w:lang w:eastAsia="en-US"/>
        </w:rPr>
        <w:t>Код циклического контроля CRC необходим для обнаружения ошибки при передаче</w:t>
      </w:r>
      <w:r w:rsidR="00CA526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A6833">
        <w:rPr>
          <w:rFonts w:ascii="Times New Roman" w:eastAsiaTheme="minorHAnsi" w:hAnsi="Times New Roman" w:cs="Times New Roman"/>
          <w:sz w:val="28"/>
          <w:szCs w:val="28"/>
          <w:lang w:eastAsia="en-US"/>
        </w:rPr>
        <w:t>пакета.</w:t>
      </w:r>
    </w:p>
    <w:p w14:paraId="359185E0" w14:textId="2DAAFC65" w:rsidR="006E0908" w:rsidRDefault="006E0908" w:rsidP="00CA52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A6833">
        <w:rPr>
          <w:rFonts w:ascii="Times New Roman" w:eastAsiaTheme="minorHAnsi" w:hAnsi="Times New Roman" w:cs="Times New Roman"/>
          <w:sz w:val="28"/>
          <w:szCs w:val="28"/>
          <w:lang w:eastAsia="en-US"/>
        </w:rPr>
        <w:t>Управляющая информация используется для маршрутизации, определяет тип пакета,</w:t>
      </w:r>
      <w:r w:rsidR="00CA526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A6833">
        <w:rPr>
          <w:rFonts w:ascii="Times New Roman" w:eastAsiaTheme="minorHAnsi" w:hAnsi="Times New Roman" w:cs="Times New Roman"/>
          <w:sz w:val="28"/>
          <w:szCs w:val="28"/>
          <w:lang w:eastAsia="en-US"/>
        </w:rPr>
        <w:t>фрагментацию.</w:t>
      </w:r>
    </w:p>
    <w:p w14:paraId="7E7ABBC1" w14:textId="5DC512DF" w:rsidR="00E60DFE" w:rsidRDefault="00E60DFE" w:rsidP="00CA52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E60DF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Протоколы</w:t>
      </w:r>
      <w:r w:rsidRPr="00E60DF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60DF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канального</w:t>
      </w:r>
      <w:r w:rsidRPr="00E60DF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60DF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уровня</w:t>
      </w:r>
      <w:r w:rsidRPr="00E60DF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: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ARCnet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ATM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Controller Area Network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(CAN),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Econet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IEEE 802.3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Ethernet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Ethernet Automatic Protection Switching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(EAPS),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Fiber Distributed Data Interface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(FDDI),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Frame Relay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High-Level Data Link Control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(HDLC),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IEEE 802.2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предоставляет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функции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LLC 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подуровня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IEEE 802 MAC),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Link Access Procedures, D channel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(LAPD),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IEEE 802.11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wireless LAN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LocalTalk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Multiprotocol Label Switching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(MPLS),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Point-to-Point Protocol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(PPP),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Point-to-Point Protocol over Ethernet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(PPPoE),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 Line Internet Protocol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 (SLIP, 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устарел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StarLan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Token ring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Unidirectional Link Detection (UDLD),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x.25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 </w:t>
      </w:r>
      <w:r w:rsidRPr="00E60D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 w:rsidRPr="00E60D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 w14:paraId="0E5EDB45" w14:textId="77777777" w:rsidR="001F427D" w:rsidRDefault="001F427D" w:rsidP="00CA526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1455ED76" w14:textId="018244A9" w:rsidR="001F427D" w:rsidRDefault="001F427D" w:rsidP="001F427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F427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Physical</w:t>
      </w:r>
      <w:r w:rsidRPr="001F427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</w:t>
      </w:r>
      <w:r w:rsidRPr="001F427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1F427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Ф</w:t>
      </w:r>
      <w:r w:rsidRPr="001F427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изический уровень.</w:t>
      </w:r>
    </w:p>
    <w:p w14:paraId="35A57FF1" w14:textId="34DF323D" w:rsidR="001F427D" w:rsidRPr="00427770" w:rsidRDefault="008B7BCD" w:rsidP="001F42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Физический уровень</w:t>
      </w:r>
      <w:r w:rsid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нижний уровень модели, который определяет метод передачи данных, представленных в двоичном виде, от одного устройства (компьютера) к другому.</w:t>
      </w:r>
    </w:p>
    <w:p w14:paraId="39A50576" w14:textId="2B5A71AF" w:rsidR="00D80A61" w:rsidRPr="00427770" w:rsidRDefault="00D80A61" w:rsidP="001F42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Функции физического уровня реализуются на всех устройствах, подключенных к сети. Со стороны компьютера функции физического уровня выполняются сетевым адаптером или последовательным портом. К физическому уровню относятся физические, электрические и механические интерфейсы между двумя системами. </w:t>
      </w:r>
    </w:p>
    <w:p w14:paraId="32B7DF73" w14:textId="187B409B" w:rsidR="00427770" w:rsidRPr="00427770" w:rsidRDefault="00427770" w:rsidP="001F427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777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Протоколы физического уровня: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IEEE 802.15 (Bluetooth)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IRDA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EIA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RS-232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EIA-422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EIA-423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RS-449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RS-485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DSL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ISDN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SONET/SDH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802.11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Etherloop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GSM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Um radio interface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ITU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ITU-T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TransferJet,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ARINC 818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G.hn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G.9960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427770">
        <w:rPr>
          <w:rFonts w:ascii="Times New Roman" w:hAnsi="Times New Roman" w:cs="Times New Roman"/>
          <w:sz w:val="28"/>
          <w:szCs w:val="28"/>
          <w:shd w:val="clear" w:color="auto" w:fill="FFFFFF"/>
        </w:rPr>
        <w:t>Modbus Plus</w:t>
      </w:r>
      <w:r w:rsidRPr="004277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sectPr w:rsidR="00427770" w:rsidRPr="00427770" w:rsidSect="004912CF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EE"/>
    <w:rsid w:val="00005357"/>
    <w:rsid w:val="00065886"/>
    <w:rsid w:val="00073A02"/>
    <w:rsid w:val="00185285"/>
    <w:rsid w:val="001D2CFA"/>
    <w:rsid w:val="001D51B3"/>
    <w:rsid w:val="001F427D"/>
    <w:rsid w:val="00261902"/>
    <w:rsid w:val="00284CD3"/>
    <w:rsid w:val="00323553"/>
    <w:rsid w:val="00333E7C"/>
    <w:rsid w:val="0036173C"/>
    <w:rsid w:val="00412BEE"/>
    <w:rsid w:val="00422813"/>
    <w:rsid w:val="00427770"/>
    <w:rsid w:val="004912CF"/>
    <w:rsid w:val="00491B88"/>
    <w:rsid w:val="004E62A4"/>
    <w:rsid w:val="005060B1"/>
    <w:rsid w:val="005249D4"/>
    <w:rsid w:val="00545134"/>
    <w:rsid w:val="005C3BC1"/>
    <w:rsid w:val="005E18EE"/>
    <w:rsid w:val="005E6FBB"/>
    <w:rsid w:val="0067191C"/>
    <w:rsid w:val="006A3C55"/>
    <w:rsid w:val="006A6833"/>
    <w:rsid w:val="006E0908"/>
    <w:rsid w:val="00747CE8"/>
    <w:rsid w:val="00751DE6"/>
    <w:rsid w:val="007B5569"/>
    <w:rsid w:val="007C7FF5"/>
    <w:rsid w:val="00800042"/>
    <w:rsid w:val="00827247"/>
    <w:rsid w:val="008423E1"/>
    <w:rsid w:val="008B7BCD"/>
    <w:rsid w:val="00964867"/>
    <w:rsid w:val="009C36DF"/>
    <w:rsid w:val="009D4610"/>
    <w:rsid w:val="009F2140"/>
    <w:rsid w:val="00A0692B"/>
    <w:rsid w:val="00A119D1"/>
    <w:rsid w:val="00AE4652"/>
    <w:rsid w:val="00B8481E"/>
    <w:rsid w:val="00C50A1F"/>
    <w:rsid w:val="00CA5264"/>
    <w:rsid w:val="00CB536B"/>
    <w:rsid w:val="00CC2187"/>
    <w:rsid w:val="00D03BE3"/>
    <w:rsid w:val="00D80A61"/>
    <w:rsid w:val="00DB712D"/>
    <w:rsid w:val="00DD7528"/>
    <w:rsid w:val="00E14BA5"/>
    <w:rsid w:val="00E415A0"/>
    <w:rsid w:val="00E60DFE"/>
    <w:rsid w:val="00E66B6B"/>
    <w:rsid w:val="00E75F2F"/>
    <w:rsid w:val="00EC2946"/>
    <w:rsid w:val="00ED51DE"/>
    <w:rsid w:val="00F003EE"/>
    <w:rsid w:val="00F57378"/>
    <w:rsid w:val="00F7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99D7"/>
  <w15:chartTrackingRefBased/>
  <w15:docId w15:val="{753725BF-FE36-49EC-B4FD-6E2EFBEC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A1F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4B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4BE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B536B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E6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int">
    <w:name w:val="noprint"/>
    <w:basedOn w:val="a0"/>
    <w:rsid w:val="00E6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u.wikipedia.org/wiki/%D0%A1%D0%B5%D1%82%D0%B5%D0%B2%D0%B0%D1%8F_%D0%BC%D0%BE%D0%B4%D0%B5%D0%BB%D1%8C_O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63</cp:revision>
  <dcterms:created xsi:type="dcterms:W3CDTF">2022-04-11T12:05:00Z</dcterms:created>
  <dcterms:modified xsi:type="dcterms:W3CDTF">2022-04-11T13:40:00Z</dcterms:modified>
</cp:coreProperties>
</file>