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</w:t>
            </w:r>
            <w:r w:rsidDel="00000000" w:rsidR="00000000" w:rsidRPr="00000000">
              <w:rPr>
                <w:rtl w:val="0"/>
              </w:rPr>
              <w:t xml:space="preserve">Deanna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</w:t>
            </w:r>
            <w:r w:rsidDel="00000000" w:rsidR="00000000" w:rsidRPr="00000000">
              <w:rPr>
                <w:b w:val="1"/>
                <w:rtl w:val="0"/>
              </w:rPr>
              <w:t xml:space="preserve"> Budget Update - </w:t>
            </w:r>
            <w:r w:rsidDel="00000000" w:rsidR="00000000" w:rsidRPr="00000000">
              <w:rPr>
                <w:rtl w:val="0"/>
              </w:rPr>
              <w:t xml:space="preserve">Subscription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morning Deanna,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just received an email from Seydou. We are going to be changing our contract with Terrific Tablets from our current one time purchase of $8,000 to  a subscription based model of $3,600 annually.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Our current contract was for 40 tablets priced in with software for a total of $8,000. The new subscription model for the same amount of tablets will include hardware, software, support and integration for an annualized fee of $3,600. After the third year the costs will begin to exceed our original budget of $8,000.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Seeing as how this impacts our long term original budget, I require your input. This also affects our OKR of keeping our operating costs below the threshold amount. We can either seek a new vendor at a similar cost to our original estimate or I will need multiple sign offs from stakeholders for approval.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Looking forward to your guidance and insights.</w:t>
              <w:br w:type="textWrapping"/>
              <w:br w:type="textWrapping"/>
              <w:t xml:space="preserve">Best Regards,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Peta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