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520"/>
        <w:gridCol w:w="738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4520" w:type="dxa"/>
            <w:shd w:val="clear" w:color="auto" w:fill="CFD4E3"/>
            <w:noWrap w:val="0"/>
            <w:tcMar>
              <w:top w:w="0" w:type="dxa"/>
              <w:left w:w="0" w:type="dxa"/>
              <w:bottom w:w="600" w:type="dxa"/>
              <w:right w:w="0" w:type="dxa"/>
            </w:tcMar>
            <w:vAlign w:val="top"/>
            <w:hideMark/>
          </w:tcPr>
          <w:tbl>
            <w:tblPr>
              <w:tblStyle w:val="divdocumentleft-table"/>
              <w:tblW w:w="4520" w:type="dxa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300" w:type="dxa"/>
              </w:tblCellMar>
              <w:tblLook w:val="05E0"/>
            </w:tblPr>
            <w:tblGrid>
              <w:gridCol w:w="4520"/>
            </w:tblGrid>
            <w:tr>
              <w:tblPrEx>
                <w:tblW w:w="452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300" w:type="dxa"/>
                </w:tblCellMar>
                <w:tblLook w:val="05E0"/>
              </w:tblPrEx>
              <w:trPr>
                <w:trHeight w:hRule="exact" w:val="4497"/>
                <w:tblCellSpacing w:w="0" w:type="dxa"/>
              </w:trPr>
              <w:tc>
                <w:tcPr>
                  <w:tcW w:w="4520" w:type="dxa"/>
                  <w:shd w:val="clear" w:color="auto" w:fill="8894B9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540" w:lineRule="exact"/>
                    <w:ind w:left="300" w:right="300"/>
                    <w:jc w:val="left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  <w:bdr w:val="none" w:sz="0" w:space="0" w:color="auto"/>
                      <w:vertAlign w:val="baseline"/>
                    </w:rPr>
                    <w:t>Manoja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540" w:lineRule="exact"/>
                    <w:ind w:left="300" w:right="300"/>
                    <w:jc w:val="left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  <w:bdr w:val="none" w:sz="0" w:space="0" w:color="auto"/>
                      <w:vertAlign w:val="baseline"/>
                    </w:rPr>
                    <w:t>GVSS</w:t>
                  </w:r>
                </w:p>
                <w:p>
                  <w:pPr>
                    <w:pStyle w:val="divprof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20" w:after="0"/>
                    <w:ind w:left="300" w:right="300"/>
                    <w:jc w:val="left"/>
                    <w:rPr>
                      <w:rStyle w:val="divdocumentleft-box"/>
                      <w:rFonts w:ascii="Trebuchet MS" w:eastAsia="Trebuchet MS" w:hAnsi="Trebuchet MS" w:cs="Trebuchet MS"/>
                      <w:b w:val="0"/>
                      <w:bCs w:val="0"/>
                      <w:caps/>
                      <w:color w:val="343B30"/>
                      <w:spacing w:val="2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b w:val="0"/>
                      <w:bCs w:val="0"/>
                      <w:caps/>
                      <w:color w:val="343B30"/>
                      <w:sz w:val="28"/>
                      <w:szCs w:val="28"/>
                    </w:rPr>
                    <w:t>Security Analyst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13318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CellSpacing w:w="0" w:type="dxa"/>
                    <w:tblInd w:w="30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3620"/>
                  </w:tblGrid>
                  <w:tr>
                    <w:tblPrEx>
                      <w:tblCellSpacing w:w="0" w:type="dxa"/>
                      <w:tblInd w:w="30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>
                        <w:pPr>
                          <w:pStyle w:val="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60" w:lineRule="atLeast"/>
                          <w:ind w:left="0" w:right="0"/>
                          <w:jc w:val="lef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16254" cy="216380"/>
                              <wp:docPr id="100003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>
                        <w:pPr>
                          <w:pStyle w:val="adrssecondcell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60" w:lineRule="atLeast"/>
                          <w:ind w:left="0" w:right="0"/>
                          <w:jc w:val="lef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srimanoja9@gmail.com</w:t>
                        </w:r>
                      </w:p>
                    </w:tc>
                  </w:tr>
                  <w:tr>
                    <w:tblPrEx>
                      <w:tblCellSpacing w:w="0" w:type="dxa"/>
                      <w:tblInd w:w="30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>
                        <w:pPr>
                          <w:pStyle w:val="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60" w:lineRule="atLeast"/>
                          <w:ind w:left="0" w:right="0"/>
                          <w:jc w:val="lef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16254" cy="216380"/>
                              <wp:docPr id="100005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>
                        <w:pPr>
                          <w:pStyle w:val="adrssecondcell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60" w:lineRule="atLeast"/>
                          <w:ind w:left="0" w:right="0"/>
                          <w:jc w:val="lef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7207474124</w:t>
                        </w:r>
                      </w:p>
                    </w:tc>
                  </w:tr>
                  <w:tr>
                    <w:tblPrEx>
                      <w:tblCellSpacing w:w="0" w:type="dxa"/>
                      <w:tblInd w:w="30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>
                        <w:pPr>
                          <w:pStyle w:val="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60" w:lineRule="atLeast"/>
                          <w:ind w:left="0" w:right="0"/>
                          <w:jc w:val="lef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16254" cy="216380"/>
                              <wp:docPr id="100007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>
                        <w:pPr>
                          <w:pStyle w:val="adrssecondcell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60" w:lineRule="atLeast"/>
                          <w:ind w:left="0" w:right="0"/>
                          <w:jc w:val="lef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VISAKHAPATNAM, India 530041</w:t>
                        </w: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c>
            </w:tr>
            <w:tr>
              <w:tblPrEx>
                <w:tblW w:w="452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30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520" w:type="dxa"/>
                  <w:shd w:val="clear" w:color="auto" w:fill="CFD4E3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div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bdr w:val="none" w:sz="0" w:space="0" w:color="auto"/>
                      <w:vertAlign w:val="baseline"/>
                    </w:rPr>
                    <w:t>Skills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Secfieldp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Developing security plans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Secfieldp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Implementing security programs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Secfieldp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Deductive reasoning skills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Secfieldp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Critical thinking skills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Secfieldp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Attention to Detail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Secfieldp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Excellent Communication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Secfieldp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Self-Motivated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documentdiv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bdr w:val="none" w:sz="0" w:space="0" w:color="auto"/>
                      <w:vertAlign w:val="baseline"/>
                    </w:rPr>
                    <w:t>Education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 xml:space="preserve">Sri Venkateswara College of Arts And Science </w:t>
                  </w:r>
                </w:p>
                <w:p>
                  <w:pPr>
                    <w:pStyle w:val="divdocumentsinglecolumnpaddedlineParagraph"/>
                    <w:spacing w:before="0" w:after="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Amalapuram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  <w:vertAlign w:val="baseline"/>
                    </w:rPr>
                    <w:t> •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03/2018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–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08/2021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singlecolumnpaddedlineParagraph"/>
                    <w:spacing w:before="100" w:after="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b/>
                      <w:bCs/>
                      <w:i/>
                      <w:iCs/>
                      <w:color w:val="343B30"/>
                      <w:sz w:val="20"/>
                      <w:szCs w:val="20"/>
                    </w:rPr>
                    <w:t>Bachelor of Science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Biotechnology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/>
        </w:tc>
        <w:tc>
          <w:tcPr>
            <w:tcW w:w="7386" w:type="dxa"/>
            <w:shd w:val="clear" w:color="auto" w:fill="auto"/>
            <w:noWrap w:val="0"/>
            <w:tcMar>
              <w:top w:w="0" w:type="dxa"/>
              <w:left w:w="0" w:type="dxa"/>
              <w:bottom w:w="600" w:type="dxa"/>
              <w:right w:w="0" w:type="dxa"/>
            </w:tcMar>
            <w:vAlign w:val="top"/>
            <w:hideMark/>
          </w:tcPr>
          <w:tbl>
            <w:tblPr>
              <w:tblStyle w:val="divdocumentright-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3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4497"/>
                <w:tblCellSpacing w:w="0" w:type="dxa"/>
              </w:trPr>
              <w:tc>
                <w:tcPr>
                  <w:tcW w:w="7386" w:type="dxa"/>
                  <w:shd w:val="clear" w:color="auto" w:fill="E7EAF1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>
                  <w:pPr>
                    <w:pStyle w:val="divdocumentdiv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bdr w:val="none" w:sz="0" w:space="0" w:color="auto"/>
                      <w:vertAlign w:val="baseline"/>
                    </w:rPr>
                    <w:t>Professional Summary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Security analyst with experience in monitoring and responding to cyber threats across a variety of industries. Proven ability to effectively manage and triage incidents, as well as develop and implement incident response plans. Seeks to secure a position in a fast-paced and challenging environment.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386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vAlign w:val="top"/>
                  <w:hideMark/>
                </w:tcPr>
                <w:p>
                  <w:pPr>
                    <w:pStyle w:val="divdocumentdiv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bdr w:val="none" w:sz="0" w:space="0" w:color="auto"/>
                      <w:shd w:val="clear" w:color="auto" w:fill="auto"/>
                      <w:vertAlign w:val="baseline"/>
                    </w:rPr>
                    <w:t>Work History</w:t>
                  </w:r>
                </w:p>
                <w:p>
                  <w:pPr>
                    <w:pStyle w:val="divdocumentright-boxsinglecolumn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Elios Technologies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Security Analyst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documentsinglecolumnpaddedlineParagraph"/>
                    <w:spacing w:before="0" w:after="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Visakhapatnam</w:t>
                  </w: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  <w:vertAlign w:val="baseline"/>
                    </w:rPr>
                    <w:t> • </w:t>
                  </w: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02/2024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Current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before="120"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Performed risk analyses to identify appropriate security countermeasures.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Streamlined incident response procedures for quicker threat mitigation and improved system uptime.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Analyzed log files for anomalies, identifying potential intrusions or malicious activity before significant damage occurred.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Maintained up-to-date knowledge of emerging threats by attending professional development events and staying informed on industry trends.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Collaborated with team members to achieve target results.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Monitoring security incidents for 10+ clients in Azure Sentinel and Microsoft Defender for Endpoint.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Knowledge in KQL.</w:t>
                  </w:r>
                </w:p>
                <w:p>
                  <w:pPr>
                    <w:pStyle w:val="divdocumentright-boxsinglecolumn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Infosys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Security Analyst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documentsinglecolumnpaddedlineParagraph"/>
                    <w:spacing w:before="0" w:after="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Hyderabad, India</w:t>
                  </w: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  <w:vertAlign w:val="baseline"/>
                    </w:rPr>
                    <w:t> • </w:t>
                  </w: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12/2021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01/2024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120"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Knowledge in Firewalls and Intrusion detection systems/ Intrusion prevention systems.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Knowledge in common network services (web, mail, FTP, SSL), network vulnerabilities etc.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Good understanding security assessment tools like Anti-virus, DLP, Proxy, Firewall, IPS, Email security etc.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Understanding on Network security concepts like OSI Layer, TCP, Ports and protocols, Security and Network Devices.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Understanding on tools like SIEM,EDR,XDR,AV.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Understanding on open source threat intelligence sites like Virus Total, Alien vault, Anyrun,etc.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Understanding on concepts of email analysis related to Phishing, SPF,DMARC,DKIM.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Understanding on types of attacks like Bruteforce,Phishing,etc.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Insights on recent ongoing cybersecurity trends and vulnerability.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Monitoring security incidents for 10+ clients in Azure Sentinel and Microsoft Defender for Endpoint.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Threat Hunt in Sentinel and Defender to determine potential threats.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Worked with customers to understand needs and provide excellent service.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Increased customer satisfaction by resolving issues.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Actively listened to customers, handled concerns quickly and escalated major issues to supervisor.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60" w:lineRule="atLeast"/>
                    <w:ind w:left="600" w:right="360" w:hanging="232"/>
                    <w:jc w:val="left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bdr w:val="none" w:sz="0" w:space="0" w:color="auto"/>
                      <w:vertAlign w:val="baseline"/>
                    </w:rPr>
                    <w:t>Developed and maintained detailed documentation on security processes, facilitating knowledge transfer and ensuring consistency in procedures.</w:t>
                  </w:r>
                </w:p>
              </w:tc>
            </w:tr>
          </w:tbl>
          <w:p/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Trebuchet MS">
    <w:charset w:val="00"/>
    <w:family w:val="auto"/>
    <w:pitch w:val="default"/>
    <w:sig w:usb0="00000000" w:usb1="00000000" w:usb2="00000000" w:usb3="00000000" w:csb0="00000001" w:csb1="00000000"/>
    <w:embedRegular r:id="rId1" w:fontKey="{D3137BA2-4AD8-4B0B-B298-2096D18061B5}"/>
    <w:embedBold r:id="rId2" w:fontKey="{95A9395F-B346-437C-82C9-9DA3FABB4C04}"/>
    <w:embedItalic r:id="rId3" w:fontKey="{D00C0E4F-5DCC-40BB-B81E-BD760C9A8A16}"/>
    <w:embedBoldItalic r:id="rId4" w:fontKey="{7AB9DC5A-F367-478D-A3C7-CD0D336BA46C}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  <w:pPr>
      <w:pBdr>
        <w:top w:val="none" w:sz="0" w:space="0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540" w:lineRule="atLeast"/>
      <w:jc w:val="lef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rofTitle">
    <w:name w:val="div_profTitle"/>
    <w:basedOn w:val="div"/>
    <w:pPr>
      <w:spacing w:line="400" w:lineRule="atLeast"/>
    </w:pPr>
    <w:rPr>
      <w:b w:val="0"/>
      <w:bCs w:val="0"/>
      <w:spacing w:val="20"/>
      <w:sz w:val="28"/>
      <w:szCs w:val="28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  <w:pPr>
      <w:pBdr>
        <w:top w:val="none" w:sz="0" w:space="0" w:color="auto"/>
      </w:pBdr>
    </w:pPr>
  </w:style>
  <w:style w:type="paragraph" w:customStyle="1" w:styleId="divaddress">
    <w:name w:val="div_address"/>
    <w:basedOn w:val="div"/>
    <w:pPr>
      <w:jc w:val="left"/>
    </w:pPr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  <w:pPr>
      <w:pBdr>
        <w:bottom w:val="none" w:sz="0" w:space="0" w:color="auto"/>
      </w:pBdr>
    </w:p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documentleft-boxskillSecparagraph">
    <w:name w:val="document_left-box_skillSec_paragraph"/>
    <w:basedOn w:val="Normal"/>
  </w:style>
  <w:style w:type="paragraph" w:customStyle="1" w:styleId="documentskillSecsinglecolumn">
    <w:name w:val="document_skillSec_singlecolumn"/>
    <w:basedOn w:val="Normal"/>
  </w:style>
  <w:style w:type="character" w:customStyle="1" w:styleId="documentskillSecfieldp">
    <w:name w:val="document_skillSec_field_p"/>
    <w:basedOn w:val="DefaultParagraphFont"/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right-boxParagraph">
    <w:name w:val="div_document_right-box Paragraph"/>
    <w:basedOn w:val="Normal"/>
    <w:pPr>
      <w:textAlignment w:val="center"/>
    </w:pPr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paragraph" w:customStyle="1" w:styleId="divdocumentdivparagraph">
    <w:name w:val="div_document_div_paragraph"/>
    <w:basedOn w:val="Normal"/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  <w:textAlignment w:val="top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Manoja GVSS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6f59c980-3150-41ea-8e07-44f1c14d88a0</vt:lpwstr>
  </property>
  <property fmtid="{D5CDD505-2E9C-101B-9397-08002B2CF9AE}" pid="3" name="x1ye=0">
    <vt:lpwstr>oEIAAB+LCAAAAAAABAAUmzWS5FAQBQ8kQ0ymmHmEnpiZdfrtjRhTEfpQ9SqzpxsVCZEUeZqHcYHHMVxgeQYjWAamGQjlEKrWwf403k0gYRwGMEpQw6hdmPcucJRtuYNMpBVq6yat/wJfJUqKC2/tJfTgqP2T7h9rs1nDFfhODIoS0ZjaIL4rYOnSfj6mkvKVjTml+arhRoheZ9ospjmqHlNXzegYUs3P1ncK1zqO61erwGz1SM7H17WX9rlUbI/</vt:lpwstr>
  </property>
  <property fmtid="{D5CDD505-2E9C-101B-9397-08002B2CF9AE}" pid="4" name="x1ye=1">
    <vt:lpwstr>JhmMD9A4e47T+eK3v21f4Dyg6rElD0lxDgNSIwls/svVOh6Tcrhp3JYf+pGyaIznjF7lL+BG5bmsC0DGIbd3V7yyZiTJCQ0Yd9eh7Ey50gOo948qtOeHZjWTRHsRQu72Nc5WZk88PboLPrq+oNji8b/3zui+FMfwyYVDF7djH6tSRa1cPnpTU5Qne6irmsfbWr46qPMRlVxIJ9lLR0nTKtF1i4Zjnx3r1IDWOXMC3UHjMWJtbpfybHd3MT9BToG</vt:lpwstr>
  </property>
  <property fmtid="{D5CDD505-2E9C-101B-9397-08002B2CF9AE}" pid="5" name="x1ye=10">
    <vt:lpwstr>0U0Zr9goQ602GdpKQB5fvbZfcvX0EP8W9MR1adYl0m9D//zOCJcZymrSbYIuyYfv7WmcyLKCXEpzfSV3Ex7DdRxDZe4zmEByMLQBlzOW5YcJl6w3AtgtyV9vx8DvJB7jmYwpoHdPj5jEHB3vhX7BbJ7urydBUFasSm+tAdvl7grSWMmTD7iNriXZnQwr4dasULKMgvm0pbw6KX7KJzLdwQQoRwKMG1L0SyrhX++DOYTUoxn6AXwB5mfneCScntG</vt:lpwstr>
  </property>
  <property fmtid="{D5CDD505-2E9C-101B-9397-08002B2CF9AE}" pid="6" name="x1ye=11">
    <vt:lpwstr>F0ThJrMpv4DaY3cYe+RX2m7oh0MpCzRg1DQUuYO0rprE5ALXsvN+79ORJ+/QR0yJYq+RWDmANgsQmu2hp9Sf1u7y25m10q2F6Y9sxD0UYlF5Vyly2rU2kE56dpZPUuYX5YiHuR0p0F6UQYK1ZjtHhI72IeuuawQRzZFZYHMnQTaqsyw2E1ImnZveM8l8CO0HAJAaIdTiK0Y6fLe9OMAjFAf90sXbm4d+FR/p/MSWpF3dJWaOSCQQkbbf7DSbiyP</vt:lpwstr>
  </property>
  <property fmtid="{D5CDD505-2E9C-101B-9397-08002B2CF9AE}" pid="7" name="x1ye=12">
    <vt:lpwstr>rTKs0PyQFGtZBKBegll89V0jZHgu+EZPVH/5GPh/OcUlns7l7flkNyG3F/YAhXLE6aWX1FhWh3cLScR5AhJpfMY5P8ppBgfzz5EuRGpGraKpuSc6BiyuPyo9b2R5QsglG3+L/+pAEPQcnD4M+Wt6Ry0GFgCqUPxjzEYbsgO5bXj3FDp8gyiAVvSX5ROV/YFWr+mgsp7iE/Yc2V50c5N3eY/b9TBJx9B/I18W14epY/+Hi4dKDk50I5sNSSyb+S6</vt:lpwstr>
  </property>
  <property fmtid="{D5CDD505-2E9C-101B-9397-08002B2CF9AE}" pid="8" name="x1ye=13">
    <vt:lpwstr>7UOceKWugavEAE1Gbr85ftYAUKyyHgOIwq8ra4Pw4AiHdQS63Y3wYCTHW8o9R6qhLAxIP73Ch8I7pFHaG/F9k97qJhEOgiGnFcFQDyK9L5BDweVhXa10ZT2CHKdb4BLTDKQnASQ0matRLQn+izwQPLyZuFl0fAjJMwwC58+LDDheiuKYJQHaTOdBjVZcj4ZG9tsI8ai1iUyvRJNEnXgmu3BS0LosZBnQnR7P3JrPfl5OPhffQGshnJfKEmfcC6p</vt:lpwstr>
  </property>
  <property fmtid="{D5CDD505-2E9C-101B-9397-08002B2CF9AE}" pid="9" name="x1ye=14">
    <vt:lpwstr>YHXJ7w170txJBfkaM6GhxJ5VEsA0KsGreo6mA76KUASmIypwrI8wchPWKI7oXitcbqbTnBswUKidZFjpi/h/5zD+KlqUlrJzCNWyaed/AW2X6JUCFwolmpaNUIQZXhwLb6A3lZMa6mAAWspmonM/M24fvqUEAVZaJ2JneS7TYkrMVckEXonR9hT+nleCO/oWW0iH+vdP4ch3usY3Vihd/bQKzLaSjnWxODlZMrRRgfvMtf3XAjXEHJmIyI7lf+J</vt:lpwstr>
  </property>
  <property fmtid="{D5CDD505-2E9C-101B-9397-08002B2CF9AE}" pid="10" name="x1ye=15">
    <vt:lpwstr>NEv2Rctewr8wBjUA1yGOlspo2Tb3Wwq1xe4pgRbikOsCPhryCI2TZMSf9t+y0SbyxSZyk/otW+ApD5RSmRshdhu/pITeDz2EVC57GLAJIvGEa604W3OYoWsAJcASsRF3BkhfTReZxlp3ntDbDDG+QbBjohng82xnVcW2Dwr1t31HRfsVRzPkEP7x8sGxv/9UKgid8N48uAE7bndhicr4d2NarLlTP1HwMLeHc0myKoPdkdRVwvOuA9fQgIZi4mi</vt:lpwstr>
  </property>
  <property fmtid="{D5CDD505-2E9C-101B-9397-08002B2CF9AE}" pid="11" name="x1ye=16">
    <vt:lpwstr>plL0+iEkKrxvUH0BPr4CeqL0V+HIAejYc6FxbP28FhToaCAC8cTsGU73X4JodPsiuSNUMrlbAsAQcT6z699qJ/e5UH+Cm5/eejtrS27Ptn3LRf4lYYAxQpzHU2D2UCqwLxB1zyVb+xs5Dbux8DMAkll6WdwzCpeTaeKBALYcVbFZRjQN9sNWNTIHxiGrZ3ZX/B8j/kphr2a9LvnLd1DHCRuKW2YOG4xQGdR3AlllsuUDSJ3jAGBkIHacKhtxnJi</vt:lpwstr>
  </property>
  <property fmtid="{D5CDD505-2E9C-101B-9397-08002B2CF9AE}" pid="12" name="x1ye=17">
    <vt:lpwstr>S8V9KI0WYuIjZa9aqEzrtwsjVllsnPSiK7gc6Pu0+oRqzKf6k76MQBipZH16N5priE86KyTQipDnrRIt17K2OF7DsWG7U0fwrRZT+9WjgaD73MEojdlEBD2850uClhN9PtyOwhEhWX6IRxeKPh0osI/xOzfmjg8YtMRsrvywKcWvSOkHd97vprxhSApwPcNP4R31+ijobXJgK8nHLnxsHQEHp+miGX0LEpJYX7qHCn1qq/O7+fGY7mS802IqNg6</vt:lpwstr>
  </property>
  <property fmtid="{D5CDD505-2E9C-101B-9397-08002B2CF9AE}" pid="13" name="x1ye=18">
    <vt:lpwstr>BpvIZiRyvzMO21wqFAWQ0/WwJg+gLur9AHojAs+Wf16ynl2n6W1IIk1py92Lvjvt2saLymHobf8CB2nZiwX2deaqRlvetQjxuLpPzPMShjiyXFhJWuNNsPY3RKIURRsF4pRtZ5/WP/1HQW0eUg/WpZmj8G8iTu0kHYFQFZdPP4nMYLCo2DGpPrF2HMureIamn7DDdHVhIIIQ8BWY7YfBCc9inF7YICmWKBHgt//Wrxl/cTG2TI0o4hZI/IVDvZn</vt:lpwstr>
  </property>
  <property fmtid="{D5CDD505-2E9C-101B-9397-08002B2CF9AE}" pid="14" name="x1ye=19">
    <vt:lpwstr>3fvNBim5sCjRl2r2T5fOOKKyJe90zVrG+R9obbdlPYBsrSH6d4GbbQznkz37I/RC6TMNdA5F0WbDcO7a3Naf0SBR8nFJ4j78kGMjICscTX4SLNOrdbPfPhd+f7G5OdGxJelGdRdLXpMWYyobDektDExP6K7lrGiE6NERc2YtSaOJSELIKBIZaYU6wrinENLhZxFU4/P5xhF7WARnJqH4XsAHs6t1OUPyemzNtXYj/NUkVJLXO+PmeY/cd91xpxY</vt:lpwstr>
  </property>
  <property fmtid="{D5CDD505-2E9C-101B-9397-08002B2CF9AE}" pid="15" name="x1ye=2">
    <vt:lpwstr>OopFTm4N8JqWxCsHEdcCtv+7uK51RHpt4fI0nK2998ijKy734xr6Dx5FS3EHiGgOj+k7Eb1rLq6EUEt6DFJDk0IGerV482e9BV/SdwjSC4PDWFO5GtDAISQeN48AJx8QouRHV1ejM1xXhqcsJGEK7o7ZQyHLERZbCBfH+1WrSfNWE/1xogoC9L+S7j2E7DX9rsSKoKfJ2vCnM18TPsSnMlkElT6sU8tPEHw5+y54wDX8e1nx0LLhoC5qn6OKu/a</vt:lpwstr>
  </property>
  <property fmtid="{D5CDD505-2E9C-101B-9397-08002B2CF9AE}" pid="16" name="x1ye=20">
    <vt:lpwstr>nGlMQRFAcev8AwuJd084MTRCxI/LJ7va86DkfRo2sG/AEfVg21nfXffVaFixRTz/tthrjlyhFoL+a/l5+UypBiyGJpv2BcaLdUrGhVy6Mp9dyjOyR2RKlvaNa0Ih5SyHkHXthkxwPUzO0/I/L9/Q6MWmU5AcWb60puodi2u8osLjIbvyLfOlhZCyRuuvB+ctZeLWphpQIDjCRug69sZWw8x/pkYyVkP8ZZugSqXyOKESekZ0iM4idcwpb8k8exR</vt:lpwstr>
  </property>
  <property fmtid="{D5CDD505-2E9C-101B-9397-08002B2CF9AE}" pid="17" name="x1ye=21">
    <vt:lpwstr>5KqXrXqDTORujziFHGkmcDb/xvPEx7vxhGHbTNkY5qdyVzgFecAMSSOobhw42Nf9t8uwCnqg2SM+5vtSnjW+cK3r3o5e8NRe5dvvaf/afXqWGL7pW3BM6Tz/ZOnJ1rVEjyQTaU27rXcHflUHhAP7BxjH7ib1jf9D8On6IS2HL9qoqUDrZgXPK//4UNXbl4w/jlhXqCt2Sh43LOto5XQpjUdXFYeiYfJ398Zu6WykfvBzUQhcCluXEXVqvVrBBY+</vt:lpwstr>
  </property>
  <property fmtid="{D5CDD505-2E9C-101B-9397-08002B2CF9AE}" pid="18" name="x1ye=22">
    <vt:lpwstr>GLGcB9GFKgGmR1fCTbeE5/rbU9aMZE8Yd4cNAY9+zwE2AJwnm5/8biW3P8xsdm2h21rHxB1YuCCAov6EIwS4rOgJZbGXhwSVw8KIy3+B1oH9JeidWsKmDabOosJq6XCrONKp0NMskyVs5ANAbJiOeh8X332Tg+SsEYRWgO41Cd937TNTKO+QtI64xcfMOQt2B/uzqom09bK8THKQMxhzj83Dtov2KpmLsI1YBxTX1HQGXVXbXIhZERyvlVe0neO</vt:lpwstr>
  </property>
  <property fmtid="{D5CDD505-2E9C-101B-9397-08002B2CF9AE}" pid="19" name="x1ye=23">
    <vt:lpwstr>67NtOx13PolVcJnh4y9XzHuOaT1Keez7F/APewv1KcWw/gCl1vPco7o4QboBPBfyxPDzXCLIhVUyf/xnCR5V9VJDIkXOuAoi0yAFW4vAwVgPNw9AEY082thG9xajaRiilS3wKkisEz3NJuLMCjX3vI7Zc3pFHeikqTKS1AKPAH84dnY/jpwUtH6rUUHLrZJLpk/ipsBLQFJD/B7B4q/KVMs7lAfwtfhRj9rIs/PYAdjpgCyKebvjkEmjOaB995c</vt:lpwstr>
  </property>
  <property fmtid="{D5CDD505-2E9C-101B-9397-08002B2CF9AE}" pid="20" name="x1ye=24">
    <vt:lpwstr>2W4T5z7gfWJidfjc1mHxqj5yzm9q+SOXcQMPkjLajt4YI5aDYw8vOzxgDLdumkKK1UAxDagIg5kKpcGOg5qSgGIayKWOK4GQ8k99t4BX09+9gazbBPvRiGeFJ0yqarV2beOmmBBcjfCPvbvQylisKLkCjR73D7iWPtDHVLTg+0d+jr/M3ZKi3eIDg4C8P1COvcEu0BMbIRNv1jRHnZSBiCVvGLGOuaP93dtokFCYIO3XvgakcuiCzsWgkZdauNK</vt:lpwstr>
  </property>
  <property fmtid="{D5CDD505-2E9C-101B-9397-08002B2CF9AE}" pid="21" name="x1ye=25">
    <vt:lpwstr>YL0AP3d2f46sK8hDMtJbqt1Bz2g3aiVysQTwZvVMxpDVUuHyWRdolxQ4loCpSpB/lPQWUcQYRi3e/dSDch9LnE4SaXBsorD8Yw1+j39Y6imfz2Q3Y+2KrOANlHcjaBarPfM2C8AVI5rid98e73eVyedqJsHnCvumJm3nnUHZ8hYvIuNrDxdTzCY7oP1JLuS7DZJK4NJblywtTS+Pvb7Plv8NsAA4KH9g+AXIAjmj8ITY5R4DGVdBoAPwPELmoUY</vt:lpwstr>
  </property>
  <property fmtid="{D5CDD505-2E9C-101B-9397-08002B2CF9AE}" pid="22" name="x1ye=26">
    <vt:lpwstr>SJaWpEcu7pxJHYCozZEeskzvUNV7xaXbBifpveXimVq1Bb+etL/ksbG+QQG8tWwzAf3lAAzRNv+Y/FMMLXRvWmqs97pD9a4LXtvZppknnikK4EqAcq/OYKnzL/TzG5L5zMIuOspWeKGduvtfjRiGbZzwyhqWFvuhCv2wjb8FMnwxq3JijieXyJbmB/AsMljQ6/msxShRjfghCzH6VVFNgu3ZSXBgPl5KvLVBY/B0ljBXVnuAtJX+GdQxtCNSyvf</vt:lpwstr>
  </property>
  <property fmtid="{D5CDD505-2E9C-101B-9397-08002B2CF9AE}" pid="23" name="x1ye=27">
    <vt:lpwstr>x/jTtWjVwzlIPjWteIA6eZbk+A8cZz0PRFUyokPdJbVP/6LINeetcK8rrIZ0+RxGptETO/JRJL8B8fG5UC96djMONlebnQhCjv5b77CqKFKeZUxozsaRgzMF75vZaJ34HnHkAl1m5hRO4+KFEnqTR5gAajM1aLHQJ0aIGe/Pw1i+fHv/SNIlx/w3xCaRGQBvj/Wv+hXP3W9boqpag5F4NH4DwZuy37PrmuovrRV0PTYy/Ov/O9p8GwVQiPtXAZX</vt:lpwstr>
  </property>
  <property fmtid="{D5CDD505-2E9C-101B-9397-08002B2CF9AE}" pid="24" name="x1ye=28">
    <vt:lpwstr>dOI9aMsKNBDPEJXQroiBN0AeODAm92lc4PvhAM5qMcoq8ctDqb8EjzZIeD65BH1c3Ckbb6DditB9XwtfbuRKUJCaMLIiOhz/h40FAjwIym5oBid496cIG6Kc++ganrl7swDcd2+qCgl994paLvF/xKWTs5vvokyLJD8nkNAJjq4O1kyGlMnaLT+XgfUkcVCQnochrfl4VwMks1L1JmAAGCmeAL/cWL7J3q9I+bM7f1oC+rv4v7YchJsCrNn5RWE</vt:lpwstr>
  </property>
  <property fmtid="{D5CDD505-2E9C-101B-9397-08002B2CF9AE}" pid="25" name="x1ye=29">
    <vt:lpwstr>asFtrBdIAQ8vjOEutmCNMCOpnXdwGxruIx44A/ezVRp9Spm/Hv+oNU+f01+6oSncY3YFu2kXi559SvyiwpnsvE4l1/bRA474gxc99Tt6p19/wd/ASsuhzd9/knwVrqS3ii4rOOvurgJLyF4mN8jzBhYx31hAaC2JtXx4fxjB0UfsrRFRvIOTwtSvg5Flmfnyjn6EIFbf0bobjIjaE/wQKQQs0L+GXkLUYD0Wj3S6IizuXAz8vXS2aGNTgr2LKhp</vt:lpwstr>
  </property>
  <property fmtid="{D5CDD505-2E9C-101B-9397-08002B2CF9AE}" pid="26" name="x1ye=3">
    <vt:lpwstr>D4MNSPppn1+GaFBp+1FIHUn98JNBZ8dVGkIeqweVcCJca1cxBZAEUjkTnLmQ2puvLjirgjz8iufV/LvKhJ0gFxFea4H+FoQk4cqzml6xZ9nj4IiIeCLfhGmbLDT6V+Z1O5jy9jXkBo7grDGBALTCjXFIqBnFNPkLzW95VeCal1rB/KREkn+bcSz0sj5sAQUdEBiYulQyndHw8lX6BQdnrruo95O3/NxlUBbdm0k0MkFTqPj/qUSZUzTX3nGuUET</vt:lpwstr>
  </property>
  <property fmtid="{D5CDD505-2E9C-101B-9397-08002B2CF9AE}" pid="27" name="x1ye=30">
    <vt:lpwstr>XiC4S/iBKr4gnLN7+uesDu5EMkOKY8J3SdtonrPxgVsbuEgOdkn7pOzHlIX35aRf4pZN4MxaxzDqvs5wmrsivAUPJJbuALliDpq3h1k76pN30vgPJSoJfJDbAJkiqYiWfwgqcomLcnkSn3gGM+7etHaG2f/OwenCwKf599F7UK9zEwXF019B9CzRSAlkCA9t2eU+Kpu7TlbxtWzcIJe8y1/7jNCkKS/3ae4VhawnAWiLRY+Zwunwlbx60qICkp/</vt:lpwstr>
  </property>
  <property fmtid="{D5CDD505-2E9C-101B-9397-08002B2CF9AE}" pid="28" name="x1ye=31">
    <vt:lpwstr>MDMCC0NJukHmb/Z/wOtwj/8Zfiib6gicFrlxg6DKEQwHuvUjd2IJHjjFpkXbH/Vxf0BJINg/cM0f2hedYAM7L7sRPpmCVy4OZ+gSCt4J7IxH0/zyKzSQODwXvpRZwB6/P1J6xr/dGFLsOWRj7rUpMxaF/eIE+Ijp599DoJIYAtzflO/Ze9qyH+OmXnOPnXRt3Q6Hn2/ilki5b1jfr7+lsoNxiXs0RdudaSHDUIpfiOqFXopHMb9vCMWWE0zgm+r</vt:lpwstr>
  </property>
  <property fmtid="{D5CDD505-2E9C-101B-9397-08002B2CF9AE}" pid="29" name="x1ye=32">
    <vt:lpwstr>rAHeEZeWIsqUel90hfDlFBWdA6EQg3+dYHC7Zdh/RHN9gUQUC+CwrdnmFGUhNYsgJq68GeZIO4q8XpJ9OdEpJc7FfLs7vxD7jfLUf4EGp6b6AP5OUSgVSVDq5pfKzcXaJ48wXMWzuYFqyvnAr9n4KaCtpdxXq0PNKIHFMfnIEl4zSi8O2G/T5oVpRTq/VeazqEZoZwd2VRICUUtOWTBwfkYQTxR87VF0E3+RkwVDCS3GiLPF81cgUlmk9PZSbXZ</vt:lpwstr>
  </property>
  <property fmtid="{D5CDD505-2E9C-101B-9397-08002B2CF9AE}" pid="30" name="x1ye=33">
    <vt:lpwstr>ROujBXoxU1fIJNsTcDVaYSb4snejJO6Tmeutwg3u2zHAvzvkH3Jq2HheF/P15Vr7wzM79rkUp/s70x5/XD+/ipLaXvcFVGtBpJ86EoRYHbkWOpSL6cLy41Z3ITRFi7oNXL3Ux9o5FmemMHZgTg4MgGjl7xdfs0zlXq6BcFtbiWcwKwA8zwWk6zMEwdhpUKah/+r/EODLtNsJ5416B0MKGfkFKWSVV5vdYfvv64dSAODv2qwduHxp1tOv/kQ0MoW</vt:lpwstr>
  </property>
  <property fmtid="{D5CDD505-2E9C-101B-9397-08002B2CF9AE}" pid="31" name="x1ye=34">
    <vt:lpwstr>S/YuP7i8Bz/J68KTOA4XHSfruWTX0IwM94JLTOHxC7ZNZKfeD7Twfd/tthaG+Hp0GLgbqOk+zySyiqxQuDJ7J415QtV6wcI2YIFbQejyxNp17+RP60VO83crUx5J3PC2Me5F03K4bxsQziLzJbASYObVLwvfhbdP79GPjW8GmnERe/KU2ihUBBypW8B3WkscjQS8UOd3hywyLvQzN6Lo3IJDiycXnhVkF4kELZtVPAkPAtge1qgd/Nb9k+ZOAt1</vt:lpwstr>
  </property>
  <property fmtid="{D5CDD505-2E9C-101B-9397-08002B2CF9AE}" pid="32" name="x1ye=35">
    <vt:lpwstr>Q8QdTY9V1WSsnqqca/d7HMUcEOPXcQvtzrFLOCTo0XLXCCh+cUhVUuDrW6i8xVZ4px+i0xlMFNcun6jVaeRGpSQcjYEDU4RenAR0Oi5q8QoIM7NKZb5Ptfg4S6hHvCrnV8SSbfabCF8iGg/Y5R1MqmYrwYYcM986xM1yFm3wGqJI1UwVZxJ664ifoEeF8ED4BHKWA9HunP+3qn9FTj4Q3fKplbpwyomHCeLaEU5NDk6gCe2QxH/o5DUg+SCnITS</vt:lpwstr>
  </property>
  <property fmtid="{D5CDD505-2E9C-101B-9397-08002B2CF9AE}" pid="33" name="x1ye=36">
    <vt:lpwstr>jxqOjhlvlRbSPN5WqH5+yslDqK1zALjNW3zk3hlXBFcDKF7TwGhMv9Fpbfxy5MyNdlC+UwYLCCgQntBSfZw4HBWCS20w9JftkWH0d8xJu+4fD/7ng/0+OcG3teYUd7N8GF1wyI83lgowfB5WIXjvUlfrP//tGM8e1uADNvJnbQXqoF1s+Hosq7lhpjF84NaHwMVXK1AxogI5BusGB/Snp02F30DyvSGZ60nvMTPTwJYuIjgBoMDDIYXN/tAyhZ4</vt:lpwstr>
  </property>
  <property fmtid="{D5CDD505-2E9C-101B-9397-08002B2CF9AE}" pid="34" name="x1ye=37">
    <vt:lpwstr>o/s5Ujz6Uj+w5RVjicSEuz/aZ9WJaD3W/HJvQhERoy1SdHrIobYbbULVlNhC/nXE7BWfyFNSr4HtJKZruqM0lJnjFI2pwvmHyLn6HlgreqLSucGniY4D777LQEX5cWhRyofWJQQp5iK6qfZQXJVGfCEw0UKMamoyPSqmfHCTRlxpFNjqAyMjv9Jw9v3YJvqRFBq91kOl/DRzS6QG38i5cJ6pFJSl1GXJNu7h5v8wCo00YfsATAw6WmxH4QOe0/e</vt:lpwstr>
  </property>
  <property fmtid="{D5CDD505-2E9C-101B-9397-08002B2CF9AE}" pid="35" name="x1ye=38">
    <vt:lpwstr>1nt9Kt6h2kxWNOMA1SxY/sIDhIx54GomDIpb45XeND9+XPrMb9wo31nPpifmGo6YhaNrL3nVfe9cFI3JHTki3WZ38aip1lpkF0gPPvpQTmpfC0CVT0R0m/XY9kmdycVSb5fJFaT2d/ufFXic9ikCtULrNGJ7512MdEFDMK3JMqyts8qk2hFdd++dKy0IVHFEalXsjwMyCcRHxWLXaws4O/S9qqa8DfCzp6dI46JUn+VAp2Af/nkGysvC7PhP22C</vt:lpwstr>
  </property>
  <property fmtid="{D5CDD505-2E9C-101B-9397-08002B2CF9AE}" pid="36" name="x1ye=39">
    <vt:lpwstr>Ga3gF+VfWOKTO+ycPCDhKB6xnTUTFnLWH0btHmhNV7N/KV+8p1HF42v+DivStwRiCO5yM9IMAFU8x01LyOM9IdB5ZRJwmBefr/TeE4bKRMIU3/dS4N+WiDLEwU+caAnt4g14dsUB/MOzEcMQJU8wOEs6Pb9/6gLwRkHtcSsLO2XbJRGwtQDoXf6hOTFmTWuJMbjTuH/emYn/hSjEudNNttsv9y337ATsg0d0fxiZZenTPkhtQgSZMojZDigtsVl</vt:lpwstr>
  </property>
  <property fmtid="{D5CDD505-2E9C-101B-9397-08002B2CF9AE}" pid="37" name="x1ye=4">
    <vt:lpwstr>rTi0gcXCaYfKHCIzmlE0VusmOLfVb8m09sAor/Y1NEtVlVB+y7ZvoYXV20JCKhe9Flu1EClck1efYLhpdpk84iTJydgdI/U4CFAsSBrUnbsTXX6yIArFB6UnBj2YMcvR/YdV7AI2qECEzjSBZ7tu1ZrS6D2JSjxiK+DTu4OvDjilf6iv5ti0LWJ8BU4NnvF3Gi4UlCsnRSW5kJIYLJqgWCEOCL3YoDg1udkDk0voSUtBCUO3GFwC7aYWZqYtlOA</vt:lpwstr>
  </property>
  <property fmtid="{D5CDD505-2E9C-101B-9397-08002B2CF9AE}" pid="38" name="x1ye=40">
    <vt:lpwstr>c1MqHnOx5Vh72nq+BBFN97rD6cDZ9+W0gKSmZfd2UHf6KWv250mydt7yDq+EM7NK0fNX8aJJbiwkJGfsTrAkSOppRaYxFoJoCbdVxwuWlElky9CU71rnRViFGSz2Wdr09rH0QCocYnpZ9CUEnGhoVnJEf8tMifG/YZu9liIpdjA+5KxkpLlmbVfpYRUqiD7/Tv69JSoWRc+mwIAUy7RGVTxfjoHt7dIaU5Gh7dWyXf35+SZxAyDiHdMrXZCA8lj</vt:lpwstr>
  </property>
  <property fmtid="{D5CDD505-2E9C-101B-9397-08002B2CF9AE}" pid="39" name="x1ye=41">
    <vt:lpwstr>Ui9E2kpFvuZh4E66yNg/dg2KUlijz04iPf8VShn1h4o0XxGmBsLwDZ0zxXjPTQsjCevNG5P4ewF5jJuFj/orLGer3bY/PmPpkxwiGoxPgcvSda/wh0KIcv0foMuWIgPo80V838G+F5B0Ql7LqK6cGwVqZc0A065qzBz3Vhc/KHsdMpIoV2tyVO0TtgHDFUyYsU1cz2zuZqbYosfPrQBlOHyJT98HD2kHesesm5sKHeJyjpqYyfJUds+qOCL34Q/</vt:lpwstr>
  </property>
  <property fmtid="{D5CDD505-2E9C-101B-9397-08002B2CF9AE}" pid="40" name="x1ye=42">
    <vt:lpwstr>0yrAqLsIMcxdJD3IFseTU0P4/0/xx1djgc3IgJckaW1wik/qrcdt5EjuReDPfOal2O/ximl5hcMHIVAwQfP4DLrSZpA/pemBK0vvizyhM/FKIgquPagJvTKnqtzjey25Ys/sgNu6VWzg4QA3V8a+lG0Hd94uwjFy2kTSRcU5IHqt+GW2mTyCJtc3swhzuW9kFH2zPV/MyIBKHR0Bc3oFrbo+FfcXJ/eEVd4zQ/6t3ARKU2LNmAnpDi91DhNW6+J</vt:lpwstr>
  </property>
  <property fmtid="{D5CDD505-2E9C-101B-9397-08002B2CF9AE}" pid="41" name="x1ye=43">
    <vt:lpwstr>Tlvr+90ONxXH7qw2sg6kjzZGMsizB9b4a19XxWEis5vGu1//tNp1X64/N8ooVGfCdWMCWBGR5UiFpo2VAsU8Xolm0vq4eO1MpUe/TkPvY4LtiiFHdx/7LlbMCj+DkGNg1MVhozW6a+LlDRhctcpju1o++sXg35NrVT65ZbNYFDTC4kC6LeJBh0JWygxeskoYkqBaBW53T/uakAGWaFRD4KVikZGElzU/aa5j6e5ppWK+8uQafUTpqMLgb4llGRY</vt:lpwstr>
  </property>
  <property fmtid="{D5CDD505-2E9C-101B-9397-08002B2CF9AE}" pid="42" name="x1ye=44">
    <vt:lpwstr>NSaKZr5my2mP3mSd86gc4s0D3ptDledqWwxSUlbMB5YdnTyPBaCnelSmWZ6V3eRDsIf+nI6hGlnUA9JLFFLIdQojm56GJpQvTg68HxVPX7zXOX/c0Yd9MqQWE73/yao7hkp3sdOW5nvgppmkA/ia9Y1Nqit5Zn/LKtcFTqHLBSk0UcE8bf9Ayl8wgd7QXpd41580Esx1EbztpFIGKupZCeUlizW5oS7mD1XFDD4+u1c8/3ltOdOEAw3jcWqBFAL</vt:lpwstr>
  </property>
  <property fmtid="{D5CDD505-2E9C-101B-9397-08002B2CF9AE}" pid="43" name="x1ye=45">
    <vt:lpwstr>IA1ajmEV1iTkzwD0oR8HFwMkd5q/u/v87bSXS0/Ghz5Z0y7ixWYTd34JVXRQp8aXerTEO2tF56dy9TdRhDtwjcwqbmbNlwSN/sxXUufpLse2aEcv6LizRwygkt8q1/rpLIOa76X+iv64CH5FHfdRwHVAGCAyDeIbGZkv7HgGXhIy3/XL1keDLIJVA7P6IAbycvmh/jkV/xDKzREc74fiSFe0tvGO331jmsXJDmGC3aq3FvQpZoLbpOqWmlPPX1P</vt:lpwstr>
  </property>
  <property fmtid="{D5CDD505-2E9C-101B-9397-08002B2CF9AE}" pid="44" name="x1ye=46">
    <vt:lpwstr>wcECTs6r/Cufzor9TSpobNtk7kkl+Jpg/Ku34sMcFk1d1E0tazg5R2lil10PnFYvezZhP1yedMLN0kjTK9ZJEcc3OrKski+9LnLcZf5AhJTID64c6fo/gZhFWPGqYOJ/CsXRA7I/P2Naz+THUMfERKUCS/hreetVyF66V+U9lCWWJ/h1GdSmiN9TpVJcscjAfIxz/lW6S/ZvMQ5KjgAk53FOYwYni5n+B8fzOaE5iI/KjwDxDgGHvuBCSw0JjER</vt:lpwstr>
  </property>
  <property fmtid="{D5CDD505-2E9C-101B-9397-08002B2CF9AE}" pid="45" name="x1ye=47">
    <vt:lpwstr>leYrJEaLNPYrmFtUPAmpDK738g6KQwSW/jc3EqIhwWmdrOIf517mRSRV5NbJOecI1zlLQMwOPYIqQv/nZj0wFvQHIaFq+y1uz36U6p0q0WYO05I7F8SyVfVYvS7ztPfXOG9728DlosPQI4ApySIPkO/SSKUKOVj3touSQENfG1zXvhJVttsTHsQaVffyXbMXMCMlEJ+FB9uCRC4sm7vWKCbtWAyYSMjvgzJ8SiyxU/tuDYGND00zuAnzbEut8w+</vt:lpwstr>
  </property>
  <property fmtid="{D5CDD505-2E9C-101B-9397-08002B2CF9AE}" pid="46" name="x1ye=48">
    <vt:lpwstr>radl2Rn3g86q1zQaBH+PAKiGyiJFPxZcWoQZVGT4F/lcsfOnBmU9Lb+KLIq99kuUXg2yCn4+ZToeSoXc7NiNBYKIyGHC23DBxDcjXNu5J/0GPym7ynyqPh6qICYBQUMkc9xiEaTDVbAbHK+3r6mV4CeXTiajHjpr/puZ2pIGCdnhzP2iwU5Md4FsHa4vsz4bxjloeKxAmDHc8Hlwhh7b0cAjkMrXMCYInusIAQGdeauVOWzXLz0yzde0Cm78wGR</vt:lpwstr>
  </property>
  <property fmtid="{D5CDD505-2E9C-101B-9397-08002B2CF9AE}" pid="47" name="x1ye=49">
    <vt:lpwstr>YDUKCuGp5cHG/+VCzZY3ij7bFSXSu/Uf94L/iGn+T2cX/UMkfrPqPUsm/5RpgCLF+0PardJejub0AaNsj+791/bL8x4NkJxms6rpcDda7KL5cwK6JKuEVhKzFh/0EzCV2KRENqnoHSCmr2PcsqQshCM63Hn34PxASdo384/Yt6Zqhq5smoyYPkcnF/VNPL1pUSsJKG43+itqdz6Evz6FUH3PMzzmWzTlPaj6WYNU4xfmI/Kg1KJwbGzCCb6Yi0N</vt:lpwstr>
  </property>
  <property fmtid="{D5CDD505-2E9C-101B-9397-08002B2CF9AE}" pid="48" name="x1ye=5">
    <vt:lpwstr>8fpoULS9yRvPS5IMxd6fkMpMsc2xvG3g73f4ss/jALev5F/Wl0MGFZRKcDHJXz60Vcuweam0ImLF3TsDS54l3kNVOsAX7bH8LtVKHbwroGbXIS8I6+yJgkFogf3W5YCh8WPfKLStrW3HAekA2VZF8ezKpsunCLyr1xtChAAhmV9xDN4wBbMqT0V+QEKomITCI3fFlEitvwx1W8pSweJLajVKwywQtKNYwsd1i/V0gMjHlyDhRHyno4pPb/QpQ6Z</vt:lpwstr>
  </property>
  <property fmtid="{D5CDD505-2E9C-101B-9397-08002B2CF9AE}" pid="49" name="x1ye=50">
    <vt:lpwstr>8C4FzBl/gPrUszHfi59YAIM8DEq7F789WcV9ANopw7jGfP9gtM4edT+4o0w5L9cNDQd0YcMOeLOwR3uuPul02tdD9klNpCdIh0Wg4zlc2U9LAExhlQqN+PprJL4+TZaHHCeoBvljphA5RYQ1fSS0bfF03XLN0Y/pE95dKZGuEI9hbmZmm8eJzVef+0z1pFEUhjVa4ch6/aQscIolylju0OqDQEZ0vB6lrwzS7pxHls/D4ipMXPqxU+NKKcn0Z1v</vt:lpwstr>
  </property>
  <property fmtid="{D5CDD505-2E9C-101B-9397-08002B2CF9AE}" pid="50" name="x1ye=51">
    <vt:lpwstr>ImiS3q/UsiS0MimaSX78N9U/eLs/PpHJQ+ijMYQ+cP26apMcoqqaHgKOdsw+28FiUSHemfo0G+Wc6UCy+FHjaoqRxfoLLj9ZW0A1j/Yxc8+dNNf+NzMH5OSC4x3xAyFpeccP9fv/h7lBwlVYnTPMipsx25kc11xhmtlwZi3GLvb2SpoVMnTZKUrlUGv8ihHloBw/TECnExqGyg9LDdpFf4poG9ab1yXOWITjQFy6w3Jw62VhAEvCqKogx1CpA21</vt:lpwstr>
  </property>
  <property fmtid="{D5CDD505-2E9C-101B-9397-08002B2CF9AE}" pid="51" name="x1ye=52">
    <vt:lpwstr>yrFw+SRPjjBYQdFRdR0mTNwURXn18V8wBYMl8d2GlUdhHeOaPB54Tr/o/KmHyDgMQOawjpjnxJXfM86KVee9JxXBzs/Sg3mLqBRfVx+ARXwlQ0NXEqzi6j4zkPe2fXyEj5D0k4jHnlmIdh+S4e/MM+uTjpd4AnfR6nqPm7a/qRgxLCcmv+YpDLLQJvvPSr2/6E+oDQMvuDRu3Fcs6tf4U+7NtQDlWkcYtJ1yGI9Se+OnO+cMY5uB4cB1lBj6L+D</vt:lpwstr>
  </property>
  <property fmtid="{D5CDD505-2E9C-101B-9397-08002B2CF9AE}" pid="52" name="x1ye=53">
    <vt:lpwstr>SkadwXdovgBkANKPGRpWQQ4b+/DElrQgfi4/TPsp829RWOYXFAyJtYf+XGtU88O55diq/6SoD/FUp60A8FUam/JcVK809l1/8LvMHwGN9ch5WJO9vbQKNQw0/0b9U7PyW45NA1U9jQ2c0xXWrYurdhE9hZ+CeFbp7EYLpzNauhl1SIhjT/p9yyf2HEKoq3KkevW+ciUfuZ3WVgjh0mR4P3ym6x6BLKhKe3RhrXFygfNKw6JiWBTXDj49x6pEZFy</vt:lpwstr>
  </property>
  <property fmtid="{D5CDD505-2E9C-101B-9397-08002B2CF9AE}" pid="53" name="x1ye=54">
    <vt:lpwstr>ZoraVADN9eccpNqjI9QfgK/RyJV3K7+SMp/KcbA/cnP/mZzhB7dpO7JN1hplecW8J5ZPwivHDjVKskhjm2+wGcJ9GZXelZTCNGS7/mpzqiO++5N1BRb42FLeWbvwuLf5TqJ0bIH1U4tyOb0x/xpJNLsBxtRXDKaAjrK8Amt/6rHNVTzA4fyUzVjNeFnKl0pAY1Isft/PVz/UUGibR9a/y6ohD7CozbHH1PYzEB5NhAtvavITmIfYQ7gbPxepRAz</vt:lpwstr>
  </property>
  <property fmtid="{D5CDD505-2E9C-101B-9397-08002B2CF9AE}" pid="54" name="x1ye=55">
    <vt:lpwstr>quYVIc4StJWK+W64yyQHBRerx2+wBeKm9Geawj+f8u6CAu+Yd1vXwYamwHW0e4KKkn+93bvgzJ57qR8ZlCZdmaPqzWHhwU+PWnp+ONpSdAJqreyIklDgGnQK1k741L6ZVDj7wCWL7YZn3iWyDDxU/G2gpew/k9606ltqgv7RYOiwHxDBSZTbpHwyDtE9SKhAkzo8cg6xEYzn/rWeNJfIaWlmAdUKFSBOFKpMrdUGfXaqNFoWYiIh4XIecxeR2AU</vt:lpwstr>
  </property>
  <property fmtid="{D5CDD505-2E9C-101B-9397-08002B2CF9AE}" pid="55" name="x1ye=56">
    <vt:lpwstr>+bcX3JUMzC9JoplFZ/FAzMh6dRjUXMEegt9ewXWNotArOYvYzUnFGmzdIo2RjqG2GGBfPOc0ewvw9eLw+8D1DfWu24zOCuSbClW3siy8HUhWR/PesrcMn5Fd+32W4HnfIm/I6RLbdSp2XrxB7n5fpzXCJfLvwkyLoQrUTjbGHxepT8ziqfeQ5Sgd9XS7dfFnla339ev+hAepbtTejNEAw2Cr9cFu2iQSRk9M9355BuZWD/Cs33YHJ+778zxjC8w</vt:lpwstr>
  </property>
  <property fmtid="{D5CDD505-2E9C-101B-9397-08002B2CF9AE}" pid="56" name="x1ye=57">
    <vt:lpwstr>ByutGjTcF+DIX1zQ/kazl4e/B6SspWXlAQamQc6emm6GMGtvE16jLZmQ4qOxWVdU5LUei+vPXNRUdIqE1s/P2wVibMATsgiuxE7mSgf33Aq7s125//GSfAc9h/xqIZ3IkkiUeGRkOxbxA7patRBUqzvqI8XT+Xsvvg8QagFN1rqMLT2jvJCgsvF735y5oyyhD6xJ/TeRQEfEgmtd1w/cKryt5SE/6YCGvhn0nZPzFJM4PMdqlYeYGR0F+c9Sxyr</vt:lpwstr>
  </property>
  <property fmtid="{D5CDD505-2E9C-101B-9397-08002B2CF9AE}" pid="57" name="x1ye=58">
    <vt:lpwstr>xpgBqHuZ3MEafV1B88Le10c3Y87EGRz4Pc0jrVE26ZSej6hlQU1CD568tljdY94Id5SUPJQXTUb/JMDbDaH+3hGmGHaoMI8Wh9UIvDzH9T+3ZRR+slunmIQIxjMmyVJ7CMSDRa+zV5kl+S8iXqIA/0y1n1jLaUuaQAGzKCtDBq2U0sn7HH5rdfKugZwNrnO3Vp31Th6rbE3wwOwcxKCiaRDZjEqC7ZEO/yL+x5fE4egdEtK84jIEEjftQot1sue</vt:lpwstr>
  </property>
  <property fmtid="{D5CDD505-2E9C-101B-9397-08002B2CF9AE}" pid="58" name="x1ye=59">
    <vt:lpwstr>qAfXLgE3P0P6wkmcRTixF/06nxzvh+43w0+/Ossh9RAugh5d+xkPdp5LFXZjHw1VxbCqjTLKlXzzKA7cgv8aDPh8uVYy+npJPpAPwq/m4mUbba6/rWfNtBogj4bedqCGq0Dgm5F/pQU/C+ZeVIVw9h+vno8MzFIlvvvmwRIKFjKrzTCGt/m3dRAhvF7cc2KoWVoqcf9VoXJVcbPvQjOaudZzA5EyISS1kG+ToaK/6W9AzvJTyAC/8Bi4401HcHD</vt:lpwstr>
  </property>
  <property fmtid="{D5CDD505-2E9C-101B-9397-08002B2CF9AE}" pid="59" name="x1ye=6">
    <vt:lpwstr>dmuXztGc2q3K63jbIUZ4x4C0+HjxGvm0N3POHLgXmsGsNrfqJSkdBEdbIsfJn7+h1ayJLsfDG2pHhP/VUFlknNmnopq51jQfuscg1R4ovwvcWrY2asj3S44C+6QB4eI9sV2FZVl7DatI2FqmY8BuDlNhH3lgJEyWNBXZYSh4xoTD30GA8sk0uxYchn0KBo7PQL1oo5ercHsj//mYlf1Vl7OA/n17lF9qeYHkF81vZUKh7p5Z8UazQJ0JgNEKY9s</vt:lpwstr>
  </property>
  <property fmtid="{D5CDD505-2E9C-101B-9397-08002B2CF9AE}" pid="60" name="x1ye=60">
    <vt:lpwstr>aWMvpc6HPx67SNcPXMTbGVQbi4D9NBbmzst9orw8kRpH0MUA5B+UNLORxhsyey367ftBm2Z8mjdtFx2axfaFOeJzwEri1NeaswiSAA+DX28atDArlH4fOrL6RzmTCEFivt/vD0fDeluKHPghJLLfp5VKF1E0vM6/ErF9IXg1b1Fcx2yKARbty+cvCXIGLbGWc9q4CD/YnFyGCugufNCyU3ZwPvEWWmG/q0lI9LkE5Hm2msM2PI6YIW3BmSCad3P</vt:lpwstr>
  </property>
  <property fmtid="{D5CDD505-2E9C-101B-9397-08002B2CF9AE}" pid="61" name="x1ye=61">
    <vt:lpwstr>TpF3iX477vO6SchhAQsgnNjdZf1mMYcWKJz1cQu1qwGk7neuwmuyjtNUbMPF58BAdKwNIfZdYOVKhdLEUgeH7iyP3rwTgpMLqpzfpZM93BXl2zsiyGUR+gdHYPKIluboXzS/KcFPldDUJOkELyYVOC/oNnnDPK3+0KEK+Z5o4td1iCiRoiDGNnG37C8b3RADOAP0U1Q1ph5zEiTsIgkp6anYQrFEwpn+sAZu1f7r8iL4i582Wm/xBaSRoFv8bMT</vt:lpwstr>
  </property>
  <property fmtid="{D5CDD505-2E9C-101B-9397-08002B2CF9AE}" pid="62" name="x1ye=62">
    <vt:lpwstr>IzjHKrrVIdOTXptvthy74j6mfS9FBr8rFvOye6tlCZ/h6y4Ho1p2b12f8/7bHxQ0ZikgpiSJJhd2SN5XrAacKMHpOlUINzdPl7AxKe2gmI3Rkcbnv3sdTj9bvF2siiFJ4SOMnpsbc76MDWcBIe23yT1Q+DBfTm2VzIuARWdqhj2YCYy7R+ca5v2C/BNq6IgbrVwjo7hqp9QP6PL23BkmtMwvkmc3MC5RyTRn9U4nHp0828jarP8U4Qwp4kZyhVE</vt:lpwstr>
  </property>
  <property fmtid="{D5CDD505-2E9C-101B-9397-08002B2CF9AE}" pid="63" name="x1ye=63">
    <vt:lpwstr>2Ws13z2womSmKpSLozUVlFURl4SmP9iw1i3lNeTdZ4cOw+BxN1+WfSRivEIkhC9QOa31HLHooKmjVa2cUmtFqIu7Rf/3k6EPapHayjdGSQI1QoXJl2i15OREWuWfP4VXkoZDuCDm4o6NVH+Qat9Si2TzVMUpwZrJClgfJT8Mntozjh67GXitEOL2YZ3Rm/bh78JyAvST4ksMSW4tu/U17s4T2W7P5YbgJ2F2t6Ew7JE50KQt4maKTSEpSCmXGvo</vt:lpwstr>
  </property>
  <property fmtid="{D5CDD505-2E9C-101B-9397-08002B2CF9AE}" pid="64" name="x1ye=64">
    <vt:lpwstr>MvYiPoBjufNbCo01aJNd4pVI6/4y012vKdmJ0IJKfl3yfl1lbEcoGvzEDciZszJpVjsWVoSBm27QVJrSnHIGDeV672hXaqikKatIwNGMZOno1U8N/NWHKsJZfN6HGm42/Jd6n+Qx05AznD2LaBJ5dZ/czA4KDOKz/TfdmTCDNXvMLMVsJ9hjQIabn5xmCmwOuXhD9k66/AuGmeymFo+gOeHZ+ODVXVgDa1Uogvmrtay84XfN35zpgCBy59frU1l</vt:lpwstr>
  </property>
  <property fmtid="{D5CDD505-2E9C-101B-9397-08002B2CF9AE}" pid="65" name="x1ye=65">
    <vt:lpwstr>2VoD9UGQTwFCa0uNCn4L++1FWQFTzH5peemIB+1Wn4G21EPrkY2Q/jA0l6rKnD1oSaRgIEF1sBmEROg+gc1vkWk6QkpqpIUWNfFAg0XXLLHkt2FDk7CVc/vaq63zDzIiAVwc6Llgrzy+DpYXW3uX9MlBnLkHPd1nTghPQjAl4wRb+COCy1c8fpWeQnrCqZq7TxSnDr4HMcJ33qM00zjT4yd4ampJBSgu7/SLGtIGkH4nWOeV32vMbwmmXB6UZW5</vt:lpwstr>
  </property>
  <property fmtid="{D5CDD505-2E9C-101B-9397-08002B2CF9AE}" pid="66" name="x1ye=66">
    <vt:lpwstr>GRlPJf74LNAyF7Hphjc2Wi6eg9OFxG6j2ErRCB0x7nF4BT9/N5Bj/fR4NXsftxaMsecVilMH80IFjlUPmZVEU0m5o05zs9rYFjaf6HA+l1zQ71bDLOAOOlWcBGMGpsmfJuU1W6KYUVDHxPgrZQiHbqtFtysHYzNBqsLsQUjmy/mAfM+bDlhcSjA2QvBdIf8q+heslWEAQAALogB7xUDIZkSWFWKNLRmXjM8JOlHaVW/9rEvVPnq3oAwMFB8rvzk</vt:lpwstr>
  </property>
  <property fmtid="{D5CDD505-2E9C-101B-9397-08002B2CF9AE}" pid="67" name="x1ye=67">
    <vt:lpwstr>Bf8eeaoq8W3ZaHmP6VGUWFWfNeAu0MfsL4h3c28ocpM0lQNWUbjle6GrJ2pgkaqF6704pUIR4TfT70KQfewFjBSHGdtNNkpYtrP6B27bG/cIT+HO/iuTxe6B7ZGUmo0ExH9sfJjbVWasNmvrzGhtoygFS/HQFyKfGbZg64841x1620gtEQq0T+xctWOoEIAAA==</vt:lpwstr>
  </property>
  <property fmtid="{D5CDD505-2E9C-101B-9397-08002B2CF9AE}" pid="68" name="x1ye=7">
    <vt:lpwstr>sWIaFoyZUBJz5wz9j2iAxoCH6TUQYr2xnZpCn8tJdAUAWXWc/JCndrMcCGNwCfjEmqezNhTQyQHBr6ASrNjW1x4aQxn1ddZtJWYAl4fPevjxkH5mK583eCFFH/sKm5Cs5BTQHhTRwuyN2DuEi4K726k4yXI6wkefGXWy73HKiykvpTaijjmrtSVq3eFGJTfaNe3XhcjS5yMgamZCNnL+eYI/GZxtYma1gV/8DRVIS6nfgRoS3RR4ZWHfWFezkNu</vt:lpwstr>
  </property>
  <property fmtid="{D5CDD505-2E9C-101B-9397-08002B2CF9AE}" pid="69" name="x1ye=8">
    <vt:lpwstr>96PKjXvEgNeXj7FtZcJAznFxjJYjbj/ynbZ+KcoO/cLHpLskr12fYf0KA8sFtZb6aRR+EVyonOYQJV1/uaYeAP+Lhw/q8BikZGHY4Jlk8vUpleY4X0y7Wc9a5o3zsPOsY/NkKd0OvDjURNezq9TmoCC9ORXNO1PZ4kM3T21uvApfL6G8CA8Lq8v4M6lXhioPJp/y7b3EkcbLMSlyD/B1S1QthAT6Aj3V5pn2dvp6jqBLyNN+KxksfWUKXcsKFkj</vt:lpwstr>
  </property>
  <property fmtid="{D5CDD505-2E9C-101B-9397-08002B2CF9AE}" pid="70" name="x1ye=9">
    <vt:lpwstr>uuRAt+HL+FmRIU1Mi6Z8ytbTgNUkvPzUkPZ/uFPhyuDCFE/G/EA2hKNifPyH1nZNtpi/ewDuzBH1iN2ft/0SyQAx5mIrb9+5KDeoBjPcNEbryVmzmzCtNYRdp8SGuU0FbeibUS0LDXopRpLEq+/sdP9NtzWPO8lFLYCU0gzcHOHJqJAHo6TcSlJ3QhXEIYzl6+UST7AFAwe0XKY0BYki3aD1D4KuFSQunrrWXD6l1Es9kSGbvEha5c/1wEbwqHY</vt:lpwstr>
  </property>
</Properties>
</file>