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8F8B8" w14:textId="35AC0EE0" w:rsidR="00A76A10" w:rsidRPr="004A31DD" w:rsidRDefault="00860FA5" w:rsidP="004A31DD">
      <w:pPr>
        <w:pStyle w:val="Heading1"/>
        <w:tabs>
          <w:tab w:val="left" w:pos="4927"/>
        </w:tabs>
        <w:spacing w:before="80" w:line="232" w:lineRule="auto"/>
        <w:ind w:left="4922" w:right="1138" w:hanging="4802"/>
        <w:rPr>
          <w:color w:val="000009"/>
          <w:spacing w:val="-5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167A523" wp14:editId="75B1A2A9">
                <wp:simplePos x="0" y="0"/>
                <wp:positionH relativeFrom="page">
                  <wp:posOffset>914400</wp:posOffset>
                </wp:positionH>
                <wp:positionV relativeFrom="paragraph">
                  <wp:posOffset>423545</wp:posOffset>
                </wp:positionV>
                <wp:extent cx="6126480" cy="19050"/>
                <wp:effectExtent l="0" t="0" r="0" b="0"/>
                <wp:wrapTopAndBottom/>
                <wp:docPr id="152362898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19050"/>
                        </a:xfrm>
                        <a:prstGeom prst="rect">
                          <a:avLst/>
                        </a:prstGeom>
                        <a:solidFill>
                          <a:srgbClr val="0000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568EB" id="Rectangle 2" o:spid="_x0000_s1026" style="position:absolute;margin-left:1in;margin-top:33.35pt;width:482.4pt;height:1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" fillcolor="#000009" stroked="f">
                <w10:wrap type="topAndBottom" anchorx="page"/>
              </v:rect>
            </w:pict>
          </mc:Fallback>
        </mc:AlternateContent>
      </w:r>
      <w:r>
        <w:rPr>
          <w:color w:val="000009"/>
        </w:rPr>
        <w:t>S</w:t>
      </w:r>
      <w:r w:rsidR="00213E88">
        <w:rPr>
          <w:color w:val="000009"/>
        </w:rPr>
        <w:t>andeep Reddy</w:t>
      </w:r>
      <w:r>
        <w:rPr>
          <w:color w:val="000009"/>
          <w:spacing w:val="-2"/>
        </w:rPr>
        <w:t xml:space="preserve"> </w:t>
      </w:r>
      <w:r w:rsidR="00213E88">
        <w:rPr>
          <w:color w:val="000009"/>
        </w:rPr>
        <w:t>Pulyala</w:t>
      </w:r>
      <w:r w:rsidR="00F06ECC">
        <w:rPr>
          <w:color w:val="000009"/>
        </w:rPr>
        <w:t xml:space="preserve">                         </w:t>
      </w:r>
      <w:r>
        <w:rPr>
          <w:color w:val="000009"/>
        </w:rPr>
        <w:t>Email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Id:</w:t>
      </w:r>
      <w:r>
        <w:rPr>
          <w:color w:val="000009"/>
          <w:spacing w:val="-5"/>
        </w:rPr>
        <w:t xml:space="preserve"> </w:t>
      </w:r>
      <w:hyperlink r:id="rId5" w:history="1">
        <w:r w:rsidR="004A31DD" w:rsidRPr="00AD3086">
          <w:rPr>
            <w:rStyle w:val="Hyperlink"/>
          </w:rPr>
          <w:t>sandypulyala@gmail.com</w:t>
        </w:r>
      </w:hyperlink>
      <w:r>
        <w:rPr>
          <w:color w:val="000009"/>
          <w:spacing w:val="-57"/>
        </w:rPr>
        <w:t xml:space="preserve"> </w:t>
      </w:r>
      <w:r w:rsidR="004A31DD">
        <w:rPr>
          <w:color w:val="000009"/>
          <w:spacing w:val="-57"/>
        </w:rPr>
        <w:t xml:space="preserve">       </w:t>
      </w:r>
      <w:r w:rsidR="004B407A">
        <w:rPr>
          <w:color w:val="000009"/>
          <w:spacing w:val="-57"/>
        </w:rPr>
        <w:t xml:space="preserve">                                                                                                                                          </w:t>
      </w:r>
      <w:r w:rsidRPr="004B407A">
        <w:rPr>
          <w:color w:val="000009"/>
        </w:rPr>
        <w:t>Contact:</w:t>
      </w:r>
      <w:r w:rsidR="004B407A">
        <w:rPr>
          <w:color w:val="000009"/>
        </w:rPr>
        <w:t xml:space="preserve">  </w:t>
      </w:r>
      <w:r w:rsidRPr="004A31DD">
        <w:rPr>
          <w:b w:val="0"/>
          <w:bCs w:val="0"/>
          <w:color w:val="000009"/>
        </w:rPr>
        <w:t>+</w:t>
      </w:r>
      <w:r w:rsidRPr="004B407A">
        <w:rPr>
          <w:b w:val="0"/>
          <w:color w:val="000009"/>
        </w:rPr>
        <w:t>91-</w:t>
      </w:r>
      <w:r w:rsidRPr="004B407A">
        <w:rPr>
          <w:b w:val="0"/>
          <w:color w:val="000009"/>
          <w:spacing w:val="4"/>
        </w:rPr>
        <w:t xml:space="preserve"> </w:t>
      </w:r>
      <w:r w:rsidR="00213E88" w:rsidRPr="004B407A">
        <w:rPr>
          <w:b w:val="0"/>
        </w:rPr>
        <w:t>9059034354</w:t>
      </w:r>
    </w:p>
    <w:p w14:paraId="65BA5BEB" w14:textId="77777777" w:rsidR="00A76A10" w:rsidRDefault="00000000">
      <w:pPr>
        <w:pStyle w:val="BodyText"/>
        <w:spacing w:before="188" w:line="360" w:lineRule="auto"/>
        <w:ind w:left="120" w:right="977"/>
        <w:jc w:val="both"/>
      </w:pPr>
      <w:r>
        <w:t>To</w:t>
      </w:r>
      <w:r>
        <w:rPr>
          <w:spacing w:val="-6"/>
        </w:rPr>
        <w:t xml:space="preserve"> </w:t>
      </w:r>
      <w:r>
        <w:t>associate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innovative</w:t>
      </w:r>
      <w:r>
        <w:rPr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vibrant</w:t>
      </w:r>
      <w:r>
        <w:rPr>
          <w:spacing w:val="-1"/>
        </w:rPr>
        <w:t xml:space="preserve"> </w:t>
      </w:r>
      <w:r>
        <w:t>organization,</w:t>
      </w:r>
      <w:r>
        <w:rPr>
          <w:spacing w:val="-8"/>
        </w:rPr>
        <w:t xml:space="preserve"> </w:t>
      </w:r>
      <w:r>
        <w:t>allowing</w:t>
      </w:r>
      <w:r>
        <w:rPr>
          <w:spacing w:val="-5"/>
        </w:rPr>
        <w:t xml:space="preserve"> </w:t>
      </w:r>
      <w:r>
        <w:t>me</w:t>
      </w:r>
      <w:r>
        <w:rPr>
          <w:spacing w:val="-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competencies</w:t>
      </w:r>
      <w:r>
        <w:rPr>
          <w:spacing w:val="-58"/>
        </w:rPr>
        <w:t xml:space="preserve"> </w:t>
      </w:r>
      <w:r>
        <w:t>to the best use, to add value to the organization and contribute to my overall growth as an</w:t>
      </w:r>
      <w:r>
        <w:rPr>
          <w:spacing w:val="1"/>
        </w:rPr>
        <w:t xml:space="preserve"> </w:t>
      </w:r>
      <w:r>
        <w:t>individual</w:t>
      </w:r>
    </w:p>
    <w:p w14:paraId="3965459A" w14:textId="77777777" w:rsidR="00A76A10" w:rsidRDefault="00000000">
      <w:pPr>
        <w:pStyle w:val="Heading1"/>
        <w:tabs>
          <w:tab w:val="left" w:pos="3328"/>
          <w:tab w:val="left" w:pos="9896"/>
        </w:tabs>
        <w:spacing w:before="6"/>
        <w:ind w:left="101"/>
      </w:pPr>
      <w:bookmarkStart w:id="0" w:name="SKILLS_&amp;_COMPETENCIES"/>
      <w:bookmarkEnd w:id="0"/>
      <w:r>
        <w:rPr>
          <w:color w:val="000009"/>
          <w:shd w:val="clear" w:color="auto" w:fill="C0C0C0"/>
        </w:rPr>
        <w:t xml:space="preserve"> </w:t>
      </w:r>
      <w:r>
        <w:rPr>
          <w:color w:val="000009"/>
          <w:shd w:val="clear" w:color="auto" w:fill="C0C0C0"/>
        </w:rPr>
        <w:tab/>
        <w:t>SKILLS</w:t>
      </w:r>
      <w:r>
        <w:rPr>
          <w:color w:val="000009"/>
          <w:spacing w:val="-9"/>
          <w:shd w:val="clear" w:color="auto" w:fill="C0C0C0"/>
        </w:rPr>
        <w:t xml:space="preserve"> </w:t>
      </w:r>
      <w:r>
        <w:rPr>
          <w:color w:val="000009"/>
          <w:shd w:val="clear" w:color="auto" w:fill="C0C0C0"/>
        </w:rPr>
        <w:t>&amp;</w:t>
      </w:r>
      <w:r>
        <w:rPr>
          <w:color w:val="000009"/>
          <w:spacing w:val="-9"/>
          <w:shd w:val="clear" w:color="auto" w:fill="C0C0C0"/>
        </w:rPr>
        <w:t xml:space="preserve"> </w:t>
      </w:r>
      <w:r>
        <w:rPr>
          <w:color w:val="000009"/>
          <w:shd w:val="clear" w:color="auto" w:fill="C0C0C0"/>
        </w:rPr>
        <w:t>COMPETENCIES</w:t>
      </w:r>
      <w:r>
        <w:rPr>
          <w:color w:val="000009"/>
          <w:shd w:val="clear" w:color="auto" w:fill="C0C0C0"/>
        </w:rPr>
        <w:tab/>
      </w:r>
    </w:p>
    <w:p w14:paraId="7D2BE8C1" w14:textId="77777777" w:rsidR="00A76A10" w:rsidRDefault="00A76A10">
      <w:pPr>
        <w:pStyle w:val="BodyText"/>
        <w:spacing w:before="3"/>
        <w:ind w:left="0"/>
        <w:rPr>
          <w:b/>
          <w:sz w:val="26"/>
        </w:rPr>
      </w:pPr>
    </w:p>
    <w:p w14:paraId="77F148E4" w14:textId="4BC1F316" w:rsidR="00481E1F" w:rsidRDefault="00481E1F" w:rsidP="00481E1F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0"/>
        <w:ind w:hanging="362"/>
        <w:rPr>
          <w:sz w:val="24"/>
        </w:rPr>
      </w:pPr>
      <w:r>
        <w:rPr>
          <w:b/>
          <w:sz w:val="24"/>
        </w:rPr>
        <w:t>SIEM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 w:rsidRPr="00213E88">
        <w:t xml:space="preserve"> </w:t>
      </w:r>
      <w:r w:rsidRPr="00213E88">
        <w:rPr>
          <w:sz w:val="24"/>
        </w:rPr>
        <w:t>IBM QRadar</w:t>
      </w:r>
      <w:r>
        <w:rPr>
          <w:sz w:val="24"/>
        </w:rPr>
        <w:t>,</w:t>
      </w:r>
      <w:r w:rsidR="00DE20A2">
        <w:rPr>
          <w:sz w:val="24"/>
        </w:rPr>
        <w:t xml:space="preserve"> </w:t>
      </w:r>
      <w:r>
        <w:rPr>
          <w:sz w:val="24"/>
        </w:rPr>
        <w:t>Splunk</w:t>
      </w:r>
    </w:p>
    <w:p w14:paraId="7E865068" w14:textId="77777777" w:rsidR="00481E1F" w:rsidRDefault="00481E1F" w:rsidP="00481E1F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143"/>
        <w:ind w:hanging="362"/>
        <w:rPr>
          <w:sz w:val="24"/>
        </w:rPr>
      </w:pPr>
      <w:r>
        <w:rPr>
          <w:b/>
          <w:sz w:val="24"/>
        </w:rPr>
        <w:t>EDR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CrowdStrike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MS Defender</w:t>
      </w:r>
    </w:p>
    <w:p w14:paraId="01C7901C" w14:textId="77777777" w:rsidR="00481E1F" w:rsidRDefault="00481E1F" w:rsidP="00481E1F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215" w:line="338" w:lineRule="auto"/>
        <w:ind w:right="1975"/>
        <w:rPr>
          <w:sz w:val="24"/>
        </w:rPr>
      </w:pPr>
      <w:bookmarkStart w:id="1" w:name="_Hlk143857888"/>
      <w:r>
        <w:rPr>
          <w:b/>
          <w:sz w:val="24"/>
        </w:rPr>
        <w:t>Security</w:t>
      </w:r>
      <w:bookmarkEnd w:id="1"/>
      <w:r>
        <w:rPr>
          <w:b/>
          <w:spacing w:val="23"/>
          <w:sz w:val="24"/>
        </w:rPr>
        <w:t xml:space="preserve"> </w:t>
      </w:r>
      <w:r>
        <w:rPr>
          <w:sz w:val="24"/>
        </w:rPr>
        <w:t>–</w:t>
      </w:r>
      <w:r>
        <w:rPr>
          <w:spacing w:val="23"/>
          <w:sz w:val="24"/>
        </w:rPr>
        <w:t xml:space="preserve"> </w:t>
      </w:r>
      <w:r>
        <w:rPr>
          <w:sz w:val="24"/>
        </w:rPr>
        <w:t>Good</w:t>
      </w:r>
      <w:r>
        <w:rPr>
          <w:spacing w:val="18"/>
          <w:sz w:val="24"/>
        </w:rPr>
        <w:t xml:space="preserve"> </w:t>
      </w:r>
      <w:r>
        <w:rPr>
          <w:sz w:val="24"/>
        </w:rPr>
        <w:t>knowledge</w:t>
      </w:r>
      <w:r>
        <w:rPr>
          <w:spacing w:val="18"/>
          <w:sz w:val="24"/>
        </w:rPr>
        <w:t xml:space="preserve"> </w:t>
      </w:r>
      <w:r>
        <w:rPr>
          <w:sz w:val="24"/>
        </w:rPr>
        <w:t>on</w:t>
      </w:r>
      <w:r>
        <w:rPr>
          <w:spacing w:val="18"/>
          <w:sz w:val="24"/>
        </w:rPr>
        <w:t xml:space="preserve"> </w:t>
      </w:r>
      <w:r>
        <w:rPr>
          <w:sz w:val="24"/>
        </w:rPr>
        <w:t>Network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security</w:t>
      </w:r>
      <w:r>
        <w:rPr>
          <w:spacing w:val="15"/>
          <w:sz w:val="24"/>
        </w:rPr>
        <w:t xml:space="preserve"> </w:t>
      </w:r>
      <w:r>
        <w:rPr>
          <w:sz w:val="24"/>
        </w:rPr>
        <w:t>devices</w:t>
      </w:r>
      <w:r>
        <w:rPr>
          <w:spacing w:val="26"/>
          <w:sz w:val="24"/>
        </w:rPr>
        <w:t xml:space="preserve"> </w:t>
      </w:r>
      <w:r>
        <w:rPr>
          <w:sz w:val="24"/>
        </w:rPr>
        <w:t>like</w:t>
      </w:r>
      <w:r>
        <w:rPr>
          <w:spacing w:val="17"/>
          <w:sz w:val="24"/>
        </w:rPr>
        <w:t xml:space="preserve"> </w:t>
      </w:r>
      <w:r>
        <w:rPr>
          <w:sz w:val="24"/>
        </w:rPr>
        <w:t>IPS,</w:t>
      </w:r>
      <w:r>
        <w:rPr>
          <w:spacing w:val="22"/>
          <w:sz w:val="24"/>
        </w:rPr>
        <w:t xml:space="preserve"> </w:t>
      </w:r>
      <w:r>
        <w:rPr>
          <w:sz w:val="24"/>
        </w:rPr>
        <w:t>IDS,</w:t>
      </w:r>
      <w:r>
        <w:rPr>
          <w:spacing w:val="-57"/>
          <w:sz w:val="24"/>
        </w:rPr>
        <w:t xml:space="preserve"> </w:t>
      </w:r>
      <w:r>
        <w:rPr>
          <w:sz w:val="24"/>
        </w:rPr>
        <w:t>Firewalls, Switches,</w:t>
      </w:r>
      <w:r>
        <w:rPr>
          <w:spacing w:val="5"/>
          <w:sz w:val="24"/>
        </w:rPr>
        <w:t xml:space="preserve"> </w:t>
      </w:r>
      <w:r>
        <w:rPr>
          <w:sz w:val="24"/>
        </w:rPr>
        <w:t>Routers.</w:t>
      </w:r>
    </w:p>
    <w:p w14:paraId="5FF02C0E" w14:textId="77777777" w:rsidR="00481E1F" w:rsidRDefault="00481E1F" w:rsidP="00481E1F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27" w:line="343" w:lineRule="auto"/>
        <w:ind w:right="1033"/>
        <w:rPr>
          <w:sz w:val="24"/>
        </w:rPr>
      </w:pPr>
      <w:r w:rsidRPr="00213E88">
        <w:rPr>
          <w:b/>
          <w:sz w:val="24"/>
        </w:rPr>
        <w:t xml:space="preserve">Email </w:t>
      </w:r>
      <w:r>
        <w:rPr>
          <w:b/>
          <w:sz w:val="24"/>
        </w:rPr>
        <w:t>Security</w:t>
      </w:r>
      <w:r>
        <w:rPr>
          <w:spacing w:val="-2"/>
          <w:sz w:val="24"/>
        </w:rPr>
        <w:t xml:space="preserve"> –</w:t>
      </w:r>
      <w:r>
        <w:rPr>
          <w:spacing w:val="-12"/>
          <w:sz w:val="24"/>
        </w:rPr>
        <w:t xml:space="preserve"> </w:t>
      </w:r>
      <w:r w:rsidRPr="00860FA5">
        <w:rPr>
          <w:sz w:val="24"/>
        </w:rPr>
        <w:t xml:space="preserve">Proofpoint </w:t>
      </w:r>
      <w:r w:rsidRPr="00213E88">
        <w:rPr>
          <w:spacing w:val="-12"/>
          <w:sz w:val="24"/>
        </w:rPr>
        <w:t>TAP&amp; TRAP</w:t>
      </w:r>
    </w:p>
    <w:p w14:paraId="1BD70389" w14:textId="77777777" w:rsidR="00481E1F" w:rsidRPr="009A1820" w:rsidRDefault="00481E1F" w:rsidP="00481E1F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88"/>
        <w:ind w:hanging="362"/>
        <w:rPr>
          <w:sz w:val="24"/>
        </w:rPr>
      </w:pPr>
      <w:r>
        <w:rPr>
          <w:b/>
          <w:sz w:val="24"/>
        </w:rPr>
        <w:t>Ticketing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now</w:t>
      </w:r>
      <w:r>
        <w:rPr>
          <w:spacing w:val="-6"/>
          <w:sz w:val="24"/>
        </w:rPr>
        <w:t>,</w:t>
      </w:r>
      <w:r w:rsidRPr="00213E88">
        <w:t xml:space="preserve"> </w:t>
      </w:r>
      <w:r w:rsidRPr="00213E88">
        <w:rPr>
          <w:spacing w:val="-6"/>
          <w:sz w:val="24"/>
        </w:rPr>
        <w:t>Wolken</w:t>
      </w:r>
    </w:p>
    <w:p w14:paraId="22AF5F36" w14:textId="25A86D51" w:rsidR="00481E1F" w:rsidRDefault="00481E1F" w:rsidP="00481E1F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143" w:line="336" w:lineRule="auto"/>
        <w:ind w:right="1967"/>
        <w:rPr>
          <w:sz w:val="24"/>
        </w:rPr>
      </w:pPr>
      <w:r>
        <w:rPr>
          <w:b/>
          <w:sz w:val="24"/>
        </w:rPr>
        <w:t xml:space="preserve">SOAR - </w:t>
      </w:r>
      <w:r>
        <w:rPr>
          <w:bCs/>
          <w:sz w:val="24"/>
        </w:rPr>
        <w:t xml:space="preserve">Cortex XSOAR </w:t>
      </w:r>
    </w:p>
    <w:p w14:paraId="3CE45630" w14:textId="77777777" w:rsidR="00481E1F" w:rsidRDefault="00481E1F" w:rsidP="00481E1F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32"/>
        <w:ind w:hanging="362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Windows, Linux</w:t>
      </w:r>
    </w:p>
    <w:p w14:paraId="00E974AC" w14:textId="77777777" w:rsidR="00481E1F" w:rsidRDefault="00481E1F" w:rsidP="00481E1F">
      <w:pPr>
        <w:pStyle w:val="ListParagraph"/>
        <w:tabs>
          <w:tab w:val="left" w:pos="572"/>
          <w:tab w:val="left" w:pos="573"/>
        </w:tabs>
        <w:spacing w:before="32"/>
        <w:ind w:firstLine="0"/>
        <w:rPr>
          <w:sz w:val="24"/>
        </w:rPr>
      </w:pPr>
    </w:p>
    <w:p w14:paraId="3CD29868" w14:textId="77777777" w:rsidR="00481E1F" w:rsidRPr="006943D6" w:rsidRDefault="00481E1F" w:rsidP="00481E1F">
      <w:pPr>
        <w:pStyle w:val="Heading1"/>
      </w:pPr>
      <w:bookmarkStart w:id="2" w:name="EDUCATIONAL_QUALIFICATION"/>
      <w:bookmarkEnd w:id="2"/>
      <w:r>
        <w:rPr>
          <w:color w:val="000009"/>
          <w:shd w:val="clear" w:color="auto" w:fill="C0C0C0"/>
        </w:rPr>
        <w:t>WORK</w:t>
      </w:r>
      <w:r>
        <w:rPr>
          <w:color w:val="000009"/>
          <w:spacing w:val="-9"/>
          <w:shd w:val="clear" w:color="auto" w:fill="C0C0C0"/>
        </w:rPr>
        <w:t xml:space="preserve"> </w:t>
      </w:r>
      <w:r>
        <w:rPr>
          <w:color w:val="000009"/>
          <w:shd w:val="clear" w:color="auto" w:fill="C0C0C0"/>
        </w:rPr>
        <w:t xml:space="preserve">EXPERIENCE </w:t>
      </w:r>
      <w:r>
        <w:rPr>
          <w:color w:val="000009"/>
          <w:spacing w:val="-5"/>
          <w:shd w:val="clear" w:color="auto" w:fill="C0C0C0"/>
        </w:rPr>
        <w:t xml:space="preserve"> </w:t>
      </w:r>
    </w:p>
    <w:p w14:paraId="762D9D0D" w14:textId="77777777" w:rsidR="00481E1F" w:rsidRDefault="00481E1F" w:rsidP="00481E1F">
      <w:pPr>
        <w:tabs>
          <w:tab w:val="left" w:pos="3001"/>
        </w:tabs>
        <w:spacing w:before="203"/>
        <w:ind w:left="106"/>
        <w:rPr>
          <w:sz w:val="24"/>
        </w:rPr>
      </w:pPr>
      <w:r>
        <w:rPr>
          <w:b/>
          <w:color w:val="000009"/>
          <w:sz w:val="24"/>
        </w:rPr>
        <w:t>Organization</w:t>
      </w:r>
      <w:r>
        <w:rPr>
          <w:b/>
          <w:color w:val="000009"/>
          <w:sz w:val="24"/>
        </w:rPr>
        <w:tab/>
        <w:t>:</w:t>
      </w:r>
      <w:r>
        <w:rPr>
          <w:b/>
          <w:color w:val="000009"/>
          <w:spacing w:val="1"/>
          <w:sz w:val="24"/>
        </w:rPr>
        <w:t xml:space="preserve"> </w:t>
      </w:r>
      <w:r w:rsidRPr="003E2630">
        <w:rPr>
          <w:b/>
          <w:color w:val="000009"/>
          <w:sz w:val="24"/>
        </w:rPr>
        <w:t>Infosys Limited</w:t>
      </w:r>
      <w:r w:rsidRPr="00787364">
        <w:rPr>
          <w:b/>
          <w:color w:val="000009"/>
          <w:sz w:val="24"/>
        </w:rPr>
        <w:t xml:space="preserve"> </w:t>
      </w:r>
      <w:r>
        <w:rPr>
          <w:b/>
          <w:color w:val="000009"/>
          <w:sz w:val="24"/>
        </w:rPr>
        <w:t>(</w:t>
      </w:r>
      <w:r>
        <w:rPr>
          <w:color w:val="000009"/>
          <w:sz w:val="24"/>
        </w:rPr>
        <w:t>March 2024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–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Till date)</w:t>
      </w:r>
    </w:p>
    <w:p w14:paraId="4EEF02AB" w14:textId="77777777" w:rsidR="00481E1F" w:rsidRDefault="00481E1F" w:rsidP="00481E1F">
      <w:pPr>
        <w:tabs>
          <w:tab w:val="left" w:pos="3001"/>
        </w:tabs>
        <w:spacing w:before="137"/>
        <w:ind w:left="120"/>
        <w:rPr>
          <w:b/>
          <w:bCs/>
          <w:color w:val="000009"/>
          <w:sz w:val="24"/>
        </w:rPr>
      </w:pPr>
      <w:r>
        <w:rPr>
          <w:b/>
        </w:rPr>
        <w:t>Role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 w:rsidRPr="00C12880">
        <w:rPr>
          <w:b/>
          <w:bCs/>
          <w:color w:val="000009"/>
          <w:sz w:val="24"/>
        </w:rPr>
        <w:t>Senior Associate Consultant</w:t>
      </w:r>
    </w:p>
    <w:p w14:paraId="42463935" w14:textId="77777777" w:rsidR="00481E1F" w:rsidRDefault="00481E1F" w:rsidP="00481E1F">
      <w:pPr>
        <w:pStyle w:val="Heading1"/>
        <w:tabs>
          <w:tab w:val="left" w:pos="3001"/>
        </w:tabs>
        <w:spacing w:before="142"/>
      </w:pPr>
      <w:r>
        <w:rPr>
          <w:color w:val="000009"/>
        </w:rPr>
        <w:t>Responsibilities</w:t>
      </w:r>
      <w:r>
        <w:rPr>
          <w:color w:val="000009"/>
        </w:rPr>
        <w:tab/>
      </w:r>
      <w:r>
        <w:t>:</w:t>
      </w:r>
    </w:p>
    <w:p w14:paraId="1B0D6CFD" w14:textId="77777777" w:rsidR="00481E1F" w:rsidRDefault="00481E1F" w:rsidP="00481E1F">
      <w:pPr>
        <w:tabs>
          <w:tab w:val="left" w:pos="573"/>
        </w:tabs>
        <w:rPr>
          <w:sz w:val="24"/>
        </w:rPr>
      </w:pPr>
    </w:p>
    <w:p w14:paraId="6D1AEB5E" w14:textId="136E96CF" w:rsidR="00481E1F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>•</w:t>
      </w:r>
      <w:r>
        <w:rPr>
          <w:sz w:val="24"/>
        </w:rPr>
        <w:t xml:space="preserve">  Total </w:t>
      </w:r>
      <w:r w:rsidR="00CD43B0">
        <w:rPr>
          <w:b/>
          <w:bCs/>
          <w:sz w:val="24"/>
        </w:rPr>
        <w:t xml:space="preserve">5 </w:t>
      </w:r>
      <w:r w:rsidRPr="003B2AC3">
        <w:rPr>
          <w:b/>
          <w:bCs/>
          <w:sz w:val="24"/>
        </w:rPr>
        <w:t>years</w:t>
      </w:r>
      <w:r w:rsidRPr="00E005E0">
        <w:rPr>
          <w:sz w:val="24"/>
        </w:rPr>
        <w:t xml:space="preserve"> of experience as</w:t>
      </w:r>
      <w:r>
        <w:rPr>
          <w:sz w:val="24"/>
        </w:rPr>
        <w:t xml:space="preserve"> </w:t>
      </w:r>
      <w:r w:rsidRPr="003B2AC3">
        <w:rPr>
          <w:sz w:val="24"/>
        </w:rPr>
        <w:t xml:space="preserve">an </w:t>
      </w:r>
      <w:r w:rsidRPr="00E005E0">
        <w:rPr>
          <w:sz w:val="24"/>
        </w:rPr>
        <w:t>Information Security Analyst (Security Operation Centre team).</w:t>
      </w:r>
    </w:p>
    <w:p w14:paraId="3CC45D99" w14:textId="77777777" w:rsidR="00481E1F" w:rsidRDefault="00481E1F" w:rsidP="00481E1F">
      <w:pPr>
        <w:tabs>
          <w:tab w:val="left" w:pos="573"/>
        </w:tabs>
        <w:rPr>
          <w:sz w:val="24"/>
        </w:rPr>
      </w:pPr>
    </w:p>
    <w:p w14:paraId="54479883" w14:textId="77777777" w:rsidR="00481E1F" w:rsidRPr="00C12880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>•</w:t>
      </w:r>
      <w:r>
        <w:rPr>
          <w:sz w:val="24"/>
        </w:rPr>
        <w:t xml:space="preserve">  </w:t>
      </w:r>
      <w:r w:rsidRPr="00C12880">
        <w:rPr>
          <w:sz w:val="24"/>
        </w:rPr>
        <w:t xml:space="preserve">Proactively monitored security alerts using IBM </w:t>
      </w:r>
      <w:proofErr w:type="spellStart"/>
      <w:r w:rsidRPr="00C12880">
        <w:rPr>
          <w:sz w:val="24"/>
        </w:rPr>
        <w:t>QRadar</w:t>
      </w:r>
      <w:proofErr w:type="spellEnd"/>
      <w:r w:rsidRPr="00C12880">
        <w:rPr>
          <w:sz w:val="24"/>
        </w:rPr>
        <w:t xml:space="preserve">, investigating and analyzing security events </w:t>
      </w:r>
    </w:p>
    <w:p w14:paraId="59B2C2F0" w14:textId="77777777" w:rsidR="00481E1F" w:rsidRPr="00C12880" w:rsidRDefault="00481E1F" w:rsidP="00481E1F">
      <w:pPr>
        <w:tabs>
          <w:tab w:val="left" w:pos="573"/>
        </w:tabs>
        <w:rPr>
          <w:sz w:val="24"/>
        </w:rPr>
      </w:pPr>
      <w:r w:rsidRPr="00C12880">
        <w:rPr>
          <w:sz w:val="24"/>
        </w:rPr>
        <w:t xml:space="preserve">from multiple devices, including servers, firewalls, Office 365, endpoints and workstations, ensuring </w:t>
      </w:r>
    </w:p>
    <w:p w14:paraId="39ED59DD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C12880">
        <w:rPr>
          <w:sz w:val="24"/>
        </w:rPr>
        <w:t>early detection and mitigation of security threats.</w:t>
      </w:r>
    </w:p>
    <w:p w14:paraId="619D439B" w14:textId="77777777" w:rsidR="00481E1F" w:rsidRDefault="00481E1F" w:rsidP="00481E1F">
      <w:pPr>
        <w:tabs>
          <w:tab w:val="left" w:pos="573"/>
        </w:tabs>
        <w:rPr>
          <w:sz w:val="24"/>
        </w:rPr>
      </w:pPr>
    </w:p>
    <w:p w14:paraId="693786B8" w14:textId="77777777" w:rsidR="00481E1F" w:rsidRPr="00C12880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>•</w:t>
      </w:r>
      <w:r>
        <w:rPr>
          <w:sz w:val="24"/>
        </w:rPr>
        <w:t xml:space="preserve">  </w:t>
      </w:r>
      <w:r w:rsidRPr="00C12880">
        <w:rPr>
          <w:sz w:val="24"/>
        </w:rPr>
        <w:t xml:space="preserve">Worked extensively on IBM QRadar for rule creation, customizing rules to correlate and prioritize </w:t>
      </w:r>
    </w:p>
    <w:p w14:paraId="123832E3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C12880">
        <w:rPr>
          <w:sz w:val="24"/>
        </w:rPr>
        <w:t>alerts, minimizing false positives and optimizing incident response efficiency.</w:t>
      </w:r>
    </w:p>
    <w:p w14:paraId="21EC0267" w14:textId="77777777" w:rsidR="00F97DAD" w:rsidRDefault="00F97DAD" w:rsidP="00481E1F">
      <w:pPr>
        <w:tabs>
          <w:tab w:val="left" w:pos="573"/>
        </w:tabs>
        <w:rPr>
          <w:sz w:val="24"/>
        </w:rPr>
      </w:pPr>
    </w:p>
    <w:p w14:paraId="1104F37A" w14:textId="7BCBBFB1" w:rsidR="00481E1F" w:rsidRDefault="00F97DAD" w:rsidP="00481E1F">
      <w:pPr>
        <w:tabs>
          <w:tab w:val="left" w:pos="573"/>
        </w:tabs>
        <w:rPr>
          <w:sz w:val="24"/>
        </w:rPr>
      </w:pPr>
      <w:r w:rsidRPr="00F97DAD">
        <w:rPr>
          <w:sz w:val="24"/>
        </w:rPr>
        <w:t>•  Experience in Threat Analysis and Threat Hunting</w:t>
      </w:r>
      <w:r>
        <w:rPr>
          <w:sz w:val="24"/>
        </w:rPr>
        <w:t>.</w:t>
      </w:r>
    </w:p>
    <w:p w14:paraId="426019D4" w14:textId="77777777" w:rsidR="00F97DAD" w:rsidRDefault="00F97DAD" w:rsidP="00481E1F">
      <w:pPr>
        <w:tabs>
          <w:tab w:val="left" w:pos="573"/>
        </w:tabs>
        <w:rPr>
          <w:sz w:val="24"/>
        </w:rPr>
      </w:pPr>
    </w:p>
    <w:p w14:paraId="05FD4DF7" w14:textId="77777777" w:rsidR="00481E1F" w:rsidRPr="00C12880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>•</w:t>
      </w:r>
      <w:r>
        <w:rPr>
          <w:sz w:val="24"/>
        </w:rPr>
        <w:t xml:space="preserve">  </w:t>
      </w:r>
      <w:r w:rsidRPr="00C12880">
        <w:rPr>
          <w:sz w:val="24"/>
        </w:rPr>
        <w:t xml:space="preserve">Raised, tracked, and managed incidents related to security alerts received from multiple security </w:t>
      </w:r>
    </w:p>
    <w:p w14:paraId="61A4AA83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C12880">
        <w:rPr>
          <w:sz w:val="24"/>
        </w:rPr>
        <w:t>devices, ensuring proper escalation to higher-level teams when critical threats were identified.</w:t>
      </w:r>
    </w:p>
    <w:p w14:paraId="052E3CC2" w14:textId="77777777" w:rsidR="00481E1F" w:rsidRDefault="00481E1F" w:rsidP="00481E1F">
      <w:pPr>
        <w:tabs>
          <w:tab w:val="left" w:pos="573"/>
        </w:tabs>
        <w:rPr>
          <w:sz w:val="24"/>
        </w:rPr>
      </w:pPr>
    </w:p>
    <w:p w14:paraId="59DD97CC" w14:textId="77777777" w:rsidR="00481E1F" w:rsidRDefault="00481E1F" w:rsidP="00481E1F">
      <w:pPr>
        <w:tabs>
          <w:tab w:val="left" w:pos="573"/>
        </w:tabs>
        <w:rPr>
          <w:sz w:val="24"/>
        </w:rPr>
      </w:pPr>
      <w:bookmarkStart w:id="3" w:name="_Hlk190260757"/>
      <w:r w:rsidRPr="00E005E0">
        <w:rPr>
          <w:sz w:val="24"/>
        </w:rPr>
        <w:t>•</w:t>
      </w:r>
      <w:r>
        <w:rPr>
          <w:sz w:val="24"/>
        </w:rPr>
        <w:t xml:space="preserve">  </w:t>
      </w:r>
      <w:r w:rsidRPr="00E005E0">
        <w:rPr>
          <w:sz w:val="24"/>
        </w:rPr>
        <w:t>Experience in generating Daily, Weekly &amp; Monthly Reports.</w:t>
      </w:r>
    </w:p>
    <w:bookmarkEnd w:id="3"/>
    <w:p w14:paraId="2515453A" w14:textId="77777777" w:rsidR="00481E1F" w:rsidRDefault="00481E1F" w:rsidP="00481E1F">
      <w:pPr>
        <w:tabs>
          <w:tab w:val="left" w:pos="573"/>
        </w:tabs>
        <w:rPr>
          <w:sz w:val="24"/>
        </w:rPr>
      </w:pPr>
    </w:p>
    <w:p w14:paraId="3C0D8CED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81262A">
        <w:rPr>
          <w:sz w:val="24"/>
        </w:rPr>
        <w:t>•  Experience of working in 24x7 operations of SOC team, offering log monitoring, security information management, global threat monitoring.</w:t>
      </w:r>
    </w:p>
    <w:p w14:paraId="6EE4252E" w14:textId="77777777" w:rsidR="00481E1F" w:rsidRDefault="00481E1F" w:rsidP="00481E1F">
      <w:pPr>
        <w:tabs>
          <w:tab w:val="left" w:pos="573"/>
        </w:tabs>
        <w:rPr>
          <w:sz w:val="24"/>
        </w:rPr>
      </w:pPr>
    </w:p>
    <w:p w14:paraId="417341AF" w14:textId="77777777" w:rsidR="00481E1F" w:rsidRPr="00421369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 xml:space="preserve">• </w:t>
      </w:r>
      <w:r w:rsidRPr="00421369">
        <w:rPr>
          <w:sz w:val="24"/>
        </w:rPr>
        <w:t xml:space="preserve">Automated incident triage workflows using Cortex XSOAR, reducing incident resolution time by 40% </w:t>
      </w:r>
    </w:p>
    <w:p w14:paraId="220C9D6B" w14:textId="4F7454CD" w:rsidR="00481E1F" w:rsidRDefault="00481E1F" w:rsidP="00481E1F">
      <w:pPr>
        <w:tabs>
          <w:tab w:val="left" w:pos="573"/>
        </w:tabs>
        <w:rPr>
          <w:sz w:val="24"/>
        </w:rPr>
      </w:pPr>
      <w:r w:rsidRPr="00421369">
        <w:rPr>
          <w:sz w:val="24"/>
        </w:rPr>
        <w:t>through security orchestration and response playbooks, improving SOC operational efficiency.</w:t>
      </w:r>
    </w:p>
    <w:p w14:paraId="58FFE50A" w14:textId="77777777" w:rsidR="00481E1F" w:rsidRDefault="00481E1F" w:rsidP="00481E1F">
      <w:pPr>
        <w:tabs>
          <w:tab w:val="left" w:pos="573"/>
        </w:tabs>
        <w:rPr>
          <w:sz w:val="24"/>
        </w:rPr>
      </w:pPr>
    </w:p>
    <w:p w14:paraId="64A61A2F" w14:textId="70DC19E2" w:rsidR="00481E1F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 xml:space="preserve">• Strong knowledge on Incident </w:t>
      </w:r>
      <w:r>
        <w:rPr>
          <w:sz w:val="24"/>
        </w:rPr>
        <w:t>M</w:t>
      </w:r>
      <w:r w:rsidRPr="00E005E0">
        <w:rPr>
          <w:sz w:val="24"/>
        </w:rPr>
        <w:t>anagement,</w:t>
      </w:r>
      <w:r>
        <w:rPr>
          <w:sz w:val="24"/>
        </w:rPr>
        <w:t xml:space="preserve"> </w:t>
      </w:r>
      <w:r w:rsidRPr="00E005E0">
        <w:rPr>
          <w:sz w:val="24"/>
        </w:rPr>
        <w:t>Event Life Cycle and its Phases.</w:t>
      </w:r>
    </w:p>
    <w:p w14:paraId="3C192C81" w14:textId="77777777" w:rsidR="00481E1F" w:rsidRDefault="00481E1F" w:rsidP="00481E1F">
      <w:pPr>
        <w:tabs>
          <w:tab w:val="left" w:pos="573"/>
        </w:tabs>
        <w:rPr>
          <w:sz w:val="24"/>
        </w:rPr>
      </w:pPr>
    </w:p>
    <w:p w14:paraId="2CCD241C" w14:textId="77777777" w:rsidR="00481E1F" w:rsidRPr="00421369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lastRenderedPageBreak/>
        <w:t xml:space="preserve">• </w:t>
      </w:r>
      <w:r w:rsidRPr="00421369">
        <w:rPr>
          <w:sz w:val="24"/>
        </w:rPr>
        <w:t xml:space="preserve">Utilized CrowdStrike and Microsoft Defender to identify and analyze security risks on endpoints, </w:t>
      </w:r>
    </w:p>
    <w:p w14:paraId="54EF1871" w14:textId="77777777" w:rsidR="00481E1F" w:rsidRPr="00421369" w:rsidRDefault="00481E1F" w:rsidP="00481E1F">
      <w:pPr>
        <w:tabs>
          <w:tab w:val="left" w:pos="573"/>
        </w:tabs>
        <w:rPr>
          <w:sz w:val="24"/>
        </w:rPr>
      </w:pPr>
      <w:r w:rsidRPr="00421369">
        <w:rPr>
          <w:sz w:val="24"/>
        </w:rPr>
        <w:t xml:space="preserve">performing risk assessments based on alert severity and ensuring comprehensive endpoint detection </w:t>
      </w:r>
    </w:p>
    <w:p w14:paraId="738991D2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421369">
        <w:rPr>
          <w:sz w:val="24"/>
        </w:rPr>
        <w:t>and response (EDR).</w:t>
      </w:r>
    </w:p>
    <w:p w14:paraId="7FAC1F45" w14:textId="77777777" w:rsidR="00481E1F" w:rsidRDefault="00481E1F" w:rsidP="00481E1F">
      <w:pPr>
        <w:tabs>
          <w:tab w:val="left" w:pos="573"/>
        </w:tabs>
        <w:rPr>
          <w:sz w:val="24"/>
        </w:rPr>
      </w:pPr>
    </w:p>
    <w:p w14:paraId="09388F2F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>•</w:t>
      </w:r>
      <w:r>
        <w:rPr>
          <w:sz w:val="24"/>
        </w:rPr>
        <w:t xml:space="preserve">  </w:t>
      </w:r>
      <w:r w:rsidRPr="00E005E0">
        <w:rPr>
          <w:sz w:val="24"/>
        </w:rPr>
        <w:t>Experience in handling multiple clients as a part of MSSP.</w:t>
      </w:r>
    </w:p>
    <w:p w14:paraId="59D9ADF4" w14:textId="77777777" w:rsidR="00481E1F" w:rsidRDefault="00481E1F" w:rsidP="00481E1F">
      <w:pPr>
        <w:tabs>
          <w:tab w:val="left" w:pos="573"/>
        </w:tabs>
        <w:rPr>
          <w:sz w:val="24"/>
        </w:rPr>
      </w:pPr>
    </w:p>
    <w:p w14:paraId="0EF3461B" w14:textId="77777777" w:rsidR="00481E1F" w:rsidRPr="0081262A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>•</w:t>
      </w:r>
      <w:r>
        <w:rPr>
          <w:sz w:val="24"/>
        </w:rPr>
        <w:t xml:space="preserve">  </w:t>
      </w:r>
      <w:r w:rsidRPr="0081262A">
        <w:rPr>
          <w:sz w:val="24"/>
        </w:rPr>
        <w:t xml:space="preserve">Delivered training sessions for internal employees on security best practices, increasing overall </w:t>
      </w:r>
    </w:p>
    <w:p w14:paraId="25D532D5" w14:textId="77777777" w:rsidR="00481E1F" w:rsidRPr="0081262A" w:rsidRDefault="00481E1F" w:rsidP="00481E1F">
      <w:pPr>
        <w:tabs>
          <w:tab w:val="left" w:pos="573"/>
        </w:tabs>
        <w:rPr>
          <w:sz w:val="24"/>
        </w:rPr>
      </w:pPr>
      <w:r w:rsidRPr="0081262A">
        <w:rPr>
          <w:sz w:val="24"/>
        </w:rPr>
        <w:t xml:space="preserve">awareness and response to potential threats and improving incident handling capabilities across the </w:t>
      </w:r>
    </w:p>
    <w:p w14:paraId="7F0BD19E" w14:textId="77777777" w:rsidR="00481E1F" w:rsidRPr="007F0F69" w:rsidRDefault="00481E1F" w:rsidP="00481E1F">
      <w:pPr>
        <w:tabs>
          <w:tab w:val="left" w:pos="573"/>
        </w:tabs>
        <w:rPr>
          <w:sz w:val="24"/>
        </w:rPr>
      </w:pPr>
      <w:r w:rsidRPr="0081262A">
        <w:rPr>
          <w:sz w:val="24"/>
        </w:rPr>
        <w:t>organization.</w:t>
      </w:r>
      <w:bookmarkStart w:id="4" w:name="WORK_EXPERIENCE"/>
      <w:bookmarkEnd w:id="4"/>
    </w:p>
    <w:p w14:paraId="03759C1A" w14:textId="77777777" w:rsidR="00481E1F" w:rsidRDefault="00481E1F" w:rsidP="00481E1F">
      <w:pPr>
        <w:tabs>
          <w:tab w:val="left" w:pos="3001"/>
        </w:tabs>
        <w:spacing w:before="203"/>
        <w:ind w:left="106"/>
        <w:rPr>
          <w:sz w:val="24"/>
        </w:rPr>
      </w:pPr>
      <w:r>
        <w:rPr>
          <w:b/>
          <w:color w:val="000009"/>
          <w:sz w:val="24"/>
        </w:rPr>
        <w:t>Organization</w:t>
      </w:r>
      <w:r>
        <w:rPr>
          <w:b/>
          <w:color w:val="000009"/>
          <w:sz w:val="24"/>
        </w:rPr>
        <w:tab/>
        <w:t>:</w:t>
      </w:r>
      <w:r>
        <w:rPr>
          <w:b/>
          <w:color w:val="000009"/>
          <w:spacing w:val="1"/>
          <w:sz w:val="24"/>
        </w:rPr>
        <w:t xml:space="preserve"> </w:t>
      </w:r>
      <w:proofErr w:type="spellStart"/>
      <w:r w:rsidRPr="00860FA5">
        <w:rPr>
          <w:b/>
          <w:bCs/>
          <w:color w:val="000009"/>
          <w:sz w:val="24"/>
        </w:rPr>
        <w:t>S</w:t>
      </w:r>
      <w:r>
        <w:rPr>
          <w:b/>
          <w:bCs/>
          <w:color w:val="000009"/>
          <w:sz w:val="24"/>
        </w:rPr>
        <w:t>yberzen</w:t>
      </w:r>
      <w:proofErr w:type="spellEnd"/>
      <w:r>
        <w:rPr>
          <w:b/>
          <w:bCs/>
          <w:color w:val="000009"/>
          <w:sz w:val="24"/>
        </w:rPr>
        <w:t xml:space="preserve"> </w:t>
      </w:r>
      <w:r w:rsidRPr="00860FA5">
        <w:rPr>
          <w:b/>
          <w:bCs/>
          <w:color w:val="000009"/>
          <w:sz w:val="24"/>
        </w:rPr>
        <w:t>Infosec</w:t>
      </w:r>
      <w:r w:rsidRPr="00787364">
        <w:rPr>
          <w:b/>
          <w:color w:val="000009"/>
          <w:sz w:val="24"/>
        </w:rPr>
        <w:t xml:space="preserve"> Private Limited </w:t>
      </w:r>
      <w:r>
        <w:rPr>
          <w:b/>
          <w:color w:val="000009"/>
          <w:sz w:val="24"/>
        </w:rPr>
        <w:t>(</w:t>
      </w:r>
      <w:r>
        <w:rPr>
          <w:color w:val="000009"/>
          <w:sz w:val="24"/>
        </w:rPr>
        <w:t>December 2020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–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September 2023)</w:t>
      </w:r>
    </w:p>
    <w:p w14:paraId="51F2551B" w14:textId="77777777" w:rsidR="00481E1F" w:rsidRDefault="00481E1F" w:rsidP="00481E1F">
      <w:pPr>
        <w:tabs>
          <w:tab w:val="left" w:pos="3001"/>
        </w:tabs>
        <w:spacing w:before="137"/>
        <w:ind w:left="120"/>
        <w:rPr>
          <w:b/>
          <w:bCs/>
          <w:color w:val="000009"/>
          <w:sz w:val="24"/>
        </w:rPr>
      </w:pPr>
      <w:r>
        <w:rPr>
          <w:b/>
        </w:rPr>
        <w:t>Role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rPr>
          <w:color w:val="000009"/>
          <w:spacing w:val="-2"/>
          <w:sz w:val="24"/>
        </w:rPr>
        <w:t xml:space="preserve"> </w:t>
      </w:r>
      <w:r w:rsidRPr="00860FA5">
        <w:rPr>
          <w:b/>
          <w:bCs/>
          <w:color w:val="000009"/>
          <w:sz w:val="24"/>
        </w:rPr>
        <w:t>Security</w:t>
      </w:r>
      <w:r w:rsidRPr="00860FA5">
        <w:rPr>
          <w:b/>
          <w:bCs/>
          <w:color w:val="000009"/>
          <w:spacing w:val="-6"/>
          <w:sz w:val="24"/>
        </w:rPr>
        <w:t xml:space="preserve"> </w:t>
      </w:r>
      <w:r w:rsidRPr="00860FA5">
        <w:rPr>
          <w:b/>
          <w:bCs/>
          <w:color w:val="000009"/>
          <w:sz w:val="24"/>
        </w:rPr>
        <w:t>Analyst</w:t>
      </w:r>
    </w:p>
    <w:p w14:paraId="58B7C778" w14:textId="77777777" w:rsidR="00481E1F" w:rsidRDefault="00481E1F" w:rsidP="00481E1F">
      <w:pPr>
        <w:pStyle w:val="Heading1"/>
        <w:tabs>
          <w:tab w:val="left" w:pos="3001"/>
        </w:tabs>
        <w:spacing w:before="142"/>
      </w:pPr>
      <w:bookmarkStart w:id="5" w:name="Responsibilities_:"/>
      <w:bookmarkEnd w:id="5"/>
      <w:r>
        <w:rPr>
          <w:color w:val="000009"/>
        </w:rPr>
        <w:t>Responsibilities</w:t>
      </w:r>
      <w:r>
        <w:rPr>
          <w:color w:val="000009"/>
        </w:rPr>
        <w:tab/>
      </w:r>
      <w:r>
        <w:t>:</w:t>
      </w:r>
    </w:p>
    <w:p w14:paraId="1D6C3E8E" w14:textId="77777777" w:rsidR="00481E1F" w:rsidRPr="00E005E0" w:rsidRDefault="00481E1F" w:rsidP="00481E1F">
      <w:pPr>
        <w:tabs>
          <w:tab w:val="left" w:pos="573"/>
        </w:tabs>
        <w:rPr>
          <w:sz w:val="24"/>
        </w:rPr>
      </w:pPr>
    </w:p>
    <w:p w14:paraId="5CA8A001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 xml:space="preserve">• </w:t>
      </w:r>
      <w:r>
        <w:rPr>
          <w:sz w:val="24"/>
        </w:rPr>
        <w:t xml:space="preserve"> </w:t>
      </w:r>
      <w:r w:rsidRPr="00E005E0">
        <w:rPr>
          <w:sz w:val="24"/>
        </w:rPr>
        <w:t>Proficiency in using various security tools and technologies, such as firewalls, intrusion detection systems (IDS), intrusion prevention systems (IPS), antivirus software,</w:t>
      </w:r>
      <w:r>
        <w:rPr>
          <w:sz w:val="24"/>
        </w:rPr>
        <w:t xml:space="preserve"> </w:t>
      </w:r>
      <w:r w:rsidRPr="00E005E0">
        <w:rPr>
          <w:sz w:val="24"/>
        </w:rPr>
        <w:t>proxy, SIEM (Security Information and Event Management), and threat intelligence platforms</w:t>
      </w:r>
    </w:p>
    <w:p w14:paraId="4C0F3F13" w14:textId="77777777" w:rsidR="00481E1F" w:rsidRPr="00E005E0" w:rsidRDefault="00481E1F" w:rsidP="00481E1F">
      <w:pPr>
        <w:tabs>
          <w:tab w:val="left" w:pos="573"/>
        </w:tabs>
        <w:rPr>
          <w:sz w:val="24"/>
        </w:rPr>
      </w:pPr>
    </w:p>
    <w:p w14:paraId="7FF38747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 xml:space="preserve">• </w:t>
      </w:r>
      <w:proofErr w:type="spellStart"/>
      <w:r w:rsidRPr="00E005E0">
        <w:rPr>
          <w:sz w:val="24"/>
        </w:rPr>
        <w:t>Analyse</w:t>
      </w:r>
      <w:proofErr w:type="spellEnd"/>
      <w:r w:rsidRPr="00E005E0">
        <w:rPr>
          <w:sz w:val="24"/>
        </w:rPr>
        <w:t xml:space="preserve"> the nature and source of security threats, understanding their tactics, techniques, and procedures (TTPs)</w:t>
      </w:r>
    </w:p>
    <w:p w14:paraId="3C99A4A8" w14:textId="77777777" w:rsidR="00481E1F" w:rsidRPr="00E005E0" w:rsidRDefault="00481E1F" w:rsidP="00481E1F">
      <w:pPr>
        <w:tabs>
          <w:tab w:val="left" w:pos="573"/>
        </w:tabs>
        <w:rPr>
          <w:sz w:val="24"/>
        </w:rPr>
      </w:pPr>
    </w:p>
    <w:p w14:paraId="6D4E903A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>• Handling alerts from Crowd strike EDR and investigation.</w:t>
      </w:r>
    </w:p>
    <w:p w14:paraId="7A00010B" w14:textId="77777777" w:rsidR="00481E1F" w:rsidRPr="00E005E0" w:rsidRDefault="00481E1F" w:rsidP="00481E1F">
      <w:pPr>
        <w:tabs>
          <w:tab w:val="left" w:pos="573"/>
        </w:tabs>
        <w:rPr>
          <w:sz w:val="24"/>
        </w:rPr>
      </w:pPr>
    </w:p>
    <w:p w14:paraId="6D350C7D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>• Investigate phishing emails, domains and IP's using open</w:t>
      </w:r>
      <w:r>
        <w:rPr>
          <w:sz w:val="24"/>
        </w:rPr>
        <w:t>-source</w:t>
      </w:r>
      <w:r w:rsidRPr="00E005E0">
        <w:rPr>
          <w:sz w:val="24"/>
        </w:rPr>
        <w:t xml:space="preserve"> tools and recommend proper blocking based on analysis</w:t>
      </w:r>
      <w:r>
        <w:rPr>
          <w:sz w:val="24"/>
        </w:rPr>
        <w:t>.</w:t>
      </w:r>
    </w:p>
    <w:p w14:paraId="272CFD3D" w14:textId="77777777" w:rsidR="00481E1F" w:rsidRPr="00E005E0" w:rsidRDefault="00481E1F" w:rsidP="00481E1F">
      <w:pPr>
        <w:tabs>
          <w:tab w:val="left" w:pos="573"/>
        </w:tabs>
        <w:rPr>
          <w:sz w:val="24"/>
        </w:rPr>
      </w:pPr>
    </w:p>
    <w:p w14:paraId="03FBE14F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 xml:space="preserve">• Good understanding of OWASP Top 10, IDS, IPS, </w:t>
      </w:r>
      <w:r>
        <w:rPr>
          <w:sz w:val="24"/>
        </w:rPr>
        <w:t>C</w:t>
      </w:r>
      <w:r w:rsidRPr="00E005E0">
        <w:rPr>
          <w:sz w:val="24"/>
        </w:rPr>
        <w:t>yber Attacks like DOS, DDOS, MITM, SQL XSS and CSRF.</w:t>
      </w:r>
    </w:p>
    <w:p w14:paraId="70FF467F" w14:textId="77777777" w:rsidR="00481E1F" w:rsidRPr="00E005E0" w:rsidRDefault="00481E1F" w:rsidP="00481E1F">
      <w:pPr>
        <w:tabs>
          <w:tab w:val="left" w:pos="573"/>
        </w:tabs>
        <w:rPr>
          <w:sz w:val="24"/>
        </w:rPr>
      </w:pPr>
    </w:p>
    <w:p w14:paraId="0C407C30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>• Skill in responding to security incidents, including identifying, containing, and mitigating the impact of security breaches.</w:t>
      </w:r>
    </w:p>
    <w:p w14:paraId="20E8EF44" w14:textId="77777777" w:rsidR="00481E1F" w:rsidRPr="00E005E0" w:rsidRDefault="00481E1F" w:rsidP="00481E1F">
      <w:pPr>
        <w:tabs>
          <w:tab w:val="left" w:pos="573"/>
        </w:tabs>
        <w:rPr>
          <w:sz w:val="24"/>
        </w:rPr>
      </w:pPr>
    </w:p>
    <w:p w14:paraId="232FD587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>• Knowledge of security architecture best practices and the ability to design and implement security measures to protect critical assets.</w:t>
      </w:r>
    </w:p>
    <w:p w14:paraId="7D1F5D01" w14:textId="77777777" w:rsidR="00481E1F" w:rsidRPr="00E005E0" w:rsidRDefault="00481E1F" w:rsidP="00481E1F">
      <w:pPr>
        <w:tabs>
          <w:tab w:val="left" w:pos="573"/>
        </w:tabs>
        <w:rPr>
          <w:sz w:val="24"/>
        </w:rPr>
      </w:pPr>
    </w:p>
    <w:p w14:paraId="373FDBB6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>• Keeping up to date with the latest threats and trends in the cybersecurity landscape and utilizing threat intelligence to proactively defend against emerging threats.</w:t>
      </w:r>
    </w:p>
    <w:p w14:paraId="27DCA1C5" w14:textId="77777777" w:rsidR="00481E1F" w:rsidRPr="00E005E0" w:rsidRDefault="00481E1F" w:rsidP="00481E1F">
      <w:pPr>
        <w:tabs>
          <w:tab w:val="left" w:pos="573"/>
        </w:tabs>
        <w:rPr>
          <w:sz w:val="24"/>
        </w:rPr>
      </w:pPr>
    </w:p>
    <w:p w14:paraId="5636D570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>• Configure and fine-tune security technologies to enhance detection and prevention capabilities.</w:t>
      </w:r>
    </w:p>
    <w:p w14:paraId="10A6FF7C" w14:textId="77777777" w:rsidR="00481E1F" w:rsidRPr="00E005E0" w:rsidRDefault="00481E1F" w:rsidP="00481E1F">
      <w:pPr>
        <w:tabs>
          <w:tab w:val="left" w:pos="573"/>
        </w:tabs>
        <w:rPr>
          <w:sz w:val="24"/>
        </w:rPr>
      </w:pPr>
    </w:p>
    <w:p w14:paraId="71A3EAB2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>• Maintain detailed records of security incidents, investigations, and response activities.</w:t>
      </w:r>
    </w:p>
    <w:p w14:paraId="386FA6C6" w14:textId="77777777" w:rsidR="00481E1F" w:rsidRPr="00E005E0" w:rsidRDefault="00481E1F" w:rsidP="00481E1F">
      <w:pPr>
        <w:tabs>
          <w:tab w:val="left" w:pos="573"/>
        </w:tabs>
        <w:rPr>
          <w:sz w:val="24"/>
        </w:rPr>
      </w:pPr>
    </w:p>
    <w:p w14:paraId="2E5DDA5D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>• Prepare incident reports and recommendations for improving security practices.</w:t>
      </w:r>
    </w:p>
    <w:p w14:paraId="5413A221" w14:textId="77777777" w:rsidR="00481E1F" w:rsidRDefault="00481E1F" w:rsidP="00481E1F">
      <w:pPr>
        <w:tabs>
          <w:tab w:val="left" w:pos="573"/>
        </w:tabs>
        <w:rPr>
          <w:sz w:val="24"/>
        </w:rPr>
      </w:pPr>
    </w:p>
    <w:p w14:paraId="618EF2DB" w14:textId="77777777" w:rsidR="00481E1F" w:rsidRDefault="00481E1F" w:rsidP="00481E1F">
      <w:pPr>
        <w:tabs>
          <w:tab w:val="left" w:pos="3001"/>
        </w:tabs>
        <w:spacing w:before="158"/>
        <w:ind w:left="120"/>
        <w:rPr>
          <w:sz w:val="24"/>
        </w:rPr>
      </w:pPr>
      <w:r>
        <w:rPr>
          <w:b/>
          <w:color w:val="000009"/>
          <w:sz w:val="24"/>
        </w:rPr>
        <w:t>Organization</w:t>
      </w:r>
      <w:r>
        <w:rPr>
          <w:b/>
          <w:color w:val="000009"/>
          <w:sz w:val="24"/>
        </w:rPr>
        <w:tab/>
        <w:t>:</w:t>
      </w:r>
      <w:r>
        <w:rPr>
          <w:b/>
          <w:color w:val="000009"/>
          <w:spacing w:val="-7"/>
          <w:sz w:val="24"/>
        </w:rPr>
        <w:t xml:space="preserve"> </w:t>
      </w:r>
      <w:proofErr w:type="spellStart"/>
      <w:r w:rsidRPr="00626350">
        <w:rPr>
          <w:b/>
          <w:color w:val="000009"/>
          <w:sz w:val="24"/>
        </w:rPr>
        <w:t>BluSapphire</w:t>
      </w:r>
      <w:proofErr w:type="spellEnd"/>
      <w:r w:rsidRPr="00626350">
        <w:rPr>
          <w:b/>
          <w:color w:val="000009"/>
          <w:sz w:val="24"/>
        </w:rPr>
        <w:t xml:space="preserve"> Cyber Systems </w:t>
      </w:r>
      <w:r>
        <w:rPr>
          <w:color w:val="000009"/>
          <w:sz w:val="24"/>
        </w:rPr>
        <w:t>(December 2019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–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December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2020)</w:t>
      </w:r>
    </w:p>
    <w:p w14:paraId="4407A9EE" w14:textId="77777777" w:rsidR="00481E1F" w:rsidRDefault="00481E1F" w:rsidP="00481E1F">
      <w:pPr>
        <w:tabs>
          <w:tab w:val="left" w:pos="3001"/>
        </w:tabs>
        <w:spacing w:before="142"/>
        <w:ind w:left="120"/>
        <w:rPr>
          <w:spacing w:val="2"/>
        </w:rPr>
      </w:pPr>
      <w:r>
        <w:rPr>
          <w:b/>
          <w:color w:val="000009"/>
          <w:sz w:val="24"/>
        </w:rPr>
        <w:t>Role</w:t>
      </w:r>
      <w:r>
        <w:rPr>
          <w:b/>
          <w:color w:val="000009"/>
          <w:sz w:val="24"/>
        </w:rPr>
        <w:tab/>
        <w:t>:</w:t>
      </w:r>
      <w:r>
        <w:rPr>
          <w:b/>
          <w:color w:val="000009"/>
          <w:spacing w:val="-4"/>
          <w:sz w:val="24"/>
        </w:rPr>
        <w:t xml:space="preserve"> </w:t>
      </w:r>
      <w:r w:rsidRPr="00860FA5">
        <w:rPr>
          <w:b/>
          <w:bCs/>
          <w:color w:val="000009"/>
          <w:sz w:val="24"/>
        </w:rPr>
        <w:t>Security</w:t>
      </w:r>
      <w:r w:rsidRPr="00860FA5">
        <w:rPr>
          <w:b/>
          <w:bCs/>
        </w:rPr>
        <w:t xml:space="preserve"> Analyst</w:t>
      </w:r>
      <w:r>
        <w:rPr>
          <w:spacing w:val="2"/>
        </w:rPr>
        <w:t xml:space="preserve"> </w:t>
      </w:r>
    </w:p>
    <w:p w14:paraId="558C7E00" w14:textId="055F076A" w:rsidR="00481E1F" w:rsidRDefault="00481E1F" w:rsidP="00481E1F">
      <w:pPr>
        <w:pStyle w:val="Heading1"/>
        <w:tabs>
          <w:tab w:val="left" w:pos="3001"/>
        </w:tabs>
        <w:spacing w:before="137"/>
      </w:pPr>
      <w:bookmarkStart w:id="6" w:name="Responsibilities_:_(1)"/>
      <w:bookmarkEnd w:id="6"/>
      <w:r>
        <w:rPr>
          <w:color w:val="000009"/>
        </w:rPr>
        <w:t>Responsibilities</w:t>
      </w:r>
      <w:r>
        <w:rPr>
          <w:color w:val="000009"/>
        </w:rPr>
        <w:tab/>
      </w:r>
      <w:r>
        <w:t>:</w:t>
      </w:r>
    </w:p>
    <w:p w14:paraId="4D51A002" w14:textId="77777777" w:rsidR="00481E1F" w:rsidRDefault="00481E1F" w:rsidP="00481E1F">
      <w:pPr>
        <w:pStyle w:val="Heading1"/>
        <w:tabs>
          <w:tab w:val="left" w:pos="3001"/>
        </w:tabs>
        <w:spacing w:before="137"/>
      </w:pPr>
    </w:p>
    <w:p w14:paraId="472632B1" w14:textId="13D4EDA6" w:rsidR="00481E1F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>•</w:t>
      </w:r>
      <w:r>
        <w:rPr>
          <w:sz w:val="24"/>
        </w:rPr>
        <w:t xml:space="preserve"> </w:t>
      </w:r>
      <w:r w:rsidRPr="00E005E0">
        <w:rPr>
          <w:sz w:val="24"/>
        </w:rPr>
        <w:t>Email forwarding for alerts, timely acknowledge and forwarding email alerts.</w:t>
      </w:r>
    </w:p>
    <w:p w14:paraId="1FD5E20D" w14:textId="77777777" w:rsidR="00481E1F" w:rsidRDefault="00481E1F" w:rsidP="00481E1F">
      <w:pPr>
        <w:tabs>
          <w:tab w:val="left" w:pos="573"/>
        </w:tabs>
        <w:rPr>
          <w:sz w:val="24"/>
        </w:rPr>
      </w:pPr>
    </w:p>
    <w:p w14:paraId="763F59C0" w14:textId="77777777" w:rsidR="00481E1F" w:rsidRDefault="00481E1F" w:rsidP="00481E1F">
      <w:pPr>
        <w:tabs>
          <w:tab w:val="left" w:pos="573"/>
        </w:tabs>
        <w:rPr>
          <w:sz w:val="24"/>
        </w:rPr>
      </w:pPr>
    </w:p>
    <w:p w14:paraId="2611CC14" w14:textId="77777777" w:rsidR="00481E1F" w:rsidRPr="00E005E0" w:rsidRDefault="00481E1F" w:rsidP="00481E1F">
      <w:pPr>
        <w:tabs>
          <w:tab w:val="left" w:pos="573"/>
        </w:tabs>
        <w:rPr>
          <w:sz w:val="24"/>
        </w:rPr>
      </w:pPr>
    </w:p>
    <w:p w14:paraId="1F7379BC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lastRenderedPageBreak/>
        <w:t>•</w:t>
      </w:r>
      <w:r>
        <w:rPr>
          <w:sz w:val="24"/>
        </w:rPr>
        <w:t xml:space="preserve"> </w:t>
      </w:r>
      <w:r w:rsidRPr="00E005E0">
        <w:rPr>
          <w:sz w:val="24"/>
        </w:rPr>
        <w:t xml:space="preserve">Experience of working in 24x7 operations of SOC team, offering log monitoring, security information </w:t>
      </w:r>
    </w:p>
    <w:p w14:paraId="2C11D513" w14:textId="77777777" w:rsidR="00481E1F" w:rsidRDefault="00481E1F" w:rsidP="00481E1F">
      <w:pPr>
        <w:tabs>
          <w:tab w:val="left" w:pos="573"/>
        </w:tabs>
        <w:rPr>
          <w:sz w:val="24"/>
        </w:rPr>
      </w:pPr>
      <w:r>
        <w:rPr>
          <w:sz w:val="24"/>
        </w:rPr>
        <w:t xml:space="preserve">    </w:t>
      </w:r>
      <w:r w:rsidRPr="00E005E0">
        <w:rPr>
          <w:sz w:val="24"/>
        </w:rPr>
        <w:t>management, global threat monitoring.</w:t>
      </w:r>
    </w:p>
    <w:p w14:paraId="43280116" w14:textId="77777777" w:rsidR="00481E1F" w:rsidRPr="00E005E0" w:rsidRDefault="00481E1F" w:rsidP="00481E1F">
      <w:pPr>
        <w:tabs>
          <w:tab w:val="left" w:pos="573"/>
        </w:tabs>
        <w:rPr>
          <w:sz w:val="24"/>
        </w:rPr>
      </w:pPr>
    </w:p>
    <w:p w14:paraId="70BE71E5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>•</w:t>
      </w:r>
      <w:r>
        <w:rPr>
          <w:sz w:val="24"/>
        </w:rPr>
        <w:t xml:space="preserve"> </w:t>
      </w:r>
      <w:r w:rsidRPr="00E005E0">
        <w:rPr>
          <w:sz w:val="24"/>
        </w:rPr>
        <w:t>Monitor and acknowledge alerts in the console as per the internal OLAs (Low and Medium)</w:t>
      </w:r>
    </w:p>
    <w:p w14:paraId="55245447" w14:textId="77777777" w:rsidR="00481E1F" w:rsidRPr="00E005E0" w:rsidRDefault="00481E1F" w:rsidP="00481E1F">
      <w:pPr>
        <w:tabs>
          <w:tab w:val="left" w:pos="573"/>
        </w:tabs>
        <w:rPr>
          <w:sz w:val="24"/>
        </w:rPr>
      </w:pPr>
    </w:p>
    <w:p w14:paraId="6DC20BD2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>•</w:t>
      </w:r>
      <w:r>
        <w:rPr>
          <w:sz w:val="24"/>
        </w:rPr>
        <w:t xml:space="preserve"> </w:t>
      </w:r>
      <w:r w:rsidRPr="00E005E0">
        <w:rPr>
          <w:sz w:val="24"/>
        </w:rPr>
        <w:t>ensure that all incidents were investigated and resolved in a timely manner.</w:t>
      </w:r>
    </w:p>
    <w:p w14:paraId="484C63EF" w14:textId="77777777" w:rsidR="00481E1F" w:rsidRPr="00E005E0" w:rsidRDefault="00481E1F" w:rsidP="00481E1F">
      <w:pPr>
        <w:tabs>
          <w:tab w:val="left" w:pos="573"/>
        </w:tabs>
        <w:rPr>
          <w:sz w:val="24"/>
        </w:rPr>
      </w:pPr>
    </w:p>
    <w:p w14:paraId="35A2B05A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>•</w:t>
      </w:r>
      <w:r>
        <w:rPr>
          <w:sz w:val="24"/>
        </w:rPr>
        <w:t xml:space="preserve"> </w:t>
      </w:r>
      <w:proofErr w:type="spellStart"/>
      <w:r w:rsidRPr="00E005E0">
        <w:rPr>
          <w:sz w:val="24"/>
        </w:rPr>
        <w:t>Tickts</w:t>
      </w:r>
      <w:proofErr w:type="spellEnd"/>
      <w:r w:rsidRPr="00E005E0">
        <w:rPr>
          <w:sz w:val="24"/>
        </w:rPr>
        <w:t xml:space="preserve"> status to be updated on daily basis.</w:t>
      </w:r>
    </w:p>
    <w:p w14:paraId="3D542F15" w14:textId="77777777" w:rsidR="00481E1F" w:rsidRPr="00E005E0" w:rsidRDefault="00481E1F" w:rsidP="00481E1F">
      <w:pPr>
        <w:tabs>
          <w:tab w:val="left" w:pos="573"/>
        </w:tabs>
        <w:rPr>
          <w:sz w:val="24"/>
        </w:rPr>
      </w:pPr>
    </w:p>
    <w:p w14:paraId="619F0FEB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>•</w:t>
      </w:r>
      <w:r>
        <w:rPr>
          <w:sz w:val="24"/>
        </w:rPr>
        <w:t xml:space="preserve"> </w:t>
      </w:r>
      <w:r w:rsidRPr="00E005E0">
        <w:rPr>
          <w:sz w:val="24"/>
        </w:rPr>
        <w:t>Experience on performing log analysis and analyzing the crucial alerts at immediate basis through SIEM.</w:t>
      </w:r>
    </w:p>
    <w:p w14:paraId="2E329BAA" w14:textId="77777777" w:rsidR="00481E1F" w:rsidRPr="00E005E0" w:rsidRDefault="00481E1F" w:rsidP="00481E1F">
      <w:pPr>
        <w:tabs>
          <w:tab w:val="left" w:pos="573"/>
        </w:tabs>
        <w:rPr>
          <w:sz w:val="24"/>
        </w:rPr>
      </w:pPr>
    </w:p>
    <w:p w14:paraId="668A94CF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>•</w:t>
      </w:r>
      <w:r>
        <w:rPr>
          <w:sz w:val="24"/>
        </w:rPr>
        <w:t xml:space="preserve"> </w:t>
      </w:r>
      <w:r w:rsidRPr="00E005E0">
        <w:rPr>
          <w:sz w:val="24"/>
        </w:rPr>
        <w:t>Strong in team coordination and managing tasks.</w:t>
      </w:r>
    </w:p>
    <w:p w14:paraId="6D7BB10C" w14:textId="77777777" w:rsidR="00481E1F" w:rsidRPr="00E005E0" w:rsidRDefault="00481E1F" w:rsidP="00481E1F">
      <w:pPr>
        <w:tabs>
          <w:tab w:val="left" w:pos="573"/>
        </w:tabs>
        <w:rPr>
          <w:sz w:val="24"/>
        </w:rPr>
      </w:pPr>
    </w:p>
    <w:p w14:paraId="3D44101F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E005E0">
        <w:rPr>
          <w:sz w:val="24"/>
        </w:rPr>
        <w:t>•</w:t>
      </w:r>
      <w:r>
        <w:rPr>
          <w:sz w:val="24"/>
        </w:rPr>
        <w:t xml:space="preserve"> </w:t>
      </w:r>
      <w:proofErr w:type="spellStart"/>
      <w:r w:rsidRPr="00E005E0">
        <w:rPr>
          <w:sz w:val="24"/>
        </w:rPr>
        <w:t>Preapration</w:t>
      </w:r>
      <w:proofErr w:type="spellEnd"/>
      <w:r w:rsidRPr="00E005E0">
        <w:rPr>
          <w:sz w:val="24"/>
        </w:rPr>
        <w:t xml:space="preserve"> of Shift Handover reports at the end of the shift to provide situational awareness to the incoming shift.</w:t>
      </w:r>
    </w:p>
    <w:p w14:paraId="772B4B5A" w14:textId="77777777" w:rsidR="00481E1F" w:rsidRDefault="00481E1F" w:rsidP="00481E1F">
      <w:pPr>
        <w:tabs>
          <w:tab w:val="left" w:pos="573"/>
        </w:tabs>
        <w:rPr>
          <w:sz w:val="24"/>
        </w:rPr>
      </w:pPr>
    </w:p>
    <w:p w14:paraId="52F6B095" w14:textId="77777777" w:rsidR="00481E1F" w:rsidRDefault="00481E1F" w:rsidP="00481E1F">
      <w:pPr>
        <w:tabs>
          <w:tab w:val="left" w:pos="573"/>
        </w:tabs>
        <w:rPr>
          <w:b/>
          <w:bCs/>
          <w:color w:val="000009"/>
          <w:spacing w:val="-2"/>
          <w:sz w:val="24"/>
          <w:szCs w:val="24"/>
          <w:shd w:val="clear" w:color="auto" w:fill="C0C0C0"/>
        </w:rPr>
      </w:pPr>
      <w:r w:rsidRPr="00AA275B">
        <w:rPr>
          <w:b/>
          <w:bCs/>
          <w:color w:val="000009"/>
          <w:spacing w:val="-2"/>
          <w:sz w:val="24"/>
          <w:szCs w:val="24"/>
          <w:shd w:val="clear" w:color="auto" w:fill="C0C0C0"/>
        </w:rPr>
        <w:t>CERTIFICATION</w:t>
      </w:r>
      <w:r>
        <w:rPr>
          <w:b/>
          <w:bCs/>
          <w:color w:val="000009"/>
          <w:spacing w:val="-2"/>
          <w:sz w:val="24"/>
          <w:szCs w:val="24"/>
          <w:shd w:val="clear" w:color="auto" w:fill="C0C0C0"/>
        </w:rPr>
        <w:t>/LICENSES</w:t>
      </w:r>
    </w:p>
    <w:p w14:paraId="5CE12BC1" w14:textId="77777777" w:rsidR="00481E1F" w:rsidRDefault="00481E1F" w:rsidP="00481E1F">
      <w:pPr>
        <w:tabs>
          <w:tab w:val="left" w:pos="573"/>
        </w:tabs>
        <w:rPr>
          <w:b/>
          <w:bCs/>
          <w:color w:val="000009"/>
          <w:spacing w:val="-2"/>
          <w:sz w:val="24"/>
          <w:szCs w:val="24"/>
          <w:shd w:val="clear" w:color="auto" w:fill="C0C0C0"/>
        </w:rPr>
      </w:pPr>
    </w:p>
    <w:p w14:paraId="45586CF8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B71952">
        <w:rPr>
          <w:sz w:val="24"/>
        </w:rPr>
        <w:t>•</w:t>
      </w:r>
      <w:r>
        <w:rPr>
          <w:sz w:val="24"/>
        </w:rPr>
        <w:t xml:space="preserve"> </w:t>
      </w:r>
      <w:r w:rsidRPr="00AA275B">
        <w:rPr>
          <w:sz w:val="24"/>
        </w:rPr>
        <w:t xml:space="preserve">CEH </w:t>
      </w:r>
      <w:r>
        <w:rPr>
          <w:sz w:val="24"/>
        </w:rPr>
        <w:t>T</w:t>
      </w:r>
      <w:r w:rsidRPr="00AA275B">
        <w:rPr>
          <w:sz w:val="24"/>
        </w:rPr>
        <w:t>rained</w:t>
      </w:r>
    </w:p>
    <w:p w14:paraId="6C594879" w14:textId="77777777" w:rsidR="00481E1F" w:rsidRDefault="00481E1F" w:rsidP="00481E1F">
      <w:pPr>
        <w:tabs>
          <w:tab w:val="left" w:pos="573"/>
        </w:tabs>
        <w:rPr>
          <w:sz w:val="24"/>
        </w:rPr>
      </w:pPr>
    </w:p>
    <w:p w14:paraId="383E36C1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B71952">
        <w:rPr>
          <w:sz w:val="24"/>
        </w:rPr>
        <w:t>•</w:t>
      </w:r>
      <w:r>
        <w:rPr>
          <w:sz w:val="24"/>
        </w:rPr>
        <w:t xml:space="preserve"> SECEON Certified</w:t>
      </w:r>
    </w:p>
    <w:p w14:paraId="45C75A10" w14:textId="77777777" w:rsidR="00481E1F" w:rsidRDefault="00481E1F" w:rsidP="00481E1F">
      <w:pPr>
        <w:tabs>
          <w:tab w:val="left" w:pos="573"/>
        </w:tabs>
        <w:rPr>
          <w:sz w:val="24"/>
        </w:rPr>
      </w:pPr>
    </w:p>
    <w:p w14:paraId="0BD6EA63" w14:textId="77777777" w:rsidR="00481E1F" w:rsidRDefault="00481E1F" w:rsidP="00481E1F">
      <w:pPr>
        <w:tabs>
          <w:tab w:val="left" w:pos="573"/>
        </w:tabs>
        <w:rPr>
          <w:sz w:val="24"/>
        </w:rPr>
      </w:pPr>
      <w:r w:rsidRPr="00B71952">
        <w:rPr>
          <w:sz w:val="24"/>
        </w:rPr>
        <w:t>•</w:t>
      </w:r>
      <w:r>
        <w:rPr>
          <w:sz w:val="24"/>
        </w:rPr>
        <w:t xml:space="preserve"> </w:t>
      </w:r>
      <w:r w:rsidRPr="00236852">
        <w:rPr>
          <w:sz w:val="24"/>
        </w:rPr>
        <w:t>Infosys Certified Security Operation Center Associate</w:t>
      </w:r>
    </w:p>
    <w:p w14:paraId="4EEA91E2" w14:textId="77777777" w:rsidR="00481E1F" w:rsidRDefault="00481E1F" w:rsidP="00481E1F">
      <w:pPr>
        <w:tabs>
          <w:tab w:val="left" w:pos="573"/>
        </w:tabs>
        <w:rPr>
          <w:sz w:val="24"/>
        </w:rPr>
      </w:pPr>
    </w:p>
    <w:p w14:paraId="17EB749A" w14:textId="77777777" w:rsidR="00481E1F" w:rsidRPr="009471D8" w:rsidRDefault="00481E1F" w:rsidP="00481E1F">
      <w:pPr>
        <w:pStyle w:val="Heading1"/>
        <w:tabs>
          <w:tab w:val="left" w:pos="4442"/>
        </w:tabs>
        <w:spacing w:before="62"/>
      </w:pPr>
      <w:r>
        <w:rPr>
          <w:color w:val="000009"/>
          <w:shd w:val="clear" w:color="auto" w:fill="C0C0C0"/>
        </w:rPr>
        <w:t xml:space="preserve">  </w:t>
      </w:r>
      <w:r>
        <w:rPr>
          <w:color w:val="000009"/>
          <w:spacing w:val="-27"/>
          <w:shd w:val="clear" w:color="auto" w:fill="C0C0C0"/>
        </w:rPr>
        <w:t xml:space="preserve"> </w:t>
      </w:r>
      <w:r>
        <w:rPr>
          <w:color w:val="000009"/>
          <w:spacing w:val="-2"/>
          <w:shd w:val="clear" w:color="auto" w:fill="C0C0C0"/>
        </w:rPr>
        <w:t>EDUCATIONAL</w:t>
      </w:r>
      <w:r>
        <w:rPr>
          <w:color w:val="000009"/>
          <w:spacing w:val="-13"/>
          <w:shd w:val="clear" w:color="auto" w:fill="C0C0C0"/>
        </w:rPr>
        <w:t xml:space="preserve"> </w:t>
      </w:r>
      <w:r>
        <w:rPr>
          <w:color w:val="000009"/>
          <w:spacing w:val="-2"/>
          <w:shd w:val="clear" w:color="auto" w:fill="C0C0C0"/>
        </w:rPr>
        <w:t>QUALIFICATION</w:t>
      </w:r>
      <w:r>
        <w:rPr>
          <w:color w:val="000009"/>
          <w:spacing w:val="-2"/>
          <w:shd w:val="clear" w:color="auto" w:fill="C0C0C0"/>
        </w:rPr>
        <w:tab/>
      </w:r>
    </w:p>
    <w:p w14:paraId="3EE50832" w14:textId="77777777" w:rsidR="00481E1F" w:rsidRPr="00626350" w:rsidRDefault="00481E1F" w:rsidP="00481E1F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138"/>
        <w:rPr>
          <w:sz w:val="24"/>
        </w:rPr>
      </w:pPr>
      <w:r w:rsidRPr="00626350">
        <w:rPr>
          <w:sz w:val="24"/>
        </w:rPr>
        <w:t>2011-2015- B. TECH (ECE) –Vivekananda Institute of Technology &amp; Science</w:t>
      </w:r>
      <w:r>
        <w:rPr>
          <w:sz w:val="24"/>
        </w:rPr>
        <w:t xml:space="preserve"> </w:t>
      </w:r>
      <w:r w:rsidRPr="00626350">
        <w:rPr>
          <w:sz w:val="24"/>
        </w:rPr>
        <w:t>– 70%</w:t>
      </w:r>
    </w:p>
    <w:p w14:paraId="73782E3E" w14:textId="77777777" w:rsidR="00481E1F" w:rsidRPr="00626350" w:rsidRDefault="00481E1F" w:rsidP="00481E1F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138"/>
        <w:rPr>
          <w:sz w:val="24"/>
        </w:rPr>
      </w:pPr>
      <w:r w:rsidRPr="00626350">
        <w:rPr>
          <w:sz w:val="24"/>
        </w:rPr>
        <w:t>2009-2011- 12th Standard – SVV Junior college – 74%</w:t>
      </w:r>
    </w:p>
    <w:p w14:paraId="6492F6AF" w14:textId="77777777" w:rsidR="00481E1F" w:rsidRDefault="00481E1F" w:rsidP="00481E1F">
      <w:pPr>
        <w:pStyle w:val="ListParagraph"/>
        <w:numPr>
          <w:ilvl w:val="0"/>
          <w:numId w:val="2"/>
        </w:numPr>
        <w:tabs>
          <w:tab w:val="left" w:pos="572"/>
          <w:tab w:val="left" w:pos="573"/>
        </w:tabs>
        <w:spacing w:before="138"/>
        <w:rPr>
          <w:sz w:val="24"/>
        </w:rPr>
      </w:pPr>
      <w:r w:rsidRPr="00626350">
        <w:rPr>
          <w:sz w:val="24"/>
        </w:rPr>
        <w:t>2008-2009 - 10th Standard – VBGP HIGH SCHOOL – 75%</w:t>
      </w:r>
    </w:p>
    <w:p w14:paraId="750E82A5" w14:textId="77777777" w:rsidR="00481E1F" w:rsidRDefault="00481E1F" w:rsidP="00481E1F">
      <w:pPr>
        <w:pStyle w:val="BodyText"/>
        <w:spacing w:before="4"/>
        <w:ind w:left="0"/>
        <w:rPr>
          <w:sz w:val="20"/>
        </w:rPr>
      </w:pPr>
    </w:p>
    <w:p w14:paraId="48B6E36F" w14:textId="77777777" w:rsidR="00481E1F" w:rsidRPr="009471D8" w:rsidRDefault="00481E1F" w:rsidP="00481E1F">
      <w:pPr>
        <w:pStyle w:val="Heading1"/>
        <w:tabs>
          <w:tab w:val="left" w:pos="3001"/>
        </w:tabs>
      </w:pPr>
      <w:bookmarkStart w:id="7" w:name="PERSONAL_DETAILS"/>
      <w:bookmarkEnd w:id="7"/>
      <w:r>
        <w:rPr>
          <w:color w:val="000009"/>
          <w:spacing w:val="-3"/>
          <w:shd w:val="clear" w:color="auto" w:fill="C0C0C0"/>
        </w:rPr>
        <w:t>PERSONAL</w:t>
      </w:r>
      <w:r>
        <w:rPr>
          <w:color w:val="000009"/>
          <w:spacing w:val="-7"/>
          <w:shd w:val="clear" w:color="auto" w:fill="C0C0C0"/>
        </w:rPr>
        <w:t xml:space="preserve"> </w:t>
      </w:r>
      <w:r>
        <w:rPr>
          <w:color w:val="000009"/>
          <w:spacing w:val="-2"/>
          <w:shd w:val="clear" w:color="auto" w:fill="C0C0C0"/>
        </w:rPr>
        <w:t>DETAILS</w:t>
      </w:r>
      <w:r>
        <w:rPr>
          <w:color w:val="000009"/>
          <w:spacing w:val="-2"/>
          <w:shd w:val="clear" w:color="auto" w:fill="C0C0C0"/>
        </w:rPr>
        <w:tab/>
      </w:r>
    </w:p>
    <w:p w14:paraId="2B3FFDF4" w14:textId="77777777" w:rsidR="00481E1F" w:rsidRDefault="00481E1F" w:rsidP="00481E1F">
      <w:pPr>
        <w:pStyle w:val="BodyText"/>
        <w:tabs>
          <w:tab w:val="left" w:pos="2281"/>
        </w:tabs>
        <w:spacing w:before="213"/>
        <w:ind w:left="120"/>
      </w:pPr>
      <w:r>
        <w:rPr>
          <w:b/>
          <w:color w:val="000009"/>
        </w:rPr>
        <w:t>Name</w:t>
      </w:r>
      <w:r>
        <w:rPr>
          <w:b/>
          <w:color w:val="000009"/>
        </w:rPr>
        <w:tab/>
      </w:r>
      <w:r>
        <w:rPr>
          <w:color w:val="000009"/>
          <w:spacing w:val="-7"/>
        </w:rPr>
        <w:t>: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7"/>
        </w:rPr>
        <w:t>Sandeep Reddy Pulyala</w:t>
      </w:r>
    </w:p>
    <w:p w14:paraId="50FE514E" w14:textId="77777777" w:rsidR="00481E1F" w:rsidRDefault="00481E1F" w:rsidP="00481E1F">
      <w:pPr>
        <w:tabs>
          <w:tab w:val="left" w:pos="2281"/>
        </w:tabs>
        <w:spacing w:before="141"/>
        <w:ind w:left="120"/>
        <w:rPr>
          <w:sz w:val="24"/>
        </w:rPr>
      </w:pPr>
      <w:r>
        <w:rPr>
          <w:b/>
          <w:color w:val="000009"/>
          <w:sz w:val="24"/>
        </w:rPr>
        <w:t>Gender</w:t>
      </w:r>
      <w:r>
        <w:rPr>
          <w:b/>
          <w:color w:val="000009"/>
          <w:sz w:val="24"/>
        </w:rPr>
        <w:tab/>
      </w:r>
      <w:r>
        <w:rPr>
          <w:color w:val="000009"/>
          <w:sz w:val="24"/>
        </w:rPr>
        <w:t>: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Male</w:t>
      </w:r>
    </w:p>
    <w:p w14:paraId="47820B1B" w14:textId="77777777" w:rsidR="00481E1F" w:rsidRDefault="00481E1F" w:rsidP="00481E1F">
      <w:pPr>
        <w:tabs>
          <w:tab w:val="left" w:pos="2281"/>
        </w:tabs>
        <w:spacing w:before="142"/>
        <w:ind w:left="120"/>
        <w:rPr>
          <w:sz w:val="24"/>
        </w:rPr>
      </w:pPr>
      <w:r>
        <w:rPr>
          <w:b/>
          <w:color w:val="000009"/>
          <w:sz w:val="24"/>
        </w:rPr>
        <w:t>Marital</w:t>
      </w:r>
      <w:r>
        <w:rPr>
          <w:b/>
          <w:color w:val="000009"/>
          <w:spacing w:val="-7"/>
          <w:sz w:val="24"/>
        </w:rPr>
        <w:t xml:space="preserve"> </w:t>
      </w:r>
      <w:r>
        <w:rPr>
          <w:b/>
          <w:color w:val="000009"/>
          <w:sz w:val="24"/>
        </w:rPr>
        <w:t>Status</w:t>
      </w:r>
      <w:r>
        <w:rPr>
          <w:b/>
          <w:color w:val="000009"/>
          <w:sz w:val="24"/>
        </w:rPr>
        <w:tab/>
      </w:r>
      <w:r>
        <w:rPr>
          <w:color w:val="000009"/>
          <w:sz w:val="24"/>
        </w:rPr>
        <w:t>:</w:t>
      </w:r>
      <w:r>
        <w:rPr>
          <w:color w:val="000009"/>
          <w:spacing w:val="-13"/>
          <w:sz w:val="24"/>
        </w:rPr>
        <w:t xml:space="preserve"> </w:t>
      </w:r>
      <w:r w:rsidRPr="00860FA5">
        <w:rPr>
          <w:color w:val="000009"/>
          <w:sz w:val="24"/>
        </w:rPr>
        <w:t>Married</w:t>
      </w:r>
    </w:p>
    <w:p w14:paraId="62F0E89E" w14:textId="77777777" w:rsidR="00481E1F" w:rsidRDefault="00481E1F" w:rsidP="00481E1F">
      <w:pPr>
        <w:tabs>
          <w:tab w:val="left" w:pos="2281"/>
        </w:tabs>
        <w:spacing w:before="141"/>
        <w:ind w:left="120"/>
        <w:rPr>
          <w:sz w:val="24"/>
        </w:rPr>
      </w:pPr>
      <w:r>
        <w:rPr>
          <w:b/>
          <w:color w:val="000009"/>
          <w:sz w:val="24"/>
        </w:rPr>
        <w:t>Nationality</w:t>
      </w:r>
      <w:r>
        <w:rPr>
          <w:b/>
          <w:color w:val="000009"/>
          <w:sz w:val="24"/>
        </w:rPr>
        <w:tab/>
      </w:r>
      <w:r>
        <w:rPr>
          <w:color w:val="000009"/>
          <w:sz w:val="24"/>
        </w:rPr>
        <w:t>: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Indian</w:t>
      </w:r>
    </w:p>
    <w:p w14:paraId="4F18DF1F" w14:textId="77777777" w:rsidR="00481E1F" w:rsidRDefault="00481E1F" w:rsidP="00481E1F">
      <w:pPr>
        <w:tabs>
          <w:tab w:val="left" w:pos="2276"/>
        </w:tabs>
        <w:spacing w:before="137"/>
        <w:ind w:left="120"/>
        <w:rPr>
          <w:sz w:val="24"/>
        </w:rPr>
      </w:pPr>
      <w:r>
        <w:rPr>
          <w:b/>
          <w:color w:val="000009"/>
          <w:sz w:val="24"/>
        </w:rPr>
        <w:t>Languages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Known</w:t>
      </w:r>
      <w:r>
        <w:rPr>
          <w:b/>
          <w:color w:val="000009"/>
          <w:sz w:val="24"/>
        </w:rPr>
        <w:tab/>
        <w:t>:</w:t>
      </w:r>
      <w:r>
        <w:rPr>
          <w:b/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English,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Hindi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&amp;Telugu</w:t>
      </w:r>
      <w:r>
        <w:rPr>
          <w:sz w:val="24"/>
        </w:rPr>
        <w:t>.</w:t>
      </w:r>
    </w:p>
    <w:p w14:paraId="08348D6B" w14:textId="77777777" w:rsidR="00481E1F" w:rsidRDefault="00481E1F" w:rsidP="00481E1F">
      <w:pPr>
        <w:pStyle w:val="BodyText"/>
        <w:ind w:left="0"/>
        <w:rPr>
          <w:sz w:val="20"/>
        </w:rPr>
      </w:pPr>
    </w:p>
    <w:p w14:paraId="6321FD96" w14:textId="77777777" w:rsidR="00481E1F" w:rsidRDefault="00481E1F" w:rsidP="00481E1F">
      <w:pPr>
        <w:pStyle w:val="BodyText"/>
        <w:spacing w:before="5"/>
        <w:ind w:left="0"/>
        <w:rPr>
          <w:sz w:val="20"/>
        </w:rPr>
      </w:pPr>
    </w:p>
    <w:p w14:paraId="2A0A5AC8" w14:textId="77777777" w:rsidR="00481E1F" w:rsidRDefault="00481E1F" w:rsidP="00481E1F">
      <w:pPr>
        <w:pStyle w:val="Heading1"/>
        <w:tabs>
          <w:tab w:val="left" w:pos="2281"/>
        </w:tabs>
      </w:pPr>
      <w:bookmarkStart w:id="8" w:name="DECLARATION"/>
      <w:bookmarkEnd w:id="8"/>
      <w:r>
        <w:rPr>
          <w:color w:val="000009"/>
          <w:shd w:val="clear" w:color="auto" w:fill="C0C0C0"/>
        </w:rPr>
        <w:t xml:space="preserve">  </w:t>
      </w:r>
      <w:r>
        <w:rPr>
          <w:color w:val="000009"/>
          <w:spacing w:val="-27"/>
          <w:shd w:val="clear" w:color="auto" w:fill="C0C0C0"/>
        </w:rPr>
        <w:t xml:space="preserve"> </w:t>
      </w:r>
      <w:r>
        <w:rPr>
          <w:color w:val="000009"/>
          <w:shd w:val="clear" w:color="auto" w:fill="C0C0C0"/>
        </w:rPr>
        <w:t>DECLARATION</w:t>
      </w:r>
      <w:r>
        <w:rPr>
          <w:color w:val="000009"/>
          <w:shd w:val="clear" w:color="auto" w:fill="C0C0C0"/>
        </w:rPr>
        <w:tab/>
      </w:r>
    </w:p>
    <w:p w14:paraId="6A4964B9" w14:textId="77777777" w:rsidR="00481E1F" w:rsidRDefault="00481E1F" w:rsidP="00481E1F">
      <w:pPr>
        <w:pStyle w:val="BodyText"/>
        <w:spacing w:before="213"/>
        <w:ind w:left="120"/>
      </w:pPr>
      <w:r>
        <w:rPr>
          <w:color w:val="000009"/>
        </w:rPr>
        <w:t>I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hereby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declare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that all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information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provided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here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true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knowledge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belief.</w:t>
      </w:r>
    </w:p>
    <w:p w14:paraId="1CAA04A5" w14:textId="77777777" w:rsidR="00481E1F" w:rsidRDefault="00481E1F" w:rsidP="00481E1F">
      <w:pPr>
        <w:pStyle w:val="BodyText"/>
        <w:spacing w:before="1"/>
        <w:ind w:left="0"/>
        <w:rPr>
          <w:sz w:val="21"/>
        </w:rPr>
      </w:pPr>
    </w:p>
    <w:p w14:paraId="4180F5F3" w14:textId="77777777" w:rsidR="00481E1F" w:rsidRDefault="00481E1F" w:rsidP="00481E1F">
      <w:pPr>
        <w:ind w:left="120"/>
        <w:rPr>
          <w:b/>
        </w:rPr>
      </w:pPr>
      <w:r>
        <w:rPr>
          <w:b/>
          <w:color w:val="000009"/>
        </w:rPr>
        <w:t>Place:</w:t>
      </w:r>
      <w:r>
        <w:rPr>
          <w:b/>
          <w:color w:val="000009"/>
          <w:spacing w:val="48"/>
        </w:rPr>
        <w:t xml:space="preserve"> </w:t>
      </w:r>
      <w:r>
        <w:rPr>
          <w:b/>
          <w:color w:val="000009"/>
        </w:rPr>
        <w:t>Hyderabad.</w:t>
      </w:r>
    </w:p>
    <w:p w14:paraId="0B68341C" w14:textId="77777777" w:rsidR="00481E1F" w:rsidRDefault="00481E1F" w:rsidP="00481E1F">
      <w:pPr>
        <w:pStyle w:val="BodyText"/>
        <w:spacing w:before="1"/>
        <w:ind w:left="0"/>
        <w:rPr>
          <w:b/>
          <w:sz w:val="33"/>
        </w:rPr>
      </w:pPr>
    </w:p>
    <w:p w14:paraId="37A3DEEE" w14:textId="77777777" w:rsidR="00481E1F" w:rsidRDefault="00481E1F" w:rsidP="00481E1F">
      <w:pPr>
        <w:ind w:left="5882"/>
        <w:rPr>
          <w:b/>
        </w:rPr>
      </w:pPr>
      <w:r>
        <w:rPr>
          <w:b/>
          <w:color w:val="000009"/>
        </w:rPr>
        <w:t>Signature: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Sandeep Reddy Pulyala</w:t>
      </w:r>
    </w:p>
    <w:p w14:paraId="24AC1240" w14:textId="77777777" w:rsidR="00481E1F" w:rsidRDefault="00481E1F" w:rsidP="00481E1F">
      <w:pPr>
        <w:tabs>
          <w:tab w:val="left" w:pos="573"/>
        </w:tabs>
        <w:rPr>
          <w:sz w:val="24"/>
        </w:rPr>
      </w:pPr>
    </w:p>
    <w:p w14:paraId="7844E728" w14:textId="77777777" w:rsidR="00481E1F" w:rsidRDefault="00481E1F" w:rsidP="00481E1F">
      <w:pPr>
        <w:tabs>
          <w:tab w:val="left" w:pos="573"/>
        </w:tabs>
        <w:rPr>
          <w:sz w:val="24"/>
        </w:rPr>
      </w:pPr>
    </w:p>
    <w:p w14:paraId="0664D56F" w14:textId="77777777" w:rsidR="00481E1F" w:rsidRPr="006943D6" w:rsidRDefault="00481E1F" w:rsidP="00481E1F">
      <w:pPr>
        <w:tabs>
          <w:tab w:val="left" w:pos="1692"/>
        </w:tabs>
      </w:pPr>
    </w:p>
    <w:p w14:paraId="1FE0E2C0" w14:textId="27AB7785" w:rsidR="00A76A10" w:rsidRDefault="00A76A10" w:rsidP="0013161E">
      <w:pPr>
        <w:pStyle w:val="Heading1"/>
        <w:tabs>
          <w:tab w:val="left" w:pos="4442"/>
        </w:tabs>
        <w:spacing w:before="62"/>
        <w:ind w:left="0"/>
        <w:rPr>
          <w:b w:val="0"/>
        </w:rPr>
      </w:pPr>
    </w:p>
    <w:sectPr w:rsidR="00A76A10">
      <w:pgSz w:w="11910" w:h="16840"/>
      <w:pgMar w:top="1280" w:right="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84819"/>
    <w:multiLevelType w:val="hybridMultilevel"/>
    <w:tmpl w:val="5F06EFDA"/>
    <w:lvl w:ilvl="0" w:tplc="47086D56">
      <w:numFmt w:val="bullet"/>
      <w:lvlText w:val=""/>
      <w:lvlJc w:val="left"/>
      <w:pPr>
        <w:ind w:left="572" w:hanging="361"/>
      </w:pPr>
      <w:rPr>
        <w:rFonts w:hint="default"/>
        <w:w w:val="100"/>
        <w:lang w:val="en-US" w:eastAsia="en-US" w:bidi="ar-SA"/>
      </w:rPr>
    </w:lvl>
    <w:lvl w:ilvl="1" w:tplc="D3482EE8">
      <w:numFmt w:val="bullet"/>
      <w:lvlText w:val="•"/>
      <w:lvlJc w:val="left"/>
      <w:pPr>
        <w:ind w:left="1534" w:hanging="361"/>
      </w:pPr>
      <w:rPr>
        <w:rFonts w:hint="default"/>
        <w:lang w:val="en-US" w:eastAsia="en-US" w:bidi="ar-SA"/>
      </w:rPr>
    </w:lvl>
    <w:lvl w:ilvl="2" w:tplc="E17CD8D0">
      <w:numFmt w:val="bullet"/>
      <w:lvlText w:val="•"/>
      <w:lvlJc w:val="left"/>
      <w:pPr>
        <w:ind w:left="2489" w:hanging="361"/>
      </w:pPr>
      <w:rPr>
        <w:rFonts w:hint="default"/>
        <w:lang w:val="en-US" w:eastAsia="en-US" w:bidi="ar-SA"/>
      </w:rPr>
    </w:lvl>
    <w:lvl w:ilvl="3" w:tplc="5002D024">
      <w:numFmt w:val="bullet"/>
      <w:lvlText w:val="•"/>
      <w:lvlJc w:val="left"/>
      <w:pPr>
        <w:ind w:left="3444" w:hanging="361"/>
      </w:pPr>
      <w:rPr>
        <w:rFonts w:hint="default"/>
        <w:lang w:val="en-US" w:eastAsia="en-US" w:bidi="ar-SA"/>
      </w:rPr>
    </w:lvl>
    <w:lvl w:ilvl="4" w:tplc="801642A8">
      <w:numFmt w:val="bullet"/>
      <w:lvlText w:val="•"/>
      <w:lvlJc w:val="left"/>
      <w:pPr>
        <w:ind w:left="4399" w:hanging="361"/>
      </w:pPr>
      <w:rPr>
        <w:rFonts w:hint="default"/>
        <w:lang w:val="en-US" w:eastAsia="en-US" w:bidi="ar-SA"/>
      </w:rPr>
    </w:lvl>
    <w:lvl w:ilvl="5" w:tplc="7D3A8AE6">
      <w:numFmt w:val="bullet"/>
      <w:lvlText w:val="•"/>
      <w:lvlJc w:val="left"/>
      <w:pPr>
        <w:ind w:left="5354" w:hanging="361"/>
      </w:pPr>
      <w:rPr>
        <w:rFonts w:hint="default"/>
        <w:lang w:val="en-US" w:eastAsia="en-US" w:bidi="ar-SA"/>
      </w:rPr>
    </w:lvl>
    <w:lvl w:ilvl="6" w:tplc="1E84200C">
      <w:numFmt w:val="bullet"/>
      <w:lvlText w:val="•"/>
      <w:lvlJc w:val="left"/>
      <w:pPr>
        <w:ind w:left="6309" w:hanging="361"/>
      </w:pPr>
      <w:rPr>
        <w:rFonts w:hint="default"/>
        <w:lang w:val="en-US" w:eastAsia="en-US" w:bidi="ar-SA"/>
      </w:rPr>
    </w:lvl>
    <w:lvl w:ilvl="7" w:tplc="EAB0EA1E">
      <w:numFmt w:val="bullet"/>
      <w:lvlText w:val="•"/>
      <w:lvlJc w:val="left"/>
      <w:pPr>
        <w:ind w:left="7264" w:hanging="361"/>
      </w:pPr>
      <w:rPr>
        <w:rFonts w:hint="default"/>
        <w:lang w:val="en-US" w:eastAsia="en-US" w:bidi="ar-SA"/>
      </w:rPr>
    </w:lvl>
    <w:lvl w:ilvl="8" w:tplc="2F0AE40A">
      <w:numFmt w:val="bullet"/>
      <w:lvlText w:val="•"/>
      <w:lvlJc w:val="left"/>
      <w:pPr>
        <w:ind w:left="821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89D28E0"/>
    <w:multiLevelType w:val="multilevel"/>
    <w:tmpl w:val="BF1E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05041"/>
    <w:multiLevelType w:val="hybridMultilevel"/>
    <w:tmpl w:val="22BCF1BE"/>
    <w:lvl w:ilvl="0" w:tplc="CF269E0A">
      <w:numFmt w:val="bullet"/>
      <w:lvlText w:val=""/>
      <w:lvlJc w:val="left"/>
      <w:pPr>
        <w:ind w:left="57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E224006">
      <w:numFmt w:val="bullet"/>
      <w:lvlText w:val="•"/>
      <w:lvlJc w:val="left"/>
      <w:pPr>
        <w:ind w:left="1534" w:hanging="361"/>
      </w:pPr>
      <w:rPr>
        <w:rFonts w:hint="default"/>
        <w:lang w:val="en-US" w:eastAsia="en-US" w:bidi="ar-SA"/>
      </w:rPr>
    </w:lvl>
    <w:lvl w:ilvl="2" w:tplc="76E0E9A6">
      <w:numFmt w:val="bullet"/>
      <w:lvlText w:val="•"/>
      <w:lvlJc w:val="left"/>
      <w:pPr>
        <w:ind w:left="2489" w:hanging="361"/>
      </w:pPr>
      <w:rPr>
        <w:rFonts w:hint="default"/>
        <w:lang w:val="en-US" w:eastAsia="en-US" w:bidi="ar-SA"/>
      </w:rPr>
    </w:lvl>
    <w:lvl w:ilvl="3" w:tplc="14DE1078">
      <w:numFmt w:val="bullet"/>
      <w:lvlText w:val="•"/>
      <w:lvlJc w:val="left"/>
      <w:pPr>
        <w:ind w:left="3444" w:hanging="361"/>
      </w:pPr>
      <w:rPr>
        <w:rFonts w:hint="default"/>
        <w:lang w:val="en-US" w:eastAsia="en-US" w:bidi="ar-SA"/>
      </w:rPr>
    </w:lvl>
    <w:lvl w:ilvl="4" w:tplc="2A2E9980">
      <w:numFmt w:val="bullet"/>
      <w:lvlText w:val="•"/>
      <w:lvlJc w:val="left"/>
      <w:pPr>
        <w:ind w:left="4399" w:hanging="361"/>
      </w:pPr>
      <w:rPr>
        <w:rFonts w:hint="default"/>
        <w:lang w:val="en-US" w:eastAsia="en-US" w:bidi="ar-SA"/>
      </w:rPr>
    </w:lvl>
    <w:lvl w:ilvl="5" w:tplc="34480B7A">
      <w:numFmt w:val="bullet"/>
      <w:lvlText w:val="•"/>
      <w:lvlJc w:val="left"/>
      <w:pPr>
        <w:ind w:left="5354" w:hanging="361"/>
      </w:pPr>
      <w:rPr>
        <w:rFonts w:hint="default"/>
        <w:lang w:val="en-US" w:eastAsia="en-US" w:bidi="ar-SA"/>
      </w:rPr>
    </w:lvl>
    <w:lvl w:ilvl="6" w:tplc="894A7980">
      <w:numFmt w:val="bullet"/>
      <w:lvlText w:val="•"/>
      <w:lvlJc w:val="left"/>
      <w:pPr>
        <w:ind w:left="6309" w:hanging="361"/>
      </w:pPr>
      <w:rPr>
        <w:rFonts w:hint="default"/>
        <w:lang w:val="en-US" w:eastAsia="en-US" w:bidi="ar-SA"/>
      </w:rPr>
    </w:lvl>
    <w:lvl w:ilvl="7" w:tplc="895645FE">
      <w:numFmt w:val="bullet"/>
      <w:lvlText w:val="•"/>
      <w:lvlJc w:val="left"/>
      <w:pPr>
        <w:ind w:left="7264" w:hanging="361"/>
      </w:pPr>
      <w:rPr>
        <w:rFonts w:hint="default"/>
        <w:lang w:val="en-US" w:eastAsia="en-US" w:bidi="ar-SA"/>
      </w:rPr>
    </w:lvl>
    <w:lvl w:ilvl="8" w:tplc="704A5E9A">
      <w:numFmt w:val="bullet"/>
      <w:lvlText w:val="•"/>
      <w:lvlJc w:val="left"/>
      <w:pPr>
        <w:ind w:left="8219" w:hanging="361"/>
      </w:pPr>
      <w:rPr>
        <w:rFonts w:hint="default"/>
        <w:lang w:val="en-US" w:eastAsia="en-US" w:bidi="ar-SA"/>
      </w:rPr>
    </w:lvl>
  </w:abstractNum>
  <w:num w:numId="1" w16cid:durableId="342753468">
    <w:abstractNumId w:val="0"/>
  </w:num>
  <w:num w:numId="2" w16cid:durableId="1932351631">
    <w:abstractNumId w:val="2"/>
  </w:num>
  <w:num w:numId="3" w16cid:durableId="1882402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10"/>
    <w:rsid w:val="00017462"/>
    <w:rsid w:val="00100C95"/>
    <w:rsid w:val="001207BC"/>
    <w:rsid w:val="00120A53"/>
    <w:rsid w:val="0013161E"/>
    <w:rsid w:val="0017139F"/>
    <w:rsid w:val="00175A91"/>
    <w:rsid w:val="001B45B3"/>
    <w:rsid w:val="001F4B8C"/>
    <w:rsid w:val="00213E88"/>
    <w:rsid w:val="002B171E"/>
    <w:rsid w:val="003676A6"/>
    <w:rsid w:val="003B2AC3"/>
    <w:rsid w:val="0040546C"/>
    <w:rsid w:val="00425F2A"/>
    <w:rsid w:val="00457564"/>
    <w:rsid w:val="00481E1F"/>
    <w:rsid w:val="00486A93"/>
    <w:rsid w:val="004925ED"/>
    <w:rsid w:val="004A31DD"/>
    <w:rsid w:val="004B407A"/>
    <w:rsid w:val="00510C1E"/>
    <w:rsid w:val="00565109"/>
    <w:rsid w:val="005D3895"/>
    <w:rsid w:val="00626350"/>
    <w:rsid w:val="00635D0F"/>
    <w:rsid w:val="006500C0"/>
    <w:rsid w:val="00683B4A"/>
    <w:rsid w:val="0077555E"/>
    <w:rsid w:val="00787364"/>
    <w:rsid w:val="007D7F7E"/>
    <w:rsid w:val="008550AF"/>
    <w:rsid w:val="00860FA5"/>
    <w:rsid w:val="00863FE6"/>
    <w:rsid w:val="00875158"/>
    <w:rsid w:val="00927BAF"/>
    <w:rsid w:val="009737DD"/>
    <w:rsid w:val="009977B1"/>
    <w:rsid w:val="00A37228"/>
    <w:rsid w:val="00A76A10"/>
    <w:rsid w:val="00AF419F"/>
    <w:rsid w:val="00BB7946"/>
    <w:rsid w:val="00C84B0C"/>
    <w:rsid w:val="00CA5C3D"/>
    <w:rsid w:val="00CD43B0"/>
    <w:rsid w:val="00D502D3"/>
    <w:rsid w:val="00D51289"/>
    <w:rsid w:val="00DE20A2"/>
    <w:rsid w:val="00DF7CCD"/>
    <w:rsid w:val="00E005E0"/>
    <w:rsid w:val="00E2253F"/>
    <w:rsid w:val="00F06ECC"/>
    <w:rsid w:val="00F33BD8"/>
    <w:rsid w:val="00F46C66"/>
    <w:rsid w:val="00F47209"/>
    <w:rsid w:val="00F736A1"/>
    <w:rsid w:val="00F753FC"/>
    <w:rsid w:val="00F9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D348"/>
  <w15:docId w15:val="{EEBF9E5B-64FD-482E-9130-EDFB23F5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3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572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3E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E8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3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dypulya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4265</TotalTime>
  <Pages>3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d</dc:creator>
  <cp:lastModifiedBy>Sandeep Reddy</cp:lastModifiedBy>
  <cp:revision>10</cp:revision>
  <dcterms:created xsi:type="dcterms:W3CDTF">2025-01-30T09:29:00Z</dcterms:created>
  <dcterms:modified xsi:type="dcterms:W3CDTF">2025-03-07T08:33:00Z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2023-08-25T00:00:00Z</vt:filetime>
  </property>
</Properties>
</file>