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четвертого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сайта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Куркина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этапа — Дабавить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ссылки.</w:t>
      </w:r>
      <w:r>
        <w:t xml:space="preserve"> </w:t>
      </w:r>
      <w:r>
        <w:t xml:space="preserve">2)Сделать два поста.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зарегестрировалась на всех нижеприведенных сайтах, а затем перешла в нужную папку(рис. 1), затем перешла в документ index.md(рис. 2), изменила ссылки, а также иконки ссылок на сайте (рис. 3). Результат, мы можем уивдеть на сайте (рис. 4).Список сайтов, на которые я довбавила ссылки:</w:t>
      </w:r>
    </w:p>
    <w:p>
      <w:pPr>
        <w:numPr>
          <w:ilvl w:val="0"/>
          <w:numId w:val="1003"/>
        </w:numPr>
        <w:pStyle w:val="Compact"/>
      </w:pPr>
      <w:r>
        <w:t xml:space="preserve">eLibrary</w:t>
      </w:r>
    </w:p>
    <w:p>
      <w:pPr>
        <w:numPr>
          <w:ilvl w:val="0"/>
          <w:numId w:val="1003"/>
        </w:numPr>
        <w:pStyle w:val="Compact"/>
      </w:pPr>
      <w:r>
        <w:t xml:space="preserve">Google Scholar</w:t>
      </w:r>
    </w:p>
    <w:p>
      <w:pPr>
        <w:numPr>
          <w:ilvl w:val="0"/>
          <w:numId w:val="1003"/>
        </w:numPr>
        <w:pStyle w:val="Compact"/>
      </w:pPr>
      <w:r>
        <w:t xml:space="preserve">ORCID</w:t>
      </w:r>
    </w:p>
    <w:p>
      <w:pPr>
        <w:numPr>
          <w:ilvl w:val="0"/>
          <w:numId w:val="1003"/>
        </w:numPr>
        <w:pStyle w:val="Compact"/>
      </w:pPr>
      <w:r>
        <w:t xml:space="preserve">Mendeley</w:t>
      </w:r>
    </w:p>
    <w:p>
      <w:pPr>
        <w:numPr>
          <w:ilvl w:val="0"/>
          <w:numId w:val="1003"/>
        </w:numPr>
        <w:pStyle w:val="Compact"/>
      </w:pPr>
      <w:r>
        <w:t xml:space="preserve">ResearchGate</w:t>
      </w:r>
    </w:p>
    <w:p>
      <w:pPr>
        <w:numPr>
          <w:ilvl w:val="0"/>
          <w:numId w:val="1003"/>
        </w:numPr>
        <w:pStyle w:val="Compact"/>
      </w:pPr>
      <w:r>
        <w:t xml:space="preserve">Academia.edu</w:t>
      </w:r>
    </w:p>
    <w:p>
      <w:pPr>
        <w:numPr>
          <w:ilvl w:val="0"/>
          <w:numId w:val="1003"/>
        </w:numPr>
        <w:pStyle w:val="Compact"/>
      </w:pPr>
      <w:r>
        <w:t xml:space="preserve">arXiv</w:t>
      </w:r>
    </w:p>
    <w:p>
      <w:pPr>
        <w:numPr>
          <w:ilvl w:val="0"/>
          <w:numId w:val="1003"/>
        </w:numPr>
        <w:pStyle w:val="Compact"/>
      </w:pPr>
      <w:r>
        <w:t xml:space="preserve">github</w:t>
      </w:r>
    </w:p>
    <w:p>
      <w:pPr>
        <w:pStyle w:val="CaptionedFigure"/>
      </w:pPr>
      <w:bookmarkStart w:id="23" w:name="fig:001"/>
      <w:r>
        <w:drawing>
          <wp:inline>
            <wp:extent cx="5334000" cy="698227"/>
            <wp:effectExtent b="0" l="0" r="0" t="0"/>
            <wp:docPr descr="Рис. 1: Путь в папку" title="" id="1" name="Picture"/>
            <a:graphic>
              <a:graphicData uri="http://schemas.openxmlformats.org/drawingml/2006/picture">
                <pic:pic>
                  <pic:nvPicPr>
                    <pic:cNvPr descr="image/Скрин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Путь в папку</w:t>
      </w:r>
    </w:p>
    <w:p>
      <w:pPr>
        <w:pStyle w:val="CaptionedFigure"/>
      </w:pPr>
      <w:bookmarkStart w:id="25" w:name="fig:002"/>
      <w:r>
        <w:drawing>
          <wp:inline>
            <wp:extent cx="4203700" cy="2679700"/>
            <wp:effectExtent b="0" l="0" r="0" t="0"/>
            <wp:docPr descr="Рис. 2: необходимый документ" title="" id="1" name="Picture"/>
            <a:graphic>
              <a:graphicData uri="http://schemas.openxmlformats.org/drawingml/2006/picture">
                <pic:pic>
                  <pic:nvPicPr>
                    <pic:cNvPr descr="image/Скрин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необходимый документ</w:t>
      </w:r>
    </w:p>
    <w:p>
      <w:pPr>
        <w:pStyle w:val="CaptionedFigure"/>
      </w:pPr>
      <w:bookmarkStart w:id="27" w:name="fig:003"/>
      <w:r>
        <w:drawing>
          <wp:inline>
            <wp:extent cx="5334000" cy="4327113"/>
            <wp:effectExtent b="0" l="0" r="0" t="0"/>
            <wp:docPr descr="Рис. 3: Изменения кода" title="" id="1" name="Picture"/>
            <a:graphic>
              <a:graphicData uri="http://schemas.openxmlformats.org/drawingml/2006/picture">
                <pic:pic>
                  <pic:nvPicPr>
                    <pic:cNvPr descr="image/Скрин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Изменения кода</w:t>
      </w:r>
    </w:p>
    <w:p>
      <w:pPr>
        <w:pStyle w:val="CaptionedFigure"/>
      </w:pPr>
      <w:bookmarkStart w:id="29" w:name="fig:004"/>
      <w:r>
        <w:drawing>
          <wp:inline>
            <wp:extent cx="5334000" cy="2242634"/>
            <wp:effectExtent b="0" l="0" r="0" t="0"/>
            <wp:docPr descr="Рис. 4: Результа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Перешла в папку post (рис. 5), создала папку для нового поста по прошедшей неделе (рис. 6). Написала текст поста (рис. 7), после обновила сайт,можем увидеть результат(рис. 8).</w:t>
      </w:r>
    </w:p>
    <w:p>
      <w:pPr>
        <w:pStyle w:val="CaptionedFigure"/>
      </w:pPr>
      <w:bookmarkStart w:id="31" w:name="fig:005"/>
      <w:r>
        <w:drawing>
          <wp:inline>
            <wp:extent cx="2209800" cy="1701800"/>
            <wp:effectExtent b="0" l="0" r="0" t="0"/>
            <wp:docPr descr="Рис. 5: папка post" title="" id="1" name="Picture"/>
            <a:graphic>
              <a:graphicData uri="http://schemas.openxmlformats.org/drawingml/2006/picture">
                <pic:pic>
                  <pic:nvPicPr>
                    <pic:cNvPr descr="image/Скрин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папка post</w:t>
      </w:r>
    </w:p>
    <w:p>
      <w:pPr>
        <w:pStyle w:val="CaptionedFigure"/>
      </w:pPr>
      <w:bookmarkStart w:id="33" w:name="fig:006"/>
      <w:r>
        <w:drawing>
          <wp:inline>
            <wp:extent cx="2349500" cy="2082800"/>
            <wp:effectExtent b="0" l="0" r="0" t="0"/>
            <wp:docPr descr="Рис. 6: Созданная папка для нового поста" title="" id="1" name="Picture"/>
            <a:graphic>
              <a:graphicData uri="http://schemas.openxmlformats.org/drawingml/2006/picture">
                <pic:pic>
                  <pic:nvPicPr>
                    <pic:cNvPr descr="image/Скрин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Созданная папка для нового поста</w:t>
      </w:r>
    </w:p>
    <w:p>
      <w:pPr>
        <w:pStyle w:val="CaptionedFigure"/>
      </w:pPr>
      <w:bookmarkStart w:id="35" w:name="fig:007"/>
      <w:r>
        <w:drawing>
          <wp:inline>
            <wp:extent cx="5334000" cy="2126812"/>
            <wp:effectExtent b="0" l="0" r="0" t="0"/>
            <wp:docPr descr="Рис. 7: Текст поста" title="" id="1" name="Picture"/>
            <a:graphic>
              <a:graphicData uri="http://schemas.openxmlformats.org/drawingml/2006/picture">
                <pic:pic>
                  <pic:nvPicPr>
                    <pic:cNvPr descr="image/Скрин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Текст поста</w:t>
      </w:r>
    </w:p>
    <w:p>
      <w:pPr>
        <w:pStyle w:val="CaptionedFigure"/>
      </w:pPr>
      <w:bookmarkStart w:id="37" w:name="fig:008"/>
      <w:r>
        <w:drawing>
          <wp:inline>
            <wp:extent cx="5334000" cy="1434522"/>
            <wp:effectExtent b="0" l="0" r="0" t="0"/>
            <wp:docPr descr="Рис. 8: Пояившийся пос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Пояившийся пост на сайте</w:t>
      </w:r>
    </w:p>
    <w:p>
      <w:pPr>
        <w:numPr>
          <w:ilvl w:val="0"/>
          <w:numId w:val="1005"/>
        </w:numPr>
        <w:pStyle w:val="Compact"/>
      </w:pPr>
      <w:r>
        <w:t xml:space="preserve">Создала еще одну новыую папку, для поста про создание презентаций,добавила в нее документ и нужную фотографию (рис. 9), написала пост про создание самой презентации в Mardown (рис. 10), после обновления сайта, увидела появившийся пост (рис. 11).</w:t>
      </w:r>
    </w:p>
    <w:p>
      <w:pPr>
        <w:pStyle w:val="CaptionedFigure"/>
      </w:pPr>
      <w:bookmarkStart w:id="38" w:name="fig:009"/>
      <w:r>
        <w:drawing>
          <wp:inline>
            <wp:extent cx="5334000" cy="1434522"/>
            <wp:effectExtent b="0" l="0" r="0" t="0"/>
            <wp:docPr descr="Рис. 9: необходимые документы в папке" title="" id="1" name="Picture"/>
            <a:graphic>
              <a:graphicData uri="http://schemas.openxmlformats.org/drawingml/2006/picture">
                <pic:pic>
                  <pic:nvPicPr>
                    <pic:cNvPr descr="image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необходимые документы в папке</w:t>
      </w:r>
    </w:p>
    <w:p>
      <w:pPr>
        <w:pStyle w:val="CaptionedFigure"/>
      </w:pPr>
      <w:bookmarkStart w:id="39" w:name="fig:010"/>
      <w:r>
        <w:drawing>
          <wp:inline>
            <wp:extent cx="5334000" cy="1434522"/>
            <wp:effectExtent b="0" l="0" r="0" t="0"/>
            <wp:docPr descr="Рис. 10: текст поста про создание презентаций" title="" id="1" name="Picture"/>
            <a:graphic>
              <a:graphicData uri="http://schemas.openxmlformats.org/drawingml/2006/picture">
                <pic:pic>
                  <pic:nvPicPr>
                    <pic:cNvPr descr="image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10: текст поста про создание презентаций</w:t>
      </w:r>
    </w:p>
    <w:p>
      <w:pPr>
        <w:pStyle w:val="CaptionedFigure"/>
      </w:pPr>
      <w:bookmarkStart w:id="40" w:name="fig:011"/>
      <w:r>
        <w:drawing>
          <wp:inline>
            <wp:extent cx="5334000" cy="1434522"/>
            <wp:effectExtent b="0" l="0" r="0" t="0"/>
            <wp:docPr descr="Рис. 11: Пояившийся пос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11: Пояившийся пост на сайте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данном этапе создания сайта, я добавила к своему сайту ссылки на научные и библиометрические ресурсы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четвертого этапа сайта</dc:title>
  <dc:creator>Куркина Евгения Вячеславовна</dc:creator>
  <dc:language>ru-RU</dc:language>
  <cp:keywords/>
  <dcterms:created xsi:type="dcterms:W3CDTF">2022-05-19T11:00:39Z</dcterms:created>
  <dcterms:modified xsi:type="dcterms:W3CDTF">2022-05-19T11:00:39Z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Этап 4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