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9.png" ContentType="image/png"/>
  <Override PartName="/word/media/rId52.png" ContentType="image/png"/>
  <Override PartName="/word/media/rId55.png" ContentType="image/png"/>
  <Override PartName="/word/media/rId58.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№4</w:t>
      </w:r>
    </w:p>
    <w:p>
      <w:pPr>
        <w:pStyle w:val="Subtitle"/>
      </w:pPr>
      <w:r>
        <w:t xml:space="preserve">Основы</w:t>
      </w:r>
      <w:r>
        <w:t xml:space="preserve"> </w:t>
      </w:r>
      <w:r>
        <w:t xml:space="preserve">информационной</w:t>
      </w:r>
      <w:r>
        <w:t xml:space="preserve"> </w:t>
      </w:r>
      <w:r>
        <w:t xml:space="preserve">безопасности</w:t>
      </w:r>
    </w:p>
    <w:p>
      <w:pPr>
        <w:pStyle w:val="Author"/>
      </w:pPr>
      <w:r>
        <w:t xml:space="preserve">Кузьмин</w:t>
      </w:r>
      <w:r>
        <w:t xml:space="preserve"> </w:t>
      </w:r>
      <w:r>
        <w:t xml:space="preserve">Егор</w:t>
      </w:r>
      <w:r>
        <w:t xml:space="preserve"> </w:t>
      </w:r>
      <w:r>
        <w:t xml:space="preserve">Витальевич,</w:t>
      </w:r>
      <w:r>
        <w:t xml:space="preserve"> </w:t>
      </w:r>
      <w:r>
        <w:t xml:space="preserve">НКАбд-01-23</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Целью работы является 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rPr>
          <w:rStyle w:val="SectionNumber"/>
        </w:rPr>
        <w:t xml:space="preserve">2</w:t>
      </w:r>
      <w:r>
        <w:tab/>
      </w:r>
      <w:r>
        <w:t xml:space="preserve">Теоретическое введение</w:t>
      </w:r>
    </w:p>
    <w:p>
      <w:pPr>
        <w:pStyle w:val="FirstParagraph"/>
      </w:pPr>
      <w:r>
        <w:rPr>
          <w:bCs/>
          <w:b/>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Cs/>
          <w:b/>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Cs/>
          <w:i/>
        </w:rPr>
        <w:t xml:space="preserve">Установить атрибуты:</w:t>
      </w:r>
    </w:p>
    <w:p>
      <w:pPr>
        <w:numPr>
          <w:ilvl w:val="0"/>
          <w:numId w:val="1001"/>
        </w:numPr>
        <w:pStyle w:val="Compact"/>
      </w:pPr>
      <w:r>
        <w:t xml:space="preserve">chattr filename</w:t>
      </w:r>
    </w:p>
    <w:p>
      <w:pPr>
        <w:pStyle w:val="FirstParagraph"/>
      </w:pPr>
      <w:r>
        <w:rPr>
          <w:iCs/>
          <w:i/>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Cs/>
          <w:i/>
        </w:rPr>
        <w:t xml:space="preserve">Просмотреть атрибуты:</w:t>
      </w:r>
    </w:p>
    <w:p>
      <w:pPr>
        <w:numPr>
          <w:ilvl w:val="0"/>
          <w:numId w:val="1003"/>
        </w:numPr>
        <w:pStyle w:val="Compact"/>
      </w:pPr>
      <w:r>
        <w:t xml:space="preserve">lsattr filename</w:t>
      </w:r>
    </w:p>
    <w:p>
      <w:pPr>
        <w:pStyle w:val="FirstParagraph"/>
      </w:pPr>
      <w:r>
        <w:rPr>
          <w:iCs/>
          <w:i/>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61" w:name="выполнение-лабораторной-работы"/>
    <w:p>
      <w:pPr>
        <w:pStyle w:val="Heading1"/>
      </w:pPr>
      <w:r>
        <w:rPr>
          <w:rStyle w:val="SectionNumber"/>
        </w:rPr>
        <w:t xml:space="preserve">3</w:t>
      </w:r>
      <w:r>
        <w:tab/>
      </w:r>
      <w:r>
        <w:t xml:space="preserve">Выполнение лабораторной работы</w:t>
      </w:r>
    </w:p>
    <w:p>
      <w:pPr>
        <w:pStyle w:val="FirstParagraph"/>
      </w:pPr>
      <w:r>
        <w:t xml:space="preserve">От имени пользователя guest, созданного в позапрошлой лабораторной работе, определяю расширенные атрибуты файлa</w:t>
      </w:r>
      <w:r>
        <w:t xml:space="preserve"> </w:t>
      </w:r>
      <w:r>
        <w:rPr>
          <w:rStyle w:val="VerbatimChar"/>
        </w:rPr>
        <w:t xml:space="preserve">/home/guest/dir1/file1</w:t>
      </w:r>
      <w:r>
        <w:t xml:space="preserve"> </w:t>
      </w:r>
      <w:r>
        <w:t xml:space="preserve">(рис. 1).</w:t>
      </w:r>
    </w:p>
    <w:p>
      <w:pPr>
        <w:pStyle w:val="CaptionedFigure"/>
      </w:pPr>
      <w:r>
        <w:drawing>
          <wp:inline>
            <wp:extent cx="3733800" cy="2100262"/>
            <wp:effectExtent b="0" l="0" r="0" t="0"/>
            <wp:docPr descr="Определение атрибутов"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1: Определение атрибутов</w:t>
      </w:r>
    </w:p>
    <w:p>
      <w:pPr>
        <w:pStyle w:val="BodyText"/>
      </w:pPr>
      <w:r>
        <w:t xml:space="preserve">Изменяю права доступа для файла home/guest/dir1/file1 с помощью chmod 600 (рис. 2).</w:t>
      </w:r>
    </w:p>
    <w:p>
      <w:pPr>
        <w:pStyle w:val="CaptionedFigure"/>
      </w:pPr>
      <w:r>
        <w:drawing>
          <wp:inline>
            <wp:extent cx="3733800" cy="2100262"/>
            <wp:effectExtent b="0" l="0" r="0" t="0"/>
            <wp:docPr descr="Изменение прав доступа"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2: Изменение прав доступа</w:t>
      </w:r>
    </w:p>
    <w:p>
      <w:pPr>
        <w:pStyle w:val="BodyText"/>
      </w:pPr>
      <w:r>
        <w:t xml:space="preserve">Пробую установить на файл /home/guest/dir1/file1 расширен-</w:t>
      </w:r>
      <w:r>
        <w:t xml:space="preserve"> </w:t>
      </w:r>
      <w:r>
        <w:t xml:space="preserve">ный атрибут</w:t>
      </w:r>
      <w:r>
        <w:t xml:space="preserve"> </w:t>
      </w:r>
      <w:r>
        <w:t xml:space="preserve">“</w:t>
      </w:r>
      <w:r>
        <w:t xml:space="preserve">a</w:t>
      </w:r>
      <w:r>
        <w:t xml:space="preserve">”</w:t>
      </w:r>
      <w:r>
        <w:t xml:space="preserve"> </w:t>
      </w:r>
      <w:r>
        <w:t xml:space="preserve">от имени пользователя guest, в ответ получаю отказ от выполнения операции (рис. 3).</w:t>
      </w:r>
    </w:p>
    <w:p>
      <w:pPr>
        <w:pStyle w:val="CaptionedFigure"/>
      </w:pPr>
      <w:r>
        <w:drawing>
          <wp:inline>
            <wp:extent cx="3733800" cy="2100262"/>
            <wp:effectExtent b="0" l="0" r="0" t="0"/>
            <wp:docPr descr="Попытка установки рассширенных атрибутов" title="" id="29" name="Picture"/>
            <a:graphic>
              <a:graphicData uri="http://schemas.openxmlformats.org/drawingml/2006/picture">
                <pic:pic>
                  <pic:nvPicPr>
                    <pic:cNvPr descr="image/3.png" id="30" name="Picture"/>
                    <pic:cNvPicPr>
                      <a:picLocks noChangeArrowheads="1" noChangeAspect="1"/>
                    </pic:cNvPicPr>
                  </pic:nvPicPr>
                  <pic:blipFill>
                    <a:blip r:embed="rId28"/>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3: Попытка установки рассширенных атрибутов</w:t>
      </w:r>
    </w:p>
    <w:p>
      <w:pPr>
        <w:pStyle w:val="BodyText"/>
      </w:pPr>
      <w:r>
        <w:t xml:space="preserve">Устанавливаю расширенные права уже от имени суперпользователя, на этот раз все выполняется без проблем (рис. 4).</w:t>
      </w:r>
    </w:p>
    <w:p>
      <w:pPr>
        <w:pStyle w:val="CaptionedFigure"/>
      </w:pPr>
      <w:r>
        <w:drawing>
          <wp:inline>
            <wp:extent cx="3733800" cy="2100262"/>
            <wp:effectExtent b="0" l="0" r="0" t="0"/>
            <wp:docPr descr="Установка расширенных атрибутов" title="" id="32" name="Picture"/>
            <a:graphic>
              <a:graphicData uri="http://schemas.openxmlformats.org/drawingml/2006/picture">
                <pic:pic>
                  <pic:nvPicPr>
                    <pic:cNvPr descr="image/4.png" id="33" name="Picture"/>
                    <pic:cNvPicPr>
                      <a:picLocks noChangeArrowheads="1" noChangeAspect="1"/>
                    </pic:cNvPicPr>
                  </pic:nvPicPr>
                  <pic:blipFill>
                    <a:blip r:embed="rId31"/>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4: Установка расширенных атрибутов</w:t>
      </w:r>
    </w:p>
    <w:p>
      <w:pPr>
        <w:pStyle w:val="BodyText"/>
      </w:pPr>
      <w:r>
        <w:t xml:space="preserve">От пользователя guest проверяю правильность установки атрибута (рис. 5).</w:t>
      </w:r>
    </w:p>
    <w:p>
      <w:pPr>
        <w:pStyle w:val="CaptionedFigure"/>
      </w:pPr>
      <w:r>
        <w:drawing>
          <wp:inline>
            <wp:extent cx="3733800" cy="2100262"/>
            <wp:effectExtent b="0" l="0" r="0" t="0"/>
            <wp:docPr descr="Проверка атрибутов" title="" id="35" name="Picture"/>
            <a:graphic>
              <a:graphicData uri="http://schemas.openxmlformats.org/drawingml/2006/picture">
                <pic:pic>
                  <pic:nvPicPr>
                    <pic:cNvPr descr="image/5.png" id="36" name="Picture"/>
                    <pic:cNvPicPr>
                      <a:picLocks noChangeArrowheads="1" noChangeAspect="1"/>
                    </pic:cNvPicPr>
                  </pic:nvPicPr>
                  <pic:blipFill>
                    <a:blip r:embed="rId34"/>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5: Проверка атрибутов</w:t>
      </w:r>
    </w:p>
    <w:p>
      <w:pPr>
        <w:pStyle w:val="BodyText"/>
      </w:pPr>
      <w:r>
        <w:t xml:space="preserve">Выполняю запись в файл с помощью</w:t>
      </w:r>
      <w:r>
        <w:t xml:space="preserve"> </w:t>
      </w:r>
      <w:r>
        <w:rPr>
          <w:rStyle w:val="VerbatimChar"/>
        </w:rPr>
        <w:t xml:space="preserve">echo 'test' &gt;&gt; dir1/file1</w:t>
      </w:r>
      <w:r>
        <w:t xml:space="preserve">, после чего читаю файла, для проверки, что запись была выполнена. Потом делаю уже дозапись, также выполняю проверку (рис. 6).</w:t>
      </w:r>
    </w:p>
    <w:p>
      <w:pPr>
        <w:pStyle w:val="CaptionedFigure"/>
      </w:pPr>
      <w:r>
        <w:drawing>
          <wp:inline>
            <wp:extent cx="3733800" cy="2100262"/>
            <wp:effectExtent b="0" l="0" r="0" t="0"/>
            <wp:docPr descr="Запись в файл" title="" id="38" name="Picture"/>
            <a:graphic>
              <a:graphicData uri="http://schemas.openxmlformats.org/drawingml/2006/picture">
                <pic:pic>
                  <pic:nvPicPr>
                    <pic:cNvPr descr="image/6.png" id="39" name="Picture"/>
                    <pic:cNvPicPr>
                      <a:picLocks noChangeArrowheads="1" noChangeAspect="1"/>
                    </pic:cNvPicPr>
                  </pic:nvPicPr>
                  <pic:blipFill>
                    <a:blip r:embed="rId37"/>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6: Запись в файл</w:t>
      </w:r>
    </w:p>
    <w:p>
      <w:pPr>
        <w:pStyle w:val="BodyText"/>
      </w:pPr>
      <w:r>
        <w:t xml:space="preserve">Пробую удалить файл, получаю отказ от выполнения действия. (рис. 7).</w:t>
      </w:r>
    </w:p>
    <w:p>
      <w:pPr>
        <w:pStyle w:val="CaptionedFigure"/>
      </w:pPr>
      <w:r>
        <w:drawing>
          <wp:inline>
            <wp:extent cx="3733800" cy="2100262"/>
            <wp:effectExtent b="0" l="0" r="0" t="0"/>
            <wp:docPr descr="Попытка удалить файл" title="" id="41" name="Picture"/>
            <a:graphic>
              <a:graphicData uri="http://schemas.openxmlformats.org/drawingml/2006/picture">
                <pic:pic>
                  <pic:nvPicPr>
                    <pic:cNvPr descr="image/7.png" id="42" name="Picture"/>
                    <pic:cNvPicPr>
                      <a:picLocks noChangeArrowheads="1" noChangeAspect="1"/>
                    </pic:cNvPicPr>
                  </pic:nvPicPr>
                  <pic:blipFill>
                    <a:blip r:embed="rId40"/>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7: Попытка удалить файл</w:t>
      </w:r>
    </w:p>
    <w:p>
      <w:pPr>
        <w:pStyle w:val="BodyText"/>
      </w:pPr>
      <w:r>
        <w:t xml:space="preserve">То же самое получаю при попытке переименовать (переместить) (рис. 8).</w:t>
      </w:r>
    </w:p>
    <w:p>
      <w:pPr>
        <w:pStyle w:val="CaptionedFigure"/>
      </w:pPr>
      <w:r>
        <w:drawing>
          <wp:inline>
            <wp:extent cx="3733800" cy="2100262"/>
            <wp:effectExtent b="0" l="0" r="0" t="0"/>
            <wp:docPr descr="Попытка переименовать (переместить) файл" title="" id="44" name="Picture"/>
            <a:graphic>
              <a:graphicData uri="http://schemas.openxmlformats.org/drawingml/2006/picture">
                <pic:pic>
                  <pic:nvPicPr>
                    <pic:cNvPr descr="image/8.png" id="45" name="Picture"/>
                    <pic:cNvPicPr>
                      <a:picLocks noChangeArrowheads="1" noChangeAspect="1"/>
                    </pic:cNvPicPr>
                  </pic:nvPicPr>
                  <pic:blipFill>
                    <a:blip r:embed="rId43"/>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8: Попытка переименовать (переместить) файл</w:t>
      </w:r>
    </w:p>
    <w:p>
      <w:pPr>
        <w:pStyle w:val="BodyText"/>
      </w:pPr>
      <w:r>
        <w:t xml:space="preserve">“</w:t>
      </w:r>
      <w:r>
        <w:t xml:space="preserve">Операция не позволена получаю</w:t>
      </w:r>
      <w:r>
        <w:t xml:space="preserve">”</w:t>
      </w:r>
      <w:r>
        <w:t xml:space="preserve"> </w:t>
      </w:r>
      <w:r>
        <w:t xml:space="preserve">при попытке установить другие права доступа (рис. 9).</w:t>
      </w:r>
    </w:p>
    <w:p>
      <w:pPr>
        <w:pStyle w:val="CaptionedFigure"/>
      </w:pPr>
      <w:r>
        <w:drawing>
          <wp:inline>
            <wp:extent cx="3733800" cy="2100262"/>
            <wp:effectExtent b="0" l="0" r="0" t="0"/>
            <wp:docPr descr="Попытка изменить права доступа" title="" id="47" name="Picture"/>
            <a:graphic>
              <a:graphicData uri="http://schemas.openxmlformats.org/drawingml/2006/picture">
                <pic:pic>
                  <pic:nvPicPr>
                    <pic:cNvPr descr="image/9.png" id="48" name="Picture"/>
                    <pic:cNvPicPr>
                      <a:picLocks noChangeArrowheads="1" noChangeAspect="1"/>
                    </pic:cNvPicPr>
                  </pic:nvPicPr>
                  <pic:blipFill>
                    <a:blip r:embed="rId46"/>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9: Попытка изменить права доступа</w:t>
      </w:r>
    </w:p>
    <w:p>
      <w:pPr>
        <w:pStyle w:val="BodyText"/>
      </w:pPr>
      <w:r>
        <w:t xml:space="preserve">От имени суперпользователя снимаю расширенные атрибуты с файла (рис. 10).</w:t>
      </w:r>
    </w:p>
    <w:p>
      <w:pPr>
        <w:pStyle w:val="CaptionedFigure"/>
      </w:pPr>
      <w:r>
        <w:drawing>
          <wp:inline>
            <wp:extent cx="3733800" cy="2100262"/>
            <wp:effectExtent b="0" l="0" r="0" t="0"/>
            <wp:docPr descr="Снятие расширенных атрибутов" title="" id="50" name="Picture"/>
            <a:graphic>
              <a:graphicData uri="http://schemas.openxmlformats.org/drawingml/2006/picture">
                <pic:pic>
                  <pic:nvPicPr>
                    <pic:cNvPr descr="image/10.png" id="51" name="Picture"/>
                    <pic:cNvPicPr>
                      <a:picLocks noChangeArrowheads="1" noChangeAspect="1"/>
                    </pic:cNvPicPr>
                  </pic:nvPicPr>
                  <pic:blipFill>
                    <a:blip r:embed="rId49"/>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10: Снятие расширенных атрибутов</w:t>
      </w:r>
    </w:p>
    <w:p>
      <w:pPr>
        <w:pStyle w:val="BodyText"/>
      </w:pPr>
      <w:r>
        <w:t xml:space="preserve">Проверяю ранее не удавшиеся действия: чтение, переименование, изменение прав доступа. Теперь все из этого выполняется (остался только конец с chmod, скрин с предыдущими командами утерян).</w:t>
      </w:r>
      <w:r>
        <w:t xml:space="preserve"> </w:t>
      </w:r>
      <w:r>
        <w:t xml:space="preserve">Пытаюсь добавить расширенный атрибут i от имени пользователя guest, как и раньше, получаю отказ (рис. 11).</w:t>
      </w:r>
    </w:p>
    <w:p>
      <w:pPr>
        <w:pStyle w:val="CaptionedFigure"/>
      </w:pPr>
      <w:r>
        <w:drawing>
          <wp:inline>
            <wp:extent cx="3733800" cy="2100262"/>
            <wp:effectExtent b="0" l="0" r="0" t="0"/>
            <wp:docPr descr="Проверка команд + попытка добавить расширенный атрибут" title="" id="53" name="Picture"/>
            <a:graphic>
              <a:graphicData uri="http://schemas.openxmlformats.org/drawingml/2006/picture">
                <pic:pic>
                  <pic:nvPicPr>
                    <pic:cNvPr descr="image/11.png" id="54" name="Picture"/>
                    <pic:cNvPicPr>
                      <a:picLocks noChangeArrowheads="1" noChangeAspect="1"/>
                    </pic:cNvPicPr>
                  </pic:nvPicPr>
                  <pic:blipFill>
                    <a:blip r:embed="rId52"/>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11: Проверка команд + попытка добавить расширенный атрибут</w:t>
      </w:r>
    </w:p>
    <w:p>
      <w:pPr>
        <w:pStyle w:val="BodyText"/>
      </w:pPr>
      <w:r>
        <w:t xml:space="preserve">Добавляю расширенный атрибут i от имени суперпользователя, теперь все выполнено верно (рис. 12).</w:t>
      </w:r>
    </w:p>
    <w:p>
      <w:pPr>
        <w:pStyle w:val="CaptionedFigure"/>
      </w:pPr>
      <w:r>
        <w:drawing>
          <wp:inline>
            <wp:extent cx="3733800" cy="2100262"/>
            <wp:effectExtent b="0" l="0" r="0" t="0"/>
            <wp:docPr descr="Добавление расширенного атрибута" title="" id="56" name="Picture"/>
            <a:graphic>
              <a:graphicData uri="http://schemas.openxmlformats.org/drawingml/2006/picture">
                <pic:pic>
                  <pic:nvPicPr>
                    <pic:cNvPr descr="image/12.png" id="57" name="Picture"/>
                    <pic:cNvPicPr>
                      <a:picLocks noChangeArrowheads="1" noChangeAspect="1"/>
                    </pic:cNvPicPr>
                  </pic:nvPicPr>
                  <pic:blipFill>
                    <a:blip r:embed="rId55"/>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12: Добавление расширенного атрибута</w:t>
      </w:r>
    </w:p>
    <w:p>
      <w:pPr>
        <w:pStyle w:val="BodyText"/>
      </w:pPr>
      <w:r>
        <w:t xml:space="preserve">Пытаюсь записать в файл, дозаписать, переименовать или удалить, ничего из этого сделать нельзя (рис. 13).</w:t>
      </w:r>
    </w:p>
    <w:p>
      <w:pPr>
        <w:pStyle w:val="CaptionedFigure"/>
      </w:pPr>
      <w:r>
        <w:drawing>
          <wp:inline>
            <wp:extent cx="3733800" cy="2100262"/>
            <wp:effectExtent b="0" l="0" r="0" t="0"/>
            <wp:docPr descr="Проверка выполнения действий" title="" id="59" name="Picture"/>
            <a:graphic>
              <a:graphicData uri="http://schemas.openxmlformats.org/drawingml/2006/picture">
                <pic:pic>
                  <pic:nvPicPr>
                    <pic:cNvPr descr="image/13.png" id="60" name="Picture"/>
                    <pic:cNvPicPr>
                      <a:picLocks noChangeArrowheads="1" noChangeAspect="1"/>
                    </pic:cNvPicPr>
                  </pic:nvPicPr>
                  <pic:blipFill>
                    <a:blip r:embed="rId58"/>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13: Проверка выполнения действий</w:t>
      </w:r>
    </w:p>
    <w:bookmarkEnd w:id="61"/>
    <w:bookmarkStart w:id="62" w:name="выводы"/>
    <w:p>
      <w:pPr>
        <w:pStyle w:val="Heading1"/>
      </w:pPr>
      <w:r>
        <w:rPr>
          <w:rStyle w:val="SectionNumber"/>
        </w:rPr>
        <w:t xml:space="preserve">4</w:t>
      </w:r>
      <w:r>
        <w:tab/>
      </w:r>
      <w:r>
        <w:t xml:space="preserve">Выводы</w:t>
      </w:r>
    </w:p>
    <w:p>
      <w:pPr>
        <w:pStyle w:val="FirstParagraph"/>
      </w:pPr>
      <w:r>
        <w:t xml:space="preserve">В результате выполнения работы я повысил свои навыки использования интерфейса командой строки (CLI), познакомился на примерах с тем,</w:t>
      </w:r>
      <w:r>
        <w:t xml:space="preserve"> </w:t>
      </w:r>
      <w:r>
        <w:t xml:space="preserve">как используются основные и расширенные атрибуты при разграничении</w:t>
      </w:r>
      <w:r>
        <w:t xml:space="preserve"> </w:t>
      </w:r>
      <w:r>
        <w:t xml:space="preserve">доступа. Также реализовал возможность связать теорию дискреционного разделения</w:t>
      </w:r>
      <w:r>
        <w:t xml:space="preserve"> </w:t>
      </w:r>
      <w:r>
        <w:t xml:space="preserve">доступа (дискреционная политика безопасности) с её реализацией на практике в ОС Linux и опробовал действие на практике расширенных атрибутов «а» и «i»</w:t>
      </w:r>
    </w:p>
    <w:bookmarkEnd w:id="62"/>
    <w:bookmarkStart w:id="63" w:name="список-литературы.-библиография"/>
    <w:p>
      <w:pPr>
        <w:pStyle w:val="Heading1"/>
      </w:pPr>
      <w:r>
        <w:rPr>
          <w:rStyle w:val="SectionNumber"/>
        </w:rPr>
        <w:t xml:space="preserve">5</w:t>
      </w:r>
      <w:r>
        <w:tab/>
      </w:r>
      <w:r>
        <w:t xml:space="preserve">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p>
      <w:pPr>
        <w:pStyle w:val="BodyText"/>
      </w:pPr>
      <w:r>
        <w:t xml:space="preserve">[3] Операции с расширенными атрибутами: https://p-n-z-8-8.livejournal.com/64493.html</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Кузьмин Егор Витальевич, НКАбд-01-23</dc:creator>
  <dc:language>ru-RU</dc:language>
  <cp:keywords/>
  <dcterms:created xsi:type="dcterms:W3CDTF">2025-04-05T09:33:12Z</dcterms:created>
  <dcterms:modified xsi:type="dcterms:W3CDTF">2025-04-05T09:33:12Z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Основы информационной безопасности</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