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Витальевич,</w:t>
      </w:r>
      <w:r>
        <w:t xml:space="preserve"> </w:t>
      </w:r>
      <w:r>
        <w:t xml:space="preserve">НКАбд-01-23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</w:t>
      </w:r>
      <w:r>
        <w:t xml:space="preserve"> </w:t>
      </w:r>
      <w:r>
        <w:t xml:space="preserve">Apache.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 так и на уровне пространства пользователя,</w:t>
      </w:r>
      <w:r>
        <w:t xml:space="preserve"> </w:t>
      </w:r>
      <w:r>
        <w:t xml:space="preserve">что превращает ее в действительно «непробиваемую» операционную систему.</w:t>
      </w:r>
      <w:r>
        <w:t xml:space="preserve"> </w:t>
      </w:r>
      <w:r>
        <w:t xml:space="preserve">Впервые эта система появилась в четвертой версии CentOS, а в 5 и 6 версии</w:t>
      </w:r>
      <w:r>
        <w:t xml:space="preserve"> </w:t>
      </w:r>
      <w:r>
        <w:t xml:space="preserve">реализация была существенно дополнена и улучшена.</w:t>
      </w:r>
    </w:p>
    <w:p>
      <w:pPr>
        <w:pStyle w:val="FirstParagraph"/>
      </w:pPr>
      <w:r>
        <w:rPr>
          <w:iCs/>
          <w:i/>
        </w:rPr>
        <w:t xml:space="preserve">SELinux имеет три основных режим работы:</w:t>
      </w:r>
    </w:p>
    <w:p>
      <w:pPr>
        <w:numPr>
          <w:ilvl w:val="0"/>
          <w:numId w:val="1002"/>
        </w:numPr>
      </w:pPr>
      <w: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numPr>
          <w:ilvl w:val="0"/>
          <w:numId w:val="1002"/>
        </w:numPr>
      </w:pPr>
      <w:r>
        <w:t xml:space="preserve"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numPr>
          <w:ilvl w:val="0"/>
          <w:numId w:val="1002"/>
        </w:numPr>
      </w:pPr>
      <w:r>
        <w:t xml:space="preserve">Disabled: полное отключение системы принудительного контроля доступа.</w:t>
      </w:r>
    </w:p>
    <w:p>
      <w:pPr>
        <w:pStyle w:val="FirstParagraph"/>
      </w:pPr>
      <w:r>
        <w:t xml:space="preserve">Политика SELinux определяет доступ пользователей к ролям, доступ ролей к доменам и доступ доменов к типам.</w:t>
      </w:r>
      <w:r>
        <w:t xml:space="preserve"> </w:t>
      </w:r>
      <w:r>
        <w:t xml:space="preserve">Контекст безопасности — все атрибуты SELinux — роли, типы и домены.</w:t>
      </w:r>
      <w:r>
        <w:t xml:space="preserve"> </w:t>
      </w:r>
      <w:r>
        <w:t xml:space="preserve">Более подробно см. в</w:t>
      </w:r>
      <w:r>
        <w:t xml:space="preserve"> </w:t>
      </w:r>
      <w:r>
        <w:t xml:space="preserve">[</w:t>
      </w:r>
      <w:r>
        <w:rPr>
          <w:bCs/>
          <w:b/>
        </w:rPr>
        <w:t xml:space="preserve">f?</w:t>
      </w:r>
      <w:r>
        <w:t xml:space="preserve">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Apache</w:t>
      </w:r>
      <w:r>
        <w:t xml:space="preserve"> </w:t>
      </w:r>
      <w:r>
        <w:t xml:space="preserve">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</w:t>
      </w:r>
      <w:r>
        <w:t xml:space="preserve"> </w:t>
      </w:r>
      <w:r>
        <w:t xml:space="preserve">(NCSA).</w:t>
      </w:r>
    </w:p>
    <w:p>
      <w:pPr>
        <w:pStyle w:val="FirstParagraph"/>
      </w:pPr>
      <w:r>
        <w:rPr>
          <w:iCs/>
          <w:i/>
        </w:rPr>
        <w:t xml:space="preserve">Для чего нужен Apache сервер:</w:t>
      </w:r>
    </w:p>
    <w:p>
      <w:pPr>
        <w:numPr>
          <w:ilvl w:val="0"/>
          <w:numId w:val="1004"/>
        </w:numPr>
      </w:pPr>
      <w:r>
        <w:t xml:space="preserve">чтобы открывать динамические PHP-страницы,</w:t>
      </w:r>
    </w:p>
    <w:p>
      <w:pPr>
        <w:numPr>
          <w:ilvl w:val="0"/>
          <w:numId w:val="1004"/>
        </w:numPr>
      </w:pPr>
      <w:r>
        <w:t xml:space="preserve">для распределения поступающей на сервер нагрузки,</w:t>
      </w:r>
    </w:p>
    <w:p>
      <w:pPr>
        <w:numPr>
          <w:ilvl w:val="0"/>
          <w:numId w:val="1004"/>
        </w:numPr>
      </w:pPr>
      <w:r>
        <w:t xml:space="preserve">для обеспечения отказоустойчивости сервера,</w:t>
      </w:r>
    </w:p>
    <w:p>
      <w:pPr>
        <w:numPr>
          <w:ilvl w:val="0"/>
          <w:numId w:val="1004"/>
        </w:numPr>
      </w:pPr>
      <w:r>
        <w:t xml:space="preserve">чтобы потренироваться в настройке сервера и запуске PHP-скриптов.</w:t>
      </w:r>
    </w:p>
    <w:p>
      <w:pPr>
        <w:pStyle w:val="FirstParagraph"/>
      </w:pPr>
      <w:r>
        <w:t xml:space="preserve">Apache является кроссплатформенным ПО и поддерживает такие операционные системы, как Linux, BSD, MacOS, Microsoft, BeOS и другие.</w:t>
      </w:r>
    </w:p>
    <w:bookmarkEnd w:id="21"/>
    <w:bookmarkStart w:id="7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Вхожу в систему под своей учетной записью. SELinux работает в режиме enforcing политики targeted, можно проверить с помощью команд getenforce и sestatus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режима работы SELinux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режима работы SELinux</w:t>
      </w:r>
    </w:p>
    <w:p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</w:t>
      </w:r>
      <w:r>
        <w:t xml:space="preserve"> </w:t>
      </w:r>
      <w:r>
        <w:rPr>
          <w:rStyle w:val="VerbatimChar"/>
        </w:rPr>
        <w:t xml:space="preserve">service httpd status</w:t>
      </w:r>
      <w:r>
        <w:t xml:space="preserve"> </w:t>
      </w:r>
      <w:r>
        <w:t xml:space="preserve">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работы Apache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Apache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нахожу веб-сервер Apache в списке процессов.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Контекст безопасности Apache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Контекст безопасности Apache</w:t>
      </w:r>
    </w:p>
    <w:p>
      <w:pPr>
        <w:pStyle w:val="BodyText"/>
      </w:pPr>
      <w:r>
        <w:t xml:space="preserve">Просматриваю текущее состояние переключателей SELinux для Apache с помощью команды</w:t>
      </w:r>
      <w:r>
        <w:t xml:space="preserve"> </w:t>
      </w:r>
      <w:r>
        <w:rPr>
          <w:rStyle w:val="VerbatimChar"/>
        </w:rPr>
        <w:t xml:space="preserve">sestatus -bigrep httpd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стояние переключателей SELinux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Состояние переключателей SELinux</w:t>
      </w:r>
    </w:p>
    <w:p>
      <w:pPr>
        <w:pStyle w:val="BodyText"/>
      </w:pPr>
      <w:r>
        <w:t xml:space="preserve">Смотрю статистику по политике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. Множество пользователей - 8, ролей - 40, типов - 5169.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Cтатистика по политике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Cтатистика по политике</w:t>
      </w:r>
    </w:p>
    <w:p>
      <w:pPr>
        <w:pStyle w:val="BodyText"/>
      </w:pPr>
      <w:r>
        <w:t xml:space="preserve">Типы поддиректорий, находящихся в директории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ls -lZ /var/www</w:t>
      </w:r>
      <w:r>
        <w:t xml:space="preserve"> </w:t>
      </w:r>
      <w:r>
        <w:t xml:space="preserve">следующие: владелец - root, права на изменения только у владельца. Файлов в директории нет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Типы поддиректорий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Типы поддиректорий</w:t>
      </w:r>
    </w:p>
    <w:p>
      <w:pPr>
        <w:pStyle w:val="BodyText"/>
      </w:pP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нет файлов.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Типы файлов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Типы файлов</w:t>
      </w:r>
    </w:p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файл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файла</w:t>
      </w:r>
    </w:p>
    <w:p>
      <w:pPr>
        <w:pStyle w:val="BodyText"/>
      </w:pPr>
      <w:r>
        <w:t xml:space="preserve">Проверяю контекст созданного файла. По умолчанию это httpd_sys_content_t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Контекст файл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Контекст файла</w:t>
      </w:r>
    </w:p>
    <w:p>
      <w:pPr>
        <w:pStyle w:val="BodyText"/>
      </w:pPr>
      <w:r>
        <w:t xml:space="preserve">Изучаю справку man httpd_selinux.</w:t>
      </w:r>
      <w:r>
        <w:t xml:space="preserve"> </w:t>
      </w:r>
      <w:r>
        <w:t xml:space="preserve">Рассмотрим полученный контекст детально. Так как по умолчанию пользователи CentOS являются свободными от типа</w:t>
      </w:r>
      <w:r>
        <w:t xml:space="preserve"> </w:t>
      </w:r>
      <w:r>
        <w:t xml:space="preserve">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</w:t>
      </w:r>
      <w:r>
        <w:t xml:space="preserve"> </w:t>
      </w:r>
      <w:r>
        <w:t xml:space="preserve">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</w:t>
      </w:r>
      <w:r>
        <w:t xml:space="preserve"> </w:t>
      </w:r>
      <w:r>
        <w:t xml:space="preserve">файлов. Роль object_r используется по умолчанию для файлов на «постоянных» носителях и на сетевых файловых системах. (В директории</w:t>
      </w:r>
      <w:r>
        <w:t xml:space="preserve"> </w:t>
      </w:r>
      <w:r>
        <w:t xml:space="preserve">/ргос файлы, относящиеся к процессам, могут иметь роль system_r.</w:t>
      </w:r>
      <w:r>
        <w:t xml:space="preserve"> </w:t>
      </w:r>
      <w:r>
        <w:t xml:space="preserve">Если активна политика MLS, то могут использоваться и другие роли,</w:t>
      </w:r>
      <w:r>
        <w:t xml:space="preserve"> </w:t>
      </w:r>
      <w:r>
        <w:t xml:space="preserve">например, secadm_r. Данный случай мы рассматривать не будем, как и</w:t>
      </w:r>
      <w:r>
        <w:t xml:space="preserve"> </w:t>
      </w:r>
      <w:r>
        <w:t xml:space="preserve">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</w:t>
      </w:r>
      <w:r>
        <w:t xml:space="preserve"> </w:t>
      </w:r>
      <w:r>
        <w:t xml:space="preserve">при обращении к нему через браузер.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учение справки по команд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Изучение справки по команде</w:t>
      </w:r>
    </w:p>
    <w:p>
      <w:pPr>
        <w:pStyle w:val="BodyText"/>
      </w:pPr>
      <w:r>
        <w:t xml:space="preserve">Изменяю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 любой другой, к которому процесс httpd не</w:t>
      </w:r>
      <w:r>
        <w:t xml:space="preserve"> </w:t>
      </w:r>
      <w:r>
        <w:t xml:space="preserve">должен иметь доступа, например,</w:t>
      </w:r>
      <w:r>
        <w:t xml:space="preserve"> </w:t>
      </w:r>
      <w:r>
        <w:rPr>
          <w:rStyle w:val="VerbatimChar"/>
        </w:rPr>
        <w:t xml:space="preserve">на samba_share_t</w:t>
      </w:r>
      <w:r>
        <w:t xml:space="preserve">: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 </w:t>
      </w:r>
      <w:r>
        <w:rPr>
          <w:rStyle w:val="VerbatimChar"/>
        </w:rPr>
        <w:t xml:space="preserve">ls -Z /var/www/html/test.html</w:t>
      </w:r>
      <w:r>
        <w:t xml:space="preserve"> </w:t>
      </w:r>
      <w:r>
        <w:t xml:space="preserve">Контекст действительно поменялся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менение контекст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Изменение контекста</w:t>
      </w:r>
    </w:p>
    <w:p>
      <w:pPr>
        <w:pStyle w:val="BodyText"/>
      </w:pPr>
      <w:r>
        <w:t xml:space="preserve">Просматриваю log-файлы веб-сервера Apache и системный лог-файл:</w:t>
      </w:r>
      <w:r>
        <w:t xml:space="preserve"> </w:t>
      </w:r>
      <w:r>
        <w:rPr>
          <w:rStyle w:val="VerbatimChar"/>
        </w:rPr>
        <w:t xml:space="preserve">tail /var/log/messages</w:t>
      </w:r>
      <w:r>
        <w:t xml:space="preserve">. Если в системе окажутся запущенными процессы setroubleshootd и</w:t>
      </w:r>
      <w:r>
        <w:t xml:space="preserve"> </w:t>
      </w:r>
      <w:r>
        <w:t xml:space="preserve">audtd, то вы также сможете увидеть ошибки, аналогичные указанным</w:t>
      </w:r>
      <w:r>
        <w:t xml:space="preserve"> </w:t>
      </w:r>
      <w:r>
        <w:t xml:space="preserve">выше, в файле /var/log/audit/audit.log.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опытка прочесть лог-файл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Попытка прочесть лог-файл</w:t>
      </w:r>
    </w:p>
    <w:p>
      <w:pPr>
        <w:pStyle w:val="BodyText"/>
      </w:pPr>
      <w:r>
        <w:t xml:space="preserve">Проанализируйте лог-файлы:</w:t>
      </w:r>
      <w:r>
        <w:t xml:space="preserve"> </w:t>
      </w:r>
      <w:r>
        <w:rPr>
          <w:rStyle w:val="VerbatimChar"/>
        </w:rPr>
        <w:t xml:space="preserve">tail -nl /var/log/messages</w:t>
      </w:r>
      <w:r>
        <w:t xml:space="preserve"> </w:t>
      </w:r>
      <w:r>
        <w:t xml:space="preserve">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лог-файлов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Проверка лог-файлов</w:t>
      </w:r>
    </w:p>
    <w:p>
      <w:pPr>
        <w:pStyle w:val="BodyText"/>
      </w:pPr>
      <w:r>
        <w:t xml:space="preserve">Просмотрите файлы</w:t>
      </w:r>
      <w:r>
        <w:t xml:space="preserve"> </w:t>
      </w:r>
      <w:r>
        <w:rPr>
          <w:rStyle w:val="VerbatimChar"/>
        </w:rPr>
        <w:t xml:space="preserve">/var/log/http/error_log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/var/log/http/access_log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и</w:t>
      </w:r>
      <w:r>
        <w:t xml:space="preserve"> </w:t>
      </w:r>
      <w:r>
        <w:t xml:space="preserve">выясните, в каких файлах появились записи. Запись появилась в файлу error_log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лог-файлов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лог-файлов</w:t>
      </w:r>
    </w:p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semanage port -a -t http_port_t -р tcp 81</w:t>
      </w:r>
      <w:r>
        <w:t xml:space="preserve"> </w:t>
      </w:r>
      <w:r>
        <w:t xml:space="preserve">После этого проверяю список портов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Порт 81 появился в списке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портов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портов</w:t>
      </w:r>
    </w:p>
    <w:p>
      <w:pPr>
        <w:pStyle w:val="BodyText"/>
      </w:pPr>
      <w:r>
        <w:t xml:space="preserve">Перезапускаю сервер Apache (рис. 16).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запуск сервера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Перезапуск сервера</w:t>
      </w:r>
    </w:p>
    <w:p>
      <w:pPr>
        <w:pStyle w:val="BodyText"/>
      </w:pPr>
      <w:r>
        <w:t xml:space="preserve">Возвращаю в файле /etc/httpd/httpd.conf порт 80, вместо 81. Проверяю, что порт 81 удален, это правда.</w:t>
      </w:r>
    </w:p>
    <w:p>
      <w:pPr>
        <w:pStyle w:val="BodyText"/>
      </w:pPr>
      <w:r>
        <w:t xml:space="preserve">Далее удаляю файл test.html, проверяю, что он удален (рис. 17).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Удаление файла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Удаление файла</w:t>
      </w:r>
    </w:p>
    <w:bookmarkEnd w:id="73"/>
    <w:bookmarkStart w:id="7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t xml:space="preserve"> </w:t>
      </w:r>
      <w:r>
        <w:t xml:space="preserve">Apache.</w:t>
      </w:r>
    </w:p>
    <w:bookmarkEnd w:id="74"/>
    <w:bookmarkStart w:id="7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Кузьмин Егор Витальевич, НКАбд-01-23</dc:creator>
  <dc:language>ru-RU</dc:language>
  <cp:keywords/>
  <dcterms:created xsi:type="dcterms:W3CDTF">2025-05-03T19:32:03Z</dcterms:created>
  <dcterms:modified xsi:type="dcterms:W3CDTF">2025-05-03T19:32:03Z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