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191104" w:rsidRPr="004732ED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1104" w:rsidRDefault="003328C4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1104" w:rsidRPr="004732ED" w:rsidRDefault="003328C4">
            <w:pPr>
              <w:spacing w:after="40" w:line="240" w:lineRule="auto"/>
              <w:rPr>
                <w:lang w:val="pt-BR"/>
              </w:rPr>
            </w:pPr>
            <w:r w:rsidRPr="004732ED">
              <w:rPr>
                <w:rFonts w:eastAsia="Arial" w:cs="Arial"/>
                <w:b/>
                <w:color w:val="004A8D"/>
                <w:sz w:val="32"/>
                <w:lang w:val="pt-BR"/>
              </w:rPr>
              <w:t>Prática 10 – Lanchonete: da planilha à 3FN</w:t>
            </w:r>
          </w:p>
          <w:p w:rsidR="00191104" w:rsidRPr="004732ED" w:rsidRDefault="003328C4">
            <w:pPr>
              <w:spacing w:after="0" w:line="240" w:lineRule="auto"/>
              <w:rPr>
                <w:lang w:val="pt-BR"/>
              </w:rPr>
            </w:pPr>
            <w:r w:rsidRPr="004732ED">
              <w:rPr>
                <w:rFonts w:eastAsia="Arial" w:cs="Arial"/>
                <w:color w:val="303030"/>
                <w:sz w:val="22"/>
                <w:lang w:val="pt-BR"/>
              </w:rPr>
              <w:t>Aula 10 · Anomalias, dependência funcional e formas normais</w:t>
            </w:r>
          </w:p>
        </w:tc>
      </w:tr>
    </w:tbl>
    <w:p w:rsidR="00191104" w:rsidRPr="004732ED" w:rsidRDefault="00191104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191104" w:rsidRPr="004732E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191104" w:rsidRPr="004732ED" w:rsidRDefault="003328C4">
            <w:pPr>
              <w:spacing w:before="40" w:after="40" w:line="240" w:lineRule="auto"/>
              <w:rPr>
                <w:lang w:val="pt-BR"/>
              </w:rPr>
            </w:pPr>
            <w:r w:rsidRPr="004732E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4732ED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191104" w:rsidRPr="004732E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191104" w:rsidRPr="004732ED" w:rsidRDefault="003328C4">
            <w:pPr>
              <w:spacing w:before="40" w:after="40" w:line="240" w:lineRule="auto"/>
              <w:rPr>
                <w:lang w:val="pt-BR"/>
              </w:rPr>
            </w:pPr>
            <w:r w:rsidRPr="004732E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4732ED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191104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191104" w:rsidRDefault="003328C4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191104" w:rsidRDefault="003328C4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191104" w:rsidRPr="004732ED" w:rsidRDefault="003328C4">
      <w:pPr>
        <w:spacing w:after="120"/>
        <w:jc w:val="both"/>
        <w:rPr>
          <w:lang w:val="pt-BR"/>
        </w:rPr>
      </w:pPr>
      <w:r w:rsidRPr="004732ED">
        <w:rPr>
          <w:rFonts w:eastAsia="Arial" w:cs="Arial"/>
          <w:color w:val="303030"/>
          <w:lang w:val="pt-BR"/>
        </w:rPr>
        <w:t xml:space="preserve">Achar os </w:t>
      </w:r>
      <w:r w:rsidRPr="004732ED">
        <w:rPr>
          <w:rFonts w:eastAsia="Arial" w:cs="Arial"/>
          <w:color w:val="303030"/>
          <w:lang w:val="pt-BR"/>
        </w:rPr>
        <w:t>problemas da planilha de pedidos e dividir a planilha em tabelas até a 3FN.</w:t>
      </w:r>
    </w:p>
    <w:p w:rsidR="00191104" w:rsidRPr="004732ED" w:rsidRDefault="003328C4">
      <w:pPr>
        <w:spacing w:after="120"/>
        <w:jc w:val="both"/>
        <w:rPr>
          <w:lang w:val="pt-BR"/>
        </w:rPr>
      </w:pPr>
      <w:r w:rsidRPr="004732ED">
        <w:rPr>
          <w:rFonts w:eastAsia="Arial" w:cs="Arial"/>
          <w:b/>
          <w:color w:val="303030"/>
          <w:lang w:val="pt-BR"/>
        </w:rPr>
        <w:t>Descrição da atividade:</w:t>
      </w:r>
      <w:r w:rsidRPr="004732ED">
        <w:rPr>
          <w:rFonts w:eastAsia="Arial" w:cs="Arial"/>
          <w:color w:val="303030"/>
          <w:lang w:val="pt-BR"/>
        </w:rPr>
        <w:t xml:space="preserve"> você é o técnico que normaliza a planilha da lanchonete (etapa 3 da situação de aprendizagem). Os preços são os cobrados em cada pedido.</w:t>
      </w:r>
    </w:p>
    <w:p w:rsidR="00191104" w:rsidRPr="004732ED" w:rsidRDefault="003328C4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4732ED">
        <w:rPr>
          <w:rFonts w:eastAsia="Arial" w:cs="Arial"/>
          <w:b/>
          <w:color w:val="004A8D"/>
          <w:sz w:val="26"/>
          <w:lang w:val="pt-BR"/>
        </w:rPr>
        <w:t>Instruções da ativi</w:t>
      </w:r>
      <w:r w:rsidRPr="004732ED">
        <w:rPr>
          <w:rFonts w:eastAsia="Arial" w:cs="Arial"/>
          <w:b/>
          <w:color w:val="004A8D"/>
          <w:sz w:val="26"/>
          <w:lang w:val="pt-BR"/>
        </w:rPr>
        <w:t>dade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872"/>
        <w:gridCol w:w="1800"/>
        <w:gridCol w:w="1800"/>
        <w:gridCol w:w="1800"/>
        <w:gridCol w:w="1728"/>
      </w:tblGrid>
      <w:tr w:rsidR="00191104">
        <w:trPr>
          <w:cantSplit/>
          <w:tblHeader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pedido</w:t>
            </w:r>
            <w:proofErr w:type="spellEnd"/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data e hora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unidade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endereço da unidade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 do cliente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entregador</w:t>
            </w:r>
          </w:p>
        </w:tc>
      </w:tr>
      <w:tr w:rsidR="0019110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03/10 19:10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E1</w:t>
            </w:r>
          </w:p>
        </w:tc>
      </w:tr>
      <w:tr w:rsidR="0019110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03/10 19:25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Pajuçara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Rua B, 20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99000-0002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balcão</w:t>
            </w:r>
          </w:p>
        </w:tc>
      </w:tr>
      <w:tr w:rsidR="0019110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04/10 18:40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E2</w:t>
            </w:r>
          </w:p>
        </w:tc>
      </w:tr>
      <w:tr w:rsidR="0019110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04/10 20:05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Jatiúca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Rua C, 300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99000-0003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E1</w:t>
            </w:r>
          </w:p>
        </w:tc>
      </w:tr>
      <w:tr w:rsidR="00191104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05/10 17:50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balcão</w:t>
            </w:r>
          </w:p>
        </w:tc>
      </w:tr>
    </w:tbl>
    <w:p w:rsidR="00191104" w:rsidRDefault="0019110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1152"/>
        <w:gridCol w:w="2016"/>
        <w:gridCol w:w="1440"/>
      </w:tblGrid>
      <w:tr w:rsidR="00191104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pedido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produtos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qtd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preços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total</w:t>
            </w:r>
          </w:p>
        </w:tc>
      </w:tr>
      <w:tr w:rsidR="0019110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Pr="004732ED" w:rsidRDefault="003328C4">
            <w:pPr>
              <w:keepNext/>
              <w:spacing w:before="60" w:after="60" w:line="252" w:lineRule="auto"/>
              <w:rPr>
                <w:lang w:val="pt-BR"/>
              </w:rPr>
            </w:pPr>
            <w:r w:rsidRPr="004732ED">
              <w:rPr>
                <w:rFonts w:eastAsia="Arial" w:cs="Arial"/>
                <w:color w:val="303030"/>
                <w:sz w:val="22"/>
                <w:lang w:val="pt-BR"/>
              </w:rPr>
              <w:t>Açaí 500 ml; Tapioca de queijo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1; 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18,00; 12,00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bookmarkStart w:id="0" w:name="_GoBack"/>
            <w:r>
              <w:rPr>
                <w:rFonts w:eastAsia="Arial" w:cs="Arial"/>
                <w:color w:val="303030"/>
                <w:sz w:val="22"/>
              </w:rPr>
              <w:t>30,00</w:t>
            </w:r>
            <w:bookmarkEnd w:id="0"/>
          </w:p>
        </w:tc>
      </w:tr>
      <w:tr w:rsidR="0019110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Açaí 500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</w:t>
            </w:r>
          </w:p>
        </w:tc>
      </w:tr>
      <w:tr w:rsidR="0019110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Tapioca de queijo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13,00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13,00</w:t>
            </w:r>
          </w:p>
        </w:tc>
      </w:tr>
      <w:tr w:rsidR="0019110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Açaí </w:t>
            </w:r>
            <w:r>
              <w:rPr>
                <w:rFonts w:eastAsia="Arial" w:cs="Arial"/>
                <w:color w:val="303030"/>
                <w:sz w:val="22"/>
              </w:rPr>
              <w:t>300 ml; Açaí 500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2; 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12,00; 18,00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42,00</w:t>
            </w:r>
          </w:p>
        </w:tc>
      </w:tr>
      <w:tr w:rsidR="00191104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Açaí 300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</w:t>
            </w:r>
          </w:p>
        </w:tc>
      </w:tr>
    </w:tbl>
    <w:p w:rsidR="00191104" w:rsidRDefault="0019110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91104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191104" w:rsidRDefault="003328C4">
            <w:pPr>
              <w:spacing w:before="40" w:after="40" w:line="240" w:lineRule="auto"/>
            </w:pPr>
            <w:r w:rsidRPr="004732ED">
              <w:rPr>
                <w:rFonts w:eastAsia="Arial" w:cs="Arial"/>
                <w:b/>
                <w:color w:val="303030"/>
                <w:sz w:val="22"/>
                <w:lang w:val="pt-BR"/>
              </w:rPr>
              <w:t>1FN, 2FN e 3FN:</w:t>
            </w:r>
            <w:r w:rsidRPr="004732ED">
              <w:rPr>
                <w:rFonts w:eastAsia="Arial" w:cs="Arial"/>
                <w:color w:val="303030"/>
                <w:sz w:val="22"/>
                <w:lang w:val="pt-BR"/>
              </w:rPr>
              <w:t xml:space="preserve"> primeira, segunda e terceira forma normal. </w:t>
            </w:r>
            <w:r w:rsidRPr="004732ED">
              <w:rPr>
                <w:rFonts w:eastAsia="Arial" w:cs="Arial"/>
                <w:b/>
                <w:color w:val="303030"/>
                <w:sz w:val="22"/>
                <w:lang w:val="pt-BR"/>
              </w:rPr>
              <w:t>X → Y:</w:t>
            </w:r>
            <w:r w:rsidRPr="004732ED">
              <w:rPr>
                <w:rFonts w:eastAsia="Arial" w:cs="Arial"/>
                <w:color w:val="303030"/>
                <w:sz w:val="22"/>
                <w:lang w:val="pt-BR"/>
              </w:rPr>
              <w:t xml:space="preserve"> X determina Y. </w:t>
            </w:r>
            <w:r w:rsidRPr="004732ED">
              <w:rPr>
                <w:rFonts w:eastAsia="Arial" w:cs="Arial"/>
                <w:b/>
                <w:color w:val="303030"/>
                <w:sz w:val="22"/>
                <w:lang w:val="pt-BR"/>
              </w:rPr>
              <w:t>PK:</w:t>
            </w:r>
            <w:r w:rsidRPr="004732ED">
              <w:rPr>
                <w:rFonts w:eastAsia="Arial" w:cs="Arial"/>
                <w:color w:val="303030"/>
                <w:sz w:val="22"/>
                <w:lang w:val="pt-BR"/>
              </w:rPr>
              <w:t xml:space="preserve"> chave primária. </w:t>
            </w:r>
            <w:r>
              <w:rPr>
                <w:rFonts w:eastAsia="Arial" w:cs="Arial"/>
                <w:b/>
                <w:color w:val="303030"/>
                <w:sz w:val="22"/>
              </w:rPr>
              <w:t>FK: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chave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estrangeira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.</w:t>
            </w:r>
          </w:p>
        </w:tc>
      </w:tr>
    </w:tbl>
    <w:p w:rsidR="00191104" w:rsidRDefault="00191104">
      <w:pPr>
        <w:spacing w:after="40"/>
      </w:pP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4732ED">
        <w:rPr>
          <w:rFonts w:eastAsia="Arial" w:cs="Arial"/>
          <w:b/>
          <w:color w:val="303030"/>
          <w:lang w:val="pt-BR"/>
        </w:rPr>
        <w:t>1.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No</w:t>
      </w:r>
      <w:proofErr w:type="gramEnd"/>
      <w:r w:rsidRPr="004732ED">
        <w:rPr>
          <w:rFonts w:eastAsia="Arial" w:cs="Arial"/>
          <w:color w:val="303030"/>
          <w:lang w:val="pt-BR"/>
        </w:rPr>
        <w:t xml:space="preserve"> quadro 1, escreva um exemplo de cada anomalia, </w:t>
      </w:r>
      <w:r w:rsidRPr="004732ED">
        <w:rPr>
          <w:rFonts w:eastAsia="Arial" w:cs="Arial"/>
          <w:color w:val="303030"/>
          <w:lang w:val="pt-BR"/>
        </w:rPr>
        <w:t>com um dado da planilha.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4732ED">
        <w:rPr>
          <w:rFonts w:eastAsia="Arial" w:cs="Arial"/>
          <w:b/>
          <w:color w:val="303030"/>
          <w:lang w:val="pt-BR"/>
        </w:rPr>
        <w:t>2.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No</w:t>
      </w:r>
      <w:proofErr w:type="gramEnd"/>
      <w:r w:rsidRPr="004732ED">
        <w:rPr>
          <w:rFonts w:eastAsia="Arial" w:cs="Arial"/>
          <w:color w:val="303030"/>
          <w:lang w:val="pt-BR"/>
        </w:rPr>
        <w:t xml:space="preserve"> quadro 2, complete as setas.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732ED">
        <w:rPr>
          <w:rFonts w:eastAsia="Arial" w:cs="Arial"/>
          <w:b/>
          <w:color w:val="303030"/>
          <w:lang w:val="pt-BR"/>
        </w:rPr>
        <w:t>3.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Abra pratica-10-</w:t>
      </w:r>
      <w:proofErr w:type="spellStart"/>
      <w:proofErr w:type="gramStart"/>
      <w:r w:rsidRPr="004732ED">
        <w:rPr>
          <w:rFonts w:eastAsia="Arial" w:cs="Arial"/>
          <w:color w:val="303030"/>
          <w:lang w:val="pt-BR"/>
        </w:rPr>
        <w:t>inicio</w:t>
      </w:r>
      <w:proofErr w:type="spellEnd"/>
      <w:r w:rsidRPr="004732ED">
        <w:rPr>
          <w:rFonts w:eastAsia="Arial" w:cs="Arial"/>
          <w:color w:val="303030"/>
          <w:lang w:val="pt-BR"/>
        </w:rPr>
        <w:t>.drawio</w:t>
      </w:r>
      <w:proofErr w:type="gramEnd"/>
      <w:r w:rsidRPr="004732ED">
        <w:rPr>
          <w:rFonts w:eastAsia="Arial" w:cs="Arial"/>
          <w:color w:val="303030"/>
          <w:lang w:val="pt-BR"/>
        </w:rPr>
        <w:t xml:space="preserve"> e salve como pratica-10.drawio.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4732ED">
        <w:rPr>
          <w:rFonts w:eastAsia="Arial" w:cs="Arial"/>
          <w:b/>
          <w:color w:val="303030"/>
          <w:lang w:val="pt-BR"/>
        </w:rPr>
        <w:t>4.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Divida</w:t>
      </w:r>
      <w:proofErr w:type="gramEnd"/>
      <w:r w:rsidRPr="004732ED">
        <w:rPr>
          <w:rFonts w:eastAsia="Arial" w:cs="Arial"/>
          <w:color w:val="303030"/>
          <w:lang w:val="pt-BR"/>
        </w:rPr>
        <w:t xml:space="preserve"> a planilha até a 3FN: crie as tabelas com PK, FK e a seta de cada FK.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4732ED">
        <w:rPr>
          <w:rFonts w:eastAsia="Arial" w:cs="Arial"/>
          <w:b/>
          <w:color w:val="303030"/>
          <w:lang w:val="pt-BR"/>
        </w:rPr>
        <w:t>5.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No</w:t>
      </w:r>
      <w:proofErr w:type="gramEnd"/>
      <w:r w:rsidRPr="004732ED">
        <w:rPr>
          <w:rFonts w:eastAsia="Arial" w:cs="Arial"/>
          <w:color w:val="303030"/>
          <w:lang w:val="pt-BR"/>
        </w:rPr>
        <w:t xml:space="preserve"> quadro 3, escreva o que você mudou em cada fo</w:t>
      </w:r>
      <w:r w:rsidRPr="004732ED">
        <w:rPr>
          <w:rFonts w:eastAsia="Arial" w:cs="Arial"/>
          <w:color w:val="303030"/>
          <w:lang w:val="pt-BR"/>
        </w:rPr>
        <w:t>rma normal.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191104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Quadro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1. Anomalia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Exemplo na planilha</w:t>
            </w:r>
          </w:p>
        </w:tc>
      </w:tr>
      <w:tr w:rsidR="00191104" w:rsidRPr="00F81AA1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Atualização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Pr="00F81AA1" w:rsidRDefault="00F81AA1">
            <w:pPr>
              <w:keepNext/>
              <w:spacing w:before="60" w:after="60" w:line="252" w:lineRule="auto"/>
              <w:rPr>
                <w:lang w:val="pt-BR"/>
              </w:rPr>
            </w:pPr>
            <w:r w:rsidRPr="00F81AA1">
              <w:rPr>
                <w:rFonts w:eastAsia="Arial" w:cs="Arial"/>
                <w:color w:val="303030"/>
                <w:sz w:val="22"/>
                <w:lang w:val="pt-BR"/>
              </w:rPr>
              <w:t>O endereço Ponte Verde a</w:t>
            </w:r>
            <w:r>
              <w:rPr>
                <w:rFonts w:eastAsia="Arial" w:cs="Arial"/>
                <w:color w:val="303030"/>
                <w:sz w:val="22"/>
                <w:lang w:val="pt-BR"/>
              </w:rPr>
              <w:t>pareceu em 3 pedidos, quando houver mudança terá que atualizar todos</w:t>
            </w:r>
          </w:p>
        </w:tc>
      </w:tr>
      <w:tr w:rsidR="00191104" w:rsidRPr="00F81AA1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Inserção</w:t>
            </w:r>
            <w:proofErr w:type="spellEnd"/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Pr="00F81AA1" w:rsidRDefault="00F81AA1" w:rsidP="00F81AA1">
            <w:pPr>
              <w:keepNext/>
              <w:spacing w:before="60" w:after="60" w:line="252" w:lineRule="auto"/>
              <w:rPr>
                <w:lang w:val="pt-BR"/>
              </w:rPr>
            </w:pPr>
            <w:r w:rsidRPr="00F81AA1">
              <w:rPr>
                <w:lang w:val="pt-BR"/>
              </w:rPr>
              <w:t>O</w:t>
            </w:r>
            <w:r>
              <w:rPr>
                <w:lang w:val="pt-BR"/>
              </w:rPr>
              <w:t>s dados de uma unidade estão ligados aos pedidos, isso dificulta o cadastro de uma unidade sem pedidos</w:t>
            </w:r>
          </w:p>
        </w:tc>
      </w:tr>
      <w:tr w:rsidR="00191104" w:rsidRPr="00F81AA1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Exclusão</w:t>
            </w:r>
            <w:proofErr w:type="spellEnd"/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Pr="00F81AA1" w:rsidRDefault="00F81AA1">
            <w:pPr>
              <w:spacing w:before="60" w:after="60" w:line="252" w:lineRule="auto"/>
              <w:rPr>
                <w:lang w:val="pt-BR"/>
              </w:rPr>
            </w:pPr>
            <w:r w:rsidRPr="00F81AA1">
              <w:rPr>
                <w:lang w:val="pt-BR"/>
              </w:rPr>
              <w:t>Quando exclui um pedido p</w:t>
            </w:r>
            <w:r>
              <w:rPr>
                <w:lang w:val="pt-BR"/>
              </w:rPr>
              <w:t xml:space="preserve">ode </w:t>
            </w:r>
            <w:proofErr w:type="spellStart"/>
            <w:r>
              <w:rPr>
                <w:lang w:val="pt-BR"/>
              </w:rPr>
              <w:t>prder</w:t>
            </w:r>
            <w:proofErr w:type="spellEnd"/>
            <w:r>
              <w:rPr>
                <w:lang w:val="pt-BR"/>
              </w:rPr>
              <w:t xml:space="preserve"> os dados da unidade e do cliente que aparece nela</w:t>
            </w:r>
          </w:p>
        </w:tc>
      </w:tr>
    </w:tbl>
    <w:p w:rsidR="00191104" w:rsidRPr="00F81AA1" w:rsidRDefault="00191104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191104">
        <w:trPr>
          <w:cantSplit/>
          <w:tblHeader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Quadro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2. Seta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Complete</w:t>
            </w:r>
          </w:p>
        </w:tc>
      </w:tr>
      <w:tr w:rsidR="00191104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→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BA107B">
            <w:pPr>
              <w:keepNext/>
              <w:spacing w:before="60" w:after="60" w:line="252" w:lineRule="auto"/>
            </w:pPr>
            <w:proofErr w:type="spellStart"/>
            <w:r>
              <w:t>Endereço</w:t>
            </w:r>
            <w:proofErr w:type="spellEnd"/>
            <w:r>
              <w:t xml:space="preserve"> de </w:t>
            </w:r>
            <w:proofErr w:type="spellStart"/>
            <w:r>
              <w:t>unidade</w:t>
            </w:r>
            <w:proofErr w:type="spellEnd"/>
          </w:p>
        </w:tc>
      </w:tr>
      <w:tr w:rsidR="00191104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+ produto →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BA107B">
            <w:pPr>
              <w:keepNext/>
              <w:spacing w:before="60" w:after="60" w:line="252" w:lineRule="auto"/>
            </w:pPr>
            <w:proofErr w:type="spellStart"/>
            <w:r>
              <w:t>Q</w:t>
            </w:r>
            <w:r w:rsidR="004732ED">
              <w:t>uantidade</w:t>
            </w:r>
            <w:proofErr w:type="spellEnd"/>
            <w:r w:rsidR="004732ED">
              <w:t xml:space="preserve"> e </w:t>
            </w:r>
            <w:proofErr w:type="spellStart"/>
            <w:r w:rsidR="004732ED">
              <w:t>preços</w:t>
            </w:r>
            <w:proofErr w:type="spellEnd"/>
          </w:p>
        </w:tc>
      </w:tr>
      <w:tr w:rsidR="00191104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total depende de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BA107B">
            <w:pPr>
              <w:spacing w:before="60" w:after="60" w:line="252" w:lineRule="auto"/>
            </w:pPr>
            <w:proofErr w:type="spellStart"/>
            <w:r>
              <w:t>Q</w:t>
            </w:r>
            <w:r w:rsidR="004732ED">
              <w:t>uantidade</w:t>
            </w:r>
            <w:proofErr w:type="spellEnd"/>
            <w:r w:rsidR="004732ED">
              <w:t xml:space="preserve"> e </w:t>
            </w:r>
            <w:proofErr w:type="spellStart"/>
            <w:r w:rsidR="004732ED">
              <w:t>preços</w:t>
            </w:r>
            <w:proofErr w:type="spellEnd"/>
          </w:p>
        </w:tc>
      </w:tr>
    </w:tbl>
    <w:p w:rsidR="00191104" w:rsidRDefault="0019110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191104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3. Forma normal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mudou</w:t>
            </w:r>
          </w:p>
        </w:tc>
      </w:tr>
      <w:tr w:rsidR="00191104" w:rsidRPr="00F81AA1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Pr="00F81AA1" w:rsidRDefault="00F81AA1" w:rsidP="00F81AA1">
            <w:pPr>
              <w:keepNext/>
              <w:tabs>
                <w:tab w:val="left" w:pos="3120"/>
              </w:tabs>
              <w:spacing w:before="60" w:after="60" w:line="252" w:lineRule="auto"/>
              <w:rPr>
                <w:lang w:val="pt-BR"/>
              </w:rPr>
            </w:pPr>
            <w:r w:rsidRPr="00F81AA1">
              <w:rPr>
                <w:lang w:val="pt-BR"/>
              </w:rPr>
              <w:t xml:space="preserve">Os </w:t>
            </w:r>
            <w:r>
              <w:rPr>
                <w:lang w:val="pt-BR"/>
              </w:rPr>
              <w:t>produtos e os dados que estavam juntos</w:t>
            </w:r>
          </w:p>
        </w:tc>
      </w:tr>
      <w:tr w:rsidR="00191104" w:rsidRPr="00F81AA1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Pr="00F81AA1" w:rsidRDefault="00F81AA1">
            <w:pPr>
              <w:keepNext/>
              <w:spacing w:before="60" w:after="60" w:line="252" w:lineRule="auto"/>
              <w:rPr>
                <w:lang w:val="pt-BR"/>
              </w:rPr>
            </w:pPr>
            <w:r w:rsidRPr="00F81AA1">
              <w:rPr>
                <w:lang w:val="pt-BR"/>
              </w:rPr>
              <w:t>Os dados que dependiam a</w:t>
            </w:r>
            <w:r>
              <w:rPr>
                <w:lang w:val="pt-BR"/>
              </w:rPr>
              <w:t>penas da parte da chave</w:t>
            </w:r>
          </w:p>
        </w:tc>
      </w:tr>
      <w:tr w:rsidR="00191104" w:rsidRPr="00F81AA1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Default="003328C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91104" w:rsidRPr="00F81AA1" w:rsidRDefault="00F81AA1">
            <w:pPr>
              <w:spacing w:before="60" w:after="60" w:line="252" w:lineRule="auto"/>
              <w:rPr>
                <w:lang w:val="pt-BR"/>
              </w:rPr>
            </w:pPr>
            <w:r w:rsidRPr="00F81AA1">
              <w:rPr>
                <w:lang w:val="pt-BR"/>
              </w:rPr>
              <w:t>Os dados que dependiam d</w:t>
            </w:r>
            <w:r>
              <w:rPr>
                <w:lang w:val="pt-BR"/>
              </w:rPr>
              <w:t>e outros dados tipo o endereço da unidade</w:t>
            </w:r>
          </w:p>
        </w:tc>
      </w:tr>
    </w:tbl>
    <w:p w:rsidR="00191104" w:rsidRPr="00F81AA1" w:rsidRDefault="00191104">
      <w:pPr>
        <w:spacing w:after="40"/>
        <w:rPr>
          <w:lang w:val="pt-BR"/>
        </w:rPr>
      </w:pPr>
    </w:p>
    <w:p w:rsidR="00191104" w:rsidRDefault="003328C4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a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4732ED">
        <w:rPr>
          <w:rFonts w:eastAsia="Arial" w:cs="Arial"/>
          <w:b/>
          <w:color w:val="303030"/>
          <w:lang w:val="pt-BR"/>
        </w:rPr>
        <w:t>1.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Salve</w:t>
      </w:r>
      <w:proofErr w:type="gramEnd"/>
      <w:r w:rsidRPr="004732ED">
        <w:rPr>
          <w:rFonts w:eastAsia="Arial" w:cs="Arial"/>
          <w:color w:val="303030"/>
          <w:lang w:val="pt-BR"/>
        </w:rPr>
        <w:t xml:space="preserve"> </w:t>
      </w:r>
      <w:r w:rsidRPr="004732ED">
        <w:rPr>
          <w:rFonts w:eastAsia="Arial" w:cs="Arial"/>
          <w:color w:val="303030"/>
          <w:lang w:val="pt-BR"/>
        </w:rPr>
        <w:t>este documento como pratica-10.docx.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732ED">
        <w:rPr>
          <w:rFonts w:eastAsia="Arial" w:cs="Arial"/>
          <w:b/>
          <w:color w:val="303030"/>
          <w:lang w:val="pt-BR"/>
        </w:rPr>
        <w:t>2.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No repositório UC03_Banco_de_Dados, crie a pasta Banco/pratica-10 e coloque nela pratica-10.docx e pratica-</w:t>
      </w:r>
      <w:proofErr w:type="gramStart"/>
      <w:r w:rsidRPr="004732ED">
        <w:rPr>
          <w:rFonts w:eastAsia="Arial" w:cs="Arial"/>
          <w:color w:val="303030"/>
          <w:lang w:val="pt-BR"/>
        </w:rPr>
        <w:t>10.drawio</w:t>
      </w:r>
      <w:proofErr w:type="gramEnd"/>
      <w:r w:rsidRPr="004732ED">
        <w:rPr>
          <w:rFonts w:eastAsia="Arial" w:cs="Arial"/>
          <w:color w:val="303030"/>
          <w:lang w:val="pt-BR"/>
        </w:rPr>
        <w:t>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4732ED">
        <w:rPr>
          <w:rFonts w:eastAsia="Arial" w:cs="Arial"/>
          <w:b/>
          <w:color w:val="303030"/>
          <w:lang w:val="pt-BR"/>
        </w:rPr>
        <w:t>3.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No</w:t>
      </w:r>
      <w:proofErr w:type="gramEnd"/>
      <w:r w:rsidRPr="004732ED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4732ED">
        <w:rPr>
          <w:rFonts w:eastAsia="Arial" w:cs="Arial"/>
          <w:color w:val="303030"/>
          <w:lang w:val="pt-BR"/>
        </w:rPr>
        <w:t>Code</w:t>
      </w:r>
      <w:proofErr w:type="spellEnd"/>
      <w:r w:rsidRPr="004732ED">
        <w:rPr>
          <w:rFonts w:eastAsia="Arial" w:cs="Arial"/>
          <w:color w:val="303030"/>
          <w:lang w:val="pt-BR"/>
        </w:rPr>
        <w:t>, digite: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191104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191104" w:rsidRDefault="003328C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191104" w:rsidRDefault="003328C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10"</w:t>
            </w:r>
          </w:p>
          <w:p w:rsidR="00191104" w:rsidRDefault="003328C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191104" w:rsidRDefault="00191104">
      <w:pPr>
        <w:spacing w:after="40"/>
      </w:pP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732ED">
        <w:rPr>
          <w:rFonts w:eastAsia="Arial" w:cs="Arial"/>
          <w:b/>
          <w:color w:val="303030"/>
          <w:lang w:val="pt-BR"/>
        </w:rPr>
        <w:t>4.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No GitHub, copie o link da pasta pratica-10 e entregue no Google Sala de Aula.</w:t>
      </w:r>
    </w:p>
    <w:p w:rsidR="00191104" w:rsidRPr="004732ED" w:rsidRDefault="003328C4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4732ED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732ED">
        <w:rPr>
          <w:rFonts w:eastAsia="Arial" w:cs="Arial"/>
          <w:b/>
          <w:color w:val="303030"/>
          <w:lang w:val="pt-BR"/>
        </w:rPr>
        <w:t>1.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Link da pasta pratica-10 entregue no prazo, com o commit no padrão.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732ED">
        <w:rPr>
          <w:rFonts w:eastAsia="Arial" w:cs="Arial"/>
          <w:b/>
          <w:color w:val="303030"/>
          <w:lang w:val="pt-BR"/>
        </w:rPr>
        <w:t>2.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Quadro 1 com um exemplo certo de cada anomalia.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732ED">
        <w:rPr>
          <w:rFonts w:eastAsia="Arial" w:cs="Arial"/>
          <w:b/>
          <w:color w:val="303030"/>
          <w:lang w:val="pt-BR"/>
        </w:rPr>
        <w:t>3.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Quadro 2 com as três setas ce</w:t>
      </w:r>
      <w:r w:rsidRPr="004732ED">
        <w:rPr>
          <w:rFonts w:eastAsia="Arial" w:cs="Arial"/>
          <w:color w:val="303030"/>
          <w:lang w:val="pt-BR"/>
        </w:rPr>
        <w:t>rtas.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732ED">
        <w:rPr>
          <w:rFonts w:eastAsia="Arial" w:cs="Arial"/>
          <w:b/>
          <w:color w:val="303030"/>
          <w:lang w:val="pt-BR"/>
        </w:rPr>
        <w:t>4.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>Tabelas na 3FN no draw.io, com PK, FK e setas.</w:t>
      </w:r>
    </w:p>
    <w:p w:rsidR="00191104" w:rsidRPr="004732ED" w:rsidRDefault="003328C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4732ED">
        <w:rPr>
          <w:rFonts w:eastAsia="Arial" w:cs="Arial"/>
          <w:b/>
          <w:color w:val="303030"/>
          <w:lang w:val="pt-BR"/>
        </w:rPr>
        <w:lastRenderedPageBreak/>
        <w:t>5.</w:t>
      </w:r>
      <w:r w:rsidRPr="004732ED">
        <w:rPr>
          <w:rFonts w:eastAsia="Arial" w:cs="Arial"/>
          <w:b/>
          <w:color w:val="303030"/>
          <w:lang w:val="pt-BR"/>
        </w:rPr>
        <w:tab/>
      </w:r>
      <w:r w:rsidRPr="004732ED">
        <w:rPr>
          <w:rFonts w:eastAsia="Arial" w:cs="Arial"/>
          <w:color w:val="303030"/>
          <w:lang w:val="pt-BR"/>
        </w:rPr>
        <w:t xml:space="preserve">Quadro </w:t>
      </w:r>
      <w:proofErr w:type="gramStart"/>
      <w:r w:rsidRPr="004732ED">
        <w:rPr>
          <w:rFonts w:eastAsia="Arial" w:cs="Arial"/>
          <w:color w:val="303030"/>
          <w:lang w:val="pt-BR"/>
        </w:rPr>
        <w:t>3 liga</w:t>
      </w:r>
      <w:proofErr w:type="gramEnd"/>
      <w:r w:rsidRPr="004732ED">
        <w:rPr>
          <w:rFonts w:eastAsia="Arial" w:cs="Arial"/>
          <w:color w:val="303030"/>
          <w:lang w:val="pt-BR"/>
        </w:rPr>
        <w:t xml:space="preserve"> cada forma normal a uma mudança.</w:t>
      </w:r>
    </w:p>
    <w:sectPr w:rsidR="00191104" w:rsidRPr="004732ED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1104"/>
    <w:rsid w:val="0029639D"/>
    <w:rsid w:val="00326F90"/>
    <w:rsid w:val="003328C4"/>
    <w:rsid w:val="004732ED"/>
    <w:rsid w:val="00AA1D8D"/>
    <w:rsid w:val="00B47730"/>
    <w:rsid w:val="00BA107B"/>
    <w:rsid w:val="00CB0664"/>
    <w:rsid w:val="00F81A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A0C0A0"/>
  <w14:defaultImageDpi w14:val="300"/>
  <w15:docId w15:val="{8E4428E9-7BE5-40AA-80F3-D97A84E3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2364CC-4602-4371-B79F-DECF90E20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2435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2026-10-23T20:00:00Z</dcterms:created>
  <dcterms:modified xsi:type="dcterms:W3CDTF">2026-10-23T20:00:00Z</dcterms:modified>
  <cp:category/>
</cp:coreProperties>
</file>