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CA06DE" w:rsidRPr="00C75ABF" w:rsidRDefault="00CA06DE" w:rsidP="00CA06DE">
      <w:pPr>
        <w:pStyle w:val="BodyText"/>
        <w:spacing w:before="120"/>
        <w:ind w:left="1429"/>
        <w:jc w:val="both"/>
        <w:rPr>
          <w:sz w:val="26"/>
          <w:szCs w:val="26"/>
        </w:rPr>
      </w:pPr>
      <w:r>
        <w:rPr>
          <w:sz w:val="26"/>
          <w:szCs w:val="26"/>
        </w:rPr>
        <w:t>Mô tả: khi khách hàng đăng ký yêu cầu cấp điện, nhân viên giao dịch khách hàng sẽ ghi nhận vào chương trình CMIS, chức năng này sẽ kết chuyển dữ liệu khách hàng đó sang chương trình quản lý cấp điện.</w:t>
      </w:r>
    </w:p>
    <w:p w:rsidR="00341420" w:rsidRDefault="00341420" w:rsidP="00341420">
      <w:pPr>
        <w:pStyle w:val="BodyText"/>
        <w:numPr>
          <w:ilvl w:val="0"/>
          <w:numId w:val="26"/>
        </w:numPr>
        <w:spacing w:before="120"/>
        <w:jc w:val="both"/>
        <w:rPr>
          <w:sz w:val="26"/>
          <w:szCs w:val="26"/>
        </w:rPr>
      </w:pPr>
      <w:r w:rsidRPr="00C75ABF">
        <w:rPr>
          <w:sz w:val="26"/>
          <w:szCs w:val="26"/>
        </w:rPr>
        <w:t>Lập và in bảng chiết tính.</w:t>
      </w:r>
    </w:p>
    <w:p w:rsidR="00CA06DE" w:rsidRPr="00C75ABF" w:rsidRDefault="00CA06DE" w:rsidP="00CA06DE">
      <w:pPr>
        <w:pStyle w:val="BodyText"/>
        <w:spacing w:before="120"/>
        <w:ind w:left="1429"/>
        <w:jc w:val="both"/>
        <w:rPr>
          <w:sz w:val="26"/>
          <w:szCs w:val="26"/>
        </w:rPr>
      </w:pPr>
      <w:r>
        <w:rPr>
          <w:sz w:val="26"/>
          <w:szCs w:val="26"/>
        </w:rPr>
        <w:t>Mô tả: dựa vào thông tin khách hàng kết chuyển từ CMIS sang, chức năng này sẽ giúp nhân viên khảo sát chiết tính lập ngay bảng chiết tính tại nhà khách hàng và thông báo kết quả chi phí dự toàn thông qua máy tính bảng.</w:t>
      </w:r>
    </w:p>
    <w:p w:rsidR="000C5A3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CA06DE" w:rsidRPr="00C75ABF" w:rsidRDefault="00CA06DE" w:rsidP="00CA06DE">
      <w:pPr>
        <w:pStyle w:val="BodyText"/>
        <w:spacing w:before="120"/>
        <w:ind w:left="1429"/>
        <w:jc w:val="both"/>
        <w:rPr>
          <w:sz w:val="26"/>
          <w:szCs w:val="26"/>
        </w:rPr>
      </w:pPr>
      <w:r>
        <w:rPr>
          <w:sz w:val="26"/>
          <w:szCs w:val="26"/>
        </w:rPr>
        <w:t>Mô tả: Dựa vào thiết bị GPS trên máy tính bảng sẽ xác định được tọa độ nhà của khách hàng</w:t>
      </w:r>
      <w:r w:rsidR="007D21BD">
        <w:rPr>
          <w:sz w:val="26"/>
          <w:szCs w:val="26"/>
        </w:rPr>
        <w:t>, sẽ tiến hành lưu trữ thông tin đó để phục vụ công tác tìm đường đi đến nhà khách hàng sau này.</w:t>
      </w:r>
    </w:p>
    <w:p w:rsidR="009D6A5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601A60" w:rsidRPr="00C75ABF" w:rsidRDefault="00601A60" w:rsidP="00601A60">
      <w:pPr>
        <w:pStyle w:val="BodyText"/>
        <w:spacing w:before="120"/>
        <w:ind w:left="1429"/>
        <w:jc w:val="both"/>
        <w:rPr>
          <w:sz w:val="26"/>
          <w:szCs w:val="26"/>
        </w:rPr>
      </w:pPr>
      <w:r>
        <w:rPr>
          <w:sz w:val="26"/>
          <w:szCs w:val="26"/>
        </w:rPr>
        <w:lastRenderedPageBreak/>
        <w:t xml:space="preserve">Mô tả: Dựa vào </w:t>
      </w:r>
      <w:r>
        <w:rPr>
          <w:sz w:val="26"/>
          <w:szCs w:val="26"/>
        </w:rPr>
        <w:t>hệ thống tọa độ đã được lưu trữ</w:t>
      </w:r>
      <w:r>
        <w:rPr>
          <w:sz w:val="26"/>
          <w:szCs w:val="26"/>
        </w:rPr>
        <w:t xml:space="preserve"> </w:t>
      </w:r>
      <w:r>
        <w:rPr>
          <w:sz w:val="26"/>
          <w:szCs w:val="26"/>
        </w:rPr>
        <w:t>trong CSDL của chương trình</w:t>
      </w:r>
      <w:r>
        <w:rPr>
          <w:sz w:val="26"/>
          <w:szCs w:val="26"/>
        </w:rPr>
        <w:t xml:space="preserve">, sẽ tiến hành </w:t>
      </w:r>
      <w:r>
        <w:rPr>
          <w:sz w:val="26"/>
          <w:szCs w:val="26"/>
        </w:rPr>
        <w:t>vẽ sơ đồ đường đi</w:t>
      </w:r>
      <w:r>
        <w:rPr>
          <w:sz w:val="26"/>
          <w:szCs w:val="26"/>
        </w:rPr>
        <w:t xml:space="preserve"> đến nhà khách hàng </w:t>
      </w:r>
      <w:r>
        <w:rPr>
          <w:sz w:val="26"/>
          <w:szCs w:val="26"/>
        </w:rPr>
        <w:t>phục vụ cho công tác</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Default="00341420" w:rsidP="00ED09F6">
      <w:pPr>
        <w:pStyle w:val="BodyText"/>
        <w:numPr>
          <w:ilvl w:val="0"/>
          <w:numId w:val="26"/>
        </w:numPr>
        <w:spacing w:before="120"/>
        <w:jc w:val="both"/>
        <w:rPr>
          <w:sz w:val="26"/>
          <w:szCs w:val="26"/>
        </w:rPr>
      </w:pPr>
      <w:r w:rsidRPr="00C75ABF">
        <w:rPr>
          <w:sz w:val="26"/>
          <w:szCs w:val="26"/>
        </w:rPr>
        <w:t>Quản lý đơn giá vật tư, nhân công tập trung.</w:t>
      </w:r>
    </w:p>
    <w:p w:rsidR="00ED09F6" w:rsidRPr="00C75ABF" w:rsidRDefault="00ED09F6" w:rsidP="00341420">
      <w:pPr>
        <w:pStyle w:val="BodyText"/>
        <w:spacing w:before="120"/>
        <w:ind w:left="1069"/>
        <w:jc w:val="both"/>
        <w:rPr>
          <w:sz w:val="26"/>
          <w:szCs w:val="26"/>
        </w:rPr>
      </w:pPr>
      <w:r>
        <w:rPr>
          <w:sz w:val="26"/>
          <w:szCs w:val="26"/>
        </w:rPr>
        <w:tab/>
      </w:r>
      <w:r>
        <w:rPr>
          <w:sz w:val="26"/>
          <w:szCs w:val="26"/>
        </w:rPr>
        <w:t xml:space="preserve">Mô tả: </w:t>
      </w:r>
      <w:r w:rsidR="00B849F1">
        <w:rPr>
          <w:sz w:val="26"/>
          <w:szCs w:val="26"/>
        </w:rPr>
        <w:t>Chức năng dùng cập nhật đơn giá vật tư, nhân công dùng chung cho toàn Công ty Điện lực để khi nhân viên khảo sát chiết tính tại các Điện lực trực thuộc chỉ cần chọn vật tư mà không cần quan tâm đến sửa đơn giá</w:t>
      </w:r>
      <w:r>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A23BA1" w:rsidRPr="00C75ABF" w:rsidRDefault="00A23BA1" w:rsidP="00A23BA1">
      <w:pPr>
        <w:pStyle w:val="BodyText"/>
        <w:spacing w:before="120"/>
        <w:ind w:left="1069" w:firstLine="371"/>
        <w:jc w:val="both"/>
        <w:rPr>
          <w:sz w:val="26"/>
          <w:szCs w:val="26"/>
        </w:rPr>
      </w:pPr>
      <w:r>
        <w:rPr>
          <w:sz w:val="26"/>
          <w:szCs w:val="26"/>
        </w:rPr>
        <w:t>Mô tả: Chức năng dùng</w:t>
      </w:r>
      <w:r w:rsidR="00B94779">
        <w:rPr>
          <w:sz w:val="26"/>
          <w:szCs w:val="26"/>
        </w:rPr>
        <w:t xml:space="preserve"> để </w:t>
      </w:r>
      <w:r>
        <w:rPr>
          <w:sz w:val="26"/>
          <w:szCs w:val="26"/>
        </w:rPr>
        <w:t xml:space="preserve">cập nhật </w:t>
      </w:r>
      <w:r w:rsidR="00B94779">
        <w:rPr>
          <w:sz w:val="26"/>
          <w:szCs w:val="26"/>
        </w:rPr>
        <w:t>liên kết giữa</w:t>
      </w:r>
      <w:r>
        <w:rPr>
          <w:sz w:val="26"/>
          <w:szCs w:val="26"/>
        </w:rPr>
        <w:t xml:space="preserve"> vật tư</w:t>
      </w:r>
      <w:r w:rsidR="00B94779">
        <w:rPr>
          <w:sz w:val="26"/>
          <w:szCs w:val="26"/>
        </w:rPr>
        <w:t xml:space="preserve"> và</w:t>
      </w:r>
      <w:r>
        <w:rPr>
          <w:sz w:val="26"/>
          <w:szCs w:val="26"/>
        </w:rPr>
        <w:t xml:space="preserve"> nhân công dùng chung cho toàn Công ty Điện lực để khi nhân viên khảo sát chiết tính tại các Điện lực trực thuộc chỉ cần </w:t>
      </w:r>
      <w:r w:rsidR="00B94779">
        <w:rPr>
          <w:sz w:val="26"/>
          <w:szCs w:val="26"/>
        </w:rPr>
        <w:t>chọn vật tư thì dựa vào bảng liên kết đã cập nhật thì các chi phí nhân công sẽ tự động được thêm vào trong bảng chiết tính</w:t>
      </w:r>
      <w:r>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B37FAF" w:rsidRPr="00C75ABF" w:rsidRDefault="00B37FAF" w:rsidP="00B37FAF">
      <w:pPr>
        <w:pStyle w:val="BodyText"/>
        <w:spacing w:before="120"/>
        <w:ind w:left="1069" w:firstLine="371"/>
        <w:jc w:val="both"/>
        <w:rPr>
          <w:sz w:val="26"/>
          <w:szCs w:val="26"/>
        </w:rPr>
      </w:pPr>
      <w:r>
        <w:rPr>
          <w:sz w:val="26"/>
          <w:szCs w:val="26"/>
        </w:rPr>
        <w:t xml:space="preserve">Mô tả: Chức năng dùng để </w:t>
      </w:r>
      <w:r>
        <w:rPr>
          <w:sz w:val="26"/>
          <w:szCs w:val="26"/>
        </w:rPr>
        <w:t>quản lý các quyết định, thông báo về việc ban hành đơn giá vật tư, nhân công tại các thời điểm khác nhau.</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E6742E" w:rsidRPr="00C75ABF" w:rsidRDefault="00E6742E" w:rsidP="00E6742E">
      <w:pPr>
        <w:pStyle w:val="BodyText"/>
        <w:spacing w:before="120"/>
        <w:ind w:left="1069" w:firstLine="371"/>
        <w:jc w:val="both"/>
        <w:rPr>
          <w:sz w:val="26"/>
          <w:szCs w:val="26"/>
        </w:rPr>
      </w:pPr>
      <w:r>
        <w:rPr>
          <w:sz w:val="26"/>
          <w:szCs w:val="26"/>
        </w:rPr>
        <w:t xml:space="preserve">Mô tả: Chức năng dùng để </w:t>
      </w:r>
      <w:r>
        <w:rPr>
          <w:sz w:val="26"/>
          <w:szCs w:val="26"/>
        </w:rPr>
        <w:t>cập nhật lại các hệ số dùng trong bảng tổng hợp chi phí như: hệ số điều chỉnh nhân công, chi phí chung,…</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B54931" w:rsidRPr="00C75ABF" w:rsidRDefault="00B54931" w:rsidP="00B54931">
      <w:pPr>
        <w:pStyle w:val="BodyText"/>
        <w:spacing w:before="120"/>
        <w:ind w:left="1069" w:firstLine="371"/>
        <w:jc w:val="both"/>
        <w:rPr>
          <w:sz w:val="26"/>
          <w:szCs w:val="26"/>
        </w:rPr>
      </w:pPr>
      <w:r>
        <w:rPr>
          <w:sz w:val="26"/>
          <w:szCs w:val="26"/>
        </w:rPr>
        <w:t xml:space="preserve">Mô tả: Chức năng dùng để </w:t>
      </w:r>
      <w:r>
        <w:rPr>
          <w:sz w:val="26"/>
          <w:szCs w:val="26"/>
        </w:rPr>
        <w:t>phân loại các vật tư thi công thành từng nhóm nhỏ để tiện quản lý và truy tìm khi cần dùng, để giúp tiết kiệm thời gian thao tác trong khi lập chiết tính.</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A927CE" w:rsidRPr="00C75ABF" w:rsidRDefault="00A927CE" w:rsidP="00A927CE">
      <w:pPr>
        <w:pStyle w:val="BodyText"/>
        <w:spacing w:before="120"/>
        <w:ind w:left="1069" w:firstLine="371"/>
        <w:jc w:val="both"/>
        <w:rPr>
          <w:sz w:val="26"/>
          <w:szCs w:val="26"/>
        </w:rPr>
      </w:pPr>
      <w:r>
        <w:rPr>
          <w:sz w:val="26"/>
          <w:szCs w:val="26"/>
        </w:rPr>
        <w:t xml:space="preserve">Mô tả: Chức năng dùng để </w:t>
      </w:r>
      <w:r>
        <w:rPr>
          <w:sz w:val="26"/>
          <w:szCs w:val="26"/>
        </w:rPr>
        <w:t>thành lập các chiết tính mẫu dùng chung, đối với các bảng chiết tính nào gần giống với mẫu cho trước thì nhân viên khảo sát chiết tính chỉ cần chọn mẫu cho trước và cập nhật lại số lượng vật tư là có ngay bảng chiết tính mới, giúp tiết kiệm thời gian và tăng năng suất.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các thông báo đến người sử dụng.</w:t>
      </w:r>
    </w:p>
    <w:p w:rsidR="00FB3653" w:rsidRPr="00C75ABF" w:rsidRDefault="00FB3653" w:rsidP="00FB3653">
      <w:pPr>
        <w:pStyle w:val="BodyText"/>
        <w:spacing w:before="120"/>
        <w:ind w:left="1069" w:firstLine="371"/>
        <w:jc w:val="both"/>
        <w:rPr>
          <w:sz w:val="26"/>
          <w:szCs w:val="26"/>
        </w:rPr>
      </w:pPr>
      <w:r>
        <w:rPr>
          <w:sz w:val="26"/>
          <w:szCs w:val="26"/>
        </w:rPr>
        <w:t xml:space="preserve">Mô tả: Chức năng dùng để </w:t>
      </w:r>
      <w:r>
        <w:rPr>
          <w:sz w:val="26"/>
          <w:szCs w:val="26"/>
        </w:rPr>
        <w:t>thông báo các thông tin cần biết, các thông tin mới, các qui định mới, đơn giá mới,… giữa người quản lý chương trình với các nhân viên sử dụng chương trình này.</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 xml:space="preserve">Báo cáo, thống kê: số lượng chiết tính được thực hiện theo thời gian, đơn vị, loại. </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DB31AD" w:rsidRPr="00C75ABF" w:rsidRDefault="00DB31AD" w:rsidP="00DB31AD">
      <w:pPr>
        <w:pStyle w:val="BodyText"/>
        <w:spacing w:before="120"/>
        <w:ind w:left="1069" w:firstLine="371"/>
        <w:jc w:val="both"/>
        <w:rPr>
          <w:sz w:val="26"/>
          <w:szCs w:val="26"/>
        </w:rPr>
      </w:pPr>
      <w:r>
        <w:rPr>
          <w:sz w:val="26"/>
          <w:szCs w:val="26"/>
        </w:rPr>
        <w:t xml:space="preserve">Mô tả: Chức năng dùng để </w:t>
      </w:r>
      <w:r>
        <w:rPr>
          <w:sz w:val="26"/>
          <w:szCs w:val="26"/>
        </w:rPr>
        <w:t>cho người quản lý vật tư duyệt lại các chiết tính nào đã xuất vật tư, chưa xuất vật tư.</w:t>
      </w:r>
    </w:p>
    <w:p w:rsidR="00341420" w:rsidRDefault="00341420" w:rsidP="00341420">
      <w:pPr>
        <w:pStyle w:val="BodyText"/>
        <w:spacing w:before="120"/>
        <w:ind w:left="1069"/>
        <w:jc w:val="both"/>
        <w:rPr>
          <w:sz w:val="26"/>
          <w:szCs w:val="26"/>
        </w:rPr>
      </w:pPr>
      <w:r w:rsidRPr="00C75ABF">
        <w:rPr>
          <w:sz w:val="26"/>
          <w:szCs w:val="26"/>
        </w:rPr>
        <w:lastRenderedPageBreak/>
        <w:t>•</w:t>
      </w:r>
      <w:r w:rsidRPr="00C75ABF">
        <w:rPr>
          <w:sz w:val="26"/>
          <w:szCs w:val="26"/>
        </w:rPr>
        <w:tab/>
        <w:t>Lập báo cáo tổng hợp vật tư các bảng chiết tính đã xuất theo thời gian, theo số chiết tính.</w:t>
      </w:r>
    </w:p>
    <w:p w:rsidR="005E0C64" w:rsidRPr="00C75ABF" w:rsidRDefault="00F50700" w:rsidP="00F50700">
      <w:pPr>
        <w:pStyle w:val="BodyText"/>
        <w:spacing w:before="120"/>
        <w:ind w:left="1069" w:firstLine="371"/>
        <w:jc w:val="both"/>
        <w:rPr>
          <w:sz w:val="26"/>
          <w:szCs w:val="26"/>
        </w:rPr>
      </w:pPr>
      <w:r>
        <w:rPr>
          <w:sz w:val="26"/>
          <w:szCs w:val="26"/>
        </w:rPr>
        <w:t>Mô tả: Chức năng dùng để</w:t>
      </w:r>
      <w:r>
        <w:rPr>
          <w:sz w:val="26"/>
          <w:szCs w:val="26"/>
        </w:rPr>
        <w:t xml:space="preserve"> cho</w:t>
      </w:r>
      <w:r>
        <w:rPr>
          <w:sz w:val="26"/>
          <w:szCs w:val="26"/>
        </w:rPr>
        <w:t xml:space="preserve"> </w:t>
      </w:r>
      <w:r>
        <w:rPr>
          <w:sz w:val="26"/>
          <w:szCs w:val="26"/>
        </w:rPr>
        <w:t>người quản lý vật tư thống kê lại được số lượng vật tư cần xuất, đã xuất… để theo dõi và chuẩn bị vật tư.</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r w:rsidR="00BD5679">
        <w:rPr>
          <w:sz w:val="26"/>
          <w:szCs w:val="26"/>
        </w:rPr>
        <w:t>.</w:t>
      </w:r>
    </w:p>
    <w:p w:rsidR="00BD5679" w:rsidRPr="00C75ABF" w:rsidRDefault="00BD5679" w:rsidP="00BD5679">
      <w:pPr>
        <w:pStyle w:val="BodyText"/>
        <w:spacing w:before="120"/>
        <w:ind w:left="1069" w:firstLine="371"/>
        <w:jc w:val="both"/>
        <w:rPr>
          <w:sz w:val="26"/>
          <w:szCs w:val="26"/>
        </w:rPr>
      </w:pPr>
      <w:r>
        <w:rPr>
          <w:sz w:val="26"/>
          <w:szCs w:val="26"/>
        </w:rPr>
        <w:t xml:space="preserve">Mô tả: Chức năng dùng để cho người </w:t>
      </w:r>
      <w:r>
        <w:rPr>
          <w:sz w:val="26"/>
          <w:szCs w:val="26"/>
        </w:rPr>
        <w:t>thi công có thể quyết toán vật tư khi thi công (thừa , thiếu vật tư)</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E12A36" w:rsidRPr="00C75ABF" w:rsidRDefault="00E12A36" w:rsidP="00E12A36">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r>
        <w:rPr>
          <w:sz w:val="26"/>
          <w:szCs w:val="26"/>
        </w:rPr>
        <w:t xml:space="preserve"> thi công</w:t>
      </w:r>
      <w:r>
        <w:rPr>
          <w:sz w:val="26"/>
          <w:szCs w:val="26"/>
        </w:rPr>
        <w:t>.</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C10AC5" w:rsidRPr="00C75ABF" w:rsidRDefault="00C10AC5" w:rsidP="00C10AC5">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r>
        <w:rPr>
          <w:sz w:val="26"/>
          <w:szCs w:val="26"/>
        </w:rPr>
        <w:t xml:space="preserve"> sửa chữa điện</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8A7218" w:rsidRPr="00C75ABF" w:rsidRDefault="008A7218" w:rsidP="00341420">
      <w:pPr>
        <w:pStyle w:val="BodyText"/>
        <w:spacing w:before="120"/>
        <w:ind w:left="1069"/>
        <w:jc w:val="both"/>
        <w:rPr>
          <w:sz w:val="26"/>
          <w:szCs w:val="26"/>
        </w:rPr>
      </w:pPr>
      <w:r>
        <w:rPr>
          <w:sz w:val="26"/>
          <w:szCs w:val="26"/>
        </w:rPr>
        <w:tab/>
      </w:r>
      <w:r>
        <w:rPr>
          <w:sz w:val="26"/>
          <w:szCs w:val="26"/>
        </w:rPr>
        <w:t xml:space="preserve">Mô tả: </w:t>
      </w:r>
      <w:r>
        <w:rPr>
          <w:sz w:val="26"/>
          <w:szCs w:val="26"/>
        </w:rPr>
        <w:t>dùng để cho người quản trị quản lý và phân quyền cho các đối tượng người sử dụng chương trình.</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8A7218" w:rsidP="008A7218">
      <w:pPr>
        <w:pStyle w:val="BodyText"/>
        <w:spacing w:before="120"/>
        <w:ind w:left="1069" w:firstLine="371"/>
        <w:jc w:val="both"/>
        <w:rPr>
          <w:sz w:val="26"/>
          <w:szCs w:val="26"/>
        </w:rPr>
      </w:pPr>
      <w:r>
        <w:rPr>
          <w:sz w:val="26"/>
          <w:szCs w:val="26"/>
        </w:rPr>
        <w:t xml:space="preserve">Mô tả: </w:t>
      </w:r>
      <w:r>
        <w:rPr>
          <w:sz w:val="26"/>
          <w:szCs w:val="26"/>
        </w:rPr>
        <w:t>dùng để quản lý và cập nhật thông tin của các đơn vị trực thuộc.</w:t>
      </w:r>
    </w:p>
    <w:p w:rsidR="0093118B" w:rsidRPr="00DD0216" w:rsidRDefault="008A7218" w:rsidP="003C083C">
      <w:pPr>
        <w:pStyle w:val="Level1"/>
        <w:tabs>
          <w:tab w:val="clear" w:pos="360"/>
          <w:tab w:val="num" w:pos="540"/>
        </w:tabs>
        <w:spacing w:line="240" w:lineRule="auto"/>
        <w:jc w:val="both"/>
        <w:rPr>
          <w:sz w:val="26"/>
          <w:szCs w:val="26"/>
        </w:rPr>
      </w:pPr>
      <w:bookmarkStart w:id="8" w:name="_Toc374171608"/>
      <w:r>
        <w:rPr>
          <w:b w:val="0"/>
          <w:noProof/>
          <w:sz w:val="26"/>
          <w:szCs w:val="26"/>
        </w:rPr>
        <mc:AlternateContent>
          <mc:Choice Requires="wps">
            <w:drawing>
              <wp:anchor distT="0" distB="0" distL="114300" distR="114300" simplePos="0" relativeHeight="251658240" behindDoc="0" locked="0" layoutInCell="1" allowOverlap="1" wp14:anchorId="7AFF3545" wp14:editId="2BABA4DC">
                <wp:simplePos x="0" y="0"/>
                <wp:positionH relativeFrom="column">
                  <wp:posOffset>2409825</wp:posOffset>
                </wp:positionH>
                <wp:positionV relativeFrom="paragraph">
                  <wp:posOffset>151130</wp:posOffset>
                </wp:positionV>
                <wp:extent cx="1866900" cy="704850"/>
                <wp:effectExtent l="0" t="0" r="19050" b="1905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0485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89.75pt;margin-top:11.9pt;width:14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KBHwIAADgEAAAOAAAAZHJzL2Uyb0RvYy54bWysU8Fu2zAMvQ/YPwi6L3aCJE2MOEWRLsOA&#10;bi3Q7QNkWY6FyaJGKXGyrx8lp1m67TRMB4EUqSe+R2p1e+wMOyj0GmzJx6OcM2Ul1NruSv71y/bd&#10;gjMfhK2FAatKflKe367fvln1rlATaMHUChmBWF/0ruRtCK7IMi9b1Qk/AqcsBRvATgRycZfVKHpC&#10;70w2yfN51gPWDkEq7+n0fgjydcJvGiXDY9N4FZgpOdUW0o5pr+KerVei2KFwrZbnMsQ/VNEJbenR&#10;C9S9CILtUf8B1WmJ4KEJIwldBk2jpUociM04/43NcyucSlxIHO8uMvn/Bys/H56Q6brkS86s6KhF&#10;jwdh2CQq0ztfUMKze8LIzbsHkN88s7Bphd2pO0ToWyVqqmcc87NXF6Lj6Sqr+k9QE7DYB0giHRvs&#10;IiDRZ8fUi9OlF+oYmKTD8WI+X+bUMkmxm3y6mKVmZaJ4ue3Qhw8KOhaNkitjtPNRLlGIw4MPsSBR&#10;vGQlAmB0vdXGJAd31cYgI7Yl36aVOBDP6zRjWU/izCazhPwq5q8h8rT+BoGwt3UatCjW+7MdhDaD&#10;TVUae1YvCjYIH47V8dyDCuoT6YgwjC99NzJawB+c9TS6Jfff9wIVZ+ajpV4sx9NpnPXkTGc3E3Lw&#10;OlJdR4SVBFXywNlgbsLwP/YO9a6ll8aJuYU76l+jk66xt0NV57ppPJPc568U5//aT1m/Pvz6JwAA&#10;AP//AwBQSwMEFAAGAAgAAAAhANK9OADeAAAACgEAAA8AAABkcnMvZG93bnJldi54bWxMj8FOwzAM&#10;hu9IvENkJG4s3UK7UZpOExMSHDhQ4J41Xlutcaom68rbY05wtP3p9/cX29n1YsIxdJ40LBcJCKTa&#10;244aDZ8fz3cbECEasqb3hBq+McC2vL4qTG79hd5xqmIjOIRCbjS0MQ65lKFu0Zmw8AMS345+dCby&#10;ODbSjubC4a6XqyTJpDMd8YfWDPjUYn2qzk7DvtlV2SRVTNVx/xLT09fbq1pqfXsz7x5BRJzjHwy/&#10;+qwOJTsd/JlsEL0GtX5IGdWwUlyBgWyteHFgUt1vQJaF/F+h/AEAAP//AwBQSwECLQAUAAYACAAA&#10;ACEAtoM4kv4AAADhAQAAEwAAAAAAAAAAAAAAAAAAAAAAW0NvbnRlbnRfVHlwZXNdLnhtbFBLAQIt&#10;ABQABgAIAAAAIQA4/SH/1gAAAJQBAAALAAAAAAAAAAAAAAAAAC8BAABfcmVscy8ucmVsc1BLAQIt&#10;ABQABgAIAAAAIQDzk0KBHwIAADgEAAAOAAAAAAAAAAAAAAAAAC4CAABkcnMvZTJvRG9jLnhtbFBL&#10;AQItABQABgAIAAAAIQDSvTgA3gAAAAoBAAAPAAAAAAAAAAAAAAAAAHkEAABkcnMvZG93bnJldi54&#10;bWxQSwUGAAAAAAQABADzAAAAhAU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r w:rsidR="000470A0" w:rsidRPr="00DD0216">
        <w:rPr>
          <w:sz w:val="26"/>
          <w:szCs w:val="26"/>
        </w:rPr>
        <w:t xml:space="preserve">MÔ HÌNH TRIỂN KHAI </w:t>
      </w:r>
      <w:r w:rsidR="0093118B" w:rsidRPr="00DD0216">
        <w:rPr>
          <w:sz w:val="26"/>
          <w:szCs w:val="26"/>
        </w:rPr>
        <w:t xml:space="preserve"> :</w:t>
      </w:r>
      <w:bookmarkEnd w:id="8"/>
    </w:p>
    <w:p w:rsidR="000470A0" w:rsidRPr="00DD0216" w:rsidRDefault="00370074" w:rsidP="003C083C">
      <w:pPr>
        <w:pStyle w:val="Level2"/>
        <w:tabs>
          <w:tab w:val="clear" w:pos="2340"/>
          <w:tab w:val="num" w:pos="600"/>
        </w:tabs>
        <w:ind w:left="600" w:hanging="600"/>
        <w:jc w:val="both"/>
        <w:rPr>
          <w:sz w:val="26"/>
          <w:szCs w:val="26"/>
        </w:rPr>
      </w:pPr>
      <w:bookmarkStart w:id="9" w:name="_Toc374171609"/>
      <w:r w:rsidRPr="00DD0216">
        <w:rPr>
          <w:sz w:val="26"/>
          <w:szCs w:val="26"/>
        </w:rPr>
        <w:t>Mô hình tổ chức:</w:t>
      </w:r>
      <w:bookmarkEnd w:id="9"/>
    </w:p>
    <w:p w:rsidR="00BA2D8A" w:rsidRDefault="00BA2D8A" w:rsidP="00E46BF7">
      <w:pPr>
        <w:pStyle w:val="Level2"/>
        <w:numPr>
          <w:ilvl w:val="0"/>
          <w:numId w:val="0"/>
        </w:numPr>
        <w:tabs>
          <w:tab w:val="left" w:pos="1080"/>
        </w:tabs>
        <w:ind w:left="2340" w:hanging="360"/>
        <w:jc w:val="both"/>
        <w:rPr>
          <w:b w:val="0"/>
          <w:sz w:val="26"/>
          <w:szCs w:val="26"/>
        </w:rPr>
      </w:pPr>
      <w:bookmarkStart w:id="10" w:name="_Toc370902934"/>
      <w:bookmarkStart w:id="11" w:name="_Toc374171610"/>
    </w:p>
    <w:p w:rsidR="00BA2D8A" w:rsidRDefault="008A7218" w:rsidP="00E46BF7">
      <w:pPr>
        <w:pStyle w:val="Level2"/>
        <w:numPr>
          <w:ilvl w:val="0"/>
          <w:numId w:val="0"/>
        </w:numPr>
        <w:tabs>
          <w:tab w:val="left" w:pos="1080"/>
        </w:tabs>
        <w:ind w:left="2340" w:hanging="360"/>
        <w:jc w:val="both"/>
        <w:rPr>
          <w:b w:val="0"/>
          <w:noProof/>
          <w:sz w:val="26"/>
          <w:szCs w:val="26"/>
        </w:rPr>
      </w:pPr>
      <w:r>
        <w:rPr>
          <w:b w:val="0"/>
          <w:noProof/>
          <w:sz w:val="26"/>
          <w:szCs w:val="26"/>
        </w:rPr>
        <mc:AlternateContent>
          <mc:Choice Requires="wps">
            <w:drawing>
              <wp:anchor distT="0" distB="0" distL="114300" distR="114300" simplePos="0" relativeHeight="251665408" behindDoc="0" locked="0" layoutInCell="1" allowOverlap="1" wp14:anchorId="2AE289E7" wp14:editId="4FD125AE">
                <wp:simplePos x="0" y="0"/>
                <wp:positionH relativeFrom="column">
                  <wp:posOffset>3371850</wp:posOffset>
                </wp:positionH>
                <wp:positionV relativeFrom="paragraph">
                  <wp:posOffset>98425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65.5pt;margin-top:7.7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4NcJSN4AAAAJAQAADwAA&#10;AGRycy9kb3ducmV2LnhtbEyPQU/CQBCF7yb+h82QeDGyBdMGa7fEqMiJECvel+7QNnRnm+4C7b9n&#10;jAc9znsvb76XLQfbijP2vnGkYDaNQCCVzjRUKdh9rR4WIHzQZHTrCBWM6GGZ395kOjXuQp94LkIl&#10;uIR8qhXUIXSplL6s0Wo/dR0SewfXWx347Ctpen3hctvKeRQl0uqG+EOtO3ytsTwWJ6vgrdjGq+/7&#10;3TAfy/Wm+FgctzS+K3U3GV6eQQQcwl8YfvAZHXJm2rsTGS9aBfHjjLcENuIYBAd+hb2CpyQBmWfy&#10;/4L8CgAA//8DAFBLAQItABQABgAIAAAAIQC2gziS/gAAAOEBAAATAAAAAAAAAAAAAAAAAAAAAABb&#10;Q29udGVudF9UeXBlc10ueG1sUEsBAi0AFAAGAAgAAAAhADj9If/WAAAAlAEAAAsAAAAAAAAAAAAA&#10;AAAALwEAAF9yZWxzLy5yZWxzUEsBAi0AFAAGAAgAAAAhAIWrB3M2AgAAZgQAAA4AAAAAAAAAAAAA&#10;AAAALgIAAGRycy9lMm9Eb2MueG1sUEsBAi0AFAAGAAgAAAAhAODXCUjeAAAACQEAAA8AAAAAAAAA&#10;AAAAAAAAkAQAAGRycy9kb3ducmV2LnhtbFBLBQYAAAAABAAEAPMAAACbBQAAAAA=&#10;">
                <v:stroke endarrow="block"/>
              </v:shape>
            </w:pict>
          </mc:Fallback>
        </mc:AlternateContent>
      </w: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795F2639" wp14:editId="524A5589">
                <wp:simplePos x="0" y="0"/>
                <wp:positionH relativeFrom="column">
                  <wp:posOffset>2600325</wp:posOffset>
                </wp:positionH>
                <wp:positionV relativeFrom="paragraph">
                  <wp:posOffset>41275</wp:posOffset>
                </wp:positionV>
                <wp:extent cx="1552575" cy="5524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524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04.75pt;margin-top:3.2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ruNQIAAHIEAAAOAAAAZHJzL2Uyb0RvYy54bWysVFFv0zAQfkfiP1h+Z2mqtmPR0mnqGEIa&#10;MDH4Aa7tNAbHZ85u0/HruVy60QJPiDxYdz7f57vvO+fyat95sbOYHIRalmcTKWzQYFzY1PLL59tX&#10;r6VIWQWjPARby0eb5NXy5YvLPlZ2Ci14Y1EQSEhVH2vZ5hyroki6tZ1KZxBtoGAD2KlMLm4Kg6on&#10;9M4X08lkUfSAJiJomxLt3oxBuWT8prE6f2yaZLPwtaTaMq/I63pYi+WlqjaoYuv0oQz1D1V0ygW6&#10;9BnqRmUltuj+gOqcRkjQ5DMNXQFN47TlHqibcvJbNw+tipZ7IXJSfKYp/T9Y/WF3j8KZWi6kCKoj&#10;ia63GfhmsRjo6WOq6NRDvMehwRTvQH9LIsCqVWFjrxGhb60yVFQ5nC9OEgYnUapY9+/BELoidGZq&#10;32A3ABIHYs+CPD4LYvdZaNos5/Pp/HwuhaYY2bM5K1ao6ik7YspvLXRiMGqJsA3mE6nOV6jdXcqs&#10;ijn0psxXKZrOk8Y75UW5WCzOuWhVHQ4T9hMmtwvemVvnPTu4Wa88Ckqt5S1/h+R0fMwH0dfygkrn&#10;Kk5i6Rhiwt/fILgPns2B2jfBsJ2V86NNVfpw4Hqgd5Qp79d71pKFGKhfg3kk8hHGwaeHSkYL+EOK&#10;noa+lun7VqGVwr8LJOBFOZsNr4Sd2fx8Sg4eR9bHERU0QdUySzGaqzy+rG1Et2npppIJCDCMVOPy&#10;03SMVR3Kp8Em6+TlHPt86tevYvkTAAD//wMAUEsDBBQABgAIAAAAIQB5pmHx3AAAAAgBAAAPAAAA&#10;ZHJzL2Rvd25yZXYueG1sTI9BT4QwEIXvJv6HZky8ua26EGEZNsZEr0bWg8dCK5ClU5YWFv31jic9&#10;TV7ey5vvFfvVDWKxU+g9IdxuFAhLjTc9tQjvh+ebBxAhajJ68GQRvmyAfXl5Uejc+DO92aWKreAS&#10;CrlG6GIccylD01mnw8aPltj79JPTkeXUSjPpM5e7Qd4plUqne+IPnR7tU2ebYzU7hMaoWU0fy2tW&#10;J7H6XuYTyZcT4vXV+rgDEe0a/8Lwi8/oUDJT7WcyQQwIW5UlHEVI+bCfJlveViNk9wnIspD/B5Q/&#10;AAAA//8DAFBLAQItABQABgAIAAAAIQC2gziS/gAAAOEBAAATAAAAAAAAAAAAAAAAAAAAAABbQ29u&#10;dGVudF9UeXBlc10ueG1sUEsBAi0AFAAGAAgAAAAhADj9If/WAAAAlAEAAAsAAAAAAAAAAAAAAAAA&#10;LwEAAF9yZWxzLy5yZWxzUEsBAi0AFAAGAAgAAAAhAFeM6u41AgAAcgQAAA4AAAAAAAAAAAAAAAAA&#10;LgIAAGRycy9lMm9Eb2MueG1sUEsBAi0AFAAGAAgAAAAhAHmmYfHcAAAACAEAAA8AAAAAAAAAAAAA&#10;AAAAjwQAAGRycy9kb3ducmV2LnhtbFBLBQYAAAAABAAEAPMAAACYBQ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6432" behindDoc="0" locked="0" layoutInCell="1" allowOverlap="1" wp14:anchorId="3BCB500F" wp14:editId="01CB2C11">
                <wp:simplePos x="0" y="0"/>
                <wp:positionH relativeFrom="column">
                  <wp:posOffset>3533775</wp:posOffset>
                </wp:positionH>
                <wp:positionV relativeFrom="paragraph">
                  <wp:posOffset>14605</wp:posOffset>
                </wp:positionV>
                <wp:extent cx="981075" cy="695325"/>
                <wp:effectExtent l="0" t="0" r="66675"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8.25pt;margin-top:1.15pt;width:77.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hHNgIAAGI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K/AMI0U6&#10;aNHzweuIjLJYn964HNxKtbMhQ3pSr+ZF068OKV22RDU8er+dDVzOQkWTuytBcQZQ9v1HzcCHAEAs&#10;1qm2XQgJZUCn2JPzrSf85BGFj8tFlj4CNwqm+XL2MJlFBJJfLxvr/AeuOxSEAjtviWhaX2qloPva&#10;ZhGKHF+cD9RIfr0QkJXeCinjEEiFeoCbAUCwOC0FC8ao2GZfSouOJIxRfAYWd25WHxSLwVpO2GaQ&#10;PRESZORjgbwVUDLJcUDrOMNIcticIF3oSRUQIX0gPEiXSfq2TJebxWYxHU0n881omlbV6HlbTkfz&#10;bfY4qx6qsqyy74F8Ns1bwRhXgf91qrPp303NsF+XebzN9a1QyX30WFEge31H0rH/oeVhDV2+1+y8&#10;syG7oMEgR+dh6cKm/KpHr5+/hvUPAAAA//8DAFBLAwQUAAYACAAAACEAmt6T/+AAAAAJAQAADwAA&#10;AGRycy9kb3ducmV2LnhtbEyPwU7DMBBE70j8g7VI3KjjooQS4lRAhcilSLQIcXTjJbaI7Sh225Sv&#10;ZznBcTVPs2+q5eR6dsAx2uAliFkGDH0btPWdhLft09UCWEzKa9UHjxJOGGFZn59VqtTh6F/xsEkd&#10;oxIfSyXBpDSUnMfWoFNxFgb0lH2G0alE59hxPaojlbuez7Os4E5ZTx+MGvDRYPu12TsJafVxMsV7&#10;+3BrX7bP68J+N02zkvLyYrq/A5ZwSn8w/OqTOtTktAt7ryPrJeR5kRMqYX4NjPIbIWjbjkAhFsDr&#10;iv9fUP8AAAD//wMAUEsBAi0AFAAGAAgAAAAhALaDOJL+AAAA4QEAABMAAAAAAAAAAAAAAAAAAAAA&#10;AFtDb250ZW50X1R5cGVzXS54bWxQSwECLQAUAAYACAAAACEAOP0h/9YAAACUAQAACwAAAAAAAAAA&#10;AAAAAAAvAQAAX3JlbHMvLnJlbHNQSwECLQAUAAYACAAAACEAIWKoRzYCAABiBAAADgAAAAAAAAAA&#10;AAAAAAAuAgAAZHJzL2Uyb0RvYy54bWxQSwECLQAUAAYACAAAACEAmt6T/+AAAAAJAQAADwAAAAAA&#10;AAAAAAAAAACQBAAAZHJzL2Rvd25yZXYueG1sUEsFBgAAAAAEAAQA8wAAAJ0FAAAAAA==&#10;">
                <v:stroke endarrow="block"/>
              </v:shape>
            </w:pict>
          </mc:Fallback>
        </mc:AlternateContent>
      </w:r>
      <w:r>
        <w:rPr>
          <w:b w:val="0"/>
          <w:noProof/>
          <w:sz w:val="26"/>
          <w:szCs w:val="26"/>
        </w:rPr>
        <mc:AlternateContent>
          <mc:Choice Requires="wps">
            <w:drawing>
              <wp:anchor distT="0" distB="0" distL="114300" distR="114300" simplePos="0" relativeHeight="251663360" behindDoc="0" locked="0" layoutInCell="1" allowOverlap="1" wp14:anchorId="5401ADE4" wp14:editId="5F78E3E2">
                <wp:simplePos x="0" y="0"/>
                <wp:positionH relativeFrom="column">
                  <wp:posOffset>2333625</wp:posOffset>
                </wp:positionH>
                <wp:positionV relativeFrom="paragraph">
                  <wp:posOffset>27305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3.75pt;margin-top:2.1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CYtkF7fAAAA&#10;CAEAAA8AAABkcnMvZG93bnJldi54bWxMj0FPg0AUhO8m/ofNM/Fi7CKVFpFHY9TqyTTFet+yTyBl&#10;3xJ228K/dz3pcTKTmW/y1Wg6caLBtZYR7mYRCOLK6pZrhN3n+jYF4bxirTrLhDCRg1VxeZGrTNsz&#10;b+lU+lqEEnaZQmi87zMpXdWQUW5me+LgfdvBKB/kUEs9qHMoN52Mo2ghjWo5LDSqp+eGqkN5NAgv&#10;5SZZf93sxniq3j/Kt/Sw4ekV8fpqfHoE4Wn0f2H4xQ/oUASmvT2ydqJDmC+WSYgi3M9BBD+J4/Bt&#10;j/AQpyCLXP4/UPwAAAD//wMAUEsBAi0AFAAGAAgAAAAhALaDOJL+AAAA4QEAABMAAAAAAAAAAAAA&#10;AAAAAAAAAFtDb250ZW50X1R5cGVzXS54bWxQSwECLQAUAAYACAAAACEAOP0h/9YAAACUAQAACwAA&#10;AAAAAAAAAAAAAAAvAQAAX3JlbHMvLnJlbHNQSwECLQAUAAYACAAAACEAc99vxT0CAABrBAAADgAA&#10;AAAAAAAAAAAAAAAuAgAAZHJzL2Uyb0RvYy54bWxQSwECLQAUAAYACAAAACEAJi2QXt8AAAAIAQAA&#10;DwAAAAAAAAAAAAAAAACXBAAAZHJzL2Rvd25yZXYueG1sUEsFBgAAAAAEAAQA8wAAAKMFAAAAAA==&#10;">
                <v:stroke endarrow="block"/>
              </v:shape>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4DC99BDD" wp14:editId="4A6D452D">
                <wp:simplePos x="0" y="0"/>
                <wp:positionH relativeFrom="column">
                  <wp:posOffset>3590925</wp:posOffset>
                </wp:positionH>
                <wp:positionV relativeFrom="paragraph">
                  <wp:posOffset>140335</wp:posOffset>
                </wp:positionV>
                <wp:extent cx="2171700" cy="800100"/>
                <wp:effectExtent l="0" t="0" r="19050" b="1905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82.75pt;margin-top:11.05pt;width:17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GfIQIAAEAEAAAOAAAAZHJzL2Uyb0RvYy54bWysU9tu2zAMfR+wfxD0vviyZG2NOEWRLsOA&#10;bi3Q7QMUWY6FyaJGKXGyrx8lJ1m67WmYHwTSpI7Ic8j57b43bKfQa7A1LyY5Z8pKaLTd1Pzrl9Wb&#10;a858ELYRBqyq+UF5frt4/Wo+uEqV0IFpFDICsb4aXM27EFyVZV52qhd+Ak5ZCraAvQjk4iZrUAyE&#10;3puszPN32QDYOASpvKe/92OQLxJ+2yoZHtvWq8BMzam2kE5M5zqe2WIuqg0K12l5LEP8QxW90JYe&#10;PUPdiyDYFvUfUL2WCB7aMJHQZ9C2WqrUA3VT5L9189wJp1IvRI53Z5r8/4OVn3dPyHRD2hE9VvSk&#10;0eNOGPY2UjM4X1HGs3vC2Jx3DyC/eWZh2Qm7UXeIMHRKNFRQEfOzFxei4+kqWw+foCFgsQ2QWNq3&#10;2EdA6p/tkxiHsxhqH5ikn2VxVVzlVJSk2HVO7CS1MlGdbjv04YOCnkWj5soY7XzkS1Ri9+BDLEhU&#10;p6zUABjdrLQxycHNemmQUbc1X6Uv9UB9XqYZy4aa38zKWUJ+EfOXEHn6/gaBsLVNmrRI1vujHYQ2&#10;o01VGntkLxI2Eh/2631SpjxJsYbmQHQijGNMa0dGB/iDs4FGuOb++1ag4sx8tCTJTTGdxplPznR2&#10;VZKDl5H1ZURYSVA1D5yN5jKMe7J1qDcdvVQkAizckYytTvRGiceqjuXTmCbWjysV9+DST1m/Fn/x&#10;EwAA//8DAFBLAwQUAAYACAAAACEA0xKUgN8AAAAKAQAADwAAAGRycy9kb3ducmV2LnhtbEyPTU/D&#10;MAyG70j8h8hI3Fj6QcsoTaeJCQkOO1DgnjVeW61xqibryr/HnOBo+9Hr5y03ix3EjJPvHSmIVxEI&#10;pMaZnloFnx8vd2sQPmgyenCECr7Rw6a6vip1YdyF3nGuQys4hHyhFXQhjIWUvunQar9yIxLfjm6y&#10;OvA4tdJM+sLhdpBJFOXS6p74Q6dHfO6wOdVnq2DXbut8lmnI0uPuNWSnr/1bGit1e7Nsn0AEXMIf&#10;DL/6rA4VOx3cmYwXg4IszzJGFSRJDIKBx+iBFwcm79cxyKqU/ytUPwAAAP//AwBQSwECLQAUAAYA&#10;CAAAACEAtoM4kv4AAADhAQAAEwAAAAAAAAAAAAAAAAAAAAAAW0NvbnRlbnRfVHlwZXNdLnhtbFBL&#10;AQItABQABgAIAAAAIQA4/SH/1gAAAJQBAAALAAAAAAAAAAAAAAAAAC8BAABfcmVscy8ucmVsc1BL&#10;AQItABQABgAIAAAAIQBntQGfIQIAAEAEAAAOAAAAAAAAAAAAAAAAAC4CAABkcnMvZTJvRG9jLnht&#10;bFBLAQItABQABgAIAAAAIQDTEpSA3wAAAAoBAAAPAAAAAAAAAAAAAAAAAHsEAABkcnMvZG93bnJl&#10;di54bWxQSwUGAAAAAAQABADzAAAAhwU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7819A2A" wp14:editId="6203FB39">
                <wp:simplePos x="0" y="0"/>
                <wp:positionH relativeFrom="column">
                  <wp:posOffset>1114425</wp:posOffset>
                </wp:positionH>
                <wp:positionV relativeFrom="paragraph">
                  <wp:posOffset>26035</wp:posOffset>
                </wp:positionV>
                <wp:extent cx="2114550" cy="981075"/>
                <wp:effectExtent l="0" t="0"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87.75pt;margin-top:2.05pt;width:166.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LAIAIAAD8EAAAOAAAAZHJzL2Uyb0RvYy54bWysU1Fv0zAQfkfiP1h+p2lKw7ao6TR1FCEN&#10;NmnwA1zHaSwcnzm7Tcav5+xkpQOeEHmw7nLnz999d7e6HjrDjgq9BlvxfDbnTFkJtbb7in/9sn1z&#10;yZkPwtbCgFUVf1KeX69fv1r1rlQLaMHUChmBWF/2ruJtCK7MMi9b1Qk/A6csBRvATgRycZ/VKHpC&#10;70y2mM/fZT1g7RCk8p7+3o5Bvk74TaNkuG8arwIzFSduIZ2Yzl08s/VKlHsUrtVyoiH+gUUntKVH&#10;T1C3Igh2QP0HVKclgocmzCR0GTSNlirVQNXk89+qeWyFU6kWEse7k0z+/8HKz8cHZLqu+FvOrOio&#10;RfdHYVgRlemdLynh0T1grM27O5DfPLOwaYXdqxtE6FslauKTx/zsxYXoeLrKdv0nqAlYHAIkkYYG&#10;uwhI5bMh9eLp1As1BCbp5yLPl0VBLZMUu7rM5xeJUibK59sOffigoGPRqLgyRjsf5RKlON75EAmJ&#10;8jkrFQBG11ttTHJwv9sYZFRtxbfpSzVQnedpxrKeCBSLIiG/iPlziHn6/gaBcLB1GrQo1vvJDkKb&#10;0SaWxk7qRcFG4cOwG6bGTK3YQf1EciKMU0xbR0YL+IOznia44v77QaDizHy01JKrfLmMI5+cZXGx&#10;IAfPI7vziLCSoCoeOBvNTRjX5OBQ71t6KU8CWLihNjY6yRtbPLKa6NOUJtWnjYprcO6nrF97v/4J&#10;AAD//wMAUEsDBBQABgAIAAAAIQD11fKj3AAAAAkBAAAPAAAAZHJzL2Rvd25yZXYueG1sTI9BT4NA&#10;EIXvJv6HzZh4swviIqEsTWNjogcPor1vYQqk7CxhtxT/vePJHr+8lzffFJvFDmLGyfeONMSrCARS&#10;7ZqeWg3fX68PGQgfDDVmcIQaftDDpry9KUzeuAt94lyFVvAI+dxo6EIYcyl93aE1fuVGJM6ObrIm&#10;ME6tbCZz4XE7yMcoSqU1PfGFzoz40mF9qs5Ww67dVuksk6CS4+4tqNP+4z2Jtb6/W7ZrEAGX8F+G&#10;P31Wh5KdDu5MjRcD87NSXNXwFIPgXEUZ84EDlaUgy0Jef1D+AgAA//8DAFBLAQItABQABgAIAAAA&#10;IQC2gziS/gAAAOEBAAATAAAAAAAAAAAAAAAAAAAAAABbQ29udGVudF9UeXBlc10ueG1sUEsBAi0A&#10;FAAGAAgAAAAhADj9If/WAAAAlAEAAAsAAAAAAAAAAAAAAAAALwEAAF9yZWxzLy5yZWxzUEsBAi0A&#10;FAAGAAgAAAAhAG3swsAgAgAAPwQAAA4AAAAAAAAAAAAAAAAALgIAAGRycy9lMm9Eb2MueG1sUEsB&#10;Ai0AFAAGAAgAAAAhAPXV8qPcAAAACQEAAA8AAAAAAAAAAAAAAAAAegQAAGRycy9kb3ducmV2Lnht&#10;bFBLBQYAAAAABAAEAPMAAACDBQ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ind w:left="600"/>
        <w:jc w:val="both"/>
        <w:rPr>
          <w:sz w:val="26"/>
          <w:szCs w:val="26"/>
        </w:rPr>
      </w:pPr>
      <w:bookmarkStart w:id="12" w:name="_Toc374171614"/>
      <w:bookmarkEnd w:id="10"/>
      <w:bookmarkEnd w:id="11"/>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lastRenderedPageBreak/>
        <w:t>Mô hình tri</w:t>
      </w:r>
      <w:r w:rsidR="00C86C3F" w:rsidRPr="00E46BF7">
        <w:rPr>
          <w:sz w:val="26"/>
          <w:szCs w:val="26"/>
        </w:rPr>
        <w:t>ể</w:t>
      </w:r>
      <w:r w:rsidRPr="00E46BF7">
        <w:rPr>
          <w:sz w:val="26"/>
          <w:szCs w:val="26"/>
        </w:rPr>
        <w:t>n khai phần mềm</w:t>
      </w:r>
      <w:bookmarkEnd w:id="12"/>
    </w:p>
    <w:p w:rsidR="001D1931" w:rsidRPr="00E46BF7" w:rsidRDefault="001D1931" w:rsidP="003E3D90">
      <w:pPr>
        <w:pStyle w:val="Level3"/>
        <w:numPr>
          <w:ilvl w:val="0"/>
          <w:numId w:val="0"/>
        </w:numPr>
        <w:ind w:firstLine="540"/>
        <w:rPr>
          <w:sz w:val="26"/>
          <w:szCs w:val="26"/>
        </w:rPr>
      </w:pPr>
      <w:bookmarkStart w:id="13" w:name="_Toc370902936"/>
      <w:bookmarkStart w:id="14"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5A5797" w:rsidRDefault="0093118B" w:rsidP="003C083C">
      <w:pPr>
        <w:pStyle w:val="Level1"/>
        <w:tabs>
          <w:tab w:val="clear" w:pos="360"/>
          <w:tab w:val="num" w:pos="540"/>
        </w:tabs>
        <w:spacing w:line="240" w:lineRule="auto"/>
        <w:jc w:val="both"/>
        <w:rPr>
          <w:sz w:val="26"/>
          <w:szCs w:val="26"/>
        </w:rPr>
      </w:pPr>
      <w:bookmarkStart w:id="15" w:name="_Toc374171627"/>
      <w:bookmarkEnd w:id="13"/>
      <w:bookmarkEnd w:id="14"/>
      <w:r w:rsidRPr="00DD0216">
        <w:rPr>
          <w:sz w:val="26"/>
          <w:szCs w:val="26"/>
        </w:rPr>
        <w:t xml:space="preserve">CÔNG NGHỆ SỬ DỤNG  </w:t>
      </w:r>
      <w:r w:rsidR="00307FBF" w:rsidRPr="00DD0216">
        <w:rPr>
          <w:sz w:val="26"/>
          <w:szCs w:val="26"/>
        </w:rPr>
        <w:t>:</w:t>
      </w:r>
      <w:bookmarkStart w:id="16" w:name="_Toc172597326"/>
      <w:bookmarkEnd w:id="15"/>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C373BA"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7" w:name="_Toc374171628"/>
      <w:bookmarkEnd w:id="16"/>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17"/>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4E1CA3">
            <w:pPr>
              <w:rPr>
                <w:sz w:val="26"/>
                <w:szCs w:val="26"/>
              </w:rPr>
            </w:pPr>
            <w:r>
              <w:rPr>
                <w:sz w:val="26"/>
                <w:szCs w:val="26"/>
              </w:rPr>
              <w:t>1</w:t>
            </w:r>
            <w:r w:rsidR="004E1CA3">
              <w:rPr>
                <w:sz w:val="26"/>
                <w:szCs w:val="26"/>
              </w:rPr>
              <w:t>3</w:t>
            </w:r>
            <w:r>
              <w:rPr>
                <w:sz w:val="26"/>
                <w:szCs w:val="26"/>
              </w:rPr>
              <w:t>/11/2014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w:t>
            </w:r>
            <w:bookmarkStart w:id="18" w:name="_GoBack"/>
            <w:bookmarkEnd w:id="18"/>
            <w:r>
              <w:rPr>
                <w:sz w:val="26"/>
                <w:szCs w:val="26"/>
              </w:rPr>
              <w:t>/12/2014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9" w:name="_Toc231615876"/>
      <w:bookmarkStart w:id="20"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9"/>
      <w:bookmarkEnd w:id="20"/>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6A5" w:rsidRDefault="00B556A5">
      <w:r>
        <w:separator/>
      </w:r>
    </w:p>
  </w:endnote>
  <w:endnote w:type="continuationSeparator" w:id="0">
    <w:p w:rsidR="00B556A5" w:rsidRDefault="00B5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4E1CA3">
      <w:rPr>
        <w:rStyle w:val="PageNumber"/>
        <w:noProof/>
        <w:sz w:val="20"/>
        <w:szCs w:val="22"/>
      </w:rPr>
      <w:t>4</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6A5" w:rsidRDefault="00B556A5">
      <w:r>
        <w:separator/>
      </w:r>
    </w:p>
  </w:footnote>
  <w:footnote w:type="continuationSeparator" w:id="0">
    <w:p w:rsidR="00B556A5" w:rsidRDefault="00B55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5">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4"/>
  </w:num>
  <w:num w:numId="3">
    <w:abstractNumId w:val="11"/>
  </w:num>
  <w:num w:numId="4">
    <w:abstractNumId w:val="10"/>
  </w:num>
  <w:num w:numId="5">
    <w:abstractNumId w:val="7"/>
  </w:num>
  <w:num w:numId="6">
    <w:abstractNumId w:val="9"/>
  </w:num>
  <w:num w:numId="7">
    <w:abstractNumId w:val="4"/>
  </w:num>
  <w:num w:numId="8">
    <w:abstractNumId w:val="2"/>
  </w:num>
  <w:num w:numId="9">
    <w:abstractNumId w:val="15"/>
  </w:num>
  <w:num w:numId="10">
    <w:abstractNumId w:val="8"/>
  </w:num>
  <w:num w:numId="11">
    <w:abstractNumId w:val="1"/>
  </w:num>
  <w:num w:numId="12">
    <w:abstractNumId w:val="5"/>
  </w:num>
  <w:num w:numId="13">
    <w:abstractNumId w:val="14"/>
  </w:num>
  <w:num w:numId="14">
    <w:abstractNumId w:val="6"/>
  </w:num>
  <w:num w:numId="15">
    <w:abstractNumId w:val="13"/>
  </w:num>
  <w:num w:numId="16">
    <w:abstractNumId w:val="14"/>
  </w:num>
  <w:num w:numId="17">
    <w:abstractNumId w:val="14"/>
  </w:num>
  <w:num w:numId="18">
    <w:abstractNumId w:val="1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107E3"/>
    <w:rsid w:val="000176D1"/>
    <w:rsid w:val="00025112"/>
    <w:rsid w:val="00025A14"/>
    <w:rsid w:val="00025E4B"/>
    <w:rsid w:val="000307B5"/>
    <w:rsid w:val="00030FD9"/>
    <w:rsid w:val="00031B02"/>
    <w:rsid w:val="000329A8"/>
    <w:rsid w:val="00035733"/>
    <w:rsid w:val="0004039D"/>
    <w:rsid w:val="00042F62"/>
    <w:rsid w:val="00045A76"/>
    <w:rsid w:val="000470A0"/>
    <w:rsid w:val="00047B5B"/>
    <w:rsid w:val="00050D2D"/>
    <w:rsid w:val="000522E0"/>
    <w:rsid w:val="0005505F"/>
    <w:rsid w:val="000662E0"/>
    <w:rsid w:val="000677BC"/>
    <w:rsid w:val="00071FFA"/>
    <w:rsid w:val="00074669"/>
    <w:rsid w:val="00076A78"/>
    <w:rsid w:val="0007798D"/>
    <w:rsid w:val="000A047D"/>
    <w:rsid w:val="000A0851"/>
    <w:rsid w:val="000A0F82"/>
    <w:rsid w:val="000A75B8"/>
    <w:rsid w:val="000B113C"/>
    <w:rsid w:val="000B70CE"/>
    <w:rsid w:val="000C4848"/>
    <w:rsid w:val="000C5A3F"/>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1931"/>
    <w:rsid w:val="001E047A"/>
    <w:rsid w:val="001E7BB9"/>
    <w:rsid w:val="001F0512"/>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B74B7"/>
    <w:rsid w:val="004C32BE"/>
    <w:rsid w:val="004C4BD7"/>
    <w:rsid w:val="004C6054"/>
    <w:rsid w:val="004D28D8"/>
    <w:rsid w:val="004D3519"/>
    <w:rsid w:val="004D359D"/>
    <w:rsid w:val="004E1B81"/>
    <w:rsid w:val="004E1CA3"/>
    <w:rsid w:val="004E772D"/>
    <w:rsid w:val="004F4123"/>
    <w:rsid w:val="004F4870"/>
    <w:rsid w:val="004F5F90"/>
    <w:rsid w:val="00500644"/>
    <w:rsid w:val="00504D36"/>
    <w:rsid w:val="00515835"/>
    <w:rsid w:val="0052051F"/>
    <w:rsid w:val="00522843"/>
    <w:rsid w:val="00530915"/>
    <w:rsid w:val="00530BA5"/>
    <w:rsid w:val="00532CE7"/>
    <w:rsid w:val="00536BE9"/>
    <w:rsid w:val="00537F4E"/>
    <w:rsid w:val="00554543"/>
    <w:rsid w:val="00555D90"/>
    <w:rsid w:val="00560D25"/>
    <w:rsid w:val="00577C03"/>
    <w:rsid w:val="005805A1"/>
    <w:rsid w:val="005822F8"/>
    <w:rsid w:val="00584F06"/>
    <w:rsid w:val="005876AF"/>
    <w:rsid w:val="00593756"/>
    <w:rsid w:val="005945F9"/>
    <w:rsid w:val="00595162"/>
    <w:rsid w:val="00595223"/>
    <w:rsid w:val="005A0B70"/>
    <w:rsid w:val="005A5797"/>
    <w:rsid w:val="005B1A91"/>
    <w:rsid w:val="005B219B"/>
    <w:rsid w:val="005B29EC"/>
    <w:rsid w:val="005B3CF4"/>
    <w:rsid w:val="005C3261"/>
    <w:rsid w:val="005C3315"/>
    <w:rsid w:val="005C64F7"/>
    <w:rsid w:val="005D0259"/>
    <w:rsid w:val="005D02E4"/>
    <w:rsid w:val="005D031F"/>
    <w:rsid w:val="005D0592"/>
    <w:rsid w:val="005D3199"/>
    <w:rsid w:val="005D3E38"/>
    <w:rsid w:val="005D4305"/>
    <w:rsid w:val="005D4DF0"/>
    <w:rsid w:val="005D79D1"/>
    <w:rsid w:val="005E0C64"/>
    <w:rsid w:val="005F203A"/>
    <w:rsid w:val="005F6152"/>
    <w:rsid w:val="005F6D16"/>
    <w:rsid w:val="0060144F"/>
    <w:rsid w:val="00601A60"/>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129A"/>
    <w:rsid w:val="006746A8"/>
    <w:rsid w:val="00676CE5"/>
    <w:rsid w:val="00680787"/>
    <w:rsid w:val="00682A7A"/>
    <w:rsid w:val="006871FA"/>
    <w:rsid w:val="0069502F"/>
    <w:rsid w:val="006A0021"/>
    <w:rsid w:val="006A1C5B"/>
    <w:rsid w:val="006A3A1C"/>
    <w:rsid w:val="006A5BF1"/>
    <w:rsid w:val="006B14AC"/>
    <w:rsid w:val="006B1842"/>
    <w:rsid w:val="006B4899"/>
    <w:rsid w:val="006B6A53"/>
    <w:rsid w:val="006C0809"/>
    <w:rsid w:val="006C0CA2"/>
    <w:rsid w:val="006C5800"/>
    <w:rsid w:val="006C5AD2"/>
    <w:rsid w:val="006C6D3A"/>
    <w:rsid w:val="006D20C8"/>
    <w:rsid w:val="006D2DEB"/>
    <w:rsid w:val="006D45E0"/>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21BD"/>
    <w:rsid w:val="007D4027"/>
    <w:rsid w:val="007D5066"/>
    <w:rsid w:val="007D694A"/>
    <w:rsid w:val="007E3F4E"/>
    <w:rsid w:val="007E423A"/>
    <w:rsid w:val="007E5460"/>
    <w:rsid w:val="007F13AE"/>
    <w:rsid w:val="007F24BF"/>
    <w:rsid w:val="007F2EC8"/>
    <w:rsid w:val="008027E0"/>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A7218"/>
    <w:rsid w:val="008B0704"/>
    <w:rsid w:val="008B1199"/>
    <w:rsid w:val="008B1CD2"/>
    <w:rsid w:val="008B33E2"/>
    <w:rsid w:val="008D06BB"/>
    <w:rsid w:val="008D4FA2"/>
    <w:rsid w:val="008D5636"/>
    <w:rsid w:val="008D5A6E"/>
    <w:rsid w:val="008E0D83"/>
    <w:rsid w:val="008E6714"/>
    <w:rsid w:val="008F1F7B"/>
    <w:rsid w:val="008F3D67"/>
    <w:rsid w:val="008F4D7E"/>
    <w:rsid w:val="008F763F"/>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75F9"/>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3BA1"/>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86EFB"/>
    <w:rsid w:val="00A90502"/>
    <w:rsid w:val="00A9058F"/>
    <w:rsid w:val="00A927CE"/>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47D5"/>
    <w:rsid w:val="00B1428F"/>
    <w:rsid w:val="00B142CA"/>
    <w:rsid w:val="00B153E2"/>
    <w:rsid w:val="00B166B1"/>
    <w:rsid w:val="00B17156"/>
    <w:rsid w:val="00B218EA"/>
    <w:rsid w:val="00B253D5"/>
    <w:rsid w:val="00B27126"/>
    <w:rsid w:val="00B320D5"/>
    <w:rsid w:val="00B35586"/>
    <w:rsid w:val="00B37FAF"/>
    <w:rsid w:val="00B43720"/>
    <w:rsid w:val="00B440FE"/>
    <w:rsid w:val="00B45F3C"/>
    <w:rsid w:val="00B46FF2"/>
    <w:rsid w:val="00B50868"/>
    <w:rsid w:val="00B52BDA"/>
    <w:rsid w:val="00B52EEA"/>
    <w:rsid w:val="00B54931"/>
    <w:rsid w:val="00B556A5"/>
    <w:rsid w:val="00B6280B"/>
    <w:rsid w:val="00B628D1"/>
    <w:rsid w:val="00B6499F"/>
    <w:rsid w:val="00B64C02"/>
    <w:rsid w:val="00B70078"/>
    <w:rsid w:val="00B706EE"/>
    <w:rsid w:val="00B732AA"/>
    <w:rsid w:val="00B742DE"/>
    <w:rsid w:val="00B80C41"/>
    <w:rsid w:val="00B838B6"/>
    <w:rsid w:val="00B849F1"/>
    <w:rsid w:val="00B85899"/>
    <w:rsid w:val="00B906AB"/>
    <w:rsid w:val="00B93E2D"/>
    <w:rsid w:val="00B9403C"/>
    <w:rsid w:val="00B94779"/>
    <w:rsid w:val="00BA059B"/>
    <w:rsid w:val="00BA0902"/>
    <w:rsid w:val="00BA2D8A"/>
    <w:rsid w:val="00BA52DC"/>
    <w:rsid w:val="00BB0120"/>
    <w:rsid w:val="00BB492A"/>
    <w:rsid w:val="00BB53A5"/>
    <w:rsid w:val="00BC200C"/>
    <w:rsid w:val="00BC36E5"/>
    <w:rsid w:val="00BC586E"/>
    <w:rsid w:val="00BD0167"/>
    <w:rsid w:val="00BD1C26"/>
    <w:rsid w:val="00BD48C6"/>
    <w:rsid w:val="00BD5679"/>
    <w:rsid w:val="00BD579E"/>
    <w:rsid w:val="00BE24BF"/>
    <w:rsid w:val="00BE24F7"/>
    <w:rsid w:val="00BF5C73"/>
    <w:rsid w:val="00BF5FE4"/>
    <w:rsid w:val="00C00172"/>
    <w:rsid w:val="00C013E4"/>
    <w:rsid w:val="00C04E32"/>
    <w:rsid w:val="00C06B5E"/>
    <w:rsid w:val="00C10AC5"/>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6DE"/>
    <w:rsid w:val="00CA0E76"/>
    <w:rsid w:val="00CA28A6"/>
    <w:rsid w:val="00CA42CF"/>
    <w:rsid w:val="00CB12B2"/>
    <w:rsid w:val="00CB1464"/>
    <w:rsid w:val="00CB1720"/>
    <w:rsid w:val="00CB245A"/>
    <w:rsid w:val="00CB6EAE"/>
    <w:rsid w:val="00CC50D8"/>
    <w:rsid w:val="00CC60DA"/>
    <w:rsid w:val="00CC7A01"/>
    <w:rsid w:val="00CC7AAF"/>
    <w:rsid w:val="00CE0343"/>
    <w:rsid w:val="00CE2F70"/>
    <w:rsid w:val="00CE2FF9"/>
    <w:rsid w:val="00CE4356"/>
    <w:rsid w:val="00CE696E"/>
    <w:rsid w:val="00CF2EDD"/>
    <w:rsid w:val="00CF38F3"/>
    <w:rsid w:val="00CF7972"/>
    <w:rsid w:val="00CF7A12"/>
    <w:rsid w:val="00D03BC3"/>
    <w:rsid w:val="00D12936"/>
    <w:rsid w:val="00D1459F"/>
    <w:rsid w:val="00D162B5"/>
    <w:rsid w:val="00D24FC1"/>
    <w:rsid w:val="00D254C2"/>
    <w:rsid w:val="00D300C5"/>
    <w:rsid w:val="00D307A7"/>
    <w:rsid w:val="00D43ED1"/>
    <w:rsid w:val="00D46285"/>
    <w:rsid w:val="00D46743"/>
    <w:rsid w:val="00D469C3"/>
    <w:rsid w:val="00D46A96"/>
    <w:rsid w:val="00D4758B"/>
    <w:rsid w:val="00D5130D"/>
    <w:rsid w:val="00D520E5"/>
    <w:rsid w:val="00D53065"/>
    <w:rsid w:val="00D56F38"/>
    <w:rsid w:val="00D609E2"/>
    <w:rsid w:val="00D61D86"/>
    <w:rsid w:val="00D62F41"/>
    <w:rsid w:val="00D648A2"/>
    <w:rsid w:val="00D64AE1"/>
    <w:rsid w:val="00D663B1"/>
    <w:rsid w:val="00D66C5F"/>
    <w:rsid w:val="00D70133"/>
    <w:rsid w:val="00D72B7C"/>
    <w:rsid w:val="00D764A5"/>
    <w:rsid w:val="00D804D2"/>
    <w:rsid w:val="00D81102"/>
    <w:rsid w:val="00D82E16"/>
    <w:rsid w:val="00D8334E"/>
    <w:rsid w:val="00D8369B"/>
    <w:rsid w:val="00D8378B"/>
    <w:rsid w:val="00D850E6"/>
    <w:rsid w:val="00D8754E"/>
    <w:rsid w:val="00D878AD"/>
    <w:rsid w:val="00D956CF"/>
    <w:rsid w:val="00D97E2C"/>
    <w:rsid w:val="00DA25DD"/>
    <w:rsid w:val="00DA7251"/>
    <w:rsid w:val="00DA7FBE"/>
    <w:rsid w:val="00DB31AD"/>
    <w:rsid w:val="00DB4171"/>
    <w:rsid w:val="00DB58C2"/>
    <w:rsid w:val="00DC23A9"/>
    <w:rsid w:val="00DC30CC"/>
    <w:rsid w:val="00DC493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2A36"/>
    <w:rsid w:val="00E15182"/>
    <w:rsid w:val="00E15760"/>
    <w:rsid w:val="00E161EE"/>
    <w:rsid w:val="00E166E0"/>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F78"/>
    <w:rsid w:val="00E6742E"/>
    <w:rsid w:val="00E73C38"/>
    <w:rsid w:val="00E7667C"/>
    <w:rsid w:val="00E80C2E"/>
    <w:rsid w:val="00E8178E"/>
    <w:rsid w:val="00E87E49"/>
    <w:rsid w:val="00E92CDF"/>
    <w:rsid w:val="00E930E8"/>
    <w:rsid w:val="00E94517"/>
    <w:rsid w:val="00EA4960"/>
    <w:rsid w:val="00EB0139"/>
    <w:rsid w:val="00EB6B0F"/>
    <w:rsid w:val="00EC2A4D"/>
    <w:rsid w:val="00EC5250"/>
    <w:rsid w:val="00EC5FCA"/>
    <w:rsid w:val="00EC75D1"/>
    <w:rsid w:val="00ED09F6"/>
    <w:rsid w:val="00EE151F"/>
    <w:rsid w:val="00EE4B4A"/>
    <w:rsid w:val="00EE6AC8"/>
    <w:rsid w:val="00EF0189"/>
    <w:rsid w:val="00EF0756"/>
    <w:rsid w:val="00EF3B0E"/>
    <w:rsid w:val="00EF5E45"/>
    <w:rsid w:val="00EF6227"/>
    <w:rsid w:val="00F00B96"/>
    <w:rsid w:val="00F01BC9"/>
    <w:rsid w:val="00F10B0F"/>
    <w:rsid w:val="00F11B76"/>
    <w:rsid w:val="00F1374C"/>
    <w:rsid w:val="00F14920"/>
    <w:rsid w:val="00F16505"/>
    <w:rsid w:val="00F17F32"/>
    <w:rsid w:val="00F2162B"/>
    <w:rsid w:val="00F21FC0"/>
    <w:rsid w:val="00F23772"/>
    <w:rsid w:val="00F238BC"/>
    <w:rsid w:val="00F25C71"/>
    <w:rsid w:val="00F3616A"/>
    <w:rsid w:val="00F364E9"/>
    <w:rsid w:val="00F453D2"/>
    <w:rsid w:val="00F50700"/>
    <w:rsid w:val="00F50B15"/>
    <w:rsid w:val="00F52028"/>
    <w:rsid w:val="00F54476"/>
    <w:rsid w:val="00F54C89"/>
    <w:rsid w:val="00F55F66"/>
    <w:rsid w:val="00F61D33"/>
    <w:rsid w:val="00F663BB"/>
    <w:rsid w:val="00F74AB7"/>
    <w:rsid w:val="00F7786C"/>
    <w:rsid w:val="00F859B9"/>
    <w:rsid w:val="00F85A6B"/>
    <w:rsid w:val="00F91309"/>
    <w:rsid w:val="00FA0A0D"/>
    <w:rsid w:val="00FA0F25"/>
    <w:rsid w:val="00FA54EC"/>
    <w:rsid w:val="00FA780E"/>
    <w:rsid w:val="00FB064C"/>
    <w:rsid w:val="00FB1650"/>
    <w:rsid w:val="00FB3653"/>
    <w:rsid w:val="00FC19DF"/>
    <w:rsid w:val="00FC2FF9"/>
    <w:rsid w:val="00FC3046"/>
    <w:rsid w:val="00FC65F0"/>
    <w:rsid w:val="00FD1D0E"/>
    <w:rsid w:val="00FD250F"/>
    <w:rsid w:val="00FD2AC2"/>
    <w:rsid w:val="00FD4F38"/>
    <w:rsid w:val="00FD5690"/>
    <w:rsid w:val="00FD5C29"/>
    <w:rsid w:val="00FD62AF"/>
    <w:rsid w:val="00FD6B87"/>
    <w:rsid w:val="00FD790D"/>
    <w:rsid w:val="00FE00FE"/>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6793</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88</cp:revision>
  <cp:lastPrinted>2014-05-30T06:47:00Z</cp:lastPrinted>
  <dcterms:created xsi:type="dcterms:W3CDTF">2014-11-03T00:58:00Z</dcterms:created>
  <dcterms:modified xsi:type="dcterms:W3CDTF">2014-11-06T02:58:00Z</dcterms:modified>
</cp:coreProperties>
</file>