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D78A" w14:textId="77777777" w:rsidR="001E1ED4" w:rsidRPr="00DD5D94" w:rsidRDefault="001E1ED4" w:rsidP="001E1ED4">
      <w:pPr>
        <w:spacing w:line="360" w:lineRule="auto"/>
        <w:ind w:right="-89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D5D94">
        <w:rPr>
          <w:rFonts w:ascii="Times New Roman" w:eastAsia="Times New Roman" w:hAnsi="Times New Roman" w:cs="Times New Roman"/>
          <w:sz w:val="28"/>
          <w:szCs w:val="28"/>
          <w:lang w:val="uk-UA"/>
        </w:rPr>
        <w:t>Специфікація програмного забезпечення</w:t>
      </w:r>
    </w:p>
    <w:p w14:paraId="2C120FBF" w14:textId="10575202" w:rsidR="001E1ED4" w:rsidRPr="00DD5D94" w:rsidRDefault="001E1ED4" w:rsidP="001E1ED4">
      <w:pPr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</w:pPr>
    </w:p>
    <w:p w14:paraId="49C75B7B" w14:textId="77777777" w:rsidR="001E1ED4" w:rsidRPr="00DD5D94" w:rsidRDefault="001E1ED4" w:rsidP="001E1ED4">
      <w:pPr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</w:pPr>
    </w:p>
    <w:p w14:paraId="1D7B837B" w14:textId="1C20B2FB" w:rsidR="001E1ED4" w:rsidRPr="00DD5D94" w:rsidRDefault="001E1ED4" w:rsidP="001E1ED4">
      <w:pPr>
        <w:jc w:val="center"/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</w:pPr>
      <w:r w:rsidRPr="00DD5D94"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  <w:t>ЗМІСТ</w:t>
      </w:r>
    </w:p>
    <w:p w14:paraId="167E92D2" w14:textId="77777777" w:rsidR="001E1ED4" w:rsidRPr="00DD5D94" w:rsidRDefault="001E1ED4" w:rsidP="001E1ED4">
      <w:pPr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</w:pPr>
    </w:p>
    <w:p w14:paraId="6E2A36A4" w14:textId="5923530C" w:rsidR="001E1ED4" w:rsidRPr="00DD5D94" w:rsidRDefault="001E1ED4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D5D94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fldChar w:fldCharType="begin"/>
      </w:r>
      <w:r w:rsidRPr="00DD5D94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instrText xml:space="preserve"> TOC \o "1-3" \h \z \u </w:instrText>
      </w:r>
      <w:r w:rsidRPr="00DD5D94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fldChar w:fldCharType="separate"/>
      </w:r>
      <w:hyperlink w:anchor="_Toc169245512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1 ВСТУП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_Toc169245512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2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647F312E" w14:textId="4675EB9A" w:rsidR="001E1ED4" w:rsidRPr="00DD5D94" w:rsidRDefault="001E1ED4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13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1.1 Огляд проєкту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_Toc169245513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2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7E8E986F" w14:textId="758CCBFF" w:rsidR="001E1ED4" w:rsidRPr="00DD5D94" w:rsidRDefault="001E1ED4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14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1.2 Мета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_Toc169245514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2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3F7ADBA7" w14:textId="52AF7648" w:rsidR="001E1ED4" w:rsidRPr="00DD5D94" w:rsidRDefault="001E1ED4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15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1.3 Область застосування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_Toc169245515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2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67495CEC" w14:textId="576EFD06" w:rsidR="001E1ED4" w:rsidRPr="00DD5D94" w:rsidRDefault="001E1ED4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16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1.4 Короткий зміст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_Toc169245516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2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047EBFFA" w14:textId="35E79357" w:rsidR="001E1ED4" w:rsidRPr="00DD5D94" w:rsidRDefault="001E1ED4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17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2 ЗАГАЛЬНИЙ ОПИС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_Toc169245517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3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0D977F10" w14:textId="4A019FFB" w:rsidR="001E1ED4" w:rsidRPr="00DD5D94" w:rsidRDefault="001E1ED4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18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2.1 Перспективи продукту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_Toc169245518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3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07F246DB" w14:textId="0F731096" w:rsidR="001E1ED4" w:rsidRPr="00DD5D94" w:rsidRDefault="001E1ED4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19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2.2 Функції продукту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_Toc169245519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3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74950251" w14:textId="13585A8D" w:rsidR="001E1ED4" w:rsidRPr="00DD5D94" w:rsidRDefault="001E1ED4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20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2.3 Характеристики користувачів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_Toc169245520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4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1386D790" w14:textId="4F43DF23" w:rsidR="001E1ED4" w:rsidRPr="00DD5D94" w:rsidRDefault="001E1ED4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21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2.4 Загальні обмеження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_Toc169245521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4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370865C9" w14:textId="4347F3FD" w:rsidR="001E1ED4" w:rsidRPr="00DD5D94" w:rsidRDefault="001E1ED4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22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2.5 Припущення й залежності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_Toc169245522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4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5835ABE1" w14:textId="4CC6C123" w:rsidR="001E1ED4" w:rsidRPr="00DD5D94" w:rsidRDefault="001E1ED4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23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 КОНКРЕТНІ ВИМОГИ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_Toc169245523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4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1E0FCB1B" w14:textId="4B522BE5" w:rsidR="001E1ED4" w:rsidRPr="00DD5D94" w:rsidRDefault="001E1ED4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24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3.1 Вимоги до інтерфейсів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_Toc169245524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4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5EEF81A8" w14:textId="27B96EC4" w:rsidR="001E1ED4" w:rsidRPr="00DD5D94" w:rsidRDefault="001E1ED4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25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3.1.1. Інтерфейс користувача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_Toc169245525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5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254DE260" w14:textId="12D83E80" w:rsidR="001E1ED4" w:rsidRPr="00DD5D94" w:rsidRDefault="001E1ED4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26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3.1.3. Комунікаційний протокол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_Toc169245526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5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37F23645" w14:textId="4678F421" w:rsidR="001E1ED4" w:rsidRPr="00DD5D94" w:rsidRDefault="001E1ED4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27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3.1.4. Вимоги до пам’яті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_Toc169245527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5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6218D426" w14:textId="1248630A" w:rsidR="001E1ED4" w:rsidRPr="00DD5D94" w:rsidRDefault="001E1ED4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28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3.2 Атрибути програмного продукту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_Toc169245528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5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6D8FA2E6" w14:textId="5E661B7D" w:rsidR="001E1ED4" w:rsidRPr="00DD5D94" w:rsidRDefault="001E1ED4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29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3.2.1 Безпека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_Toc169245529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5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3A693D61" w14:textId="38236AA6" w:rsidR="001E1ED4" w:rsidRPr="00DD5D94" w:rsidRDefault="001E1ED4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30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3.2.2 Супроводжуваність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_Toc169245530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5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72647466" w14:textId="5D1EEF71" w:rsidR="001E1ED4" w:rsidRPr="00DD5D94" w:rsidRDefault="001E1ED4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31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3.2.3 Переносимість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_Toc169245531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6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12D255CF" w14:textId="7C4C8481" w:rsidR="001E1ED4" w:rsidRPr="00DD5D94" w:rsidRDefault="001E1ED4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32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3.2.4 Продуктивність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_Toc169245532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6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2A329747" w14:textId="3CBADF17" w:rsidR="001E1ED4" w:rsidRPr="00DD5D94" w:rsidRDefault="001E1ED4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33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3.2.5 Вимоги до бази даних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_Toc169245533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6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71E257A8" w14:textId="2B1A331A" w:rsidR="001E1ED4" w:rsidRPr="00DD5D94" w:rsidRDefault="001E1ED4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hyperlink w:anchor="_Toc169245534" w:history="1">
        <w:r w:rsidRPr="00DD5D94">
          <w:rPr>
            <w:rStyle w:val="af2"/>
            <w:rFonts w:ascii="Times New Roman" w:eastAsia="Calibri" w:hAnsi="Times New Roman" w:cs="Times New Roman"/>
            <w:noProof/>
            <w:kern w:val="0"/>
            <w:sz w:val="28"/>
            <w:szCs w:val="28"/>
            <w:lang w:val="uk-UA"/>
            <w14:ligatures w14:val="none"/>
          </w:rPr>
          <w:t>3.2.6 Інші вимоги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ab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begin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instrText xml:space="preserve"> PAGEREF _Toc169245534 \h </w:instrTex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separate"/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t>6</w:t>
        </w:r>
        <w:r w:rsidRPr="00DD5D94">
          <w:rPr>
            <w:rFonts w:ascii="Times New Roman" w:hAnsi="Times New Roman" w:cs="Times New Roman"/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2A44D2FA" w14:textId="16E43012" w:rsidR="001E1ED4" w:rsidRPr="00DD5D94" w:rsidRDefault="001E1ED4" w:rsidP="001E1ED4">
      <w:pPr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</w:pPr>
      <w:r w:rsidRPr="00DD5D94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fldChar w:fldCharType="end"/>
      </w:r>
      <w:r w:rsidRPr="00DD5D94"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  <w:br w:type="page"/>
      </w:r>
    </w:p>
    <w:p w14:paraId="6901D8B5" w14:textId="07D6A2A7" w:rsidR="00DC7A67" w:rsidRPr="00DC7A67" w:rsidRDefault="00DC7A67" w:rsidP="001E1ED4">
      <w:pPr>
        <w:spacing w:after="0"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</w:pPr>
      <w:bookmarkStart w:id="0" w:name="_Toc169245512"/>
      <w:r w:rsidRPr="00DC7A67"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  <w:lastRenderedPageBreak/>
        <w:t>1 ВСТУП</w:t>
      </w:r>
      <w:bookmarkEnd w:id="0"/>
    </w:p>
    <w:p w14:paraId="06E38BE6" w14:textId="520FCFD6" w:rsidR="00DC7A67" w:rsidRPr="00DC7A67" w:rsidRDefault="00DC7A67" w:rsidP="001E1ED4">
      <w:pPr>
        <w:spacing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</w:pPr>
      <w:bookmarkStart w:id="1" w:name="_Toc169245513"/>
      <w:r w:rsidRPr="00DC7A67"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  <w:t xml:space="preserve">1.1 </w:t>
      </w:r>
      <w:bookmarkEnd w:id="1"/>
      <w:r w:rsidR="00703207" w:rsidRPr="00703207">
        <w:rPr>
          <w:rFonts w:ascii="Times New Roman" w:eastAsia="Calibri" w:hAnsi="Times New Roman" w:cs="Times New Roman"/>
          <w:kern w:val="0"/>
          <w:sz w:val="28"/>
          <w:szCs w:val="20"/>
          <w:lang w:val="uk-UA"/>
          <w14:ligatures w14:val="none"/>
        </w:rPr>
        <w:t>Найменування та призначення</w:t>
      </w:r>
    </w:p>
    <w:p w14:paraId="637714D7" w14:textId="77777777" w:rsidR="00703207" w:rsidRPr="00703207" w:rsidRDefault="00703207" w:rsidP="0070320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Повне найменування програмного забезпечення — «Система виявлення академічного плагіату на основі нейронних мереж» (далі — Система). Умовне позначення для оперативних посилань — </w:t>
      </w:r>
      <w:proofErr w:type="spellStart"/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Plagiarism</w:t>
      </w:r>
      <w:proofErr w:type="spellEnd"/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Detector</w:t>
      </w:r>
      <w:proofErr w:type="spellEnd"/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6F472ABD" w14:textId="6A675EEF" w:rsidR="00DC7A67" w:rsidRPr="00DC7A67" w:rsidRDefault="00703207" w:rsidP="0070320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Система призначена для автоматизованого виявлення фактів академічного плагіату в текстових документах українською мовою шляхом семантичного пошуку схожих фрагментів у попередньо сформованій базі документів-джерел. Система здатна виявляти як прямі текстові запозичення (точні копії), так і перефразування зі збереженням сенсу.</w:t>
      </w:r>
    </w:p>
    <w:p w14:paraId="183F7E50" w14:textId="53ABBFDE" w:rsidR="00DC7A67" w:rsidRPr="00DC7A67" w:rsidRDefault="00DC7A67" w:rsidP="001E1ED4">
      <w:pPr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2" w:name="_Toc169245514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1.2 </w:t>
      </w:r>
      <w:bookmarkEnd w:id="2"/>
      <w:r w:rsidR="00703207"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Класи розв'язуваних задач</w:t>
      </w:r>
    </w:p>
    <w:p w14:paraId="5A6DC1A5" w14:textId="77777777" w:rsidR="00703207" w:rsidRPr="00703207" w:rsidRDefault="00703207" w:rsidP="0070320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Система розв'язує такі прикладні задачі:</w:t>
      </w:r>
    </w:p>
    <w:p w14:paraId="3FAAB846" w14:textId="77777777" w:rsidR="00703207" w:rsidRPr="00703207" w:rsidRDefault="00703207" w:rsidP="0070320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автоматизована перевірка студентських робіт (есе, курсові, кваліфікаційні роботи) на наявність запозичень з опорного корпусу;</w:t>
      </w:r>
    </w:p>
    <w:p w14:paraId="136C2D66" w14:textId="77777777" w:rsidR="00703207" w:rsidRPr="00703207" w:rsidRDefault="00703207" w:rsidP="0070320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семантичний пошук схожих фрагментів у наукових публікаціях, дипломних роботах, відкритих текстових базах даних;</w:t>
      </w:r>
    </w:p>
    <w:p w14:paraId="38165EF9" w14:textId="77777777" w:rsidR="00703207" w:rsidRPr="00703207" w:rsidRDefault="00703207" w:rsidP="0070320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формування звіту з виявленими збігами, оцінкою рівня впевненості, посиланнями на джерела;</w:t>
      </w:r>
    </w:p>
    <w:p w14:paraId="56DD7B08" w14:textId="1BA33AE2" w:rsidR="00DC7A67" w:rsidRPr="00DC7A67" w:rsidRDefault="00703207" w:rsidP="0070320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70320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оцінка загального відсотка запозичень у документі</w:t>
      </w:r>
      <w:r w:rsidR="00DC7A67"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09C5D60C" w14:textId="5216D687" w:rsidR="00DC7A67" w:rsidRPr="00DC7A67" w:rsidRDefault="00DC7A67" w:rsidP="001E1ED4">
      <w:pPr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3" w:name="_Toc169245515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1.3 </w:t>
      </w:r>
      <w:bookmarkEnd w:id="3"/>
      <w:r w:rsidR="00A4635C" w:rsidRPr="00A4635C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Цільові користувачі</w:t>
      </w:r>
    </w:p>
    <w:p w14:paraId="59E4F856" w14:textId="77777777" w:rsidR="00A4635C" w:rsidRPr="00A4635C" w:rsidRDefault="00A4635C" w:rsidP="00A463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4635C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Система розрахована на дві категорії користувачів:</w:t>
      </w:r>
    </w:p>
    <w:p w14:paraId="4017D322" w14:textId="77777777" w:rsidR="00A4635C" w:rsidRPr="00A4635C" w:rsidRDefault="00A4635C" w:rsidP="00A463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4635C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A4635C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Кінцеві користувачі — викладачі, наукові керівники, члени академічних комісій, які подають документи на перевірку та аналізують отримані звіти.</w:t>
      </w:r>
    </w:p>
    <w:p w14:paraId="7F33B938" w14:textId="715F9A34" w:rsidR="00DC7A67" w:rsidRPr="00DC7A67" w:rsidRDefault="00A4635C" w:rsidP="00A463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4635C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A4635C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Адміністратори системи — особи, що відповідають за формування опорного корпусу, побудову векторного індексу та підтримку працездатності серверної частини.</w:t>
      </w:r>
    </w:p>
    <w:p w14:paraId="7E55A4DB" w14:textId="48E80685" w:rsidR="00DC7A67" w:rsidRPr="00DC7A67" w:rsidRDefault="00CA3605" w:rsidP="001E1ED4">
      <w:pPr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CA3605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lastRenderedPageBreak/>
        <w:t>1.4. Обмеження застосування</w:t>
      </w:r>
    </w:p>
    <w:p w14:paraId="278504B0" w14:textId="6B558DDD" w:rsidR="00DC7A67" w:rsidRPr="00DC7A67" w:rsidRDefault="00453431" w:rsidP="00DC7A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453431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Система не призначена для виявлення плагіату між мовами (мовно-перекладний плагіат), плагіату ідей без текстового відтворення, плагіату в нетекстових форматах (зображення, формули, програмний код). Система не виконує юридичну кваліфікацію виявлених фактів — її вихід є інструментальною оцінкою, яка потребує наступного аналізу експертом</w:t>
      </w:r>
      <w:r w:rsidR="00DC7A67"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3511A1CA" w14:textId="1A99B739" w:rsidR="00DC7A67" w:rsidRPr="00DC7A67" w:rsidRDefault="00DC7A67" w:rsidP="001E1ED4">
      <w:pPr>
        <w:spacing w:before="240" w:after="240"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4" w:name="_Toc169245517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2 </w:t>
      </w:r>
      <w:bookmarkEnd w:id="4"/>
      <w:r w:rsidR="00320B09"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ФУНКЦІОНАЛЬНІ ХАРАКТЕРИСТИКИ</w:t>
      </w:r>
    </w:p>
    <w:p w14:paraId="007891A9" w14:textId="23EDA1CF" w:rsidR="00DC7A67" w:rsidRPr="00DC7A67" w:rsidRDefault="00DC7A67" w:rsidP="001E1ED4">
      <w:pPr>
        <w:spacing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5" w:name="_Toc169245518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2.1 </w:t>
      </w:r>
      <w:bookmarkEnd w:id="5"/>
      <w:r w:rsidR="00320B09"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Основні функції</w:t>
      </w:r>
    </w:p>
    <w:p w14:paraId="4BF4FFD6" w14:textId="77777777" w:rsidR="00320B09" w:rsidRPr="00320B09" w:rsidRDefault="00320B09" w:rsidP="00320B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20B0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Функціональні можливості Системи зведено в таблицю 2.1.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2782"/>
        <w:gridCol w:w="5188"/>
      </w:tblGrid>
      <w:tr w:rsidR="00320B09" w:rsidRPr="00320B09" w14:paraId="22C38DB6" w14:textId="77777777" w:rsidTr="00320B09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07891D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№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23E53D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Функція</w:t>
            </w:r>
          </w:p>
        </w:tc>
        <w:tc>
          <w:tcPr>
            <w:tcW w:w="5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1E4ED9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Опис</w:t>
            </w:r>
          </w:p>
        </w:tc>
      </w:tr>
      <w:tr w:rsidR="00320B09" w:rsidRPr="00320B09" w14:paraId="54968B3E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203F68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F1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2D4CC7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Приймання документа на перевірку</w:t>
            </w:r>
          </w:p>
        </w:tc>
        <w:tc>
          <w:tcPr>
            <w:tcW w:w="5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E73986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Завантаження файлу формату .txt або введення тексту через інтерфейс користувача</w:t>
            </w:r>
          </w:p>
        </w:tc>
      </w:tr>
      <w:tr w:rsidR="00320B09" w:rsidRPr="00320B09" w14:paraId="12A9BDBA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68A0E4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F2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F11CB9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Розбиття на семантичні одиниці</w:t>
            </w:r>
          </w:p>
        </w:tc>
        <w:tc>
          <w:tcPr>
            <w:tcW w:w="5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E7D381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Поділ тексту документа на речення з обробкою українських абревіатур, ініціалів та числових констант</w:t>
            </w:r>
          </w:p>
        </w:tc>
      </w:tr>
      <w:tr w:rsidR="00320B09" w:rsidRPr="00320B09" w14:paraId="17DAF915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E05574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F3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3AF530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Векторне представлення</w:t>
            </w:r>
          </w:p>
        </w:tc>
        <w:tc>
          <w:tcPr>
            <w:tcW w:w="5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DD3F87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Кодування речень як щільних векторів розмірності 384 за допомогою дотренованого бі-енкодера</w:t>
            </w:r>
          </w:p>
        </w:tc>
      </w:tr>
      <w:tr w:rsidR="00320B09" w:rsidRPr="00320B09" w14:paraId="3B22121C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9268B4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F4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C7A591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Пошук кандидатів</w:t>
            </w:r>
          </w:p>
        </w:tc>
        <w:tc>
          <w:tcPr>
            <w:tcW w:w="5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27A641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Знаходження top-k найближчих за косинусною схожістю речень у попередньо побудованому FAISS-індексі корпусу</w:t>
            </w:r>
          </w:p>
        </w:tc>
      </w:tr>
      <w:tr w:rsidR="00320B09" w:rsidRPr="00320B09" w14:paraId="4494069A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1D97D0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F5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55BFA8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Реранжування пар</w:t>
            </w:r>
          </w:p>
        </w:tc>
        <w:tc>
          <w:tcPr>
            <w:tcW w:w="5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A6799B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Уточнення оцінки релевантності кожної пари «запит – кандидат» крос-енкодером BAAI/bge-reranker-v2-m3</w:t>
            </w:r>
          </w:p>
        </w:tc>
      </w:tr>
      <w:tr w:rsidR="00320B09" w:rsidRPr="00320B09" w14:paraId="1344560D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CE0CDF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F6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D0B96D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Прийняття рішення</w:t>
            </w:r>
          </w:p>
        </w:tc>
        <w:tc>
          <w:tcPr>
            <w:tcW w:w="5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667286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Класифікація фрагмента як запозиченого на основі порівняння оцінки крос-енкодера з налаштовуваним порогом</w:t>
            </w:r>
          </w:p>
        </w:tc>
      </w:tr>
      <w:tr w:rsidR="00320B09" w:rsidRPr="00320B09" w14:paraId="4B22531A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A5DC42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F7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FF97E8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Агрегація результатів</w:t>
            </w:r>
          </w:p>
        </w:tc>
        <w:tc>
          <w:tcPr>
            <w:tcW w:w="5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738781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Зведення знайдених збігів за документами-джерелами, обчислення відсотка запозичень</w:t>
            </w:r>
          </w:p>
        </w:tc>
      </w:tr>
      <w:tr w:rsidR="00320B09" w:rsidRPr="00320B09" w14:paraId="73FA08BD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DAF438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F8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D7F823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Формування звіту</w:t>
            </w:r>
          </w:p>
        </w:tc>
        <w:tc>
          <w:tcPr>
            <w:tcW w:w="5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5730DA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Генерація HTML-документа з підсвічуванням запозичених фрагментів, кольоровим кодуванням рівня впевненості та переліком джерел</w:t>
            </w:r>
          </w:p>
        </w:tc>
      </w:tr>
      <w:tr w:rsidR="00320B09" w:rsidRPr="00320B09" w14:paraId="1C1FA5FC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2E29ED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F9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0B5F43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Експорт результатів</w:t>
            </w:r>
          </w:p>
        </w:tc>
        <w:tc>
          <w:tcPr>
            <w:tcW w:w="5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5251FA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Збереження звіту у форматах HTML і JSON для подальшого опрацювання або архівування</w:t>
            </w:r>
          </w:p>
        </w:tc>
      </w:tr>
      <w:tr w:rsidR="00320B09" w:rsidRPr="00320B09" w14:paraId="0EA34C12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2F76F0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F10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F2861F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Налаштування параметрів</w:t>
            </w:r>
          </w:p>
        </w:tc>
        <w:tc>
          <w:tcPr>
            <w:tcW w:w="5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0FF7D3" w14:textId="77777777" w:rsidR="00320B09" w:rsidRPr="00320B09" w:rsidRDefault="00320B09" w:rsidP="00320B0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0B0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Зміна порогу прийняття рішення, кількості кандидатів, режиму роботи (точний / швидкий)</w:t>
            </w:r>
          </w:p>
        </w:tc>
      </w:tr>
    </w:tbl>
    <w:p w14:paraId="2E9BF80C" w14:textId="5B14A0A4" w:rsidR="00DC7A67" w:rsidRPr="00DC7A67" w:rsidRDefault="00DC7A67" w:rsidP="001E1ED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3087AFA0" w14:textId="23A83BD5" w:rsidR="00DC7A67" w:rsidRPr="00DC7A67" w:rsidRDefault="00DC7A67" w:rsidP="001E1ED4">
      <w:pPr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6" w:name="_Toc169245519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2.2 </w:t>
      </w:r>
      <w:bookmarkEnd w:id="6"/>
      <w:r w:rsidR="00320B09"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Режими роботи</w:t>
      </w:r>
    </w:p>
    <w:p w14:paraId="70C10E7E" w14:textId="77777777" w:rsidR="00320B09" w:rsidRPr="00320B09" w:rsidRDefault="00320B09" w:rsidP="00320B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Система підтримує два режими перевірки:</w:t>
      </w:r>
    </w:p>
    <w:p w14:paraId="3955EBC3" w14:textId="77777777" w:rsidR="00320B09" w:rsidRPr="00320B09" w:rsidRDefault="00320B09" w:rsidP="00320B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Режим «</w:t>
      </w:r>
      <w:proofErr w:type="spellStart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accurate</w:t>
      </w:r>
      <w:proofErr w:type="spellEnd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» (точний) — використовується двоступенева схема </w:t>
      </w:r>
      <w:proofErr w:type="spellStart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Retrieve-and-Rerank</w:t>
      </w:r>
      <w:proofErr w:type="spellEnd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: пошук кандидатів </w:t>
      </w:r>
      <w:proofErr w:type="spellStart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бі-енкодером</w:t>
      </w:r>
      <w:proofErr w:type="spellEnd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і подальше </w:t>
      </w:r>
      <w:proofErr w:type="spellStart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переранжування</w:t>
      </w:r>
      <w:proofErr w:type="spellEnd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крос-</w:t>
      </w:r>
      <w:proofErr w:type="spellStart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енкодером</w:t>
      </w:r>
      <w:proofErr w:type="spellEnd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 Забезпечує максимальну точність, є режимом за замовчуванням.</w:t>
      </w:r>
    </w:p>
    <w:p w14:paraId="6069655A" w14:textId="011865FD" w:rsidR="00DC7A67" w:rsidRPr="00DC7A67" w:rsidRDefault="00320B09" w:rsidP="00320B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lastRenderedPageBreak/>
        <w:t>•</w:t>
      </w:r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Режим «</w:t>
      </w:r>
      <w:proofErr w:type="spellStart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fast</w:t>
      </w:r>
      <w:proofErr w:type="spellEnd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» (швидкий) — використовується лише </w:t>
      </w:r>
      <w:proofErr w:type="spellStart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бі-енкодер</w:t>
      </w:r>
      <w:proofErr w:type="spellEnd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; </w:t>
      </w:r>
      <w:proofErr w:type="spellStart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кросс-енкодер</w:t>
      </w:r>
      <w:proofErr w:type="spellEnd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пропускається, рішення приймається на основі </w:t>
      </w:r>
      <w:proofErr w:type="spellStart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косинусної</w:t>
      </w:r>
      <w:proofErr w:type="spellEnd"/>
      <w:r w:rsidRPr="00320B0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схожості. Швидший на 60–70%, але менш точний на перефразуваннях</w:t>
      </w:r>
      <w:r w:rsidR="00DC7A67"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1689324A" w14:textId="28036362" w:rsidR="00DC7A67" w:rsidRPr="00DC7A67" w:rsidRDefault="00DC7A67" w:rsidP="001E1ED4">
      <w:pPr>
        <w:spacing w:after="0"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7" w:name="_Toc169245523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3 </w:t>
      </w:r>
      <w:bookmarkEnd w:id="7"/>
      <w:r w:rsidR="00A5493B"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ЛОГІЧНА СТРУКТУРА ПРОГРАМИ</w:t>
      </w:r>
    </w:p>
    <w:p w14:paraId="285B0764" w14:textId="1191D094" w:rsidR="00DC7A67" w:rsidRPr="00DC7A67" w:rsidRDefault="00DC7A67" w:rsidP="001E1ED4">
      <w:pPr>
        <w:spacing w:after="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8" w:name="_Toc169245524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3.1 </w:t>
      </w:r>
      <w:bookmarkEnd w:id="8"/>
      <w:r w:rsidR="00A5493B"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Архітектура</w:t>
      </w:r>
    </w:p>
    <w:p w14:paraId="32276556" w14:textId="33901100" w:rsidR="00DC7A67" w:rsidRPr="00DC7A67" w:rsidRDefault="00A5493B" w:rsidP="00DC7A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Систему побудовано за клієнт-серверною моделлю з винесенням 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обчислювально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витратних компонентів на хмарну платформу 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Modal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 Серверна частина включає завантажені на GPU нейронні моделі та векторний індекс корпусу, клієнтська — інтерфейс користувача та генератор звіту. Зв'язок між частинами здійснюється через HTTP POST-запит з JSON-тілом.</w:t>
      </w:r>
      <w:r w:rsidR="00DC7A67"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7F772821" w14:textId="14E4C58C" w:rsidR="00DC7A67" w:rsidRPr="00DC7A67" w:rsidRDefault="00DC7A67" w:rsidP="001E1ED4">
      <w:pPr>
        <w:spacing w:before="240" w:after="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9" w:name="_Toc169245528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3.2 </w:t>
      </w:r>
      <w:bookmarkEnd w:id="9"/>
      <w:r w:rsidR="00A5493B"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Склад компонентів</w:t>
      </w:r>
    </w:p>
    <w:p w14:paraId="7CC43C57" w14:textId="51662342" w:rsidR="00DC7A67" w:rsidRDefault="00DC7A67" w:rsidP="00DC7A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64D1484" w14:textId="77777777" w:rsidR="00A5493B" w:rsidRPr="00A5493B" w:rsidRDefault="00A5493B" w:rsidP="00A549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549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Логічні компоненти Системи та їх розгортання наведено в таблиці 3.1.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2548"/>
        <w:gridCol w:w="4193"/>
      </w:tblGrid>
      <w:tr w:rsidR="00A5493B" w:rsidRPr="00A5493B" w14:paraId="17B6DA43" w14:textId="77777777" w:rsidTr="00A5493B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18DD8C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Компонент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F83CA5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Розгортання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3B5849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Призначення</w:t>
            </w:r>
          </w:p>
        </w:tc>
      </w:tr>
      <w:tr w:rsidR="00A5493B" w:rsidRPr="00A5493B" w14:paraId="6740FEEC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E00BFD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CorpusIndexer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38C5F9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Сервер (одноразово)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0FABDD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Побудова FAISS-індексу з документів корпусу</w:t>
            </w:r>
          </w:p>
        </w:tc>
      </w:tr>
      <w:tr w:rsidR="00A5493B" w:rsidRPr="00A5493B" w14:paraId="33D653A3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808212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PlagDetector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0ABA51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Сервер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9A7DBC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Виконання повного конвеєра перевірки документа</w:t>
            </w:r>
          </w:p>
        </w:tc>
      </w:tr>
      <w:tr w:rsidR="00A5493B" w:rsidRPr="00A5493B" w14:paraId="76675ED9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5372D9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HTTP Endpoint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69D87B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Сервер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A2C4DE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Експорт функціональності у POST-маршрут</w:t>
            </w:r>
          </w:p>
        </w:tc>
      </w:tr>
      <w:tr w:rsidR="00A5493B" w:rsidRPr="00A5493B" w14:paraId="56F30B65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AEA1BD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Persistent Storage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7FDA0E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Сервер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DD1171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Modal Volumes для зберігання індексу та моделі</w:t>
            </w:r>
          </w:p>
        </w:tc>
      </w:tr>
      <w:tr w:rsidR="00A5493B" w:rsidRPr="00A5493B" w14:paraId="5A6F3CBD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08F862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Streamlit UI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2DA784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Клієнт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80133F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Графічний інтерфейс користувача</w:t>
            </w:r>
          </w:p>
        </w:tc>
      </w:tr>
      <w:tr w:rsidR="00A5493B" w:rsidRPr="00A5493B" w14:paraId="04B968DF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7A0B3A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Report Generator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0DB7D6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Клієнт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52920B" w14:textId="77777777" w:rsidR="00A5493B" w:rsidRPr="00A5493B" w:rsidRDefault="00A5493B" w:rsidP="00A5493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5493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Генерація HTML-звіту з вхідної JSON-структури</w:t>
            </w:r>
          </w:p>
        </w:tc>
      </w:tr>
    </w:tbl>
    <w:p w14:paraId="42E98C0D" w14:textId="77777777" w:rsidR="00A5493B" w:rsidRPr="00A5493B" w:rsidRDefault="00A5493B" w:rsidP="00DC7A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C2386E0" w14:textId="77777777" w:rsidR="00A5493B" w:rsidRPr="00DC7A67" w:rsidRDefault="00A5493B" w:rsidP="00DC7A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0F4BC3C1" w14:textId="32CCFCDC" w:rsidR="00DC7A67" w:rsidRPr="00DC7A67" w:rsidRDefault="00DC7A67" w:rsidP="001E1ED4">
      <w:pPr>
        <w:spacing w:before="240" w:after="240" w:line="360" w:lineRule="auto"/>
        <w:ind w:firstLine="709"/>
        <w:jc w:val="both"/>
        <w:outlineLvl w:val="2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10" w:name="_Toc169245530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3.</w:t>
      </w:r>
      <w:r w:rsid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3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bookmarkEnd w:id="10"/>
      <w:r w:rsidR="00A5493B"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Алгоритм роботи</w:t>
      </w:r>
    </w:p>
    <w:p w14:paraId="3C7F8EEC" w14:textId="77777777" w:rsidR="00A5493B" w:rsidRPr="00A5493B" w:rsidRDefault="00A5493B" w:rsidP="00A549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Конвеєр обробки документа складається з семи послідовних кроків:</w:t>
      </w:r>
    </w:p>
    <w:p w14:paraId="049AD751" w14:textId="77777777" w:rsidR="00A5493B" w:rsidRPr="00A5493B" w:rsidRDefault="00A5493B" w:rsidP="00A549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Крок 1. Розбиття тексту документа на речення.</w:t>
      </w:r>
    </w:p>
    <w:p w14:paraId="43430143" w14:textId="77777777" w:rsidR="00A5493B" w:rsidRPr="00A5493B" w:rsidRDefault="00A5493B" w:rsidP="00A549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 xml:space="preserve">Крок 2. 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Батчева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векторизація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речень через 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бі-енкодер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7C944213" w14:textId="77777777" w:rsidR="00A5493B" w:rsidRPr="00A5493B" w:rsidRDefault="00A5493B" w:rsidP="00A549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 xml:space="preserve">Крок 3. Пошук 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top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-k кандидатів у FAISS-індексі для кожного запиту.</w:t>
      </w:r>
    </w:p>
    <w:p w14:paraId="5EB7D1D4" w14:textId="77777777" w:rsidR="00A5493B" w:rsidRPr="00A5493B" w:rsidRDefault="00A5493B" w:rsidP="00A549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Крок 4. Формування пар (запит, кандидат) для крос-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енкодера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(тільки в режимі 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accurate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).</w:t>
      </w:r>
    </w:p>
    <w:p w14:paraId="4CF9A6D4" w14:textId="77777777" w:rsidR="00A5493B" w:rsidRPr="00A5493B" w:rsidRDefault="00A5493B" w:rsidP="00A549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 xml:space="preserve">Крок 5. 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Батчевий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інференс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крос-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енкодера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, застосування 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сигмоїди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до сирих </w:t>
      </w:r>
      <w:proofErr w:type="spellStart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логітів</w:t>
      </w:r>
      <w:proofErr w:type="spellEnd"/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2081F3AD" w14:textId="77777777" w:rsidR="00A5493B" w:rsidRPr="00A5493B" w:rsidRDefault="00A5493B" w:rsidP="00A549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Крок 6. Вибір найкращого кандидата для кожного запиту й фільтрація за порогом.</w:t>
      </w:r>
    </w:p>
    <w:p w14:paraId="68A17730" w14:textId="7921D7DF" w:rsidR="00DC7A67" w:rsidRPr="00DC7A67" w:rsidRDefault="00A5493B" w:rsidP="00A549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•</w:t>
      </w:r>
      <w:r w:rsidRPr="00A5493B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ab/>
        <w:t>Крок 7. Агрегація результатів за документами-джерелами, формування JSON-відповіді</w:t>
      </w:r>
      <w:r w:rsidR="00DC7A67"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15664F7F" w14:textId="77777777" w:rsidR="00DC7A67" w:rsidRPr="00DC7A67" w:rsidRDefault="00DC7A67" w:rsidP="001E1ED4">
      <w:pPr>
        <w:spacing w:before="240" w:after="240" w:line="360" w:lineRule="auto"/>
        <w:ind w:firstLine="709"/>
        <w:jc w:val="both"/>
        <w:outlineLvl w:val="2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11" w:name="_Toc169245531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3.2.3 Переносимість</w:t>
      </w:r>
      <w:bookmarkEnd w:id="11"/>
    </w:p>
    <w:p w14:paraId="11047390" w14:textId="77777777" w:rsidR="00DC7A67" w:rsidRPr="00DC7A67" w:rsidRDefault="00DC7A67" w:rsidP="00DC7A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Для переносимості програмного продукту в різних середовищах дотримано стандарти методів кодування для реалізації REST API. Дотримано використання стандартних форматів даних та протоколів.</w:t>
      </w:r>
    </w:p>
    <w:p w14:paraId="72D2062B" w14:textId="77777777" w:rsidR="00DC7A67" w:rsidRPr="00DC7A67" w:rsidRDefault="00DC7A67" w:rsidP="001E1ED4">
      <w:pPr>
        <w:spacing w:before="240" w:after="240" w:line="360" w:lineRule="auto"/>
        <w:ind w:firstLine="709"/>
        <w:jc w:val="both"/>
        <w:outlineLvl w:val="2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12" w:name="_Toc169245532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3.2.4 Продуктивність</w:t>
      </w:r>
      <w:bookmarkEnd w:id="12"/>
    </w:p>
    <w:p w14:paraId="7E439BEC" w14:textId="77777777" w:rsidR="00DC7A67" w:rsidRPr="00DC7A67" w:rsidRDefault="00DC7A67" w:rsidP="00DC7A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Час відповіді на більшість запитів становить 1-2 с. Здатність справлятися зі збільшеним навантаженням шляхом горизонтального або вертикально масштабування.</w:t>
      </w:r>
    </w:p>
    <w:p w14:paraId="02C1BA21" w14:textId="77777777" w:rsidR="00DC7A67" w:rsidRPr="00DC7A67" w:rsidRDefault="00DC7A67" w:rsidP="001E1ED4">
      <w:pPr>
        <w:spacing w:before="240" w:after="240" w:line="360" w:lineRule="auto"/>
        <w:ind w:firstLine="709"/>
        <w:jc w:val="both"/>
        <w:outlineLvl w:val="2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13" w:name="_Toc169245533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3.2.5 Вимоги до бази даних</w:t>
      </w:r>
      <w:bookmarkEnd w:id="13"/>
    </w:p>
    <w:p w14:paraId="5D0E2E2C" w14:textId="77777777" w:rsidR="00DC7A67" w:rsidRPr="00DC7A67" w:rsidRDefault="00DC7A67" w:rsidP="00DC7A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Для розгортання база даних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Cosmos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DB на хмарному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провайдері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Azure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необхідна підписка. Пропускна здатність бази – 1000 запитів в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lastRenderedPageBreak/>
        <w:t>секунду.Максимальний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розмір – 25 ГБ. Час відповіді 10 мс. Здатність справлятися зі збільшеним навантаженням шляхом горизонтального або вертикально масштабування.</w:t>
      </w:r>
    </w:p>
    <w:p w14:paraId="040E31F2" w14:textId="77777777" w:rsidR="00DC7A67" w:rsidRPr="00DC7A67" w:rsidRDefault="00DC7A67" w:rsidP="001E1ED4">
      <w:pPr>
        <w:spacing w:before="240" w:after="240" w:line="360" w:lineRule="auto"/>
        <w:ind w:firstLine="709"/>
        <w:jc w:val="both"/>
        <w:outlineLvl w:val="2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bookmarkStart w:id="14" w:name="_Toc169245534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3.2.6 Інші вимоги</w:t>
      </w:r>
      <w:bookmarkEnd w:id="14"/>
    </w:p>
    <w:p w14:paraId="2F9EC0DF" w14:textId="77777777" w:rsidR="00DC7A67" w:rsidRPr="00DC7A67" w:rsidRDefault="00DC7A67" w:rsidP="00DC7A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Для сховища зображень розгортається сервіс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Azure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Blob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Storage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, для аналізу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Azure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AI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Vision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. Для цього необхідна підписка на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Azure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. Створення облікового запису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Azure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Storage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та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Cognitive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Services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, щоб використовувати можливості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Azure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AI </w:t>
      </w:r>
      <w:proofErr w:type="spellStart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Vision</w:t>
      </w:r>
      <w:proofErr w:type="spellEnd"/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3516013A" w14:textId="115AA040" w:rsidR="00287999" w:rsidRPr="00DC7A67" w:rsidRDefault="00287999" w:rsidP="00287999">
      <w:pPr>
        <w:spacing w:before="240" w:after="240"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4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28799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ВИКОРИСТОВУВАНІ ТЕХНІЧНІ ЗАСОБИ</w:t>
      </w:r>
    </w:p>
    <w:p w14:paraId="2839E032" w14:textId="577E28F4" w:rsidR="00287999" w:rsidRPr="00DC7A67" w:rsidRDefault="00287999" w:rsidP="00287999">
      <w:pPr>
        <w:spacing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4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.1 </w:t>
      </w:r>
      <w:r w:rsidRPr="0028799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Вимоги до серверної частини</w:t>
      </w:r>
    </w:p>
    <w:p w14:paraId="6A6D10D1" w14:textId="77777777" w:rsidR="00287999" w:rsidRDefault="00287999" w:rsidP="002879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1A0FD450" w14:textId="77777777" w:rsidR="00287999" w:rsidRPr="00287999" w:rsidRDefault="00287999" w:rsidP="002879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8799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Серверна частина виконується в контейнеризованому середовищі на хмарній платформі Modal. Мінімальні вимоги до обчислювальних ресурсів: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287999" w:rsidRPr="00287999" w14:paraId="6AE789F3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50C060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GPU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F10F5E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NVIDIA T4 або еквівалент з не менш ніж 16 ГБ VRAM</w:t>
            </w:r>
          </w:p>
        </w:tc>
      </w:tr>
      <w:tr w:rsidR="00287999" w:rsidRPr="00287999" w14:paraId="45DB05BE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A41268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Оперативна пам'ять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63059B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Не менше 8 ГБ</w:t>
            </w:r>
          </w:p>
        </w:tc>
      </w:tr>
      <w:tr w:rsidR="00287999" w:rsidRPr="00287999" w14:paraId="7777AD8B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781C37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Дисковий простір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DF7426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Не менше 10 ГБ для образу контейнера та індексних артефактів</w:t>
            </w:r>
          </w:p>
        </w:tc>
      </w:tr>
      <w:tr w:rsidR="00287999" w:rsidRPr="00287999" w14:paraId="51688BE3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49A23C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ОС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E1B1A3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Debian 12 (керується платформою Modal)</w:t>
            </w:r>
          </w:p>
        </w:tc>
      </w:tr>
      <w:tr w:rsidR="00287999" w:rsidRPr="00287999" w14:paraId="68EEE9C5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CB5CDB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Версія Python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B60BC9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3.11</w:t>
            </w:r>
          </w:p>
        </w:tc>
      </w:tr>
    </w:tbl>
    <w:p w14:paraId="0F8D42E9" w14:textId="77777777" w:rsidR="00287999" w:rsidRDefault="00287999" w:rsidP="002879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3F04A919" w14:textId="77777777" w:rsidR="00287999" w:rsidRPr="00DC7A67" w:rsidRDefault="00287999" w:rsidP="00287999">
      <w:pPr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4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.1 </w:t>
      </w:r>
      <w:r w:rsidRPr="0028799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Вимоги до серверної частини</w:t>
      </w:r>
    </w:p>
    <w:p w14:paraId="21E6A89D" w14:textId="77777777" w:rsidR="00287999" w:rsidRPr="00287999" w:rsidRDefault="00287999" w:rsidP="002879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8799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Клієнтська частина виконується на локальному комп'ютері користувача: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287999" w:rsidRPr="00287999" w14:paraId="2837588C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DF64E8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Процесор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2ED1E7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Двоядерний x86-64 або сумісний</w:t>
            </w:r>
          </w:p>
        </w:tc>
      </w:tr>
      <w:tr w:rsidR="00287999" w:rsidRPr="00287999" w14:paraId="7048B27C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4CAD3A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Оперативна пам'ять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9E7705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Не менше 2 ГБ вільної пам'яті</w:t>
            </w:r>
          </w:p>
        </w:tc>
      </w:tr>
      <w:tr w:rsidR="00287999" w:rsidRPr="00287999" w14:paraId="344B862A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F43DAD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Дисковий простір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EEEECA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Не менше 500 МБ для встановлення залежностей</w:t>
            </w:r>
          </w:p>
        </w:tc>
      </w:tr>
      <w:tr w:rsidR="00287999" w:rsidRPr="00287999" w14:paraId="7B4BB4F4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66B75F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ОС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95A79C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Windows 10/11, macOS 12+, Linux з підтримкою Python 3.10+</w:t>
            </w:r>
          </w:p>
        </w:tc>
      </w:tr>
      <w:tr w:rsidR="00287999" w:rsidRPr="00287999" w14:paraId="7FCACB81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69F811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Версія Python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5E6EBA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3.10 або вище</w:t>
            </w:r>
          </w:p>
        </w:tc>
      </w:tr>
      <w:tr w:rsidR="00287999" w:rsidRPr="00287999" w14:paraId="02840C90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EE1052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Браузер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4E864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Chrome, Firefox, Edge або Safari сучасних версій</w:t>
            </w:r>
          </w:p>
        </w:tc>
      </w:tr>
    </w:tbl>
    <w:p w14:paraId="4A0D3397" w14:textId="77777777" w:rsidR="00287999" w:rsidRPr="00287999" w:rsidRDefault="00287999" w:rsidP="002879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E64612" w14:textId="13EC7FE8" w:rsidR="00287999" w:rsidRPr="00DC7A67" w:rsidRDefault="00287999" w:rsidP="00287999">
      <w:pPr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4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2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28799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Вимоги до серверної частини</w:t>
      </w:r>
    </w:p>
    <w:p w14:paraId="21DD3972" w14:textId="6922AAC1" w:rsidR="00287999" w:rsidRDefault="00287999" w:rsidP="002879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28799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Клієнтська частина потребує доступу до Інтернет з можливістю встановлення HTTPS-з'єднань з доменом *.modal.run. Мінімальна швидкість каналу — 1 Мбіт/с (для передачі тексту та JSON-відповідей). Затримки понад 500 мс на запит можуть негативно вплинути на відчутну якість роботи через cold start серверного контейнера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0D5D797A" w14:textId="1FCE3E2E" w:rsidR="00287999" w:rsidRPr="00DC7A67" w:rsidRDefault="00287999" w:rsidP="00287999">
      <w:pPr>
        <w:spacing w:before="240" w:after="240"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5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28799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ВХІДНІ ДАНІ</w:t>
      </w:r>
    </w:p>
    <w:p w14:paraId="560A0699" w14:textId="083D7A88" w:rsidR="00287999" w:rsidRPr="00DC7A67" w:rsidRDefault="00287999" w:rsidP="00287999">
      <w:pPr>
        <w:spacing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5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.1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Д</w:t>
      </w:r>
      <w:r w:rsidRPr="0028799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окумент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для перевірки</w:t>
      </w:r>
    </w:p>
    <w:p w14:paraId="59AC0E25" w14:textId="77777777" w:rsidR="00287999" w:rsidRDefault="00287999" w:rsidP="002879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02B9BBCA" w14:textId="77777777" w:rsidR="00287999" w:rsidRPr="00287999" w:rsidRDefault="00287999" w:rsidP="002879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8799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Основними вхідними даними для робочого режиму Системи є текст підозрюваного на наявність плагіату документа. Характеристики вхідного документа: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287999" w:rsidRPr="00287999" w14:paraId="665AC7DB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65DF78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Формат файлу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3AC315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.txt (звичайний текст) або вставлений безпосередньо в інтерфейс текстовий рядок</w:t>
            </w:r>
          </w:p>
        </w:tc>
      </w:tr>
      <w:tr w:rsidR="00287999" w:rsidRPr="00287999" w14:paraId="2F481468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B2047C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Кодування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62E06A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UTF-8</w:t>
            </w:r>
          </w:p>
        </w:tc>
      </w:tr>
      <w:tr w:rsidR="00287999" w:rsidRPr="00287999" w14:paraId="447D1BEC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43A1B6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Мова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9FAB57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Українська (основна); часткова підтримка інших слов'янських мов через мультимовність моделей</w:t>
            </w:r>
          </w:p>
        </w:tc>
      </w:tr>
      <w:tr w:rsidR="00287999" w:rsidRPr="00287999" w14:paraId="021E46A9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A4F532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Максимальний розмір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5F2513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 10 МБ (приблизно 1 млн символів), обмеження умовне — залежить від таймауту запиту</w:t>
            </w:r>
          </w:p>
        </w:tc>
      </w:tr>
      <w:tr w:rsidR="00287999" w:rsidRPr="00287999" w14:paraId="4B3473CE" w14:textId="77777777" w:rsidTr="00287999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89856E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Мінімальна довжина</w:t>
            </w:r>
          </w:p>
        </w:tc>
        <w:tc>
          <w:tcPr>
            <w:tcW w:w="6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D0A41A" w14:textId="77777777" w:rsidR="00287999" w:rsidRPr="00287999" w:rsidRDefault="00287999" w:rsidP="0028799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799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Не менше одного речення довжиною ≥ 15 символів</w:t>
            </w:r>
          </w:p>
        </w:tc>
      </w:tr>
    </w:tbl>
    <w:p w14:paraId="38A7973B" w14:textId="768C62DD" w:rsidR="00287999" w:rsidRPr="00287999" w:rsidRDefault="00287999" w:rsidP="002879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258870" w14:textId="3E497938" w:rsidR="00287999" w:rsidRPr="00DC7A67" w:rsidRDefault="00287999" w:rsidP="00287999">
      <w:pPr>
        <w:spacing w:before="240" w:after="240"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6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28799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И</w:t>
      </w:r>
      <w:r w:rsidRPr="0028799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ХІДНІ ДАНІ</w:t>
      </w:r>
    </w:p>
    <w:p w14:paraId="37F00043" w14:textId="39593BC1" w:rsidR="00287999" w:rsidRPr="00DC7A67" w:rsidRDefault="00287999" w:rsidP="00287999">
      <w:pPr>
        <w:spacing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6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.1 </w:t>
      </w:r>
      <w:r w:rsidR="00342C59"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JSON-структура результату</w:t>
      </w:r>
    </w:p>
    <w:p w14:paraId="609D62BD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Результат перевірки повертається серверною частиною у вигляді JSON-структури з наступним складом полів: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1"/>
        <w:gridCol w:w="1525"/>
        <w:gridCol w:w="4719"/>
      </w:tblGrid>
      <w:tr w:rsidR="00342C59" w:rsidRPr="00342C59" w14:paraId="3F49A449" w14:textId="77777777" w:rsidTr="00342C59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E1E12D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Поле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884022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Тип</w:t>
            </w:r>
          </w:p>
        </w:tc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112873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Опис</w:t>
            </w:r>
          </w:p>
        </w:tc>
      </w:tr>
      <w:tr w:rsidR="00342C59" w:rsidRPr="00342C59" w14:paraId="0A836E89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305C90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percentage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5BC432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float</w:t>
            </w:r>
          </w:p>
        </w:tc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82A1BC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Відсоток запозичених речень у документі</w:t>
            </w:r>
          </w:p>
        </w:tc>
      </w:tr>
      <w:tr w:rsidR="00342C59" w:rsidRPr="00342C59" w14:paraId="3E93D88A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342AF3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total_sentences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609A6C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10FBAB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Загальна кількість речень у документі</w:t>
            </w:r>
          </w:p>
        </w:tc>
      </w:tr>
      <w:tr w:rsidR="00342C59" w:rsidRPr="00342C59" w14:paraId="412B1140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E70511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matched_sentences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BA3C55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A97CF1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Кількість речень, ідентифікованих як запозичення</w:t>
            </w:r>
          </w:p>
        </w:tc>
      </w:tr>
      <w:tr w:rsidR="00342C59" w:rsidRPr="00342C59" w14:paraId="6B8AF2AD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41AD14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matches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999029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array of object</w:t>
            </w:r>
          </w:p>
        </w:tc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3C6211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Перелік знайдених збігів зі структурою (suspicious, original, source_id, source_title, score, confidence)</w:t>
            </w:r>
          </w:p>
        </w:tc>
      </w:tr>
      <w:tr w:rsidR="00342C59" w:rsidRPr="00342C59" w14:paraId="207B2E49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8CC225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sources_summary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00E37A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array of object</w:t>
            </w:r>
          </w:p>
        </w:tc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239795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Зведення за документами-джерелами (source_id, source_title, match_count, max_score, avg_score)</w:t>
            </w:r>
          </w:p>
        </w:tc>
      </w:tr>
      <w:tr w:rsidR="00342C59" w:rsidRPr="00342C59" w14:paraId="6891AF21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AB6370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sentences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128D04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array of string</w:t>
            </w:r>
          </w:p>
        </w:tc>
        <w:tc>
          <w:tcPr>
            <w:tcW w:w="5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B8974F" w14:textId="77777777" w:rsidR="00342C59" w:rsidRPr="00342C59" w:rsidRDefault="00342C59" w:rsidP="00342C59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2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Список речень підозрюваного документа в порядку появи (для рендерингу звіту)</w:t>
            </w:r>
          </w:p>
        </w:tc>
      </w:tr>
    </w:tbl>
    <w:p w14:paraId="29AB26E8" w14:textId="77777777" w:rsidR="00287999" w:rsidRPr="00342C59" w:rsidRDefault="00287999" w:rsidP="002879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027866" w14:textId="3D7CB128" w:rsidR="00342C59" w:rsidRPr="00DC7A67" w:rsidRDefault="00342C59" w:rsidP="00342C59">
      <w:pPr>
        <w:spacing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6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.1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HTML</w:t>
      </w: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-структура результату</w:t>
      </w:r>
    </w:p>
    <w:p w14:paraId="22531A10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основі JSON-структури клієнтська частина генерує HTML-документ зі вбудованими стилями CSS, придатний для перегляду в будь-якому сучасному браузері без зовнішніх залежностей. Структура звіту:</w:t>
      </w:r>
    </w:p>
    <w:p w14:paraId="691B90AE" w14:textId="77777777" w:rsidR="00342C59" w:rsidRPr="00342C59" w:rsidRDefault="00342C59" w:rsidP="00342C5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заголовок з типом аналізу та назвою системи;</w:t>
      </w:r>
    </w:p>
    <w:p w14:paraId="618A5E3E" w14:textId="77777777" w:rsidR="00342C59" w:rsidRPr="00342C59" w:rsidRDefault="00342C59" w:rsidP="00342C5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підсумкова панель з відсотком запозичень і коротким вердиктом («Унікальний» / «Невеликі запозичення» / «Високий рівень запозичень»);</w:t>
      </w:r>
    </w:p>
    <w:p w14:paraId="144E541B" w14:textId="77777777" w:rsidR="00342C59" w:rsidRPr="00342C59" w:rsidRDefault="00342C59" w:rsidP="00342C5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легенда з поясненням кольорового кодування рівнів впевненості;</w:t>
      </w:r>
    </w:p>
    <w:p w14:paraId="1BFD52A6" w14:textId="77777777" w:rsidR="00342C59" w:rsidRPr="00342C59" w:rsidRDefault="00342C59" w:rsidP="00342C5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повний текст документа з підсвічуванням знайдених фрагментів та тултіпами з оцінкою;</w:t>
      </w:r>
    </w:p>
    <w:p w14:paraId="60585EAE" w14:textId="77777777" w:rsidR="00342C59" w:rsidRPr="00342C59" w:rsidRDefault="00342C59" w:rsidP="00342C5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перелік документів-джерел з кількістю збігів і максимальною оцінкою;</w:t>
      </w:r>
    </w:p>
    <w:p w14:paraId="393511C7" w14:textId="77777777" w:rsidR="00342C59" w:rsidRPr="00342C59" w:rsidRDefault="00342C59" w:rsidP="00342C5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розгорнутий перелік збігів з парами «запит — оригінал» для документування.</w:t>
      </w:r>
    </w:p>
    <w:p w14:paraId="73FF6F75" w14:textId="77777777" w:rsidR="00287999" w:rsidRPr="00342C59" w:rsidRDefault="00287999" w:rsidP="0028799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ED2CA76" w14:textId="7D5E62C1" w:rsidR="00342C59" w:rsidRPr="00342C59" w:rsidRDefault="00342C59" w:rsidP="00342C59">
      <w:pPr>
        <w:spacing w:before="240" w:after="240"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7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ЕКСПЛУАТАЦІЯ</w:t>
      </w:r>
    </w:p>
    <w:p w14:paraId="37ADEF0E" w14:textId="5DF4703A" w:rsidR="00342C59" w:rsidRPr="00DC7A67" w:rsidRDefault="00342C59" w:rsidP="00342C59">
      <w:pPr>
        <w:spacing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7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.1 </w:t>
      </w: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Підготовка серверної частини</w:t>
      </w:r>
    </w:p>
    <w:p w14:paraId="74F3D6B3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Підготовка серверної частини виконується адміністратором одноразово при першому розгортанні Системи. Послідовність команд:</w:t>
      </w:r>
    </w:p>
    <w:p w14:paraId="49808C49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lastRenderedPageBreak/>
        <w:t xml:space="preserve">1. Аутентифікація в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Modal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:</w:t>
      </w:r>
    </w:p>
    <w:p w14:paraId="63929EB7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modal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token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new</w:t>
      </w:r>
      <w:proofErr w:type="spellEnd"/>
    </w:p>
    <w:p w14:paraId="0ADFB64A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2. Завантаження корпусу документів-джерел:</w:t>
      </w:r>
    </w:p>
    <w:p w14:paraId="4360E643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modal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volume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put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plag-corpus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./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corpus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/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raw_texts</w:t>
      </w:r>
      <w:proofErr w:type="spellEnd"/>
    </w:p>
    <w:p w14:paraId="776E66B6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3. Завантаження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дотреновної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моделі:</w:t>
      </w:r>
    </w:p>
    <w:p w14:paraId="6167542B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modal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volume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put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plag-models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./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biencoder_ft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/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biencoder_ft</w:t>
      </w:r>
      <w:proofErr w:type="spellEnd"/>
    </w:p>
    <w:p w14:paraId="5414DFCB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4. Побудова векторного індексу:</w:t>
      </w:r>
    </w:p>
    <w:p w14:paraId="3FDA5759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modal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run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modal_app.py::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build_index</w:t>
      </w:r>
      <w:proofErr w:type="spellEnd"/>
    </w:p>
    <w:p w14:paraId="3655BAB0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5. Розгортання HTTP-сервісу:</w:t>
      </w:r>
    </w:p>
    <w:p w14:paraId="11E7C51C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modal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deploy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modal_app.py</w:t>
      </w:r>
    </w:p>
    <w:p w14:paraId="03818E7B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У виводі команди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modal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deploy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буде надано URL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endpoint'а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виду:</w:t>
      </w:r>
    </w:p>
    <w:p w14:paraId="75143506" w14:textId="1C43A6DA" w:rsid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https://&lt;workspace&gt;--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plag-detector-check-endpoint.modal.run</w:t>
      </w:r>
      <w:proofErr w:type="spellEnd"/>
    </w:p>
    <w:p w14:paraId="6933D0EE" w14:textId="28A2C417" w:rsidR="00342C59" w:rsidRPr="00DC7A67" w:rsidRDefault="00342C59" w:rsidP="00342C59">
      <w:pPr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7.2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Запуск клієнтської частини</w:t>
      </w:r>
    </w:p>
    <w:p w14:paraId="0A8CDF48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Підготовка клієнтського середовища (одноразово):</w:t>
      </w:r>
    </w:p>
    <w:p w14:paraId="595E75FE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pip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install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-r requirements.txt</w:t>
      </w:r>
    </w:p>
    <w:p w14:paraId="17E16AE4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Запуск інтерфейсу користувача:</w:t>
      </w:r>
    </w:p>
    <w:p w14:paraId="3DCE6998" w14:textId="77777777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streamlit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run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streamlit_app.py</w:t>
      </w:r>
    </w:p>
    <w:p w14:paraId="3DA4F092" w14:textId="32B5D1F9" w:rsidR="00342C59" w:rsidRPr="00342C59" w:rsidRDefault="00342C59" w:rsidP="00342C5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За потреби автоматичної передачі URL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endpoint'а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можна задати змінну середовища MODAL_ENDPOINT_URL перед запуском </w:t>
      </w:r>
      <w:proofErr w:type="spellStart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Streamlit</w:t>
      </w:r>
      <w:proofErr w:type="spellEnd"/>
      <w:r w:rsidRPr="00342C59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5538A222" w14:textId="017FBD97" w:rsidR="00342C59" w:rsidRPr="00DC7A67" w:rsidRDefault="00342C59" w:rsidP="00342C59">
      <w:pPr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7.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3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Безпека</w:t>
      </w:r>
    </w:p>
    <w:p w14:paraId="02E6B32E" w14:textId="77777777" w:rsidR="00233DD0" w:rsidRPr="00233DD0" w:rsidRDefault="00233DD0" w:rsidP="00233DD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233DD0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Захист даних під час передавання забезпечується TLS-шифруванням (HTTPS) між клієнтом і </w:t>
      </w:r>
      <w:proofErr w:type="spellStart"/>
      <w:r w:rsidRPr="00233DD0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Modal</w:t>
      </w:r>
      <w:proofErr w:type="spellEnd"/>
      <w:r w:rsidRPr="00233DD0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-сервісом. Серверне середовище ізольоване в окремому контейнері; жодних персональних даних користувача Система не зберігає поза межами активного запиту. Зміст переданих документів зберігається в межах сесії контейнера і знищується при його зупинці.</w:t>
      </w:r>
    </w:p>
    <w:p w14:paraId="72B1F162" w14:textId="6774A494" w:rsidR="00287999" w:rsidRPr="00342C59" w:rsidRDefault="00233DD0" w:rsidP="00233DD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233DD0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Зважаючи на чутливість можливих </w:t>
      </w:r>
      <w:proofErr w:type="spellStart"/>
      <w:r w:rsidRPr="00233DD0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перевірюваних</w:t>
      </w:r>
      <w:proofErr w:type="spellEnd"/>
      <w:r w:rsidRPr="00233DD0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матеріалів (студентські роботи, наукові тексти), при подальшому розгортанні Системи в навчальних закладах рекомендується укладення договору на обробку даних з </w:t>
      </w:r>
      <w:r w:rsidRPr="00233DD0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lastRenderedPageBreak/>
        <w:t xml:space="preserve">постачальником платформи </w:t>
      </w:r>
      <w:proofErr w:type="spellStart"/>
      <w:r w:rsidRPr="00233DD0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Modal</w:t>
      </w:r>
      <w:proofErr w:type="spellEnd"/>
      <w:r w:rsidRPr="00233DD0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або міграція на власну інфраструктуру з аналогічними характеристиками.</w:t>
      </w:r>
    </w:p>
    <w:p w14:paraId="6289D8B1" w14:textId="4362085E" w:rsidR="00233DD0" w:rsidRPr="00DC7A67" w:rsidRDefault="00233DD0" w:rsidP="00233DD0">
      <w:pPr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7.3</w:t>
      </w:r>
      <w:r w:rsidRPr="00DC7A6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Надійність</w:t>
      </w:r>
    </w:p>
    <w:p w14:paraId="49915925" w14:textId="77777777" w:rsidR="00233DD0" w:rsidRPr="00233DD0" w:rsidRDefault="00233DD0" w:rsidP="00233DD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33DD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Система забезпечує надійність роботи на рівні базової інфраструктури Modal (SLA визначається постачальником платформи). Серверний контейнер автоматично перезапускається у разі збою; стан моделей і FAISS-індексу відновлюється з персистентного сховища (Modal Volumes) при кожному старті контейнера. Клієнтська частина обробляє типові помилки мережі (timeout, connection refused, HTTP-помилки) з виведенням відповідних повідомлень користувачеві.</w:t>
      </w:r>
    </w:p>
    <w:sectPr w:rsidR="00233DD0" w:rsidRPr="00233DD0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4F5EA" w14:textId="77777777" w:rsidR="005572CF" w:rsidRDefault="005572CF" w:rsidP="001E1ED4">
      <w:pPr>
        <w:spacing w:after="0" w:line="240" w:lineRule="auto"/>
      </w:pPr>
      <w:r>
        <w:separator/>
      </w:r>
    </w:p>
  </w:endnote>
  <w:endnote w:type="continuationSeparator" w:id="0">
    <w:p w14:paraId="52400D8F" w14:textId="77777777" w:rsidR="005572CF" w:rsidRDefault="005572CF" w:rsidP="001E1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5CBF2" w14:textId="77777777" w:rsidR="005572CF" w:rsidRDefault="005572CF" w:rsidP="001E1ED4">
      <w:pPr>
        <w:spacing w:after="0" w:line="240" w:lineRule="auto"/>
      </w:pPr>
      <w:r>
        <w:separator/>
      </w:r>
    </w:p>
  </w:footnote>
  <w:footnote w:type="continuationSeparator" w:id="0">
    <w:p w14:paraId="5EECBC68" w14:textId="77777777" w:rsidR="005572CF" w:rsidRDefault="005572CF" w:rsidP="001E1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689681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5CE9045" w14:textId="0BBE8948" w:rsidR="001E1ED4" w:rsidRPr="001E1ED4" w:rsidRDefault="001E1ED4" w:rsidP="001E1ED4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E1ED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E1ED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E1ED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E1ED4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1E1ED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79A1"/>
    <w:multiLevelType w:val="hybridMultilevel"/>
    <w:tmpl w:val="BDE8F392"/>
    <w:lvl w:ilvl="0" w:tplc="E6E80884">
      <w:start w:val="1"/>
      <w:numFmt w:val="bullet"/>
      <w:lvlText w:val="•"/>
      <w:lvlJc w:val="left"/>
      <w:pPr>
        <w:ind w:left="1080" w:hanging="360"/>
      </w:pPr>
    </w:lvl>
    <w:lvl w:ilvl="1" w:tplc="25D6E91A">
      <w:numFmt w:val="decimal"/>
      <w:lvlText w:val=""/>
      <w:lvlJc w:val="left"/>
      <w:pPr>
        <w:ind w:left="0" w:firstLine="0"/>
      </w:pPr>
    </w:lvl>
    <w:lvl w:ilvl="2" w:tplc="33BAF6B6">
      <w:numFmt w:val="decimal"/>
      <w:lvlText w:val=""/>
      <w:lvlJc w:val="left"/>
      <w:pPr>
        <w:ind w:left="0" w:firstLine="0"/>
      </w:pPr>
    </w:lvl>
    <w:lvl w:ilvl="3" w:tplc="2610BB46">
      <w:numFmt w:val="decimal"/>
      <w:lvlText w:val=""/>
      <w:lvlJc w:val="left"/>
      <w:pPr>
        <w:ind w:left="0" w:firstLine="0"/>
      </w:pPr>
    </w:lvl>
    <w:lvl w:ilvl="4" w:tplc="2492385C">
      <w:numFmt w:val="decimal"/>
      <w:lvlText w:val=""/>
      <w:lvlJc w:val="left"/>
      <w:pPr>
        <w:ind w:left="0" w:firstLine="0"/>
      </w:pPr>
    </w:lvl>
    <w:lvl w:ilvl="5" w:tplc="90F0B200">
      <w:numFmt w:val="decimal"/>
      <w:lvlText w:val=""/>
      <w:lvlJc w:val="left"/>
      <w:pPr>
        <w:ind w:left="0" w:firstLine="0"/>
      </w:pPr>
    </w:lvl>
    <w:lvl w:ilvl="6" w:tplc="504AC09C">
      <w:numFmt w:val="decimal"/>
      <w:lvlText w:val=""/>
      <w:lvlJc w:val="left"/>
      <w:pPr>
        <w:ind w:left="0" w:firstLine="0"/>
      </w:pPr>
    </w:lvl>
    <w:lvl w:ilvl="7" w:tplc="B32299F2">
      <w:numFmt w:val="decimal"/>
      <w:lvlText w:val=""/>
      <w:lvlJc w:val="left"/>
      <w:pPr>
        <w:ind w:left="0" w:firstLine="0"/>
      </w:pPr>
    </w:lvl>
    <w:lvl w:ilvl="8" w:tplc="6D6899B2">
      <w:numFmt w:val="decimal"/>
      <w:lvlText w:val=""/>
      <w:lvlJc w:val="left"/>
      <w:pPr>
        <w:ind w:left="0" w:firstLine="0"/>
      </w:pPr>
    </w:lvl>
  </w:abstractNum>
  <w:num w:numId="1" w16cid:durableId="19422943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01"/>
    <w:rsid w:val="001E1ED4"/>
    <w:rsid w:val="00233DD0"/>
    <w:rsid w:val="00287999"/>
    <w:rsid w:val="00320B09"/>
    <w:rsid w:val="00342C59"/>
    <w:rsid w:val="00453431"/>
    <w:rsid w:val="004A3D01"/>
    <w:rsid w:val="005572CF"/>
    <w:rsid w:val="00703207"/>
    <w:rsid w:val="009568A4"/>
    <w:rsid w:val="00A4635C"/>
    <w:rsid w:val="00A5493B"/>
    <w:rsid w:val="00C96735"/>
    <w:rsid w:val="00CA3605"/>
    <w:rsid w:val="00DC7A67"/>
    <w:rsid w:val="00DD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B1BCE"/>
  <w15:chartTrackingRefBased/>
  <w15:docId w15:val="{EFD9C24F-B149-44A3-B712-9442C14E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D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D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D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D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D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D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A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A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A3D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D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D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A3D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D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1E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1E1ED4"/>
  </w:style>
  <w:style w:type="paragraph" w:styleId="af0">
    <w:name w:val="footer"/>
    <w:basedOn w:val="a"/>
    <w:link w:val="af1"/>
    <w:uiPriority w:val="99"/>
    <w:unhideWhenUsed/>
    <w:rsid w:val="001E1E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1E1ED4"/>
  </w:style>
  <w:style w:type="paragraph" w:styleId="11">
    <w:name w:val="toc 1"/>
    <w:basedOn w:val="a"/>
    <w:next w:val="a"/>
    <w:autoRedefine/>
    <w:uiPriority w:val="39"/>
    <w:unhideWhenUsed/>
    <w:rsid w:val="001E1ED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E1ED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1E1ED4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1E1ED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5A467-01E2-47C6-8950-4E957253B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1994</Words>
  <Characters>11369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Анатолій Мандзинець</dc:creator>
  <cp:keywords/>
  <dc:description/>
  <cp:lastModifiedBy>Анатолій Мандзинець</cp:lastModifiedBy>
  <cp:revision>12</cp:revision>
  <dcterms:created xsi:type="dcterms:W3CDTF">2024-06-14T05:10:00Z</dcterms:created>
  <dcterms:modified xsi:type="dcterms:W3CDTF">2026-05-24T10:44:00Z</dcterms:modified>
</cp:coreProperties>
</file>