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F6C10" w14:textId="3A4EA448" w:rsidR="009E5A2C" w:rsidRPr="00C94DF9" w:rsidRDefault="00B4034E" w:rsidP="0096752D">
      <w:pPr>
        <w:jc w:val="both"/>
        <w:rPr>
          <w:rStyle w:val="Strong"/>
          <w:u w:val="single"/>
          <w:lang w:val="en-US"/>
        </w:rPr>
      </w:pPr>
      <w:r w:rsidRPr="00C94DF9">
        <w:rPr>
          <w:rStyle w:val="Strong"/>
          <w:u w:val="single"/>
          <w:lang w:val="en-US"/>
        </w:rPr>
        <w:t>Table of Contents:</w:t>
      </w:r>
    </w:p>
    <w:p w14:paraId="3A018F49" w14:textId="77777777" w:rsidR="009E5A2C" w:rsidRPr="00C94DF9" w:rsidRDefault="009E5A2C" w:rsidP="0096752D">
      <w:pPr>
        <w:jc w:val="both"/>
        <w:rPr>
          <w:lang w:val="en-US"/>
        </w:rPr>
      </w:pPr>
    </w:p>
    <w:p w14:paraId="47DABE62" w14:textId="1B379271" w:rsidR="004A7EF3" w:rsidRDefault="00E47998" w:rsidP="0096752D">
      <w:pPr>
        <w:pStyle w:val="TOC1"/>
        <w:jc w:val="both"/>
        <w:rPr>
          <w:rFonts w:asciiTheme="minorHAnsi" w:eastAsiaTheme="minorEastAsia" w:hAnsiTheme="minorHAnsi" w:cstheme="minorBidi"/>
          <w:b w:val="0"/>
          <w:noProof/>
          <w:sz w:val="22"/>
          <w:szCs w:val="22"/>
          <w:lang w:val="en-US" w:eastAsia="en-US"/>
        </w:rPr>
      </w:pPr>
      <w:r w:rsidRPr="00C94DF9">
        <w:rPr>
          <w:color w:val="000000"/>
          <w:lang w:val="en-US"/>
        </w:rPr>
        <w:fldChar w:fldCharType="begin"/>
      </w:r>
      <w:r w:rsidR="009E5A2C" w:rsidRPr="00C94DF9">
        <w:rPr>
          <w:color w:val="000000"/>
          <w:lang w:val="en-US"/>
        </w:rPr>
        <w:instrText xml:space="preserve"> TOC \o "1-3" \h \z \u </w:instrText>
      </w:r>
      <w:r w:rsidRPr="00C94DF9">
        <w:rPr>
          <w:color w:val="000000"/>
          <w:lang w:val="en-US"/>
        </w:rPr>
        <w:fldChar w:fldCharType="separate"/>
      </w:r>
      <w:hyperlink w:anchor="_Toc94180219" w:history="1">
        <w:r w:rsidR="004A7EF3" w:rsidRPr="00285876">
          <w:rPr>
            <w:rStyle w:val="Hyperlink"/>
            <w:noProof/>
            <w:lang w:val="en-US"/>
          </w:rPr>
          <w:t>1</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Goal of the documentation</w:t>
        </w:r>
        <w:r w:rsidR="004A7EF3">
          <w:rPr>
            <w:noProof/>
            <w:webHidden/>
          </w:rPr>
          <w:tab/>
        </w:r>
        <w:r w:rsidR="004A7EF3">
          <w:rPr>
            <w:noProof/>
            <w:webHidden/>
          </w:rPr>
          <w:fldChar w:fldCharType="begin"/>
        </w:r>
        <w:r w:rsidR="004A7EF3">
          <w:rPr>
            <w:noProof/>
            <w:webHidden/>
          </w:rPr>
          <w:instrText xml:space="preserve"> PAGEREF _Toc94180219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2DC68C25" w14:textId="2306CC2A" w:rsidR="004A7EF3" w:rsidRDefault="00E3702F" w:rsidP="0096752D">
      <w:pPr>
        <w:pStyle w:val="TOC1"/>
        <w:jc w:val="both"/>
        <w:rPr>
          <w:rFonts w:asciiTheme="minorHAnsi" w:eastAsiaTheme="minorEastAsia" w:hAnsiTheme="minorHAnsi" w:cstheme="minorBidi"/>
          <w:b w:val="0"/>
          <w:noProof/>
          <w:sz w:val="22"/>
          <w:szCs w:val="22"/>
          <w:lang w:val="en-US" w:eastAsia="en-US"/>
        </w:rPr>
      </w:pPr>
      <w:hyperlink w:anchor="_Toc94180220" w:history="1">
        <w:r w:rsidR="004A7EF3" w:rsidRPr="00285876">
          <w:rPr>
            <w:rStyle w:val="Hyperlink"/>
            <w:noProof/>
            <w:lang w:val="en-US"/>
          </w:rPr>
          <w:t>2</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Scope and Responsibilities</w:t>
        </w:r>
        <w:r w:rsidR="004A7EF3">
          <w:rPr>
            <w:noProof/>
            <w:webHidden/>
          </w:rPr>
          <w:tab/>
        </w:r>
        <w:r w:rsidR="004A7EF3">
          <w:rPr>
            <w:noProof/>
            <w:webHidden/>
          </w:rPr>
          <w:fldChar w:fldCharType="begin"/>
        </w:r>
        <w:r w:rsidR="004A7EF3">
          <w:rPr>
            <w:noProof/>
            <w:webHidden/>
          </w:rPr>
          <w:instrText xml:space="preserve"> PAGEREF _Toc94180220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34FB396A" w14:textId="12302931" w:rsidR="004A7EF3" w:rsidRDefault="00E3702F" w:rsidP="0096752D">
      <w:pPr>
        <w:pStyle w:val="TOC1"/>
        <w:jc w:val="both"/>
        <w:rPr>
          <w:rFonts w:asciiTheme="minorHAnsi" w:eastAsiaTheme="minorEastAsia" w:hAnsiTheme="minorHAnsi" w:cstheme="minorBidi"/>
          <w:b w:val="0"/>
          <w:noProof/>
          <w:sz w:val="22"/>
          <w:szCs w:val="22"/>
          <w:lang w:val="en-US" w:eastAsia="en-US"/>
        </w:rPr>
      </w:pPr>
      <w:hyperlink w:anchor="_Toc94180221" w:history="1">
        <w:r w:rsidR="004A7EF3" w:rsidRPr="00285876">
          <w:rPr>
            <w:rStyle w:val="Hyperlink"/>
            <w:noProof/>
            <w:lang w:val="en-US"/>
          </w:rPr>
          <w:t>3</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Term/Definition/Abbreviation</w:t>
        </w:r>
        <w:r w:rsidR="004A7EF3">
          <w:rPr>
            <w:noProof/>
            <w:webHidden/>
          </w:rPr>
          <w:tab/>
        </w:r>
        <w:r w:rsidR="004A7EF3">
          <w:rPr>
            <w:noProof/>
            <w:webHidden/>
          </w:rPr>
          <w:fldChar w:fldCharType="begin"/>
        </w:r>
        <w:r w:rsidR="004A7EF3">
          <w:rPr>
            <w:noProof/>
            <w:webHidden/>
          </w:rPr>
          <w:instrText xml:space="preserve"> PAGEREF _Toc94180221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24D66669" w14:textId="5A2646BB" w:rsidR="004A7EF3" w:rsidRDefault="00E3702F" w:rsidP="0096752D">
      <w:pPr>
        <w:pStyle w:val="TOC1"/>
        <w:jc w:val="both"/>
        <w:rPr>
          <w:rFonts w:asciiTheme="minorHAnsi" w:eastAsiaTheme="minorEastAsia" w:hAnsiTheme="minorHAnsi" w:cstheme="minorBidi"/>
          <w:b w:val="0"/>
          <w:noProof/>
          <w:sz w:val="22"/>
          <w:szCs w:val="22"/>
          <w:lang w:val="en-US" w:eastAsia="en-US"/>
        </w:rPr>
      </w:pPr>
      <w:hyperlink w:anchor="_Toc94180222" w:history="1">
        <w:r w:rsidR="004A7EF3" w:rsidRPr="00285876">
          <w:rPr>
            <w:rStyle w:val="Hyperlink"/>
            <w:noProof/>
            <w:lang w:val="en-US"/>
          </w:rPr>
          <w:t>4</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Procedure/ Workflow</w:t>
        </w:r>
        <w:r w:rsidR="004A7EF3">
          <w:rPr>
            <w:noProof/>
            <w:webHidden/>
          </w:rPr>
          <w:tab/>
        </w:r>
        <w:r w:rsidR="004A7EF3">
          <w:rPr>
            <w:noProof/>
            <w:webHidden/>
          </w:rPr>
          <w:fldChar w:fldCharType="begin"/>
        </w:r>
        <w:r w:rsidR="004A7EF3">
          <w:rPr>
            <w:noProof/>
            <w:webHidden/>
          </w:rPr>
          <w:instrText xml:space="preserve"> PAGEREF _Toc94180222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502387E3" w14:textId="4654C59B" w:rsidR="004A7EF3" w:rsidRDefault="00E3702F" w:rsidP="0096752D">
      <w:pPr>
        <w:pStyle w:val="TOC2"/>
        <w:tabs>
          <w:tab w:val="left" w:pos="880"/>
        </w:tabs>
        <w:jc w:val="both"/>
        <w:rPr>
          <w:rFonts w:asciiTheme="minorHAnsi" w:eastAsiaTheme="minorEastAsia" w:hAnsiTheme="minorHAnsi" w:cstheme="minorBidi"/>
          <w:b w:val="0"/>
          <w:noProof/>
          <w:sz w:val="22"/>
          <w:szCs w:val="22"/>
          <w:lang w:val="en-US" w:eastAsia="en-US"/>
        </w:rPr>
      </w:pPr>
      <w:hyperlink w:anchor="_Toc94180223" w:history="1">
        <w:r w:rsidR="004A7EF3" w:rsidRPr="00285876">
          <w:rPr>
            <w:rStyle w:val="Hyperlink"/>
            <w:noProof/>
            <w:lang w:val="en-US"/>
          </w:rPr>
          <w:t>4.1</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Software</w:t>
        </w:r>
        <w:r w:rsidR="004A7EF3">
          <w:rPr>
            <w:noProof/>
            <w:webHidden/>
          </w:rPr>
          <w:tab/>
        </w:r>
        <w:r w:rsidR="004A7EF3">
          <w:rPr>
            <w:noProof/>
            <w:webHidden/>
          </w:rPr>
          <w:fldChar w:fldCharType="begin"/>
        </w:r>
        <w:r w:rsidR="004A7EF3">
          <w:rPr>
            <w:noProof/>
            <w:webHidden/>
          </w:rPr>
          <w:instrText xml:space="preserve"> PAGEREF _Toc94180223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7E20DCB6" w14:textId="4A0DBA3E" w:rsidR="004A7EF3" w:rsidRDefault="00E3702F" w:rsidP="0096752D">
      <w:pPr>
        <w:pStyle w:val="TOC2"/>
        <w:tabs>
          <w:tab w:val="left" w:pos="880"/>
        </w:tabs>
        <w:jc w:val="both"/>
        <w:rPr>
          <w:rFonts w:asciiTheme="minorHAnsi" w:eastAsiaTheme="minorEastAsia" w:hAnsiTheme="minorHAnsi" w:cstheme="minorBidi"/>
          <w:b w:val="0"/>
          <w:noProof/>
          <w:sz w:val="22"/>
          <w:szCs w:val="22"/>
          <w:lang w:val="en-US" w:eastAsia="en-US"/>
        </w:rPr>
      </w:pPr>
      <w:hyperlink w:anchor="_Toc94180224" w:history="1">
        <w:r w:rsidR="004A7EF3" w:rsidRPr="00285876">
          <w:rPr>
            <w:rStyle w:val="Hyperlink"/>
            <w:noProof/>
            <w:lang w:val="en-US"/>
          </w:rPr>
          <w:t>4.2</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Security details</w:t>
        </w:r>
        <w:r w:rsidR="004A7EF3">
          <w:rPr>
            <w:noProof/>
            <w:webHidden/>
          </w:rPr>
          <w:tab/>
        </w:r>
        <w:r w:rsidR="004A7EF3">
          <w:rPr>
            <w:noProof/>
            <w:webHidden/>
          </w:rPr>
          <w:fldChar w:fldCharType="begin"/>
        </w:r>
        <w:r w:rsidR="004A7EF3">
          <w:rPr>
            <w:noProof/>
            <w:webHidden/>
          </w:rPr>
          <w:instrText xml:space="preserve"> PAGEREF _Toc94180224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4DC03CBC" w14:textId="47486E43" w:rsidR="004A7EF3" w:rsidRDefault="00E3702F" w:rsidP="0096752D">
      <w:pPr>
        <w:pStyle w:val="TOC2"/>
        <w:tabs>
          <w:tab w:val="left" w:pos="880"/>
        </w:tabs>
        <w:jc w:val="both"/>
        <w:rPr>
          <w:rFonts w:asciiTheme="minorHAnsi" w:eastAsiaTheme="minorEastAsia" w:hAnsiTheme="minorHAnsi" w:cstheme="minorBidi"/>
          <w:b w:val="0"/>
          <w:noProof/>
          <w:sz w:val="22"/>
          <w:szCs w:val="22"/>
          <w:lang w:val="en-US" w:eastAsia="en-US"/>
        </w:rPr>
      </w:pPr>
      <w:hyperlink w:anchor="_Toc94180225" w:history="1">
        <w:r w:rsidR="004A7EF3" w:rsidRPr="00285876">
          <w:rPr>
            <w:rStyle w:val="Hyperlink"/>
            <w:noProof/>
            <w:lang w:val="en-US"/>
          </w:rPr>
          <w:t>4.3</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Method procedure</w:t>
        </w:r>
        <w:r w:rsidR="004A7EF3">
          <w:rPr>
            <w:noProof/>
            <w:webHidden/>
          </w:rPr>
          <w:tab/>
        </w:r>
        <w:r w:rsidR="004A7EF3">
          <w:rPr>
            <w:noProof/>
            <w:webHidden/>
          </w:rPr>
          <w:fldChar w:fldCharType="begin"/>
        </w:r>
        <w:r w:rsidR="004A7EF3">
          <w:rPr>
            <w:noProof/>
            <w:webHidden/>
          </w:rPr>
          <w:instrText xml:space="preserve"> PAGEREF _Toc94180225 \h </w:instrText>
        </w:r>
        <w:r w:rsidR="004A7EF3">
          <w:rPr>
            <w:noProof/>
            <w:webHidden/>
          </w:rPr>
        </w:r>
        <w:r w:rsidR="004A7EF3">
          <w:rPr>
            <w:noProof/>
            <w:webHidden/>
          </w:rPr>
          <w:fldChar w:fldCharType="separate"/>
        </w:r>
        <w:r w:rsidR="004A7EF3">
          <w:rPr>
            <w:noProof/>
            <w:webHidden/>
          </w:rPr>
          <w:t>3</w:t>
        </w:r>
        <w:r w:rsidR="004A7EF3">
          <w:rPr>
            <w:noProof/>
            <w:webHidden/>
          </w:rPr>
          <w:fldChar w:fldCharType="end"/>
        </w:r>
      </w:hyperlink>
    </w:p>
    <w:p w14:paraId="62E6D3A2" w14:textId="43599BBE" w:rsidR="004A7EF3" w:rsidRDefault="00E3702F" w:rsidP="0096752D">
      <w:pPr>
        <w:pStyle w:val="TOC3"/>
        <w:jc w:val="both"/>
        <w:rPr>
          <w:rFonts w:asciiTheme="minorHAnsi" w:eastAsiaTheme="minorEastAsia" w:hAnsiTheme="minorHAnsi" w:cstheme="minorBidi"/>
          <w:noProof/>
          <w:sz w:val="22"/>
          <w:szCs w:val="22"/>
          <w:lang w:val="en-US" w:eastAsia="en-US"/>
        </w:rPr>
      </w:pPr>
      <w:hyperlink w:anchor="_Toc94180226" w:history="1">
        <w:r w:rsidR="004A7EF3" w:rsidRPr="00285876">
          <w:rPr>
            <w:rStyle w:val="Hyperlink"/>
            <w:noProof/>
          </w:rPr>
          <w:t>4.3.1</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General Notes</w:t>
        </w:r>
        <w:r w:rsidR="004A7EF3">
          <w:rPr>
            <w:noProof/>
            <w:webHidden/>
          </w:rPr>
          <w:tab/>
        </w:r>
        <w:r w:rsidR="004A7EF3">
          <w:rPr>
            <w:noProof/>
            <w:webHidden/>
          </w:rPr>
          <w:fldChar w:fldCharType="begin"/>
        </w:r>
        <w:r w:rsidR="004A7EF3">
          <w:rPr>
            <w:noProof/>
            <w:webHidden/>
          </w:rPr>
          <w:instrText xml:space="preserve"> PAGEREF _Toc94180226 \h </w:instrText>
        </w:r>
        <w:r w:rsidR="004A7EF3">
          <w:rPr>
            <w:noProof/>
            <w:webHidden/>
          </w:rPr>
        </w:r>
        <w:r w:rsidR="004A7EF3">
          <w:rPr>
            <w:noProof/>
            <w:webHidden/>
          </w:rPr>
          <w:fldChar w:fldCharType="separate"/>
        </w:r>
        <w:r w:rsidR="004A7EF3">
          <w:rPr>
            <w:noProof/>
            <w:webHidden/>
          </w:rPr>
          <w:t>3</w:t>
        </w:r>
        <w:r w:rsidR="004A7EF3">
          <w:rPr>
            <w:noProof/>
            <w:webHidden/>
          </w:rPr>
          <w:fldChar w:fldCharType="end"/>
        </w:r>
      </w:hyperlink>
    </w:p>
    <w:p w14:paraId="4C51D7CD" w14:textId="65ADE8F9" w:rsidR="004A7EF3" w:rsidRDefault="00E3702F" w:rsidP="0096752D">
      <w:pPr>
        <w:pStyle w:val="TOC3"/>
        <w:jc w:val="both"/>
        <w:rPr>
          <w:rFonts w:asciiTheme="minorHAnsi" w:eastAsiaTheme="minorEastAsia" w:hAnsiTheme="minorHAnsi" w:cstheme="minorBidi"/>
          <w:noProof/>
          <w:sz w:val="22"/>
          <w:szCs w:val="22"/>
          <w:lang w:val="en-US" w:eastAsia="en-US"/>
        </w:rPr>
      </w:pPr>
      <w:hyperlink w:anchor="_Toc94180227" w:history="1">
        <w:r w:rsidR="004A7EF3" w:rsidRPr="00285876">
          <w:rPr>
            <w:rStyle w:val="Hyperlink"/>
            <w:noProof/>
          </w:rPr>
          <w:t>4.3.2</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Downloading WormSource</w:t>
        </w:r>
        <w:r w:rsidR="004A7EF3">
          <w:rPr>
            <w:noProof/>
            <w:webHidden/>
          </w:rPr>
          <w:tab/>
        </w:r>
        <w:r w:rsidR="004A7EF3">
          <w:rPr>
            <w:noProof/>
            <w:webHidden/>
          </w:rPr>
          <w:fldChar w:fldCharType="begin"/>
        </w:r>
        <w:r w:rsidR="004A7EF3">
          <w:rPr>
            <w:noProof/>
            <w:webHidden/>
          </w:rPr>
          <w:instrText xml:space="preserve"> PAGEREF _Toc94180227 \h </w:instrText>
        </w:r>
        <w:r w:rsidR="004A7EF3">
          <w:rPr>
            <w:noProof/>
            <w:webHidden/>
          </w:rPr>
        </w:r>
        <w:r w:rsidR="004A7EF3">
          <w:rPr>
            <w:noProof/>
            <w:webHidden/>
          </w:rPr>
          <w:fldChar w:fldCharType="separate"/>
        </w:r>
        <w:r w:rsidR="004A7EF3">
          <w:rPr>
            <w:noProof/>
            <w:webHidden/>
          </w:rPr>
          <w:t>3</w:t>
        </w:r>
        <w:r w:rsidR="004A7EF3">
          <w:rPr>
            <w:noProof/>
            <w:webHidden/>
          </w:rPr>
          <w:fldChar w:fldCharType="end"/>
        </w:r>
      </w:hyperlink>
    </w:p>
    <w:p w14:paraId="7AD0A72A" w14:textId="09CB7C08" w:rsidR="004A7EF3" w:rsidRDefault="00E3702F" w:rsidP="0096752D">
      <w:pPr>
        <w:pStyle w:val="TOC3"/>
        <w:jc w:val="both"/>
        <w:rPr>
          <w:rFonts w:asciiTheme="minorHAnsi" w:eastAsiaTheme="minorEastAsia" w:hAnsiTheme="minorHAnsi" w:cstheme="minorBidi"/>
          <w:noProof/>
          <w:sz w:val="22"/>
          <w:szCs w:val="22"/>
          <w:lang w:val="en-US" w:eastAsia="en-US"/>
        </w:rPr>
      </w:pPr>
      <w:hyperlink w:anchor="_Toc94180228" w:history="1">
        <w:r w:rsidR="004A7EF3" w:rsidRPr="00285876">
          <w:rPr>
            <w:rStyle w:val="Hyperlink"/>
            <w:noProof/>
          </w:rPr>
          <w:t>4.3.3</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Finding new GEO datasets</w:t>
        </w:r>
        <w:r w:rsidR="004A7EF3">
          <w:rPr>
            <w:noProof/>
            <w:webHidden/>
          </w:rPr>
          <w:tab/>
        </w:r>
        <w:r w:rsidR="004A7EF3">
          <w:rPr>
            <w:noProof/>
            <w:webHidden/>
          </w:rPr>
          <w:fldChar w:fldCharType="begin"/>
        </w:r>
        <w:r w:rsidR="004A7EF3">
          <w:rPr>
            <w:noProof/>
            <w:webHidden/>
          </w:rPr>
          <w:instrText xml:space="preserve"> PAGEREF _Toc94180228 \h </w:instrText>
        </w:r>
        <w:r w:rsidR="004A7EF3">
          <w:rPr>
            <w:noProof/>
            <w:webHidden/>
          </w:rPr>
        </w:r>
        <w:r w:rsidR="004A7EF3">
          <w:rPr>
            <w:noProof/>
            <w:webHidden/>
          </w:rPr>
          <w:fldChar w:fldCharType="separate"/>
        </w:r>
        <w:r w:rsidR="004A7EF3">
          <w:rPr>
            <w:noProof/>
            <w:webHidden/>
          </w:rPr>
          <w:t>4</w:t>
        </w:r>
        <w:r w:rsidR="004A7EF3">
          <w:rPr>
            <w:noProof/>
            <w:webHidden/>
          </w:rPr>
          <w:fldChar w:fldCharType="end"/>
        </w:r>
      </w:hyperlink>
    </w:p>
    <w:p w14:paraId="31A9F257" w14:textId="4E16BC24" w:rsidR="004A7EF3" w:rsidRDefault="00E3702F" w:rsidP="0096752D">
      <w:pPr>
        <w:pStyle w:val="TOC3"/>
        <w:jc w:val="both"/>
        <w:rPr>
          <w:rFonts w:asciiTheme="minorHAnsi" w:eastAsiaTheme="minorEastAsia" w:hAnsiTheme="minorHAnsi" w:cstheme="minorBidi"/>
          <w:noProof/>
          <w:sz w:val="22"/>
          <w:szCs w:val="22"/>
          <w:lang w:val="en-US" w:eastAsia="en-US"/>
        </w:rPr>
      </w:pPr>
      <w:hyperlink w:anchor="_Toc94180229" w:history="1">
        <w:r w:rsidR="004A7EF3" w:rsidRPr="00285876">
          <w:rPr>
            <w:rStyle w:val="Hyperlink"/>
            <w:noProof/>
          </w:rPr>
          <w:t>4.3.4</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Transcriptomics File</w:t>
        </w:r>
        <w:r w:rsidR="004A7EF3">
          <w:rPr>
            <w:noProof/>
            <w:webHidden/>
          </w:rPr>
          <w:tab/>
        </w:r>
        <w:r w:rsidR="004A7EF3">
          <w:rPr>
            <w:noProof/>
            <w:webHidden/>
          </w:rPr>
          <w:fldChar w:fldCharType="begin"/>
        </w:r>
        <w:r w:rsidR="004A7EF3">
          <w:rPr>
            <w:noProof/>
            <w:webHidden/>
          </w:rPr>
          <w:instrText xml:space="preserve"> PAGEREF _Toc94180229 \h </w:instrText>
        </w:r>
        <w:r w:rsidR="004A7EF3">
          <w:rPr>
            <w:noProof/>
            <w:webHidden/>
          </w:rPr>
        </w:r>
        <w:r w:rsidR="004A7EF3">
          <w:rPr>
            <w:noProof/>
            <w:webHidden/>
          </w:rPr>
          <w:fldChar w:fldCharType="separate"/>
        </w:r>
        <w:r w:rsidR="004A7EF3">
          <w:rPr>
            <w:noProof/>
            <w:webHidden/>
          </w:rPr>
          <w:t>5</w:t>
        </w:r>
        <w:r w:rsidR="004A7EF3">
          <w:rPr>
            <w:noProof/>
            <w:webHidden/>
          </w:rPr>
          <w:fldChar w:fldCharType="end"/>
        </w:r>
      </w:hyperlink>
    </w:p>
    <w:p w14:paraId="5FC2C5A6" w14:textId="46974462" w:rsidR="004A7EF3" w:rsidRDefault="00E3702F" w:rsidP="0096752D">
      <w:pPr>
        <w:pStyle w:val="TOC3"/>
        <w:jc w:val="both"/>
        <w:rPr>
          <w:rFonts w:asciiTheme="minorHAnsi" w:eastAsiaTheme="minorEastAsia" w:hAnsiTheme="minorHAnsi" w:cstheme="minorBidi"/>
          <w:noProof/>
          <w:sz w:val="22"/>
          <w:szCs w:val="22"/>
          <w:lang w:val="en-US" w:eastAsia="en-US"/>
        </w:rPr>
      </w:pPr>
      <w:hyperlink w:anchor="_Toc94180230" w:history="1">
        <w:r w:rsidR="004A7EF3" w:rsidRPr="00285876">
          <w:rPr>
            <w:rStyle w:val="Hyperlink"/>
            <w:noProof/>
          </w:rPr>
          <w:t>4.3.5</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Assembling dataset</w:t>
        </w:r>
        <w:r w:rsidR="004A7EF3">
          <w:rPr>
            <w:noProof/>
            <w:webHidden/>
          </w:rPr>
          <w:tab/>
        </w:r>
        <w:r w:rsidR="004A7EF3">
          <w:rPr>
            <w:noProof/>
            <w:webHidden/>
          </w:rPr>
          <w:fldChar w:fldCharType="begin"/>
        </w:r>
        <w:r w:rsidR="004A7EF3">
          <w:rPr>
            <w:noProof/>
            <w:webHidden/>
          </w:rPr>
          <w:instrText xml:space="preserve"> PAGEREF _Toc94180230 \h </w:instrText>
        </w:r>
        <w:r w:rsidR="004A7EF3">
          <w:rPr>
            <w:noProof/>
            <w:webHidden/>
          </w:rPr>
        </w:r>
        <w:r w:rsidR="004A7EF3">
          <w:rPr>
            <w:noProof/>
            <w:webHidden/>
          </w:rPr>
          <w:fldChar w:fldCharType="separate"/>
        </w:r>
        <w:r w:rsidR="004A7EF3">
          <w:rPr>
            <w:noProof/>
            <w:webHidden/>
          </w:rPr>
          <w:t>6</w:t>
        </w:r>
        <w:r w:rsidR="004A7EF3">
          <w:rPr>
            <w:noProof/>
            <w:webHidden/>
          </w:rPr>
          <w:fldChar w:fldCharType="end"/>
        </w:r>
      </w:hyperlink>
    </w:p>
    <w:p w14:paraId="4E256D89" w14:textId="3EB18243" w:rsidR="004A7EF3" w:rsidRDefault="00E3702F" w:rsidP="0096752D">
      <w:pPr>
        <w:pStyle w:val="TOC3"/>
        <w:jc w:val="both"/>
        <w:rPr>
          <w:rFonts w:asciiTheme="minorHAnsi" w:eastAsiaTheme="minorEastAsia" w:hAnsiTheme="minorHAnsi" w:cstheme="minorBidi"/>
          <w:noProof/>
          <w:sz w:val="22"/>
          <w:szCs w:val="22"/>
          <w:lang w:val="en-US" w:eastAsia="en-US"/>
        </w:rPr>
      </w:pPr>
      <w:hyperlink w:anchor="_Toc94180231" w:history="1">
        <w:r w:rsidR="004A7EF3" w:rsidRPr="00285876">
          <w:rPr>
            <w:rStyle w:val="Hyperlink"/>
            <w:noProof/>
          </w:rPr>
          <w:t>4.3.6</w:t>
        </w:r>
        <w:r w:rsidR="004A7EF3">
          <w:rPr>
            <w:rFonts w:asciiTheme="minorHAnsi" w:eastAsiaTheme="minorEastAsia" w:hAnsiTheme="minorHAnsi" w:cstheme="minorBidi"/>
            <w:noProof/>
            <w:sz w:val="22"/>
            <w:szCs w:val="22"/>
            <w:lang w:val="en-US" w:eastAsia="en-US"/>
          </w:rPr>
          <w:tab/>
        </w:r>
        <w:r w:rsidR="004A7EF3" w:rsidRPr="00285876">
          <w:rPr>
            <w:rStyle w:val="Hyperlink"/>
            <w:noProof/>
          </w:rPr>
          <w:t>Manual Data Analysis</w:t>
        </w:r>
        <w:r w:rsidR="004A7EF3">
          <w:rPr>
            <w:noProof/>
            <w:webHidden/>
          </w:rPr>
          <w:tab/>
        </w:r>
        <w:r w:rsidR="004A7EF3">
          <w:rPr>
            <w:noProof/>
            <w:webHidden/>
          </w:rPr>
          <w:fldChar w:fldCharType="begin"/>
        </w:r>
        <w:r w:rsidR="004A7EF3">
          <w:rPr>
            <w:noProof/>
            <w:webHidden/>
          </w:rPr>
          <w:instrText xml:space="preserve"> PAGEREF _Toc94180231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0CE800C2" w14:textId="6274E4EF" w:rsidR="004A7EF3" w:rsidRDefault="00E3702F" w:rsidP="0096752D">
      <w:pPr>
        <w:pStyle w:val="TOC3"/>
        <w:jc w:val="both"/>
        <w:rPr>
          <w:rFonts w:asciiTheme="minorHAnsi" w:eastAsiaTheme="minorEastAsia" w:hAnsiTheme="minorHAnsi" w:cstheme="minorBidi"/>
          <w:noProof/>
          <w:sz w:val="22"/>
          <w:szCs w:val="22"/>
          <w:lang w:val="en-US" w:eastAsia="en-US"/>
        </w:rPr>
      </w:pPr>
      <w:hyperlink w:anchor="_Toc94180232" w:history="1">
        <w:r w:rsidR="004A7EF3" w:rsidRPr="00285876">
          <w:rPr>
            <w:rStyle w:val="Hyperlink"/>
            <w:noProof/>
          </w:rPr>
          <w:t>4.3.7</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WormBase ID</w:t>
        </w:r>
        <w:r w:rsidR="004A7EF3">
          <w:rPr>
            <w:noProof/>
            <w:webHidden/>
          </w:rPr>
          <w:tab/>
        </w:r>
        <w:r w:rsidR="004A7EF3">
          <w:rPr>
            <w:noProof/>
            <w:webHidden/>
          </w:rPr>
          <w:fldChar w:fldCharType="begin"/>
        </w:r>
        <w:r w:rsidR="004A7EF3">
          <w:rPr>
            <w:noProof/>
            <w:webHidden/>
          </w:rPr>
          <w:instrText xml:space="preserve"> PAGEREF _Toc94180232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3B71B9BD" w14:textId="5B0DBC05" w:rsidR="004A7EF3" w:rsidRDefault="00E3702F" w:rsidP="0096752D">
      <w:pPr>
        <w:pStyle w:val="TOC3"/>
        <w:jc w:val="both"/>
        <w:rPr>
          <w:rFonts w:asciiTheme="minorHAnsi" w:eastAsiaTheme="minorEastAsia" w:hAnsiTheme="minorHAnsi" w:cstheme="minorBidi"/>
          <w:noProof/>
          <w:sz w:val="22"/>
          <w:szCs w:val="22"/>
          <w:lang w:val="en-US" w:eastAsia="en-US"/>
        </w:rPr>
      </w:pPr>
      <w:hyperlink w:anchor="_Toc94180233" w:history="1">
        <w:r w:rsidR="004A7EF3" w:rsidRPr="00285876">
          <w:rPr>
            <w:rStyle w:val="Hyperlink"/>
            <w:noProof/>
          </w:rPr>
          <w:t>4.3.8</w:t>
        </w:r>
        <w:r w:rsidR="004A7EF3">
          <w:rPr>
            <w:rFonts w:asciiTheme="minorHAnsi" w:eastAsiaTheme="minorEastAsia" w:hAnsiTheme="minorHAnsi" w:cstheme="minorBidi"/>
            <w:noProof/>
            <w:sz w:val="22"/>
            <w:szCs w:val="22"/>
            <w:lang w:val="en-US" w:eastAsia="en-US"/>
          </w:rPr>
          <w:tab/>
        </w:r>
        <w:r w:rsidR="004A7EF3" w:rsidRPr="00285876">
          <w:rPr>
            <w:rStyle w:val="Hyperlink"/>
            <w:noProof/>
          </w:rPr>
          <w:t>Fusion of Files</w:t>
        </w:r>
        <w:r w:rsidR="004A7EF3">
          <w:rPr>
            <w:noProof/>
            <w:webHidden/>
          </w:rPr>
          <w:tab/>
        </w:r>
        <w:r w:rsidR="004A7EF3">
          <w:rPr>
            <w:noProof/>
            <w:webHidden/>
          </w:rPr>
          <w:fldChar w:fldCharType="begin"/>
        </w:r>
        <w:r w:rsidR="004A7EF3">
          <w:rPr>
            <w:noProof/>
            <w:webHidden/>
          </w:rPr>
          <w:instrText xml:space="preserve"> PAGEREF _Toc94180233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14EF6865" w14:textId="594318D0" w:rsidR="004A7EF3" w:rsidRDefault="00E3702F" w:rsidP="0096752D">
      <w:pPr>
        <w:pStyle w:val="TOC3"/>
        <w:jc w:val="both"/>
        <w:rPr>
          <w:rFonts w:asciiTheme="minorHAnsi" w:eastAsiaTheme="minorEastAsia" w:hAnsiTheme="minorHAnsi" w:cstheme="minorBidi"/>
          <w:noProof/>
          <w:sz w:val="22"/>
          <w:szCs w:val="22"/>
          <w:lang w:val="en-US" w:eastAsia="en-US"/>
        </w:rPr>
      </w:pPr>
      <w:hyperlink w:anchor="_Toc94180234" w:history="1">
        <w:r w:rsidR="004A7EF3" w:rsidRPr="00285876">
          <w:rPr>
            <w:rStyle w:val="Hyperlink"/>
            <w:noProof/>
          </w:rPr>
          <w:t>4.3.9</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TomCat pilot run</w:t>
        </w:r>
        <w:r w:rsidR="004A7EF3">
          <w:rPr>
            <w:noProof/>
            <w:webHidden/>
          </w:rPr>
          <w:tab/>
        </w:r>
        <w:r w:rsidR="004A7EF3">
          <w:rPr>
            <w:noProof/>
            <w:webHidden/>
          </w:rPr>
          <w:fldChar w:fldCharType="begin"/>
        </w:r>
        <w:r w:rsidR="004A7EF3">
          <w:rPr>
            <w:noProof/>
            <w:webHidden/>
          </w:rPr>
          <w:instrText xml:space="preserve"> PAGEREF _Toc94180234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3F84B146" w14:textId="656EA745" w:rsidR="004A7EF3" w:rsidRDefault="00E3702F" w:rsidP="0096752D">
      <w:pPr>
        <w:pStyle w:val="TOC3"/>
        <w:jc w:val="both"/>
        <w:rPr>
          <w:rFonts w:asciiTheme="minorHAnsi" w:eastAsiaTheme="minorEastAsia" w:hAnsiTheme="minorHAnsi" w:cstheme="minorBidi"/>
          <w:noProof/>
          <w:sz w:val="22"/>
          <w:szCs w:val="22"/>
          <w:lang w:val="en-US" w:eastAsia="en-US"/>
        </w:rPr>
      </w:pPr>
      <w:hyperlink w:anchor="_Toc94180235" w:history="1">
        <w:r w:rsidR="004A7EF3" w:rsidRPr="00285876">
          <w:rPr>
            <w:rStyle w:val="Hyperlink"/>
            <w:noProof/>
          </w:rPr>
          <w:t>4.3.10</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Updating database</w:t>
        </w:r>
        <w:r w:rsidR="004A7EF3">
          <w:rPr>
            <w:noProof/>
            <w:webHidden/>
          </w:rPr>
          <w:tab/>
        </w:r>
        <w:r w:rsidR="004A7EF3">
          <w:rPr>
            <w:noProof/>
            <w:webHidden/>
          </w:rPr>
          <w:fldChar w:fldCharType="begin"/>
        </w:r>
        <w:r w:rsidR="004A7EF3">
          <w:rPr>
            <w:noProof/>
            <w:webHidden/>
          </w:rPr>
          <w:instrText xml:space="preserve"> PAGEREF _Toc94180235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6091A850" w14:textId="3EDBDE17" w:rsidR="004A7EF3" w:rsidRDefault="00E3702F" w:rsidP="0096752D">
      <w:pPr>
        <w:pStyle w:val="TOC1"/>
        <w:jc w:val="both"/>
        <w:rPr>
          <w:rFonts w:asciiTheme="minorHAnsi" w:eastAsiaTheme="minorEastAsia" w:hAnsiTheme="minorHAnsi" w:cstheme="minorBidi"/>
          <w:b w:val="0"/>
          <w:noProof/>
          <w:sz w:val="22"/>
          <w:szCs w:val="22"/>
          <w:lang w:val="en-US" w:eastAsia="en-US"/>
        </w:rPr>
      </w:pPr>
      <w:hyperlink w:anchor="_Toc94180236" w:history="1">
        <w:r w:rsidR="004A7EF3" w:rsidRPr="00285876">
          <w:rPr>
            <w:rStyle w:val="Hyperlink"/>
            <w:noProof/>
            <w:lang w:val="en-US"/>
          </w:rPr>
          <w:t>5</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Document History</w:t>
        </w:r>
        <w:r w:rsidR="004A7EF3">
          <w:rPr>
            <w:noProof/>
            <w:webHidden/>
          </w:rPr>
          <w:tab/>
        </w:r>
        <w:r w:rsidR="004A7EF3">
          <w:rPr>
            <w:noProof/>
            <w:webHidden/>
          </w:rPr>
          <w:fldChar w:fldCharType="begin"/>
        </w:r>
        <w:r w:rsidR="004A7EF3">
          <w:rPr>
            <w:noProof/>
            <w:webHidden/>
          </w:rPr>
          <w:instrText xml:space="preserve"> PAGEREF _Toc94180236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4EF2F5C1" w14:textId="03295FDD" w:rsidR="004A7EF3" w:rsidRDefault="00E3702F" w:rsidP="0096752D">
      <w:pPr>
        <w:pStyle w:val="TOC1"/>
        <w:jc w:val="both"/>
        <w:rPr>
          <w:rFonts w:asciiTheme="minorHAnsi" w:eastAsiaTheme="minorEastAsia" w:hAnsiTheme="minorHAnsi" w:cstheme="minorBidi"/>
          <w:b w:val="0"/>
          <w:noProof/>
          <w:sz w:val="22"/>
          <w:szCs w:val="22"/>
          <w:lang w:val="en-US" w:eastAsia="en-US"/>
        </w:rPr>
      </w:pPr>
      <w:hyperlink w:anchor="_Toc94180237" w:history="1">
        <w:r w:rsidR="004A7EF3" w:rsidRPr="00285876">
          <w:rPr>
            <w:rStyle w:val="Hyperlink"/>
            <w:noProof/>
            <w:lang w:val="en-US"/>
          </w:rPr>
          <w:t>6</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Publication bibliography</w:t>
        </w:r>
        <w:r w:rsidR="004A7EF3">
          <w:rPr>
            <w:noProof/>
            <w:webHidden/>
          </w:rPr>
          <w:tab/>
        </w:r>
        <w:r w:rsidR="004A7EF3">
          <w:rPr>
            <w:noProof/>
            <w:webHidden/>
          </w:rPr>
          <w:fldChar w:fldCharType="begin"/>
        </w:r>
        <w:r w:rsidR="004A7EF3">
          <w:rPr>
            <w:noProof/>
            <w:webHidden/>
          </w:rPr>
          <w:instrText xml:space="preserve"> PAGEREF _Toc94180237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621CD3FA" w14:textId="59CACE25" w:rsidR="009E5A2C" w:rsidRPr="00C94DF9" w:rsidRDefault="00E47998" w:rsidP="0096752D">
      <w:pPr>
        <w:jc w:val="both"/>
        <w:rPr>
          <w:lang w:val="en-US"/>
        </w:rPr>
      </w:pPr>
      <w:r w:rsidRPr="00C94DF9">
        <w:rPr>
          <w:lang w:val="en-US"/>
        </w:rPr>
        <w:fldChar w:fldCharType="end"/>
      </w:r>
    </w:p>
    <w:p w14:paraId="06FD10FD" w14:textId="2A4B06DB" w:rsidR="00B414A3" w:rsidRPr="00C94DF9" w:rsidRDefault="00BB1B66" w:rsidP="0096752D">
      <w:pPr>
        <w:jc w:val="both"/>
        <w:rPr>
          <w:lang w:val="en-US"/>
        </w:rPr>
      </w:pPr>
      <w:r w:rsidRPr="00C94DF9">
        <w:rPr>
          <w:b/>
          <w:lang w:val="en-US"/>
        </w:rPr>
        <w:t>Further documents</w:t>
      </w:r>
      <w:r w:rsidR="00B414A3" w:rsidRPr="00C94DF9">
        <w:rPr>
          <w:lang w:val="en-US"/>
        </w:rPr>
        <w:t>:</w:t>
      </w:r>
    </w:p>
    <w:p w14:paraId="4D16B20C" w14:textId="77777777" w:rsidR="000917FA" w:rsidRPr="00C94DF9" w:rsidRDefault="000917FA" w:rsidP="0096752D">
      <w:pPr>
        <w:jc w:val="both"/>
        <w:rPr>
          <w:b/>
          <w:lang w:val="en-US"/>
        </w:rPr>
      </w:pPr>
    </w:p>
    <w:p w14:paraId="4259949C" w14:textId="03DC229F" w:rsidR="0054627A" w:rsidRPr="00C94DF9" w:rsidRDefault="00E3702F" w:rsidP="0096752D">
      <w:pPr>
        <w:jc w:val="both"/>
        <w:rPr>
          <w:lang w:val="en-US"/>
        </w:rPr>
      </w:pPr>
      <w:sdt>
        <w:sdtPr>
          <w:rPr>
            <w:lang w:val="en-US"/>
          </w:rPr>
          <w:alias w:val="To edit, see citavi.com/edit"/>
          <w:tag w:val="CitaviPlaceholder#97bb7113-89b2-4a59-934a-0526c0f63a1c"/>
          <w:id w:val="-310092751"/>
          <w:placeholder>
            <w:docPart w:val="DefaultPlaceholder_-1854013440"/>
          </w:placeholder>
        </w:sdtPr>
        <w:sdtEndPr/>
        <w:sdtContent>
          <w:r w:rsidR="000917FA" w:rsidRPr="00C94DF9">
            <w:rPr>
              <w:noProof/>
              <w:lang w:val="en-US"/>
            </w:rPr>
            <w:fldChar w:fldCharType="begin"/>
          </w:r>
          <w:r w:rsidR="000917FA"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ZWEzNmRiLWUxYmYtNDcwYy1hNDI2LThiZGY4MjMxYjQxYyIsIlJhbmdlTGVuZ3RoIjoxMywiUmVmZXJlbmNlSWQiOiIxMTNiNGU2NS03NGJkLTQwNTAtOGViMy03NjJlZGUzMTEwZ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ldm9nZW4iLCJQcm90ZWN0ZWQiOmZhbHNlLCJTZXgiOjAsIkNyZWF0ZWRCeSI6Il9KZW5uaSIsIkNyZWF0ZWRPbiI6IjIwMjItMDEtMTBUMDk6MjE6NTYiLCJNb2RpZmllZEJ5IjoiX0plbm5pIiwiSWQiOiI0ZTVkNjU3My0xNDM3LTRlNTAtYmQ1Yi00NjRmYWQ2MjM1N2IiLCJNb2RpZmllZE9uIjoiMjAyMi0wMS0xMFQwOToyMTo1Ni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IxanJiMXIyci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YWNhZGVtaWMub3VwLmNvbS9iaW9pbmZvcm1hdGljcy9hcnRpY2xlLzMyLzYvOTQzLzE3NDQwNzgiLCJVcmlTdHJpbmciOiJodHRwczovL2FjYWRlbWljLm91cC5jb20vYmlvaW5mb3JtYXRpY3MvYXJ0aWNsZS8zMi82Lzk0My8xNzQ0MDc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}</w:instrText>
          </w:r>
          <w:r w:rsidR="000917FA" w:rsidRPr="00C94DF9">
            <w:rPr>
              <w:noProof/>
              <w:lang w:val="en-US"/>
            </w:rPr>
            <w:fldChar w:fldCharType="separate"/>
          </w:r>
          <w:r w:rsidR="000917FA" w:rsidRPr="00C94DF9">
            <w:rPr>
              <w:noProof/>
              <w:lang w:val="en-US"/>
            </w:rPr>
            <w:t>(evogen 2015)</w:t>
          </w:r>
          <w:r w:rsidR="000917FA" w:rsidRPr="00C94DF9">
            <w:rPr>
              <w:noProof/>
              <w:lang w:val="en-US"/>
            </w:rPr>
            <w:fldChar w:fldCharType="end"/>
          </w:r>
        </w:sdtContent>
      </w:sdt>
      <w:r w:rsidR="000917FA" w:rsidRPr="00C94DF9">
        <w:rPr>
          <w:lang w:val="en-US"/>
        </w:rPr>
        <w:t xml:space="preserve"> </w:t>
      </w:r>
      <w:r w:rsidR="000917FA" w:rsidRPr="00C94DF9">
        <w:rPr>
          <w:lang w:val="en-US"/>
        </w:rPr>
        <w:tab/>
        <w:t xml:space="preserve">Manual for </w:t>
      </w:r>
      <w:proofErr w:type="spellStart"/>
      <w:r w:rsidR="000917FA" w:rsidRPr="00C94DF9">
        <w:rPr>
          <w:lang w:val="en-US"/>
        </w:rPr>
        <w:t>WormExp</w:t>
      </w:r>
      <w:proofErr w:type="spellEnd"/>
      <w:r w:rsidR="000917FA" w:rsidRPr="00C94DF9">
        <w:rPr>
          <w:lang w:val="en-US"/>
        </w:rPr>
        <w:t xml:space="preserve"> </w:t>
      </w:r>
    </w:p>
    <w:p w14:paraId="178614C8" w14:textId="68325D80" w:rsidR="000917FA" w:rsidRPr="00C94DF9" w:rsidRDefault="00E3702F" w:rsidP="0096752D">
      <w:pPr>
        <w:autoSpaceDE w:val="0"/>
        <w:autoSpaceDN w:val="0"/>
        <w:adjustRightInd w:val="0"/>
        <w:jc w:val="both"/>
        <w:rPr>
          <w:lang w:val="en-US"/>
        </w:rPr>
      </w:pPr>
      <w:sdt>
        <w:sdtPr>
          <w:rPr>
            <w:lang w:val="en-US"/>
          </w:rPr>
          <w:alias w:val="To edit, see citavi.com/edit"/>
          <w:tag w:val="CitaviPlaceholder#fae105c3-2144-48f9-8136-08aa47024dda"/>
          <w:id w:val="-1438744716"/>
          <w:placeholder>
            <w:docPart w:val="DefaultPlaceholder_-1854013440"/>
          </w:placeholder>
        </w:sdtPr>
        <w:sdtEndPr/>
        <w:sdtContent>
          <w:r w:rsidR="000917FA" w:rsidRPr="00C94DF9">
            <w:rPr>
              <w:noProof/>
              <w:lang w:val="en-US"/>
            </w:rPr>
            <w:fldChar w:fldCharType="begin"/>
          </w:r>
          <w:r w:rsidR="000917FA"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DFiZjI3LWJlNTQtNGM0My1hMzdhLWRkNGU3NmI5YWM3ZCIsIlJhbmdlTGVuZ3RoIjoxOCwiUmVmZXJlbmNlSWQiOiI2MGRhOTk0ZC03ZmFmLTRiMWYtOGYzZi1hNzI4ZGEyYWQ0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}</w:instrText>
          </w:r>
          <w:r w:rsidR="000917FA" w:rsidRPr="00C94DF9">
            <w:rPr>
              <w:noProof/>
              <w:lang w:val="en-US"/>
            </w:rPr>
            <w:fldChar w:fldCharType="separate"/>
          </w:r>
          <w:r w:rsidR="000917FA" w:rsidRPr="00C94DF9">
            <w:rPr>
              <w:noProof/>
              <w:lang w:val="en-US"/>
            </w:rPr>
            <w:t>(Yang et al. 2016)</w:t>
          </w:r>
          <w:r w:rsidR="000917FA" w:rsidRPr="00C94DF9">
            <w:rPr>
              <w:noProof/>
              <w:lang w:val="en-US"/>
            </w:rPr>
            <w:fldChar w:fldCharType="end"/>
          </w:r>
        </w:sdtContent>
      </w:sdt>
      <w:r w:rsidR="000917FA" w:rsidRPr="00C94DF9">
        <w:rPr>
          <w:lang w:val="en-US"/>
        </w:rPr>
        <w:t xml:space="preserve"> </w:t>
      </w:r>
      <w:r w:rsidR="000917FA" w:rsidRPr="00C94DF9">
        <w:rPr>
          <w:lang w:val="en-US"/>
        </w:rPr>
        <w:tab/>
      </w:r>
      <w:proofErr w:type="spellStart"/>
      <w:r w:rsidR="000917FA" w:rsidRPr="00C94DF9">
        <w:rPr>
          <w:lang w:val="en-US"/>
        </w:rPr>
        <w:t>WormExp</w:t>
      </w:r>
      <w:proofErr w:type="spellEnd"/>
      <w:r w:rsidR="000917FA" w:rsidRPr="00C94DF9">
        <w:rPr>
          <w:lang w:val="en-US"/>
        </w:rPr>
        <w:t> :</w:t>
      </w:r>
      <w:r w:rsidR="000917FA" w:rsidRPr="00C94DF9">
        <w:rPr>
          <w:rFonts w:ascii="Arial,Bold" w:eastAsia="Calibri" w:hAnsi="Arial,Bold" w:cs="Arial,Bold"/>
          <w:b/>
          <w:bCs/>
          <w:sz w:val="32"/>
          <w:szCs w:val="32"/>
          <w:lang w:val="en-US" w:eastAsia="de-DE"/>
        </w:rPr>
        <w:t xml:space="preserve"> </w:t>
      </w:r>
      <w:proofErr w:type="spellStart"/>
      <w:r w:rsidR="000917FA" w:rsidRPr="00C94DF9">
        <w:rPr>
          <w:lang w:val="en-US"/>
        </w:rPr>
        <w:t>WormExp</w:t>
      </w:r>
      <w:proofErr w:type="spellEnd"/>
      <w:r w:rsidR="000917FA" w:rsidRPr="00C94DF9">
        <w:rPr>
          <w:lang w:val="en-US"/>
        </w:rPr>
        <w:t xml:space="preserve">: a web-based application for a Caenorhabditis </w:t>
      </w:r>
      <w:r w:rsidR="000917FA" w:rsidRPr="00C94DF9">
        <w:rPr>
          <w:lang w:val="en-US"/>
        </w:rPr>
        <w:tab/>
      </w:r>
      <w:r w:rsidR="000917FA" w:rsidRPr="00C94DF9">
        <w:rPr>
          <w:lang w:val="en-US"/>
        </w:rPr>
        <w:tab/>
      </w:r>
      <w:r w:rsidR="000917FA" w:rsidRPr="00C94DF9">
        <w:rPr>
          <w:lang w:val="en-US"/>
        </w:rPr>
        <w:tab/>
        <w:t>elegans-specific gene expression enrichment analysis</w:t>
      </w:r>
    </w:p>
    <w:p w14:paraId="6155B693" w14:textId="3D382177" w:rsidR="00012A71" w:rsidRPr="00C94DF9" w:rsidRDefault="006378CE" w:rsidP="0096752D">
      <w:pPr>
        <w:jc w:val="both"/>
        <w:rPr>
          <w:lang w:val="en-US"/>
        </w:rPr>
      </w:pPr>
      <w:r w:rsidRPr="00C94DF9">
        <w:rPr>
          <w:lang w:val="en-US"/>
        </w:rPr>
        <w:t>Website</w:t>
      </w:r>
      <w:r w:rsidRPr="00C94DF9">
        <w:rPr>
          <w:lang w:val="en-US"/>
        </w:rPr>
        <w:tab/>
      </w:r>
      <w:r w:rsidRPr="00C94DF9">
        <w:rPr>
          <w:lang w:val="en-US"/>
        </w:rPr>
        <w:tab/>
      </w:r>
      <w:hyperlink r:id="rId8" w:history="1">
        <w:r w:rsidR="00676A00" w:rsidRPr="00C94DF9">
          <w:rPr>
            <w:rStyle w:val="Hyperlink"/>
            <w:lang w:val="en-US"/>
          </w:rPr>
          <w:t>https://wormexp.zoologie.uni-kiel.de/wormexp/</w:t>
        </w:r>
      </w:hyperlink>
    </w:p>
    <w:p w14:paraId="41700F91" w14:textId="25D9652D" w:rsidR="00676A00" w:rsidRPr="00C94DF9" w:rsidRDefault="00E3702F" w:rsidP="0096752D">
      <w:pPr>
        <w:jc w:val="both"/>
        <w:rPr>
          <w:lang w:val="en-US"/>
        </w:rPr>
      </w:pPr>
      <w:sdt>
        <w:sdtPr>
          <w:rPr>
            <w:lang w:val="en-US"/>
          </w:rPr>
          <w:alias w:val="To edit, see citavi.com/edit"/>
          <w:tag w:val="CitaviPlaceholder#5fb64184-2bf8-4505-aec7-a3ae84a2cd2c"/>
          <w:id w:val="-922028185"/>
          <w:placeholder>
            <w:docPart w:val="DefaultPlaceholder_-1854013440"/>
          </w:placeholder>
        </w:sdtPr>
        <w:sdtEndPr/>
        <w:sdtContent>
          <w:r w:rsidR="00676A00" w:rsidRPr="00C94DF9">
            <w:rPr>
              <w:noProof/>
              <w:lang w:val="en-US"/>
            </w:rPr>
            <w:fldChar w:fldCharType="begin"/>
          </w:r>
          <w:r w:rsidR="00676A00"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xNzBiYzNiLWNjMjktNDVlMS1hMDUxLWRhMjNjMTUxODJlYyIsIlJhbmdlTGVuZ3RoIjoxNSwiUmVmZXJlbmNlSWQiOiIyY2VjY2M0Yi1mNjNlLTQ1ZjgtYjY5Mi00OGIxM2YyMTVlNz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raGFpbCIsIkxhc3ROYW1lIjoiRG96bW9yb3YiLCJQcm90ZWN0ZWQiOmZhbHNlLCJTZXgiOjIsIkNyZWF0ZWRCeSI6Il9KZW5uaSIsIkNyZWF0ZWRPbiI6IjIwMjItMDEtMTBUMDk6MTk6NDEiLCJNb2RpZmllZEJ5IjoiX0plbm5pIiwiSWQiOiIzOTNiNGYwNi04NDdkLTQ2YWEtYmYwNC05NDhhNjY1YjhhZDQiLCJNb2RpZmllZE9uIjoiMjAyMi0wMS0xMFQwOToxOTo0M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1Mm93ZHF2b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}</w:instrText>
          </w:r>
          <w:r w:rsidR="00676A00" w:rsidRPr="00C94DF9">
            <w:rPr>
              <w:noProof/>
              <w:lang w:val="en-US"/>
            </w:rPr>
            <w:fldChar w:fldCharType="separate"/>
          </w:r>
          <w:r w:rsidR="00676A00" w:rsidRPr="00C94DF9">
            <w:rPr>
              <w:noProof/>
              <w:lang w:val="en-US"/>
            </w:rPr>
            <w:t>(Dozmorov 2016)</w:t>
          </w:r>
          <w:r w:rsidR="00676A00" w:rsidRPr="00C94DF9">
            <w:rPr>
              <w:noProof/>
              <w:lang w:val="en-US"/>
            </w:rPr>
            <w:fldChar w:fldCharType="end"/>
          </w:r>
        </w:sdtContent>
      </w:sdt>
      <w:r w:rsidR="00676A00" w:rsidRPr="00C94DF9">
        <w:rPr>
          <w:lang w:val="en-US"/>
        </w:rPr>
        <w:tab/>
      </w:r>
      <w:proofErr w:type="spellStart"/>
      <w:r w:rsidR="00676A00" w:rsidRPr="00C94DF9">
        <w:rPr>
          <w:lang w:val="en-US"/>
        </w:rPr>
        <w:t>GEOparse</w:t>
      </w:r>
      <w:proofErr w:type="spellEnd"/>
      <w:r w:rsidR="00676A00" w:rsidRPr="00C94DF9">
        <w:rPr>
          <w:lang w:val="en-US"/>
        </w:rPr>
        <w:t xml:space="preserve"> documentation</w:t>
      </w:r>
    </w:p>
    <w:p w14:paraId="200B382E" w14:textId="3A9EB0C2" w:rsidR="00344E71" w:rsidRPr="00C94DF9" w:rsidRDefault="00344E71" w:rsidP="0096752D">
      <w:pPr>
        <w:jc w:val="both"/>
        <w:rPr>
          <w:lang w:val="en-US"/>
        </w:rPr>
      </w:pPr>
      <w:r w:rsidRPr="00C94DF9">
        <w:rPr>
          <w:lang w:val="en-US"/>
        </w:rPr>
        <w:t>datafinder</w:t>
      </w:r>
      <w:r w:rsidRPr="00C94DF9">
        <w:rPr>
          <w:lang w:val="en-US"/>
        </w:rPr>
        <w:tab/>
      </w:r>
      <w:r w:rsidR="00832E37">
        <w:rPr>
          <w:lang w:val="en-US"/>
        </w:rPr>
        <w:tab/>
      </w:r>
      <w:r w:rsidRPr="00C94DF9">
        <w:rPr>
          <w:lang w:val="en-US"/>
        </w:rPr>
        <w:t>jupyter notebook file</w:t>
      </w:r>
      <w:r w:rsidR="00291891" w:rsidRPr="00C94DF9">
        <w:rPr>
          <w:lang w:val="en-US"/>
        </w:rPr>
        <w:t xml:space="preserve"> </w:t>
      </w:r>
    </w:p>
    <w:p w14:paraId="304A0F0D" w14:textId="77777777" w:rsidR="00012A71" w:rsidRPr="00C94DF9" w:rsidRDefault="00012A71" w:rsidP="0096752D">
      <w:pPr>
        <w:spacing w:after="200"/>
        <w:jc w:val="both"/>
        <w:rPr>
          <w:lang w:val="en-US"/>
        </w:rPr>
      </w:pPr>
      <w:r w:rsidRPr="00C94DF9">
        <w:rPr>
          <w:lang w:val="en-US"/>
        </w:rPr>
        <w:br w:type="page"/>
      </w:r>
    </w:p>
    <w:p w14:paraId="243043E9" w14:textId="0DCE5F2B" w:rsidR="006878FD" w:rsidRPr="00C94DF9" w:rsidRDefault="009C49DE" w:rsidP="0096752D">
      <w:pPr>
        <w:keepNext/>
        <w:numPr>
          <w:ilvl w:val="0"/>
          <w:numId w:val="8"/>
        </w:numPr>
        <w:spacing w:before="360" w:after="120"/>
        <w:jc w:val="both"/>
        <w:outlineLvl w:val="0"/>
        <w:rPr>
          <w:b/>
          <w:sz w:val="28"/>
          <w:szCs w:val="20"/>
          <w:lang w:val="en-US" w:eastAsia="de-DE"/>
        </w:rPr>
      </w:pPr>
      <w:bookmarkStart w:id="0" w:name="_Toc94180219"/>
      <w:r w:rsidRPr="00C94DF9">
        <w:rPr>
          <w:b/>
          <w:sz w:val="28"/>
          <w:szCs w:val="20"/>
          <w:lang w:val="en-US" w:eastAsia="de-DE"/>
        </w:rPr>
        <w:lastRenderedPageBreak/>
        <w:t>Goal of the documentation</w:t>
      </w:r>
      <w:bookmarkEnd w:id="0"/>
    </w:p>
    <w:p w14:paraId="6AAA017B" w14:textId="0EECF482" w:rsidR="00012A71" w:rsidRPr="00C94DF9" w:rsidRDefault="009C49DE" w:rsidP="0096752D">
      <w:pPr>
        <w:jc w:val="both"/>
        <w:rPr>
          <w:lang w:val="en-US"/>
        </w:rPr>
      </w:pPr>
      <w:bookmarkStart w:id="1" w:name="day1"/>
      <w:r w:rsidRPr="00C94DF9">
        <w:rPr>
          <w:lang w:val="en-US"/>
        </w:rPr>
        <w:t xml:space="preserve">This documentation describes the </w:t>
      </w:r>
      <w:r w:rsidR="0089603C" w:rsidRPr="00C94DF9">
        <w:rPr>
          <w:lang w:val="en-US"/>
        </w:rPr>
        <w:t xml:space="preserve">procedure to update the web-based application </w:t>
      </w:r>
      <w:proofErr w:type="spellStart"/>
      <w:r w:rsidR="0089603C" w:rsidRPr="00C94DF9">
        <w:rPr>
          <w:lang w:val="en-US"/>
        </w:rPr>
        <w:t>WormExp</w:t>
      </w:r>
      <w:proofErr w:type="spellEnd"/>
      <w:r w:rsidR="0089603C" w:rsidRPr="00C94DF9">
        <w:rPr>
          <w:lang w:val="en-US"/>
        </w:rPr>
        <w:t>.</w:t>
      </w:r>
    </w:p>
    <w:p w14:paraId="1707C299" w14:textId="74420C93" w:rsidR="006878FD" w:rsidRPr="00C94DF9" w:rsidRDefault="0089603C" w:rsidP="0096752D">
      <w:pPr>
        <w:keepNext/>
        <w:numPr>
          <w:ilvl w:val="0"/>
          <w:numId w:val="8"/>
        </w:numPr>
        <w:spacing w:before="360" w:after="120"/>
        <w:jc w:val="both"/>
        <w:outlineLvl w:val="0"/>
        <w:rPr>
          <w:b/>
          <w:sz w:val="28"/>
          <w:szCs w:val="20"/>
          <w:lang w:val="en-US" w:eastAsia="de-DE"/>
        </w:rPr>
      </w:pPr>
      <w:bookmarkStart w:id="2" w:name="_Toc94180220"/>
      <w:r w:rsidRPr="00C94DF9">
        <w:rPr>
          <w:b/>
          <w:sz w:val="28"/>
          <w:szCs w:val="20"/>
          <w:lang w:val="en-US" w:eastAsia="de-DE"/>
        </w:rPr>
        <w:t>Scope and Responsibilities</w:t>
      </w:r>
      <w:bookmarkEnd w:id="2"/>
    </w:p>
    <w:p w14:paraId="1FC1252D" w14:textId="604B3F35" w:rsidR="006878FD" w:rsidRPr="00C94DF9" w:rsidRDefault="0089603C" w:rsidP="0096752D">
      <w:pPr>
        <w:tabs>
          <w:tab w:val="left" w:pos="924"/>
        </w:tabs>
        <w:jc w:val="both"/>
        <w:rPr>
          <w:color w:val="000000" w:themeColor="text1"/>
          <w:lang w:val="en-US" w:eastAsia="de-DE"/>
        </w:rPr>
      </w:pPr>
      <w:r w:rsidRPr="00C94DF9">
        <w:rPr>
          <w:color w:val="000000" w:themeColor="text1"/>
          <w:lang w:val="en-US" w:eastAsia="de-DE"/>
        </w:rPr>
        <w:t>This documentation is only valid for</w:t>
      </w:r>
      <w:r w:rsidR="00012A71" w:rsidRPr="00C94DF9">
        <w:rPr>
          <w:color w:val="000000" w:themeColor="text1"/>
          <w:lang w:val="en-US" w:eastAsia="de-DE"/>
        </w:rPr>
        <w:t xml:space="preserve"> </w:t>
      </w:r>
      <w:r w:rsidRPr="00C94DF9">
        <w:rPr>
          <w:color w:val="000000" w:themeColor="text1"/>
          <w:lang w:val="en-US" w:eastAsia="de-DE"/>
        </w:rPr>
        <w:t>AG Schulenburg.</w:t>
      </w:r>
    </w:p>
    <w:p w14:paraId="10B1C645" w14:textId="77777777" w:rsidR="006878FD" w:rsidRPr="00C94DF9" w:rsidRDefault="006878FD" w:rsidP="0096752D">
      <w:pPr>
        <w:spacing w:after="120" w:line="276" w:lineRule="auto"/>
        <w:jc w:val="both"/>
        <w:rPr>
          <w:rFonts w:eastAsiaTheme="minorHAnsi" w:cs="Arial"/>
          <w:color w:val="0070C0"/>
          <w:lang w:val="en-US" w:eastAsia="de-DE"/>
        </w:rPr>
      </w:pPr>
    </w:p>
    <w:tbl>
      <w:tblPr>
        <w:tblStyle w:val="Tabellenraster1"/>
        <w:tblW w:w="0" w:type="auto"/>
        <w:tblLook w:val="04A0" w:firstRow="1" w:lastRow="0" w:firstColumn="1" w:lastColumn="0" w:noHBand="0" w:noVBand="1"/>
      </w:tblPr>
      <w:tblGrid>
        <w:gridCol w:w="3938"/>
        <w:gridCol w:w="5792"/>
      </w:tblGrid>
      <w:tr w:rsidR="006878FD" w:rsidRPr="00C94DF9" w14:paraId="04AD9B75" w14:textId="77777777" w:rsidTr="00012A71">
        <w:tc>
          <w:tcPr>
            <w:tcW w:w="4019" w:type="dxa"/>
            <w:shd w:val="clear" w:color="auto" w:fill="D9D9D9" w:themeFill="background1" w:themeFillShade="D9"/>
          </w:tcPr>
          <w:p w14:paraId="0F1001D6" w14:textId="77C2973C" w:rsidR="006878FD" w:rsidRPr="00C94DF9" w:rsidRDefault="0089603C" w:rsidP="0096752D">
            <w:pPr>
              <w:spacing w:after="120"/>
              <w:jc w:val="both"/>
              <w:rPr>
                <w:rFonts w:eastAsiaTheme="minorHAnsi" w:cs="Arial"/>
                <w:b/>
                <w:szCs w:val="22"/>
                <w:lang w:val="en-US" w:eastAsia="de-DE"/>
              </w:rPr>
            </w:pPr>
            <w:r w:rsidRPr="00C94DF9">
              <w:rPr>
                <w:rFonts w:eastAsiaTheme="minorHAnsi" w:cs="Arial"/>
                <w:b/>
                <w:szCs w:val="22"/>
                <w:lang w:val="en-US" w:eastAsia="de-DE"/>
              </w:rPr>
              <w:t>Function</w:t>
            </w:r>
          </w:p>
        </w:tc>
        <w:tc>
          <w:tcPr>
            <w:tcW w:w="5937" w:type="dxa"/>
            <w:shd w:val="clear" w:color="auto" w:fill="D9D9D9" w:themeFill="background1" w:themeFillShade="D9"/>
          </w:tcPr>
          <w:p w14:paraId="74232E21" w14:textId="16DB0EB6" w:rsidR="006878FD" w:rsidRPr="00C94DF9" w:rsidRDefault="0089603C" w:rsidP="0096752D">
            <w:pPr>
              <w:spacing w:after="120"/>
              <w:jc w:val="both"/>
              <w:rPr>
                <w:rFonts w:eastAsiaTheme="minorHAnsi" w:cs="Arial"/>
                <w:b/>
                <w:szCs w:val="22"/>
                <w:lang w:val="en-US" w:eastAsia="de-DE"/>
              </w:rPr>
            </w:pPr>
            <w:r w:rsidRPr="00C94DF9">
              <w:rPr>
                <w:rFonts w:eastAsiaTheme="minorHAnsi" w:cs="Arial"/>
                <w:b/>
                <w:szCs w:val="22"/>
                <w:lang w:val="en-US" w:eastAsia="de-DE"/>
              </w:rPr>
              <w:t>Responsibilities</w:t>
            </w:r>
          </w:p>
        </w:tc>
      </w:tr>
      <w:tr w:rsidR="006878FD" w:rsidRPr="00C94DF9" w14:paraId="23E3A141" w14:textId="77777777" w:rsidTr="00C72B26">
        <w:trPr>
          <w:trHeight w:val="892"/>
        </w:trPr>
        <w:tc>
          <w:tcPr>
            <w:tcW w:w="4019" w:type="dxa"/>
          </w:tcPr>
          <w:p w14:paraId="13318789" w14:textId="0FA22DAD" w:rsidR="006878FD" w:rsidRPr="00C94DF9" w:rsidRDefault="0089603C" w:rsidP="0096752D">
            <w:pPr>
              <w:spacing w:after="120"/>
              <w:jc w:val="both"/>
              <w:rPr>
                <w:rFonts w:eastAsiaTheme="minorHAnsi" w:cs="Arial"/>
                <w:szCs w:val="22"/>
                <w:lang w:val="en-US" w:eastAsia="de-DE"/>
              </w:rPr>
            </w:pPr>
            <w:r w:rsidRPr="00C94DF9">
              <w:rPr>
                <w:lang w:val="en-US" w:eastAsia="de-DE"/>
              </w:rPr>
              <w:t>Employee/User</w:t>
            </w:r>
          </w:p>
        </w:tc>
        <w:tc>
          <w:tcPr>
            <w:tcW w:w="5937" w:type="dxa"/>
          </w:tcPr>
          <w:p w14:paraId="6E2956CD" w14:textId="694A052C" w:rsidR="006878FD" w:rsidRPr="00C94DF9" w:rsidRDefault="0089603C" w:rsidP="0096752D">
            <w:pPr>
              <w:jc w:val="both"/>
              <w:rPr>
                <w:color w:val="0070C0"/>
                <w:lang w:val="en-US" w:eastAsia="de-DE"/>
              </w:rPr>
            </w:pPr>
            <w:r w:rsidRPr="00C94DF9">
              <w:rPr>
                <w:color w:val="000000" w:themeColor="text1"/>
                <w:lang w:val="en-US" w:eastAsia="de-DE"/>
              </w:rPr>
              <w:t xml:space="preserve">Updating </w:t>
            </w:r>
            <w:proofErr w:type="spellStart"/>
            <w:r w:rsidRPr="00C94DF9">
              <w:rPr>
                <w:color w:val="000000" w:themeColor="text1"/>
                <w:lang w:val="en-US" w:eastAsia="de-DE"/>
              </w:rPr>
              <w:t>WormExp</w:t>
            </w:r>
            <w:proofErr w:type="spellEnd"/>
          </w:p>
          <w:p w14:paraId="42F3F3FA" w14:textId="6A2B9C81" w:rsidR="006878FD" w:rsidRPr="00C94DF9" w:rsidRDefault="0089603C" w:rsidP="0096752D">
            <w:pPr>
              <w:spacing w:after="120"/>
              <w:contextualSpacing/>
              <w:jc w:val="both"/>
              <w:rPr>
                <w:lang w:val="en-US" w:eastAsia="de-DE"/>
              </w:rPr>
            </w:pPr>
            <w:r w:rsidRPr="00C94DF9">
              <w:rPr>
                <w:lang w:val="en-US" w:eastAsia="de-DE"/>
              </w:rPr>
              <w:t>Is responsible for the correct use and update of the application.</w:t>
            </w:r>
          </w:p>
        </w:tc>
      </w:tr>
    </w:tbl>
    <w:p w14:paraId="6EADEF83" w14:textId="37B806C9" w:rsidR="006878FD" w:rsidRPr="00C94DF9" w:rsidRDefault="000F22CF" w:rsidP="0096752D">
      <w:pPr>
        <w:keepNext/>
        <w:numPr>
          <w:ilvl w:val="0"/>
          <w:numId w:val="8"/>
        </w:numPr>
        <w:spacing w:before="360" w:after="120"/>
        <w:jc w:val="both"/>
        <w:outlineLvl w:val="0"/>
        <w:rPr>
          <w:b/>
          <w:sz w:val="28"/>
          <w:szCs w:val="20"/>
          <w:lang w:val="en-US" w:eastAsia="de-DE"/>
        </w:rPr>
      </w:pPr>
      <w:bookmarkStart w:id="3" w:name="_Toc94180221"/>
      <w:r w:rsidRPr="00C94DF9">
        <w:rPr>
          <w:b/>
          <w:sz w:val="28"/>
          <w:szCs w:val="20"/>
          <w:lang w:val="en-US" w:eastAsia="de-DE"/>
        </w:rPr>
        <w:t>Term/Definition/Abbreviation</w:t>
      </w:r>
      <w:bookmarkEnd w:id="3"/>
    </w:p>
    <w:tbl>
      <w:tblPr>
        <w:tblStyle w:val="Tabellenraster1"/>
        <w:tblW w:w="0" w:type="auto"/>
        <w:tblLook w:val="04A0" w:firstRow="1" w:lastRow="0" w:firstColumn="1" w:lastColumn="0" w:noHBand="0" w:noVBand="1"/>
      </w:tblPr>
      <w:tblGrid>
        <w:gridCol w:w="2656"/>
        <w:gridCol w:w="7074"/>
      </w:tblGrid>
      <w:tr w:rsidR="006878FD" w:rsidRPr="00C94DF9" w14:paraId="7136ADC5" w14:textId="77777777" w:rsidTr="00C623C0">
        <w:tc>
          <w:tcPr>
            <w:tcW w:w="2660" w:type="dxa"/>
          </w:tcPr>
          <w:p w14:paraId="21CA5793" w14:textId="3448E32E" w:rsidR="006878FD" w:rsidRPr="00C94DF9" w:rsidRDefault="00AE5A26" w:rsidP="0096752D">
            <w:pPr>
              <w:spacing w:after="120"/>
              <w:jc w:val="both"/>
              <w:rPr>
                <w:rFonts w:eastAsiaTheme="minorHAnsi" w:cs="Arial"/>
                <w:szCs w:val="22"/>
                <w:lang w:val="en-US" w:eastAsia="de-DE"/>
              </w:rPr>
            </w:pPr>
            <w:bookmarkStart w:id="4" w:name="_Toc284499412"/>
            <w:bookmarkEnd w:id="1"/>
            <w:bookmarkEnd w:id="4"/>
            <w:r>
              <w:rPr>
                <w:rFonts w:eastAsiaTheme="minorHAnsi" w:cs="Arial"/>
                <w:szCs w:val="22"/>
                <w:lang w:val="en-US" w:eastAsia="de-DE"/>
              </w:rPr>
              <w:t>GEO</w:t>
            </w:r>
          </w:p>
        </w:tc>
        <w:tc>
          <w:tcPr>
            <w:tcW w:w="7087" w:type="dxa"/>
          </w:tcPr>
          <w:p w14:paraId="6A8E53ED" w14:textId="43E0035D" w:rsidR="006878FD" w:rsidRPr="00C94DF9" w:rsidRDefault="00AE5A26" w:rsidP="0096752D">
            <w:pPr>
              <w:spacing w:after="120"/>
              <w:contextualSpacing/>
              <w:jc w:val="both"/>
              <w:rPr>
                <w:rFonts w:eastAsiaTheme="minorHAnsi" w:cs="Arial"/>
                <w:color w:val="0070C0"/>
                <w:szCs w:val="22"/>
                <w:lang w:val="en-US" w:eastAsia="de-DE"/>
              </w:rPr>
            </w:pPr>
            <w:r>
              <w:rPr>
                <w:rFonts w:eastAsiaTheme="minorHAnsi" w:cs="Arial"/>
                <w:color w:val="0070C0"/>
                <w:szCs w:val="22"/>
                <w:lang w:val="en-US" w:eastAsia="de-DE"/>
              </w:rPr>
              <w:t>Gene Expression Omnibus</w:t>
            </w:r>
          </w:p>
        </w:tc>
      </w:tr>
    </w:tbl>
    <w:p w14:paraId="59B55660" w14:textId="6894E75D" w:rsidR="006878FD" w:rsidRPr="00C94DF9" w:rsidRDefault="000F22CF" w:rsidP="0096752D">
      <w:pPr>
        <w:keepNext/>
        <w:numPr>
          <w:ilvl w:val="0"/>
          <w:numId w:val="8"/>
        </w:numPr>
        <w:spacing w:before="360" w:after="120"/>
        <w:jc w:val="both"/>
        <w:outlineLvl w:val="0"/>
        <w:rPr>
          <w:b/>
          <w:sz w:val="28"/>
          <w:szCs w:val="20"/>
          <w:lang w:val="en-US" w:eastAsia="de-DE"/>
        </w:rPr>
      </w:pPr>
      <w:bookmarkStart w:id="5" w:name="_Toc350774321"/>
      <w:bookmarkStart w:id="6" w:name="_Toc351362566"/>
      <w:bookmarkStart w:id="7" w:name="_Toc414342708"/>
      <w:bookmarkStart w:id="8" w:name="_Toc417901113"/>
      <w:bookmarkStart w:id="9" w:name="_Toc94180222"/>
      <w:r w:rsidRPr="00C94DF9">
        <w:rPr>
          <w:b/>
          <w:sz w:val="28"/>
          <w:szCs w:val="20"/>
          <w:lang w:val="en-US" w:eastAsia="de-DE"/>
        </w:rPr>
        <w:t>Procedure</w:t>
      </w:r>
      <w:r w:rsidR="006878FD" w:rsidRPr="00C94DF9">
        <w:rPr>
          <w:b/>
          <w:sz w:val="28"/>
          <w:szCs w:val="20"/>
          <w:lang w:val="en-US" w:eastAsia="de-DE"/>
        </w:rPr>
        <w:t xml:space="preserve">/ </w:t>
      </w:r>
      <w:bookmarkStart w:id="10" w:name="_Toc374456372"/>
      <w:bookmarkStart w:id="11" w:name="_Toc414342709"/>
      <w:bookmarkStart w:id="12" w:name="_Toc386457151"/>
      <w:bookmarkEnd w:id="5"/>
      <w:bookmarkEnd w:id="6"/>
      <w:bookmarkEnd w:id="7"/>
      <w:bookmarkEnd w:id="8"/>
      <w:r w:rsidRPr="00C94DF9">
        <w:rPr>
          <w:b/>
          <w:sz w:val="28"/>
          <w:szCs w:val="20"/>
          <w:lang w:val="en-US" w:eastAsia="de-DE"/>
        </w:rPr>
        <w:t>Workflow</w:t>
      </w:r>
      <w:bookmarkEnd w:id="9"/>
    </w:p>
    <w:p w14:paraId="1CBF8BCD" w14:textId="35AA7F44" w:rsidR="006878FD" w:rsidRPr="00C94DF9" w:rsidRDefault="000F22CF" w:rsidP="0096752D">
      <w:pPr>
        <w:pStyle w:val="Heading2"/>
        <w:rPr>
          <w:lang w:val="en-US"/>
        </w:rPr>
      </w:pPr>
      <w:bookmarkStart w:id="13" w:name="_Toc94180223"/>
      <w:bookmarkEnd w:id="10"/>
      <w:bookmarkEnd w:id="11"/>
      <w:r w:rsidRPr="00C94DF9">
        <w:rPr>
          <w:lang w:val="en-US"/>
        </w:rPr>
        <w:t>Software</w:t>
      </w:r>
      <w:bookmarkEnd w:id="13"/>
    </w:p>
    <w:p w14:paraId="77412533" w14:textId="46E9634E" w:rsidR="000F22CF" w:rsidRPr="00C94DF9" w:rsidRDefault="000F22CF" w:rsidP="0096752D">
      <w:pPr>
        <w:jc w:val="both"/>
        <w:rPr>
          <w:lang w:val="en-US" w:eastAsia="de-DE"/>
        </w:rPr>
      </w:pPr>
    </w:p>
    <w:tbl>
      <w:tblPr>
        <w:tblStyle w:val="TableGrid"/>
        <w:tblpPr w:leftFromText="141" w:rightFromText="141" w:vertAnchor="text" w:horzAnchor="margin" w:tblpY="-55"/>
        <w:tblW w:w="9715" w:type="dxa"/>
        <w:tblLayout w:type="fixed"/>
        <w:tblLook w:val="04A0" w:firstRow="1" w:lastRow="0" w:firstColumn="1" w:lastColumn="0" w:noHBand="0" w:noVBand="1"/>
      </w:tblPr>
      <w:tblGrid>
        <w:gridCol w:w="1885"/>
        <w:gridCol w:w="3060"/>
        <w:gridCol w:w="1530"/>
        <w:gridCol w:w="3240"/>
      </w:tblGrid>
      <w:tr w:rsidR="00A34468" w:rsidRPr="00C94DF9" w14:paraId="1CD51A0E" w14:textId="77777777" w:rsidTr="00A34468">
        <w:tc>
          <w:tcPr>
            <w:tcW w:w="1885" w:type="dxa"/>
            <w:shd w:val="clear" w:color="auto" w:fill="D9D9D9" w:themeFill="background1" w:themeFillShade="D9"/>
            <w:vAlign w:val="center"/>
          </w:tcPr>
          <w:p w14:paraId="264AE27A" w14:textId="65AC5675"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Software</w:t>
            </w:r>
            <w:r w:rsidR="0006296E" w:rsidRPr="00C94DF9">
              <w:rPr>
                <w:color w:val="000000" w:themeColor="text1"/>
                <w:sz w:val="20"/>
                <w:lang w:val="en-US" w:eastAsia="de-DE"/>
              </w:rPr>
              <w:t>/Website</w:t>
            </w:r>
          </w:p>
        </w:tc>
        <w:tc>
          <w:tcPr>
            <w:tcW w:w="3060" w:type="dxa"/>
            <w:shd w:val="clear" w:color="auto" w:fill="D9D9D9" w:themeFill="background1" w:themeFillShade="D9"/>
            <w:vAlign w:val="center"/>
          </w:tcPr>
          <w:p w14:paraId="21DF1832" w14:textId="77777777"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Specification</w:t>
            </w:r>
          </w:p>
        </w:tc>
        <w:tc>
          <w:tcPr>
            <w:tcW w:w="1530" w:type="dxa"/>
            <w:shd w:val="clear" w:color="auto" w:fill="D9D9D9" w:themeFill="background1" w:themeFillShade="D9"/>
            <w:vAlign w:val="center"/>
          </w:tcPr>
          <w:p w14:paraId="06B000A6" w14:textId="77777777"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Version</w:t>
            </w:r>
          </w:p>
        </w:tc>
        <w:tc>
          <w:tcPr>
            <w:tcW w:w="3240" w:type="dxa"/>
            <w:shd w:val="clear" w:color="auto" w:fill="D9D9D9" w:themeFill="background1" w:themeFillShade="D9"/>
            <w:vAlign w:val="center"/>
          </w:tcPr>
          <w:p w14:paraId="393E0F13" w14:textId="62F3802E"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Source</w:t>
            </w:r>
            <w:r w:rsidR="00570313" w:rsidRPr="00C94DF9">
              <w:rPr>
                <w:color w:val="000000" w:themeColor="text1"/>
                <w:sz w:val="20"/>
                <w:lang w:val="en-US" w:eastAsia="de-DE"/>
              </w:rPr>
              <w:t>/Link</w:t>
            </w:r>
          </w:p>
        </w:tc>
      </w:tr>
      <w:tr w:rsidR="00A34468" w:rsidRPr="00C94DF9" w14:paraId="31D17801" w14:textId="77777777" w:rsidTr="00A34468">
        <w:tc>
          <w:tcPr>
            <w:tcW w:w="1885" w:type="dxa"/>
            <w:shd w:val="clear" w:color="auto" w:fill="D9D9D9" w:themeFill="background1" w:themeFillShade="D9"/>
            <w:vAlign w:val="center"/>
          </w:tcPr>
          <w:p w14:paraId="36554FDF" w14:textId="0DABA76A" w:rsidR="00A34468" w:rsidRPr="00C94DF9" w:rsidRDefault="00A34468" w:rsidP="0096752D">
            <w:pPr>
              <w:tabs>
                <w:tab w:val="left" w:pos="924"/>
              </w:tabs>
              <w:jc w:val="both"/>
              <w:rPr>
                <w:color w:val="000000" w:themeColor="text1"/>
                <w:sz w:val="20"/>
                <w:lang w:val="en-US" w:eastAsia="de-DE"/>
              </w:rPr>
            </w:pPr>
            <w:proofErr w:type="spellStart"/>
            <w:r w:rsidRPr="00C94DF9">
              <w:rPr>
                <w:color w:val="000000" w:themeColor="text1"/>
                <w:sz w:val="20"/>
                <w:lang w:val="en-US" w:eastAsia="de-DE"/>
              </w:rPr>
              <w:t>WormExp</w:t>
            </w:r>
            <w:proofErr w:type="spellEnd"/>
          </w:p>
        </w:tc>
        <w:tc>
          <w:tcPr>
            <w:tcW w:w="3060" w:type="dxa"/>
            <w:shd w:val="clear" w:color="auto" w:fill="D9D9D9" w:themeFill="background1" w:themeFillShade="D9"/>
            <w:vAlign w:val="center"/>
          </w:tcPr>
          <w:p w14:paraId="01E5EE1D" w14:textId="26C4B356"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 xml:space="preserve">web-based application for a </w:t>
            </w:r>
            <w:proofErr w:type="spellStart"/>
            <w:r w:rsidRPr="00C94DF9">
              <w:rPr>
                <w:color w:val="000000" w:themeColor="text1"/>
                <w:sz w:val="20"/>
                <w:lang w:val="en-US" w:eastAsia="de-DE"/>
              </w:rPr>
              <w:t>taxon</w:t>
            </w:r>
            <w:proofErr w:type="spellEnd"/>
            <w:r w:rsidRPr="00C94DF9">
              <w:rPr>
                <w:color w:val="000000" w:themeColor="text1"/>
                <w:sz w:val="20"/>
                <w:lang w:val="en-US" w:eastAsia="de-DE"/>
              </w:rPr>
              <w:t>-specific gene set exploration and enrichment analysis</w:t>
            </w:r>
          </w:p>
        </w:tc>
        <w:tc>
          <w:tcPr>
            <w:tcW w:w="1530" w:type="dxa"/>
            <w:shd w:val="clear" w:color="auto" w:fill="D9D9D9" w:themeFill="background1" w:themeFillShade="D9"/>
            <w:vAlign w:val="center"/>
          </w:tcPr>
          <w:p w14:paraId="6CEC88AD" w14:textId="6522B3A7" w:rsidR="00A34468" w:rsidRPr="00C94DF9" w:rsidRDefault="00A34468" w:rsidP="0096752D">
            <w:pPr>
              <w:tabs>
                <w:tab w:val="left" w:pos="924"/>
              </w:tabs>
              <w:jc w:val="both"/>
              <w:rPr>
                <w:color w:val="000000" w:themeColor="text1"/>
                <w:sz w:val="20"/>
                <w:lang w:val="en-US" w:eastAsia="de-DE"/>
              </w:rPr>
            </w:pPr>
            <w:proofErr w:type="spellStart"/>
            <w:r w:rsidRPr="00C94DF9">
              <w:rPr>
                <w:color w:val="000000" w:themeColor="text1"/>
                <w:sz w:val="20"/>
                <w:lang w:val="en-US" w:eastAsia="de-DE"/>
              </w:rPr>
              <w:t>WormExp</w:t>
            </w:r>
            <w:proofErr w:type="spellEnd"/>
            <w:r w:rsidRPr="00C94DF9">
              <w:rPr>
                <w:color w:val="000000" w:themeColor="text1"/>
                <w:sz w:val="20"/>
                <w:lang w:val="en-US" w:eastAsia="de-DE"/>
              </w:rPr>
              <w:t xml:space="preserve"> v1.0</w:t>
            </w:r>
          </w:p>
        </w:tc>
        <w:tc>
          <w:tcPr>
            <w:tcW w:w="3240" w:type="dxa"/>
            <w:shd w:val="clear" w:color="auto" w:fill="D9D9D9" w:themeFill="background1" w:themeFillShade="D9"/>
            <w:vAlign w:val="center"/>
          </w:tcPr>
          <w:p w14:paraId="5D3ABF80" w14:textId="0DA765AF"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https://wormexp.zoologie.uni-kiel.de/wormexp/</w:t>
            </w:r>
          </w:p>
        </w:tc>
      </w:tr>
      <w:tr w:rsidR="00A34468" w:rsidRPr="00C94DF9" w14:paraId="4CD4D290" w14:textId="77777777" w:rsidTr="00A34468">
        <w:tc>
          <w:tcPr>
            <w:tcW w:w="1885" w:type="dxa"/>
            <w:shd w:val="clear" w:color="auto" w:fill="D9D9D9" w:themeFill="background1" w:themeFillShade="D9"/>
            <w:vAlign w:val="center"/>
          </w:tcPr>
          <w:p w14:paraId="2D26231D" w14:textId="08890CE6"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w:t>
            </w:r>
          </w:p>
        </w:tc>
        <w:tc>
          <w:tcPr>
            <w:tcW w:w="3060" w:type="dxa"/>
            <w:shd w:val="clear" w:color="auto" w:fill="D9D9D9" w:themeFill="background1" w:themeFillShade="D9"/>
            <w:vAlign w:val="center"/>
          </w:tcPr>
          <w:p w14:paraId="2B1DD6CB" w14:textId="1E6D245D"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Programming language</w:t>
            </w:r>
          </w:p>
        </w:tc>
        <w:tc>
          <w:tcPr>
            <w:tcW w:w="1530" w:type="dxa"/>
            <w:shd w:val="clear" w:color="auto" w:fill="D9D9D9" w:themeFill="background1" w:themeFillShade="D9"/>
            <w:vAlign w:val="center"/>
          </w:tcPr>
          <w:p w14:paraId="32C5F99F" w14:textId="1C15E3A9"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3.8.11</w:t>
            </w:r>
          </w:p>
        </w:tc>
        <w:tc>
          <w:tcPr>
            <w:tcW w:w="3240" w:type="dxa"/>
            <w:shd w:val="clear" w:color="auto" w:fill="D9D9D9" w:themeFill="background1" w:themeFillShade="D9"/>
            <w:vAlign w:val="center"/>
          </w:tcPr>
          <w:p w14:paraId="34481831" w14:textId="6BFBA231"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https://www.python.org/</w:t>
            </w:r>
          </w:p>
        </w:tc>
      </w:tr>
      <w:tr w:rsidR="00A34468" w:rsidRPr="00C94DF9" w14:paraId="639BA09B" w14:textId="77777777" w:rsidTr="00A34468">
        <w:tc>
          <w:tcPr>
            <w:tcW w:w="1885" w:type="dxa"/>
            <w:shd w:val="clear" w:color="auto" w:fill="D9D9D9" w:themeFill="background1" w:themeFillShade="D9"/>
            <w:vAlign w:val="center"/>
          </w:tcPr>
          <w:p w14:paraId="2EC273A4" w14:textId="6C5DF2F4"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Anaconda</w:t>
            </w:r>
          </w:p>
        </w:tc>
        <w:tc>
          <w:tcPr>
            <w:tcW w:w="3060" w:type="dxa"/>
            <w:shd w:val="clear" w:color="auto" w:fill="D9D9D9" w:themeFill="background1" w:themeFillShade="D9"/>
            <w:vAlign w:val="center"/>
          </w:tcPr>
          <w:p w14:paraId="74DB2488" w14:textId="268C0215"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 package distribution and management</w:t>
            </w:r>
          </w:p>
        </w:tc>
        <w:tc>
          <w:tcPr>
            <w:tcW w:w="1530" w:type="dxa"/>
            <w:shd w:val="clear" w:color="auto" w:fill="D9D9D9" w:themeFill="background1" w:themeFillShade="D9"/>
            <w:vAlign w:val="center"/>
          </w:tcPr>
          <w:p w14:paraId="161559F7" w14:textId="2F4B4F16"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2020.11</w:t>
            </w:r>
          </w:p>
        </w:tc>
        <w:tc>
          <w:tcPr>
            <w:tcW w:w="3240" w:type="dxa"/>
            <w:shd w:val="clear" w:color="auto" w:fill="D9D9D9" w:themeFill="background1" w:themeFillShade="D9"/>
            <w:vAlign w:val="center"/>
          </w:tcPr>
          <w:p w14:paraId="5C6D2E72" w14:textId="1E2D24B0"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https://www.anaconda.com/</w:t>
            </w:r>
          </w:p>
        </w:tc>
      </w:tr>
      <w:tr w:rsidR="00A34468" w:rsidRPr="00C94DF9" w14:paraId="1B4D4613" w14:textId="77777777" w:rsidTr="00A34468">
        <w:tc>
          <w:tcPr>
            <w:tcW w:w="1885" w:type="dxa"/>
            <w:shd w:val="clear" w:color="auto" w:fill="D9D9D9" w:themeFill="background1" w:themeFillShade="D9"/>
            <w:vAlign w:val="center"/>
          </w:tcPr>
          <w:p w14:paraId="63B7EA85" w14:textId="48D2A93C" w:rsidR="00A34468" w:rsidRPr="00C94DF9" w:rsidRDefault="00A34468" w:rsidP="0096752D">
            <w:pPr>
              <w:tabs>
                <w:tab w:val="left" w:pos="924"/>
              </w:tabs>
              <w:jc w:val="both"/>
              <w:rPr>
                <w:color w:val="000000" w:themeColor="text1"/>
                <w:sz w:val="20"/>
                <w:lang w:val="en-US" w:eastAsia="de-DE"/>
              </w:rPr>
            </w:pPr>
            <w:proofErr w:type="spellStart"/>
            <w:r w:rsidRPr="00C94DF9">
              <w:rPr>
                <w:color w:val="000000" w:themeColor="text1"/>
                <w:sz w:val="20"/>
                <w:lang w:val="en-US" w:eastAsia="de-DE"/>
              </w:rPr>
              <w:t>GEOparse</w:t>
            </w:r>
            <w:proofErr w:type="spellEnd"/>
          </w:p>
        </w:tc>
        <w:tc>
          <w:tcPr>
            <w:tcW w:w="3060" w:type="dxa"/>
            <w:shd w:val="clear" w:color="auto" w:fill="D9D9D9" w:themeFill="background1" w:themeFillShade="D9"/>
            <w:vAlign w:val="center"/>
          </w:tcPr>
          <w:p w14:paraId="21ACDC97" w14:textId="64A740AD"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 library to access Gene Expression Omnibus Database (GEO)</w:t>
            </w:r>
          </w:p>
        </w:tc>
        <w:tc>
          <w:tcPr>
            <w:tcW w:w="1530" w:type="dxa"/>
            <w:shd w:val="clear" w:color="auto" w:fill="D9D9D9" w:themeFill="background1" w:themeFillShade="D9"/>
            <w:vAlign w:val="center"/>
          </w:tcPr>
          <w:p w14:paraId="7F975263" w14:textId="324CDB9A"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2.0.3</w:t>
            </w:r>
          </w:p>
        </w:tc>
        <w:tc>
          <w:tcPr>
            <w:tcW w:w="3240" w:type="dxa"/>
            <w:shd w:val="clear" w:color="auto" w:fill="D9D9D9" w:themeFill="background1" w:themeFillShade="D9"/>
            <w:vAlign w:val="center"/>
          </w:tcPr>
          <w:p w14:paraId="26C98057" w14:textId="3434AD1C"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https://geoparse.readthedocs.io/en/latest/GEOparse.html</w:t>
            </w:r>
          </w:p>
        </w:tc>
      </w:tr>
      <w:tr w:rsidR="00A34468" w:rsidRPr="00C94DF9" w14:paraId="32610FCC" w14:textId="77777777" w:rsidTr="00A34468">
        <w:tc>
          <w:tcPr>
            <w:tcW w:w="1885" w:type="dxa"/>
            <w:shd w:val="clear" w:color="auto" w:fill="D9D9D9" w:themeFill="background1" w:themeFillShade="D9"/>
            <w:vAlign w:val="center"/>
          </w:tcPr>
          <w:p w14:paraId="5B89FD86" w14:textId="708538CB"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Jupyter Notebook</w:t>
            </w:r>
          </w:p>
        </w:tc>
        <w:tc>
          <w:tcPr>
            <w:tcW w:w="3060" w:type="dxa"/>
            <w:shd w:val="clear" w:color="auto" w:fill="D9D9D9" w:themeFill="background1" w:themeFillShade="D9"/>
            <w:vAlign w:val="center"/>
          </w:tcPr>
          <w:p w14:paraId="57CFF1D1" w14:textId="23C91953"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Web-based environment for working with notebooks</w:t>
            </w:r>
          </w:p>
        </w:tc>
        <w:tc>
          <w:tcPr>
            <w:tcW w:w="1530" w:type="dxa"/>
            <w:shd w:val="clear" w:color="auto" w:fill="D9D9D9" w:themeFill="background1" w:themeFillShade="D9"/>
            <w:vAlign w:val="center"/>
          </w:tcPr>
          <w:p w14:paraId="5F7CCD98" w14:textId="2783BAF9" w:rsidR="00A34468" w:rsidRPr="00C94DF9" w:rsidRDefault="00BB7749" w:rsidP="0096752D">
            <w:pPr>
              <w:tabs>
                <w:tab w:val="left" w:pos="924"/>
              </w:tabs>
              <w:jc w:val="both"/>
              <w:rPr>
                <w:color w:val="000000" w:themeColor="text1"/>
                <w:sz w:val="20"/>
                <w:lang w:val="en-US" w:eastAsia="de-DE"/>
              </w:rPr>
            </w:pPr>
            <w:r w:rsidRPr="00C94DF9">
              <w:rPr>
                <w:color w:val="000000" w:themeColor="text1"/>
                <w:sz w:val="20"/>
                <w:lang w:val="en-US" w:eastAsia="de-DE"/>
              </w:rPr>
              <w:t>6.4.0</w:t>
            </w:r>
          </w:p>
        </w:tc>
        <w:tc>
          <w:tcPr>
            <w:tcW w:w="3240" w:type="dxa"/>
            <w:shd w:val="clear" w:color="auto" w:fill="D9D9D9" w:themeFill="background1" w:themeFillShade="D9"/>
            <w:vAlign w:val="center"/>
          </w:tcPr>
          <w:p w14:paraId="51DD505E" w14:textId="30EC39C2"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https://jupyter-notebook.readthedocs.io/en/stable/index.html</w:t>
            </w:r>
          </w:p>
        </w:tc>
      </w:tr>
      <w:tr w:rsidR="00A34468" w:rsidRPr="00C94DF9" w14:paraId="3D72554C" w14:textId="77777777" w:rsidTr="00A34468">
        <w:tc>
          <w:tcPr>
            <w:tcW w:w="1885" w:type="dxa"/>
            <w:shd w:val="clear" w:color="auto" w:fill="D9D9D9" w:themeFill="background1" w:themeFillShade="D9"/>
            <w:vAlign w:val="center"/>
          </w:tcPr>
          <w:p w14:paraId="4CB07629" w14:textId="681D45D8"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Matplotlib</w:t>
            </w:r>
          </w:p>
        </w:tc>
        <w:tc>
          <w:tcPr>
            <w:tcW w:w="3060" w:type="dxa"/>
            <w:shd w:val="clear" w:color="auto" w:fill="D9D9D9" w:themeFill="background1" w:themeFillShade="D9"/>
            <w:vAlign w:val="center"/>
          </w:tcPr>
          <w:p w14:paraId="28B1E4AD" w14:textId="009B32D4"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 data visualization tool</w:t>
            </w:r>
          </w:p>
        </w:tc>
        <w:tc>
          <w:tcPr>
            <w:tcW w:w="1530" w:type="dxa"/>
            <w:shd w:val="clear" w:color="auto" w:fill="D9D9D9" w:themeFill="background1" w:themeFillShade="D9"/>
            <w:vAlign w:val="center"/>
          </w:tcPr>
          <w:p w14:paraId="4B9E9C43" w14:textId="5C474E99"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3.4.2</w:t>
            </w:r>
          </w:p>
        </w:tc>
        <w:tc>
          <w:tcPr>
            <w:tcW w:w="3240" w:type="dxa"/>
            <w:shd w:val="clear" w:color="auto" w:fill="D9D9D9" w:themeFill="background1" w:themeFillShade="D9"/>
            <w:vAlign w:val="center"/>
          </w:tcPr>
          <w:p w14:paraId="32A6A0C4" w14:textId="0F73D3EC"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https://matplotlib.org/</w:t>
            </w:r>
          </w:p>
        </w:tc>
      </w:tr>
      <w:tr w:rsidR="00A34468" w:rsidRPr="00C94DF9" w14:paraId="1CC01216" w14:textId="77777777" w:rsidTr="00A34468">
        <w:tc>
          <w:tcPr>
            <w:tcW w:w="1885" w:type="dxa"/>
            <w:shd w:val="clear" w:color="auto" w:fill="D9D9D9" w:themeFill="background1" w:themeFillShade="D9"/>
            <w:vAlign w:val="center"/>
          </w:tcPr>
          <w:p w14:paraId="6601BC87" w14:textId="2EF776D2" w:rsidR="00A34468" w:rsidRPr="00C94DF9" w:rsidRDefault="00A34468" w:rsidP="0096752D">
            <w:pPr>
              <w:tabs>
                <w:tab w:val="left" w:pos="924"/>
              </w:tabs>
              <w:jc w:val="both"/>
              <w:rPr>
                <w:color w:val="000000" w:themeColor="text1"/>
                <w:sz w:val="20"/>
                <w:lang w:val="en-US" w:eastAsia="de-DE"/>
              </w:rPr>
            </w:pPr>
            <w:proofErr w:type="spellStart"/>
            <w:r w:rsidRPr="00C94DF9">
              <w:rPr>
                <w:color w:val="000000" w:themeColor="text1"/>
                <w:sz w:val="20"/>
                <w:lang w:val="en-US" w:eastAsia="de-DE"/>
              </w:rPr>
              <w:t>Numpy</w:t>
            </w:r>
            <w:proofErr w:type="spellEnd"/>
          </w:p>
        </w:tc>
        <w:tc>
          <w:tcPr>
            <w:tcW w:w="3060" w:type="dxa"/>
            <w:shd w:val="clear" w:color="auto" w:fill="D9D9D9" w:themeFill="background1" w:themeFillShade="D9"/>
            <w:vAlign w:val="center"/>
          </w:tcPr>
          <w:p w14:paraId="6BAA81C6" w14:textId="4C4922EA"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Core package for scientific computing with Python.</w:t>
            </w:r>
          </w:p>
        </w:tc>
        <w:tc>
          <w:tcPr>
            <w:tcW w:w="1530" w:type="dxa"/>
            <w:shd w:val="clear" w:color="auto" w:fill="D9D9D9" w:themeFill="background1" w:themeFillShade="D9"/>
            <w:vAlign w:val="center"/>
          </w:tcPr>
          <w:p w14:paraId="07417701" w14:textId="16FCA400"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1.20.3</w:t>
            </w:r>
          </w:p>
        </w:tc>
        <w:tc>
          <w:tcPr>
            <w:tcW w:w="3240" w:type="dxa"/>
            <w:shd w:val="clear" w:color="auto" w:fill="D9D9D9" w:themeFill="background1" w:themeFillShade="D9"/>
            <w:vAlign w:val="center"/>
          </w:tcPr>
          <w:p w14:paraId="265818E7" w14:textId="6964DA02"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https://numpy.org/</w:t>
            </w:r>
          </w:p>
        </w:tc>
      </w:tr>
      <w:tr w:rsidR="00A34468" w:rsidRPr="00C94DF9" w14:paraId="4973DE8B" w14:textId="77777777" w:rsidTr="00A34468">
        <w:tc>
          <w:tcPr>
            <w:tcW w:w="1885" w:type="dxa"/>
            <w:shd w:val="clear" w:color="auto" w:fill="D9D9D9" w:themeFill="background1" w:themeFillShade="D9"/>
            <w:vAlign w:val="center"/>
          </w:tcPr>
          <w:p w14:paraId="376BF73E" w14:textId="01D65D4B"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Pandas</w:t>
            </w:r>
          </w:p>
        </w:tc>
        <w:tc>
          <w:tcPr>
            <w:tcW w:w="3060" w:type="dxa"/>
            <w:shd w:val="clear" w:color="auto" w:fill="D9D9D9" w:themeFill="background1" w:themeFillShade="D9"/>
            <w:vAlign w:val="center"/>
          </w:tcPr>
          <w:p w14:paraId="43F8C763" w14:textId="4AB66DC0"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Library for tabular data structures</w:t>
            </w:r>
          </w:p>
        </w:tc>
        <w:tc>
          <w:tcPr>
            <w:tcW w:w="1530" w:type="dxa"/>
            <w:shd w:val="clear" w:color="auto" w:fill="D9D9D9" w:themeFill="background1" w:themeFillShade="D9"/>
            <w:vAlign w:val="center"/>
          </w:tcPr>
          <w:p w14:paraId="3A05EDD8" w14:textId="595AAA07"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1.3.2</w:t>
            </w:r>
          </w:p>
        </w:tc>
        <w:tc>
          <w:tcPr>
            <w:tcW w:w="3240" w:type="dxa"/>
            <w:shd w:val="clear" w:color="auto" w:fill="D9D9D9" w:themeFill="background1" w:themeFillShade="D9"/>
            <w:vAlign w:val="center"/>
          </w:tcPr>
          <w:p w14:paraId="6ECCFF87" w14:textId="32998ACB"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https://pandas.pydata.org/docs/index.html#</w:t>
            </w:r>
          </w:p>
        </w:tc>
      </w:tr>
      <w:tr w:rsidR="00A34468" w:rsidRPr="00C94DF9" w14:paraId="6AE37030" w14:textId="77777777" w:rsidTr="005961F3">
        <w:tc>
          <w:tcPr>
            <w:tcW w:w="1885" w:type="dxa"/>
            <w:shd w:val="clear" w:color="auto" w:fill="D9D9D9" w:themeFill="background1" w:themeFillShade="D9"/>
            <w:vAlign w:val="center"/>
          </w:tcPr>
          <w:p w14:paraId="25B1616F" w14:textId="65DEDEE6" w:rsidR="00A34468" w:rsidRPr="00C94DF9" w:rsidRDefault="00A34468" w:rsidP="0096752D">
            <w:pPr>
              <w:tabs>
                <w:tab w:val="left" w:pos="924"/>
              </w:tabs>
              <w:jc w:val="both"/>
              <w:rPr>
                <w:color w:val="000000" w:themeColor="text1"/>
                <w:sz w:val="20"/>
                <w:lang w:val="en-US" w:eastAsia="de-DE"/>
              </w:rPr>
            </w:pPr>
            <w:proofErr w:type="spellStart"/>
            <w:r w:rsidRPr="00C94DF9">
              <w:rPr>
                <w:color w:val="000000" w:themeColor="text1"/>
                <w:sz w:val="20"/>
                <w:lang w:val="en-US" w:eastAsia="de-DE"/>
              </w:rPr>
              <w:t>Biopython</w:t>
            </w:r>
            <w:proofErr w:type="spellEnd"/>
          </w:p>
        </w:tc>
        <w:tc>
          <w:tcPr>
            <w:tcW w:w="3060" w:type="dxa"/>
            <w:shd w:val="clear" w:color="auto" w:fill="D9D9D9" w:themeFill="background1" w:themeFillShade="D9"/>
            <w:vAlign w:val="center"/>
          </w:tcPr>
          <w:p w14:paraId="20F3B831" w14:textId="62BD4B9A"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Library for biological computation written in Python</w:t>
            </w:r>
          </w:p>
        </w:tc>
        <w:tc>
          <w:tcPr>
            <w:tcW w:w="1530" w:type="dxa"/>
            <w:shd w:val="clear" w:color="auto" w:fill="D9D9D9" w:themeFill="background1" w:themeFillShade="D9"/>
            <w:vAlign w:val="center"/>
          </w:tcPr>
          <w:p w14:paraId="40EDF39C" w14:textId="2D381FDF"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1.78</w:t>
            </w:r>
          </w:p>
        </w:tc>
        <w:tc>
          <w:tcPr>
            <w:tcW w:w="3240" w:type="dxa"/>
            <w:shd w:val="clear" w:color="auto" w:fill="D9D9D9" w:themeFill="background1" w:themeFillShade="D9"/>
            <w:vAlign w:val="center"/>
          </w:tcPr>
          <w:p w14:paraId="4E5696C9" w14:textId="16DA2EEC"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https://biopython.org/</w:t>
            </w:r>
          </w:p>
        </w:tc>
      </w:tr>
      <w:tr w:rsidR="005961F3" w:rsidRPr="00C94DF9" w14:paraId="428CCBC4" w14:textId="77777777" w:rsidTr="005961F3">
        <w:tc>
          <w:tcPr>
            <w:tcW w:w="1885" w:type="dxa"/>
            <w:shd w:val="clear" w:color="auto" w:fill="D9D9D9" w:themeFill="background1" w:themeFillShade="D9"/>
            <w:vAlign w:val="center"/>
          </w:tcPr>
          <w:p w14:paraId="0C6CCC92" w14:textId="2B13317F" w:rsidR="005961F3" w:rsidRPr="00C94DF9" w:rsidRDefault="005961F3" w:rsidP="0096752D">
            <w:pPr>
              <w:tabs>
                <w:tab w:val="left" w:pos="924"/>
              </w:tabs>
              <w:jc w:val="both"/>
              <w:rPr>
                <w:color w:val="000000" w:themeColor="text1"/>
                <w:sz w:val="20"/>
                <w:lang w:val="en-US" w:eastAsia="de-DE"/>
              </w:rPr>
            </w:pPr>
            <w:r>
              <w:rPr>
                <w:color w:val="000000" w:themeColor="text1"/>
                <w:sz w:val="20"/>
                <w:lang w:val="en-US" w:eastAsia="de-DE"/>
              </w:rPr>
              <w:t>Java</w:t>
            </w:r>
            <w:r w:rsidR="00B177A5">
              <w:rPr>
                <w:color w:val="000000" w:themeColor="text1"/>
                <w:sz w:val="20"/>
                <w:lang w:val="en-US" w:eastAsia="de-DE"/>
              </w:rPr>
              <w:t xml:space="preserve"> DK</w:t>
            </w:r>
          </w:p>
        </w:tc>
        <w:tc>
          <w:tcPr>
            <w:tcW w:w="3060" w:type="dxa"/>
            <w:shd w:val="clear" w:color="auto" w:fill="D9D9D9" w:themeFill="background1" w:themeFillShade="D9"/>
            <w:vAlign w:val="center"/>
          </w:tcPr>
          <w:p w14:paraId="44F0B589" w14:textId="3B1DD120"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The JDK is a development environment for building applications using the Java programming language.</w:t>
            </w:r>
          </w:p>
        </w:tc>
        <w:tc>
          <w:tcPr>
            <w:tcW w:w="1530" w:type="dxa"/>
            <w:shd w:val="clear" w:color="auto" w:fill="D9D9D9" w:themeFill="background1" w:themeFillShade="D9"/>
            <w:vAlign w:val="center"/>
          </w:tcPr>
          <w:p w14:paraId="617120F5" w14:textId="6826597A" w:rsidR="005961F3" w:rsidRPr="00C94DF9" w:rsidRDefault="005961F3" w:rsidP="0096752D">
            <w:pPr>
              <w:tabs>
                <w:tab w:val="left" w:pos="924"/>
              </w:tabs>
              <w:jc w:val="both"/>
              <w:rPr>
                <w:color w:val="000000" w:themeColor="text1"/>
                <w:sz w:val="20"/>
                <w:lang w:val="en-US" w:eastAsia="de-DE"/>
              </w:rPr>
            </w:pPr>
            <w:r>
              <w:rPr>
                <w:color w:val="000000" w:themeColor="text1"/>
                <w:sz w:val="20"/>
                <w:lang w:val="en-US" w:eastAsia="de-DE"/>
              </w:rPr>
              <w:t>17.0</w:t>
            </w:r>
          </w:p>
        </w:tc>
        <w:tc>
          <w:tcPr>
            <w:tcW w:w="3240" w:type="dxa"/>
            <w:shd w:val="clear" w:color="auto" w:fill="D9D9D9" w:themeFill="background1" w:themeFillShade="D9"/>
            <w:vAlign w:val="center"/>
          </w:tcPr>
          <w:p w14:paraId="4C0A4F30" w14:textId="57EE045E"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https://www.oracle.com/java/</w:t>
            </w:r>
          </w:p>
        </w:tc>
      </w:tr>
      <w:tr w:rsidR="005961F3" w:rsidRPr="00C94DF9" w14:paraId="1F2AABEE" w14:textId="77777777" w:rsidTr="00A34468">
        <w:tc>
          <w:tcPr>
            <w:tcW w:w="1885" w:type="dxa"/>
            <w:tcBorders>
              <w:bottom w:val="single" w:sz="4" w:space="0" w:color="000000" w:themeColor="text1"/>
            </w:tcBorders>
            <w:shd w:val="clear" w:color="auto" w:fill="D9D9D9" w:themeFill="background1" w:themeFillShade="D9"/>
            <w:vAlign w:val="center"/>
          </w:tcPr>
          <w:p w14:paraId="273555B9" w14:textId="394738EB" w:rsidR="005961F3" w:rsidRPr="00C94DF9" w:rsidRDefault="00B177A5" w:rsidP="0096752D">
            <w:pPr>
              <w:tabs>
                <w:tab w:val="left" w:pos="924"/>
              </w:tabs>
              <w:jc w:val="both"/>
              <w:rPr>
                <w:color w:val="000000" w:themeColor="text1"/>
                <w:sz w:val="20"/>
                <w:lang w:val="en-US" w:eastAsia="de-DE"/>
              </w:rPr>
            </w:pPr>
            <w:r>
              <w:rPr>
                <w:color w:val="000000" w:themeColor="text1"/>
                <w:sz w:val="20"/>
                <w:lang w:val="en-US" w:eastAsia="de-DE"/>
              </w:rPr>
              <w:t xml:space="preserve">Apache </w:t>
            </w:r>
            <w:proofErr w:type="spellStart"/>
            <w:r>
              <w:rPr>
                <w:color w:val="000000" w:themeColor="text1"/>
                <w:sz w:val="20"/>
                <w:lang w:val="en-US" w:eastAsia="de-DE"/>
              </w:rPr>
              <w:t>TomCat</w:t>
            </w:r>
            <w:proofErr w:type="spellEnd"/>
          </w:p>
        </w:tc>
        <w:tc>
          <w:tcPr>
            <w:tcW w:w="3060" w:type="dxa"/>
            <w:tcBorders>
              <w:bottom w:val="single" w:sz="4" w:space="0" w:color="000000" w:themeColor="text1"/>
            </w:tcBorders>
            <w:shd w:val="clear" w:color="auto" w:fill="D9D9D9" w:themeFill="background1" w:themeFillShade="D9"/>
            <w:vAlign w:val="center"/>
          </w:tcPr>
          <w:p w14:paraId="442660DD" w14:textId="28433D0D"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Apache Tomcat software powers numerous large-scale, mission-critical web applications</w:t>
            </w:r>
            <w:r>
              <w:rPr>
                <w:color w:val="000000" w:themeColor="text1"/>
                <w:sz w:val="20"/>
                <w:lang w:val="en-US" w:eastAsia="de-DE"/>
              </w:rPr>
              <w:t>.</w:t>
            </w:r>
          </w:p>
        </w:tc>
        <w:tc>
          <w:tcPr>
            <w:tcW w:w="1530" w:type="dxa"/>
            <w:tcBorders>
              <w:bottom w:val="single" w:sz="4" w:space="0" w:color="000000" w:themeColor="text1"/>
            </w:tcBorders>
            <w:shd w:val="clear" w:color="auto" w:fill="D9D9D9" w:themeFill="background1" w:themeFillShade="D9"/>
            <w:vAlign w:val="center"/>
          </w:tcPr>
          <w:p w14:paraId="0F5EE324" w14:textId="523454A7" w:rsidR="005961F3" w:rsidRPr="00C94DF9" w:rsidRDefault="00B177A5" w:rsidP="0096752D">
            <w:pPr>
              <w:tabs>
                <w:tab w:val="left" w:pos="924"/>
              </w:tabs>
              <w:jc w:val="both"/>
              <w:rPr>
                <w:color w:val="000000" w:themeColor="text1"/>
                <w:sz w:val="20"/>
                <w:lang w:val="en-US" w:eastAsia="de-DE"/>
              </w:rPr>
            </w:pPr>
            <w:r>
              <w:rPr>
                <w:color w:val="000000" w:themeColor="text1"/>
                <w:sz w:val="20"/>
                <w:lang w:val="en-US" w:eastAsia="de-DE"/>
              </w:rPr>
              <w:t>8.5.70</w:t>
            </w:r>
          </w:p>
        </w:tc>
        <w:tc>
          <w:tcPr>
            <w:tcW w:w="3240" w:type="dxa"/>
            <w:tcBorders>
              <w:bottom w:val="single" w:sz="4" w:space="0" w:color="000000" w:themeColor="text1"/>
            </w:tcBorders>
            <w:shd w:val="clear" w:color="auto" w:fill="D9D9D9" w:themeFill="background1" w:themeFillShade="D9"/>
            <w:vAlign w:val="center"/>
          </w:tcPr>
          <w:p w14:paraId="463CA249" w14:textId="314BE80B"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https://tomcat.apache.org/</w:t>
            </w:r>
          </w:p>
        </w:tc>
      </w:tr>
    </w:tbl>
    <w:p w14:paraId="249D9DFF" w14:textId="18E05A86" w:rsidR="006878FD" w:rsidRPr="00C94DF9" w:rsidRDefault="00B9055B" w:rsidP="0096752D">
      <w:pPr>
        <w:pStyle w:val="Heading2"/>
        <w:rPr>
          <w:lang w:val="en-US"/>
        </w:rPr>
      </w:pPr>
      <w:bookmarkStart w:id="14" w:name="_Toc94180224"/>
      <w:bookmarkEnd w:id="12"/>
      <w:r w:rsidRPr="00C94DF9">
        <w:rPr>
          <w:lang w:val="en-US"/>
        </w:rPr>
        <w:lastRenderedPageBreak/>
        <w:t>Security details</w:t>
      </w:r>
      <w:bookmarkEnd w:id="14"/>
    </w:p>
    <w:p w14:paraId="7F128B9C" w14:textId="3EE4D937" w:rsidR="006878FD" w:rsidRPr="00C94DF9" w:rsidRDefault="004862EA" w:rsidP="0096752D">
      <w:pPr>
        <w:tabs>
          <w:tab w:val="left" w:pos="924"/>
        </w:tabs>
        <w:jc w:val="both"/>
        <w:rPr>
          <w:color w:val="000000" w:themeColor="text1"/>
          <w:lang w:val="en-US" w:eastAsia="de-DE"/>
        </w:rPr>
      </w:pPr>
      <w:r w:rsidRPr="00C94DF9">
        <w:rPr>
          <w:color w:val="000000" w:themeColor="text1"/>
          <w:lang w:val="en-US" w:eastAsia="de-DE"/>
        </w:rPr>
        <w:t>N/A</w:t>
      </w:r>
    </w:p>
    <w:p w14:paraId="009D2E7E" w14:textId="77777777" w:rsidR="00724D8A" w:rsidRPr="00C94DF9" w:rsidRDefault="00724D8A" w:rsidP="0096752D">
      <w:pPr>
        <w:spacing w:after="200"/>
        <w:jc w:val="both"/>
        <w:rPr>
          <w:sz w:val="23"/>
          <w:szCs w:val="23"/>
          <w:lang w:val="en-US"/>
        </w:rPr>
      </w:pPr>
      <w:bookmarkStart w:id="15" w:name="_Toc374456379"/>
      <w:bookmarkStart w:id="16" w:name="_Toc414342716"/>
      <w:bookmarkStart w:id="17" w:name="_Toc417901121"/>
    </w:p>
    <w:p w14:paraId="290D3AB1" w14:textId="5ED50FED" w:rsidR="006878FD" w:rsidRPr="00C94DF9" w:rsidRDefault="00C2264D" w:rsidP="0096752D">
      <w:pPr>
        <w:pStyle w:val="Heading2"/>
        <w:rPr>
          <w:lang w:val="en-US"/>
        </w:rPr>
      </w:pPr>
      <w:bookmarkStart w:id="18" w:name="_Toc94180225"/>
      <w:bookmarkEnd w:id="15"/>
      <w:bookmarkEnd w:id="16"/>
      <w:bookmarkEnd w:id="17"/>
      <w:r w:rsidRPr="00C94DF9">
        <w:rPr>
          <w:lang w:val="en-US"/>
        </w:rPr>
        <w:t>Method procedure</w:t>
      </w:r>
      <w:bookmarkEnd w:id="18"/>
    </w:p>
    <w:p w14:paraId="7B916480" w14:textId="4277A9AD" w:rsidR="006878FD" w:rsidRPr="00C94DF9" w:rsidRDefault="00C2264D" w:rsidP="0096752D">
      <w:pPr>
        <w:pStyle w:val="Heading3"/>
        <w:jc w:val="both"/>
        <w:rPr>
          <w:lang w:val="en-US"/>
        </w:rPr>
      </w:pPr>
      <w:bookmarkStart w:id="19" w:name="_Toc94180226"/>
      <w:r w:rsidRPr="00C94DF9">
        <w:rPr>
          <w:lang w:val="en-US"/>
        </w:rPr>
        <w:t>General Notes</w:t>
      </w:r>
      <w:bookmarkEnd w:id="19"/>
    </w:p>
    <w:p w14:paraId="03B522ED" w14:textId="24C64EEA" w:rsidR="001D7052" w:rsidRPr="00C94DF9" w:rsidRDefault="001D7052" w:rsidP="0096752D">
      <w:pPr>
        <w:jc w:val="both"/>
        <w:rPr>
          <w:lang w:val="en-US"/>
        </w:rPr>
      </w:pPr>
      <w:r w:rsidRPr="00C94DF9">
        <w:rPr>
          <w:lang w:val="en-US"/>
        </w:rPr>
        <w:t xml:space="preserve">This documentation describes the general procedure on how to update the database behind </w:t>
      </w:r>
      <w:proofErr w:type="spellStart"/>
      <w:r w:rsidRPr="00C94DF9">
        <w:rPr>
          <w:lang w:val="en-US"/>
        </w:rPr>
        <w:t>WormExp</w:t>
      </w:r>
      <w:proofErr w:type="spellEnd"/>
      <w:r w:rsidRPr="00C94DF9">
        <w:rPr>
          <w:lang w:val="en-US"/>
        </w:rPr>
        <w:t xml:space="preserve">. The details in the procedure can be modified depending on the </w:t>
      </w:r>
      <w:r w:rsidR="00BB7749" w:rsidRPr="00C94DF9">
        <w:rPr>
          <w:lang w:val="en-US"/>
        </w:rPr>
        <w:t>user’s</w:t>
      </w:r>
      <w:r w:rsidRPr="00C94DF9">
        <w:rPr>
          <w:lang w:val="en-US"/>
        </w:rPr>
        <w:t xml:space="preserve"> </w:t>
      </w:r>
      <w:r w:rsidR="00BB7749" w:rsidRPr="00C94DF9">
        <w:rPr>
          <w:lang w:val="en-US"/>
        </w:rPr>
        <w:t xml:space="preserve">operation system, experience, etc. The scripts and procedures used here were based on a Python (version 3.8.11) script in a virtual environment managed by anaconda (version 2020.11). The virtual environment contained several additional libraries: </w:t>
      </w:r>
      <w:proofErr w:type="spellStart"/>
      <w:r w:rsidR="00BB7749" w:rsidRPr="00C94DF9">
        <w:rPr>
          <w:lang w:val="en-US"/>
        </w:rPr>
        <w:t>GEOparse</w:t>
      </w:r>
      <w:proofErr w:type="spellEnd"/>
      <w:r w:rsidR="00BB7749" w:rsidRPr="00C94DF9">
        <w:rPr>
          <w:lang w:val="en-US"/>
        </w:rPr>
        <w:t xml:space="preserve"> (version 2.0.3), Jupyter (version 6.4.0), Matplotlib (version 3.4.2), </w:t>
      </w:r>
      <w:proofErr w:type="spellStart"/>
      <w:r w:rsidR="00BB7749" w:rsidRPr="00C94DF9">
        <w:rPr>
          <w:lang w:val="en-US"/>
        </w:rPr>
        <w:t>Numpy</w:t>
      </w:r>
      <w:proofErr w:type="spellEnd"/>
      <w:r w:rsidR="00BB7749" w:rsidRPr="00C94DF9">
        <w:rPr>
          <w:lang w:val="en-US"/>
        </w:rPr>
        <w:t xml:space="preserve"> (version 1.20.3), Pandas (version 1.3.2) and </w:t>
      </w:r>
      <w:proofErr w:type="spellStart"/>
      <w:r w:rsidR="00BB7749" w:rsidRPr="00C94DF9">
        <w:rPr>
          <w:lang w:val="en-US"/>
        </w:rPr>
        <w:t>Biopython</w:t>
      </w:r>
      <w:proofErr w:type="spellEnd"/>
      <w:r w:rsidR="00BB7749" w:rsidRPr="00C94DF9">
        <w:rPr>
          <w:lang w:val="en-US"/>
        </w:rPr>
        <w:t xml:space="preserve"> (version 1.78). </w:t>
      </w:r>
    </w:p>
    <w:p w14:paraId="66CE1FBA" w14:textId="5AC2E96E" w:rsidR="00BB7749" w:rsidRPr="00C94DF9" w:rsidRDefault="00BB7749" w:rsidP="0096752D">
      <w:pPr>
        <w:jc w:val="both"/>
        <w:rPr>
          <w:lang w:val="en-US"/>
        </w:rPr>
      </w:pPr>
    </w:p>
    <w:p w14:paraId="65E774BE" w14:textId="721246AC" w:rsidR="00F07A5C" w:rsidRPr="00C94DF9" w:rsidRDefault="00344E71" w:rsidP="0096752D">
      <w:pPr>
        <w:jc w:val="both"/>
        <w:rPr>
          <w:lang w:val="en-US"/>
        </w:rPr>
      </w:pPr>
      <w:r w:rsidRPr="00C94DF9">
        <w:rPr>
          <w:lang w:val="en-US"/>
        </w:rPr>
        <w:t>These libraries are essential for a correct function of the provided script</w:t>
      </w:r>
      <w:r w:rsidR="00F07A5C" w:rsidRPr="00C94DF9">
        <w:rPr>
          <w:lang w:val="en-US"/>
        </w:rPr>
        <w:t xml:space="preserve"> to find new GEO datasets uploaded into </w:t>
      </w:r>
      <w:proofErr w:type="spellStart"/>
      <w:r w:rsidR="00F07A5C" w:rsidRPr="00C94DF9">
        <w:rPr>
          <w:lang w:val="en-US"/>
        </w:rPr>
        <w:t>Pubmed</w:t>
      </w:r>
      <w:proofErr w:type="spellEnd"/>
      <w:r w:rsidR="00F07A5C" w:rsidRPr="00C94DF9">
        <w:rPr>
          <w:lang w:val="en-US"/>
        </w:rPr>
        <w:t xml:space="preserve"> GEO. However, </w:t>
      </w:r>
      <w:proofErr w:type="spellStart"/>
      <w:r w:rsidR="00F07A5C" w:rsidRPr="00C94DF9">
        <w:rPr>
          <w:lang w:val="en-US"/>
        </w:rPr>
        <w:t>GEOparse</w:t>
      </w:r>
      <w:proofErr w:type="spellEnd"/>
      <w:r w:rsidR="00F07A5C" w:rsidRPr="00C94DF9">
        <w:rPr>
          <w:lang w:val="en-US"/>
        </w:rPr>
        <w:t xml:space="preserve"> is also available for R and the whole procedure can therefore be transferred to R if wished.</w:t>
      </w:r>
    </w:p>
    <w:p w14:paraId="422E3210" w14:textId="2CB9C593" w:rsidR="008C429F" w:rsidRPr="00C94DF9" w:rsidRDefault="008C429F" w:rsidP="0096752D">
      <w:pPr>
        <w:jc w:val="both"/>
        <w:rPr>
          <w:lang w:val="en-US"/>
        </w:rPr>
      </w:pPr>
    </w:p>
    <w:p w14:paraId="6DDD5DA2" w14:textId="3758B069" w:rsidR="008C429F" w:rsidRPr="00C94DF9" w:rsidRDefault="008C429F" w:rsidP="0096752D">
      <w:pPr>
        <w:jc w:val="both"/>
        <w:rPr>
          <w:lang w:val="en-US"/>
        </w:rPr>
      </w:pPr>
      <w:r w:rsidRPr="00C94DF9">
        <w:rPr>
          <w:lang w:val="en-US"/>
        </w:rPr>
        <w:t>The data should be collected in a separate folder and new Excel file</w:t>
      </w:r>
      <w:r w:rsidR="0063282E">
        <w:rPr>
          <w:lang w:val="en-US"/>
        </w:rPr>
        <w:t>,</w:t>
      </w:r>
      <w:r w:rsidRPr="00C94DF9">
        <w:rPr>
          <w:lang w:val="en-US"/>
        </w:rPr>
        <w:t xml:space="preserve"> and only merged with the existing database </w:t>
      </w:r>
      <w:r w:rsidR="00A05DDF" w:rsidRPr="00C94DF9">
        <w:rPr>
          <w:lang w:val="en-US"/>
        </w:rPr>
        <w:t xml:space="preserve">at the very end. Additionally, a pilot run should be included </w:t>
      </w:r>
      <w:r w:rsidR="0063282E">
        <w:rPr>
          <w:lang w:val="en-US"/>
        </w:rPr>
        <w:t xml:space="preserve">on a copy of the current database with new gene sets </w:t>
      </w:r>
      <w:r w:rsidR="00A05DDF" w:rsidRPr="00C94DF9">
        <w:rPr>
          <w:lang w:val="en-US"/>
        </w:rPr>
        <w:t>to make sure that everything works appropriately</w:t>
      </w:r>
      <w:r w:rsidR="00D174CC">
        <w:rPr>
          <w:lang w:val="en-US"/>
        </w:rPr>
        <w:t>.</w:t>
      </w:r>
      <w:r w:rsidR="00475674">
        <w:rPr>
          <w:lang w:val="en-US"/>
        </w:rPr>
        <w:t xml:space="preserve"> The database will be tested locally via </w:t>
      </w:r>
      <w:proofErr w:type="spellStart"/>
      <w:r w:rsidR="00475674">
        <w:rPr>
          <w:lang w:val="en-US"/>
        </w:rPr>
        <w:t>apache</w:t>
      </w:r>
      <w:proofErr w:type="spellEnd"/>
      <w:r w:rsidR="00475674">
        <w:rPr>
          <w:lang w:val="en-US"/>
        </w:rPr>
        <w:t xml:space="preserve"> tomcat, but other software to locally host servers are applicable. </w:t>
      </w:r>
      <w:r w:rsidR="00A05DDF" w:rsidRPr="00C94DF9">
        <w:rPr>
          <w:lang w:val="en-US"/>
        </w:rPr>
        <w:t xml:space="preserve"> </w:t>
      </w:r>
    </w:p>
    <w:p w14:paraId="057A9B5D" w14:textId="0B038AE4" w:rsidR="005B1D90" w:rsidRDefault="005B1D90" w:rsidP="0096752D">
      <w:pPr>
        <w:jc w:val="both"/>
        <w:rPr>
          <w:lang w:val="en-US"/>
        </w:rPr>
      </w:pPr>
    </w:p>
    <w:p w14:paraId="21F40AF2" w14:textId="2C9CCB16" w:rsidR="0061250A" w:rsidRDefault="0061250A" w:rsidP="0061250A">
      <w:pPr>
        <w:pStyle w:val="Heading3"/>
      </w:pPr>
      <w:r>
        <w:t>GitHub</w:t>
      </w:r>
    </w:p>
    <w:p w14:paraId="1627E7E8" w14:textId="627DF15C" w:rsidR="0061250A" w:rsidRDefault="0061250A" w:rsidP="0061250A">
      <w:pPr>
        <w:rPr>
          <w:lang w:val="de-DE"/>
        </w:rPr>
      </w:pPr>
    </w:p>
    <w:p w14:paraId="1829A3AF" w14:textId="21E47E52" w:rsidR="0061250A" w:rsidRPr="00601836" w:rsidRDefault="0061250A" w:rsidP="0061250A">
      <w:pPr>
        <w:jc w:val="both"/>
        <w:rPr>
          <w:color w:val="FF0000"/>
          <w:lang w:val="en-US"/>
        </w:rPr>
      </w:pPr>
      <w:r>
        <w:rPr>
          <w:color w:val="FF0000"/>
          <w:lang w:val="en-US"/>
        </w:rPr>
        <w:t>Description of GitHub repo</w:t>
      </w:r>
    </w:p>
    <w:p w14:paraId="14A13762" w14:textId="77777777" w:rsidR="0061250A" w:rsidRPr="0061250A" w:rsidRDefault="0061250A" w:rsidP="0061250A">
      <w:pPr>
        <w:rPr>
          <w:lang w:val="de-DE"/>
        </w:rPr>
      </w:pPr>
    </w:p>
    <w:p w14:paraId="34D1B33A" w14:textId="231F4087" w:rsidR="006878FD" w:rsidRPr="00C94DF9" w:rsidRDefault="003C7429" w:rsidP="0096752D">
      <w:pPr>
        <w:pStyle w:val="Heading3"/>
        <w:jc w:val="both"/>
        <w:rPr>
          <w:lang w:val="en-US"/>
        </w:rPr>
      </w:pPr>
      <w:bookmarkStart w:id="20" w:name="_Toc94180227"/>
      <w:r w:rsidRPr="00C94DF9">
        <w:rPr>
          <w:lang w:val="en-US"/>
        </w:rPr>
        <w:t>Downloading WormSource</w:t>
      </w:r>
      <w:bookmarkEnd w:id="20"/>
    </w:p>
    <w:p w14:paraId="129A2382" w14:textId="6E8A1855" w:rsidR="00D00A7C" w:rsidRPr="00C94DF9" w:rsidRDefault="00D00A7C" w:rsidP="0096752D">
      <w:pPr>
        <w:jc w:val="both"/>
        <w:rPr>
          <w:lang w:val="en-US"/>
        </w:rPr>
      </w:pPr>
      <w:r w:rsidRPr="00C94DF9">
        <w:rPr>
          <w:lang w:val="en-US"/>
        </w:rPr>
        <w:t xml:space="preserve">The complete database source code and background information can be downloaded on </w:t>
      </w:r>
      <w:hyperlink r:id="rId9" w:history="1">
        <w:r w:rsidRPr="00C94DF9">
          <w:rPr>
            <w:rStyle w:val="Hyperlink"/>
            <w:lang w:val="en-US"/>
          </w:rPr>
          <w:t>https://wormexp.zoologie.uni-kiel.de/wormexp/</w:t>
        </w:r>
      </w:hyperlink>
      <w:r w:rsidRPr="00C94DF9">
        <w:rPr>
          <w:lang w:val="en-US"/>
        </w:rPr>
        <w:t xml:space="preserve"> in the category “Download” and “Dataset”. </w:t>
      </w:r>
    </w:p>
    <w:p w14:paraId="691DEEDE" w14:textId="6FB01A67" w:rsidR="00D00A7C" w:rsidRDefault="00D00A7C" w:rsidP="0096752D">
      <w:pPr>
        <w:jc w:val="both"/>
        <w:rPr>
          <w:lang w:val="en-US"/>
        </w:rPr>
      </w:pPr>
    </w:p>
    <w:p w14:paraId="0BFDFF1F" w14:textId="77777777" w:rsidR="00D00A7C" w:rsidRPr="00C94DF9" w:rsidRDefault="00D00A7C" w:rsidP="0096752D">
      <w:pPr>
        <w:keepNext/>
        <w:jc w:val="both"/>
        <w:rPr>
          <w:lang w:val="en-US"/>
        </w:rPr>
      </w:pPr>
      <w:r w:rsidRPr="00C94DF9">
        <w:rPr>
          <w:noProof/>
          <w:lang w:val="en-US"/>
        </w:rPr>
        <w:lastRenderedPageBreak/>
        <mc:AlternateContent>
          <mc:Choice Requires="wps">
            <w:drawing>
              <wp:anchor distT="0" distB="0" distL="114300" distR="114300" simplePos="0" relativeHeight="251659264" behindDoc="0" locked="0" layoutInCell="1" allowOverlap="1" wp14:anchorId="479665B3" wp14:editId="3D46E49D">
                <wp:simplePos x="0" y="0"/>
                <wp:positionH relativeFrom="column">
                  <wp:posOffset>4065905</wp:posOffset>
                </wp:positionH>
                <wp:positionV relativeFrom="paragraph">
                  <wp:posOffset>2430145</wp:posOffset>
                </wp:positionV>
                <wp:extent cx="2118360" cy="1051560"/>
                <wp:effectExtent l="0" t="0" r="15240" b="15240"/>
                <wp:wrapNone/>
                <wp:docPr id="18" name="Oval 18"/>
                <wp:cNvGraphicFramePr/>
                <a:graphic xmlns:a="http://schemas.openxmlformats.org/drawingml/2006/main">
                  <a:graphicData uri="http://schemas.microsoft.com/office/word/2010/wordprocessingShape">
                    <wps:wsp>
                      <wps:cNvSpPr/>
                      <wps:spPr>
                        <a:xfrm>
                          <a:off x="0" y="0"/>
                          <a:ext cx="2118360" cy="10515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DA87AB" id="Oval 18" o:spid="_x0000_s1026" style="position:absolute;margin-left:320.15pt;margin-top:191.35pt;width:166.8pt;height:8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" filled="f" strokecolor="red" strokeweight="2pt"/>
            </w:pict>
          </mc:Fallback>
        </mc:AlternateContent>
      </w:r>
      <w:r w:rsidRPr="00C94DF9">
        <w:rPr>
          <w:noProof/>
          <w:lang w:val="en-US"/>
        </w:rPr>
        <w:drawing>
          <wp:inline distT="0" distB="0" distL="0" distR="0" wp14:anchorId="0CB304E6" wp14:editId="37102CD3">
            <wp:extent cx="6184900" cy="3534410"/>
            <wp:effectExtent l="0" t="0" r="6350" b="889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10"/>
                    <a:stretch>
                      <a:fillRect/>
                    </a:stretch>
                  </pic:blipFill>
                  <pic:spPr>
                    <a:xfrm>
                      <a:off x="0" y="0"/>
                      <a:ext cx="6184900" cy="3534410"/>
                    </a:xfrm>
                    <a:prstGeom prst="rect">
                      <a:avLst/>
                    </a:prstGeom>
                  </pic:spPr>
                </pic:pic>
              </a:graphicData>
            </a:graphic>
          </wp:inline>
        </w:drawing>
      </w:r>
    </w:p>
    <w:p w14:paraId="526878EF" w14:textId="5B38D987" w:rsidR="00D00A7C" w:rsidRPr="00C94DF9" w:rsidRDefault="00D00A7C" w:rsidP="0096752D">
      <w:pPr>
        <w:pStyle w:val="Caption"/>
        <w:jc w:val="both"/>
        <w:rPr>
          <w:lang w:val="en-US"/>
        </w:rPr>
      </w:pPr>
      <w:r w:rsidRPr="00C94DF9">
        <w:rPr>
          <w:lang w:val="en-US"/>
        </w:rPr>
        <w:t xml:space="preserve">Figure </w:t>
      </w:r>
      <w:r w:rsidRPr="00C94DF9">
        <w:rPr>
          <w:lang w:val="en-US"/>
        </w:rPr>
        <w:fldChar w:fldCharType="begin"/>
      </w:r>
      <w:r w:rsidRPr="00C94DF9">
        <w:rPr>
          <w:lang w:val="en-US"/>
        </w:rPr>
        <w:instrText xml:space="preserve"> SEQ Figure \* ARABIC </w:instrText>
      </w:r>
      <w:r w:rsidRPr="00C94DF9">
        <w:rPr>
          <w:lang w:val="en-US"/>
        </w:rPr>
        <w:fldChar w:fldCharType="separate"/>
      </w:r>
      <w:r w:rsidR="00401301">
        <w:rPr>
          <w:noProof/>
          <w:lang w:val="en-US"/>
        </w:rPr>
        <w:t>1</w:t>
      </w:r>
      <w:r w:rsidRPr="00C94DF9">
        <w:rPr>
          <w:lang w:val="en-US"/>
        </w:rPr>
        <w:fldChar w:fldCharType="end"/>
      </w:r>
      <w:r w:rsidRPr="00C94DF9">
        <w:rPr>
          <w:lang w:val="en-US"/>
        </w:rPr>
        <w:t>: Download of WormSource</w:t>
      </w:r>
    </w:p>
    <w:p w14:paraId="0AEBEC13" w14:textId="46A7FBC1" w:rsidR="008C6325" w:rsidRPr="00C94DF9" w:rsidRDefault="00D00A7C" w:rsidP="0096752D">
      <w:pPr>
        <w:jc w:val="both"/>
        <w:rPr>
          <w:lang w:val="en-US"/>
        </w:rPr>
      </w:pPr>
      <w:r w:rsidRPr="00C94DF9">
        <w:rPr>
          <w:lang w:val="en-US"/>
        </w:rPr>
        <w:t xml:space="preserve">The file contains a folder “WormSource”, which </w:t>
      </w:r>
      <w:r w:rsidR="008C6325" w:rsidRPr="00C94DF9">
        <w:rPr>
          <w:lang w:val="en-US"/>
        </w:rPr>
        <w:t>holds</w:t>
      </w:r>
      <w:r w:rsidRPr="00C94DF9">
        <w:rPr>
          <w:lang w:val="en-US"/>
        </w:rPr>
        <w:t xml:space="preserve"> the complete database</w:t>
      </w:r>
      <w:r w:rsidR="008C6325" w:rsidRPr="00C94DF9">
        <w:rPr>
          <w:lang w:val="en-US"/>
        </w:rPr>
        <w:t xml:space="preserve"> information. It contains another folder </w:t>
      </w:r>
      <w:proofErr w:type="spellStart"/>
      <w:r w:rsidR="008C6325" w:rsidRPr="00C94DF9">
        <w:rPr>
          <w:lang w:val="en-US"/>
        </w:rPr>
        <w:t>WormExp</w:t>
      </w:r>
      <w:proofErr w:type="spellEnd"/>
      <w:r w:rsidR="008C6325" w:rsidRPr="00C94DF9">
        <w:rPr>
          <w:lang w:val="en-US"/>
        </w:rPr>
        <w:t>, which holds the java source files to run it. Furthermore, it contains several .txt files:</w:t>
      </w:r>
    </w:p>
    <w:p w14:paraId="357203A4" w14:textId="00140352" w:rsidR="008C6325" w:rsidRPr="00C94DF9" w:rsidRDefault="008C6325" w:rsidP="0096752D">
      <w:pPr>
        <w:jc w:val="both"/>
        <w:rPr>
          <w:lang w:val="en-US"/>
        </w:rPr>
      </w:pPr>
    </w:p>
    <w:tbl>
      <w:tblPr>
        <w:tblStyle w:val="TableGrid"/>
        <w:tblW w:w="0" w:type="auto"/>
        <w:tblLook w:val="04A0" w:firstRow="1" w:lastRow="0" w:firstColumn="1" w:lastColumn="0" w:noHBand="0" w:noVBand="1"/>
      </w:tblPr>
      <w:tblGrid>
        <w:gridCol w:w="3243"/>
        <w:gridCol w:w="6472"/>
      </w:tblGrid>
      <w:tr w:rsidR="003B0E02" w:rsidRPr="00C94DF9" w14:paraId="012704E9" w14:textId="77777777" w:rsidTr="003B0E02">
        <w:tc>
          <w:tcPr>
            <w:tcW w:w="3243" w:type="dxa"/>
          </w:tcPr>
          <w:p w14:paraId="78C52216" w14:textId="22E51228"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File</w:t>
            </w:r>
          </w:p>
        </w:tc>
        <w:tc>
          <w:tcPr>
            <w:tcW w:w="6472" w:type="dxa"/>
          </w:tcPr>
          <w:p w14:paraId="3DB99D5A" w14:textId="55456D1F"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Description</w:t>
            </w:r>
          </w:p>
        </w:tc>
      </w:tr>
      <w:tr w:rsidR="003B0E02" w:rsidRPr="00C94DF9" w14:paraId="48846006" w14:textId="77777777" w:rsidTr="003B0E02">
        <w:tc>
          <w:tcPr>
            <w:tcW w:w="3243" w:type="dxa"/>
          </w:tcPr>
          <w:p w14:paraId="50F3FC8A" w14:textId="5D7F9F22"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c_elegans.WS</w:t>
            </w:r>
            <w:r>
              <w:rPr>
                <w:color w:val="000000" w:themeColor="text1"/>
                <w:sz w:val="20"/>
                <w:lang w:val="en-US" w:eastAsia="de-DE"/>
              </w:rPr>
              <w:t>283</w:t>
            </w:r>
            <w:r w:rsidRPr="00C94DF9">
              <w:rPr>
                <w:color w:val="000000" w:themeColor="text1"/>
                <w:sz w:val="20"/>
                <w:lang w:val="en-US" w:eastAsia="de-DE"/>
              </w:rPr>
              <w:t>.geneIDs</w:t>
            </w:r>
          </w:p>
        </w:tc>
        <w:tc>
          <w:tcPr>
            <w:tcW w:w="6472" w:type="dxa"/>
          </w:tcPr>
          <w:p w14:paraId="3B2C262E" w14:textId="0102CACE"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 xml:space="preserve">contains </w:t>
            </w:r>
            <w:proofErr w:type="spellStart"/>
            <w:r w:rsidRPr="00C94DF9">
              <w:rPr>
                <w:color w:val="000000" w:themeColor="text1"/>
                <w:sz w:val="20"/>
                <w:lang w:val="en-US" w:eastAsia="de-DE"/>
              </w:rPr>
              <w:t>Wormbase</w:t>
            </w:r>
            <w:proofErr w:type="spellEnd"/>
            <w:r w:rsidRPr="00C94DF9">
              <w:rPr>
                <w:color w:val="000000" w:themeColor="text1"/>
                <w:sz w:val="20"/>
                <w:lang w:val="en-US" w:eastAsia="de-DE"/>
              </w:rPr>
              <w:t xml:space="preserve"> ID, gene name and gene ID for every gene </w:t>
            </w:r>
          </w:p>
        </w:tc>
      </w:tr>
      <w:tr w:rsidR="003B0E02" w:rsidRPr="00C94DF9" w14:paraId="2988ADC8" w14:textId="77777777" w:rsidTr="003B0E02">
        <w:tc>
          <w:tcPr>
            <w:tcW w:w="3243" w:type="dxa"/>
          </w:tcPr>
          <w:p w14:paraId="19649203" w14:textId="63F55F71"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reference</w:t>
            </w:r>
          </w:p>
        </w:tc>
        <w:tc>
          <w:tcPr>
            <w:tcW w:w="6472" w:type="dxa"/>
          </w:tcPr>
          <w:p w14:paraId="424229AC" w14:textId="499A9486"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 name and link to publication</w:t>
            </w:r>
          </w:p>
        </w:tc>
      </w:tr>
      <w:tr w:rsidR="003B0E02" w:rsidRPr="00C94DF9" w14:paraId="7AEBD865" w14:textId="77777777" w:rsidTr="003B0E02">
        <w:tc>
          <w:tcPr>
            <w:tcW w:w="3243" w:type="dxa"/>
          </w:tcPr>
          <w:p w14:paraId="7B7FA3D9" w14:textId="3C5EDA4C" w:rsidR="003B0E02" w:rsidRPr="00C94DF9" w:rsidRDefault="003B0E02" w:rsidP="0096752D">
            <w:pPr>
              <w:jc w:val="both"/>
              <w:rPr>
                <w:color w:val="000000" w:themeColor="text1"/>
                <w:sz w:val="20"/>
                <w:lang w:val="en-US" w:eastAsia="de-DE"/>
              </w:rPr>
            </w:pPr>
            <w:proofErr w:type="spellStart"/>
            <w:r w:rsidRPr="00C94DF9">
              <w:rPr>
                <w:color w:val="000000" w:themeColor="text1"/>
                <w:sz w:val="20"/>
                <w:lang w:val="en-US" w:eastAsia="de-DE"/>
              </w:rPr>
              <w:t>Chemicalexposure-otherStress</w:t>
            </w:r>
            <w:proofErr w:type="spellEnd"/>
          </w:p>
        </w:tc>
        <w:tc>
          <w:tcPr>
            <w:tcW w:w="6472" w:type="dxa"/>
          </w:tcPr>
          <w:p w14:paraId="6ABDC5FF" w14:textId="1FA1BDBC"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Chemicals/Stress</w:t>
            </w:r>
          </w:p>
        </w:tc>
      </w:tr>
      <w:tr w:rsidR="003B0E02" w:rsidRPr="00C94DF9" w14:paraId="7DDCF38E" w14:textId="77777777" w:rsidTr="003B0E02">
        <w:tc>
          <w:tcPr>
            <w:tcW w:w="3243" w:type="dxa"/>
          </w:tcPr>
          <w:p w14:paraId="44D99ABE" w14:textId="4FD9D51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DAF Insulin food</w:t>
            </w:r>
          </w:p>
        </w:tc>
        <w:tc>
          <w:tcPr>
            <w:tcW w:w="6472" w:type="dxa"/>
          </w:tcPr>
          <w:p w14:paraId="6B125532" w14:textId="72D13B55"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DAF/Insulin/food</w:t>
            </w:r>
          </w:p>
        </w:tc>
      </w:tr>
      <w:tr w:rsidR="003B0E02" w:rsidRPr="00C94DF9" w14:paraId="0798C749" w14:textId="77777777" w:rsidTr="003B0E02">
        <w:tc>
          <w:tcPr>
            <w:tcW w:w="3243" w:type="dxa"/>
          </w:tcPr>
          <w:p w14:paraId="2078881F" w14:textId="659F1DC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Development-Dauer-Aging</w:t>
            </w:r>
          </w:p>
        </w:tc>
        <w:tc>
          <w:tcPr>
            <w:tcW w:w="6472" w:type="dxa"/>
          </w:tcPr>
          <w:p w14:paraId="4B0AD8B7" w14:textId="0A2DA94D"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Development/Dauer/Aging</w:t>
            </w:r>
          </w:p>
        </w:tc>
      </w:tr>
      <w:tr w:rsidR="003B0E02" w:rsidRPr="00C94DF9" w14:paraId="57E6EC55" w14:textId="77777777" w:rsidTr="003B0E02">
        <w:tc>
          <w:tcPr>
            <w:tcW w:w="3243" w:type="dxa"/>
          </w:tcPr>
          <w:p w14:paraId="0B21E841" w14:textId="4DC32765"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Kim Mounts</w:t>
            </w:r>
          </w:p>
        </w:tc>
        <w:tc>
          <w:tcPr>
            <w:tcW w:w="6472" w:type="dxa"/>
          </w:tcPr>
          <w:p w14:paraId="2ED7C9F3" w14:textId="57B4DB97"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Kim Mountains</w:t>
            </w:r>
          </w:p>
        </w:tc>
      </w:tr>
      <w:tr w:rsidR="003B0E02" w:rsidRPr="00C94DF9" w14:paraId="2F76AE3F" w14:textId="77777777" w:rsidTr="003B0E02">
        <w:tc>
          <w:tcPr>
            <w:tcW w:w="3243" w:type="dxa"/>
          </w:tcPr>
          <w:p w14:paraId="51054EAC" w14:textId="554B4E80"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Mutants</w:t>
            </w:r>
          </w:p>
        </w:tc>
        <w:tc>
          <w:tcPr>
            <w:tcW w:w="6472" w:type="dxa"/>
          </w:tcPr>
          <w:p w14:paraId="53A7F580" w14:textId="6DA82C45"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Mutants</w:t>
            </w:r>
          </w:p>
        </w:tc>
      </w:tr>
      <w:tr w:rsidR="003B0E02" w:rsidRPr="00C94DF9" w14:paraId="3C97CA6A" w14:textId="77777777" w:rsidTr="003B0E02">
        <w:tc>
          <w:tcPr>
            <w:tcW w:w="3243" w:type="dxa"/>
          </w:tcPr>
          <w:p w14:paraId="6864E502" w14:textId="7D437780"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Other</w:t>
            </w:r>
          </w:p>
        </w:tc>
        <w:tc>
          <w:tcPr>
            <w:tcW w:w="6472" w:type="dxa"/>
          </w:tcPr>
          <w:p w14:paraId="01B25D44" w14:textId="15759DE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Other</w:t>
            </w:r>
          </w:p>
        </w:tc>
      </w:tr>
      <w:tr w:rsidR="003B0E02" w:rsidRPr="00C94DF9" w14:paraId="162B3A9A" w14:textId="77777777" w:rsidTr="003B0E02">
        <w:tc>
          <w:tcPr>
            <w:tcW w:w="3243" w:type="dxa"/>
          </w:tcPr>
          <w:p w14:paraId="258C6356" w14:textId="302C3CC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Pathogen</w:t>
            </w:r>
          </w:p>
        </w:tc>
        <w:tc>
          <w:tcPr>
            <w:tcW w:w="6472" w:type="dxa"/>
          </w:tcPr>
          <w:p w14:paraId="15CB9883" w14:textId="543C9EF6"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Microbes</w:t>
            </w:r>
          </w:p>
        </w:tc>
      </w:tr>
      <w:tr w:rsidR="003B0E02" w:rsidRPr="00C94DF9" w14:paraId="55F3493A" w14:textId="77777777" w:rsidTr="003B0E02">
        <w:tc>
          <w:tcPr>
            <w:tcW w:w="3243" w:type="dxa"/>
          </w:tcPr>
          <w:p w14:paraId="4C72D471" w14:textId="25069A54"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Targets</w:t>
            </w:r>
          </w:p>
        </w:tc>
        <w:tc>
          <w:tcPr>
            <w:tcW w:w="6472" w:type="dxa"/>
          </w:tcPr>
          <w:p w14:paraId="6C4CC3BF" w14:textId="77951091"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TF Targets</w:t>
            </w:r>
          </w:p>
        </w:tc>
      </w:tr>
      <w:tr w:rsidR="003B0E02" w:rsidRPr="00C94DF9" w14:paraId="54D55B5E" w14:textId="77777777" w:rsidTr="003B0E02">
        <w:tc>
          <w:tcPr>
            <w:tcW w:w="3243" w:type="dxa"/>
          </w:tcPr>
          <w:p w14:paraId="7545C0F4" w14:textId="095B60A3"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Tissue-specific</w:t>
            </w:r>
          </w:p>
        </w:tc>
        <w:tc>
          <w:tcPr>
            <w:tcW w:w="6472" w:type="dxa"/>
          </w:tcPr>
          <w:p w14:paraId="10083B7E" w14:textId="3E044310"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Tissue</w:t>
            </w:r>
          </w:p>
        </w:tc>
      </w:tr>
      <w:tr w:rsidR="003B0E02" w:rsidRPr="00C94DF9" w14:paraId="15304FC4" w14:textId="77777777" w:rsidTr="003B0E02">
        <w:tc>
          <w:tcPr>
            <w:tcW w:w="3243" w:type="dxa"/>
          </w:tcPr>
          <w:p w14:paraId="38D08723" w14:textId="290C6173"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Epigenetics</w:t>
            </w:r>
          </w:p>
        </w:tc>
        <w:tc>
          <w:tcPr>
            <w:tcW w:w="6472" w:type="dxa"/>
          </w:tcPr>
          <w:p w14:paraId="32DD0EBA" w14:textId="5EE649FA"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Tissue</w:t>
            </w:r>
          </w:p>
        </w:tc>
      </w:tr>
      <w:tr w:rsidR="003B0E02" w:rsidRPr="00C94DF9" w14:paraId="5D34C004" w14:textId="77777777" w:rsidTr="003B0E02">
        <w:tc>
          <w:tcPr>
            <w:tcW w:w="3243" w:type="dxa"/>
          </w:tcPr>
          <w:p w14:paraId="5D0F8976" w14:textId="5AFA1480" w:rsidR="003B0E02" w:rsidRPr="00C94DF9" w:rsidRDefault="003B0E02" w:rsidP="0096752D">
            <w:pPr>
              <w:jc w:val="both"/>
              <w:rPr>
                <w:color w:val="000000" w:themeColor="text1"/>
                <w:sz w:val="20"/>
                <w:lang w:val="en-US" w:eastAsia="de-DE"/>
              </w:rPr>
            </w:pPr>
            <w:proofErr w:type="spellStart"/>
            <w:r w:rsidRPr="00C94DF9">
              <w:rPr>
                <w:color w:val="000000" w:themeColor="text1"/>
                <w:sz w:val="20"/>
                <w:lang w:val="en-US" w:eastAsia="de-DE"/>
              </w:rPr>
              <w:t>WormExp_info</w:t>
            </w:r>
            <w:proofErr w:type="spellEnd"/>
          </w:p>
        </w:tc>
        <w:tc>
          <w:tcPr>
            <w:tcW w:w="6472" w:type="dxa"/>
          </w:tcPr>
          <w:p w14:paraId="38196B27" w14:textId="5FA25CC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has key information about the datasets, like number of genes, links to publications and methodology</w:t>
            </w:r>
          </w:p>
        </w:tc>
      </w:tr>
      <w:tr w:rsidR="003B0E02" w:rsidRPr="00C94DF9" w14:paraId="4DB3237C" w14:textId="77777777" w:rsidTr="003B0E02">
        <w:tc>
          <w:tcPr>
            <w:tcW w:w="3243" w:type="dxa"/>
          </w:tcPr>
          <w:p w14:paraId="1EC2C03F" w14:textId="28768850" w:rsidR="003B0E02" w:rsidRPr="007E0774" w:rsidRDefault="003B0E02" w:rsidP="0096752D">
            <w:pPr>
              <w:jc w:val="both"/>
              <w:rPr>
                <w:strike/>
                <w:color w:val="000000" w:themeColor="text1"/>
                <w:sz w:val="20"/>
                <w:lang w:val="en-US" w:eastAsia="de-DE"/>
              </w:rPr>
            </w:pPr>
            <w:proofErr w:type="spellStart"/>
            <w:r w:rsidRPr="007E0774">
              <w:rPr>
                <w:strike/>
                <w:color w:val="000000" w:themeColor="text1"/>
                <w:sz w:val="20"/>
                <w:lang w:val="en-US" w:eastAsia="de-DE"/>
              </w:rPr>
              <w:t>datafinder.ipynb</w:t>
            </w:r>
            <w:proofErr w:type="spellEnd"/>
          </w:p>
        </w:tc>
        <w:tc>
          <w:tcPr>
            <w:tcW w:w="6472" w:type="dxa"/>
          </w:tcPr>
          <w:p w14:paraId="3055E137" w14:textId="196AECCA" w:rsidR="003B0E02" w:rsidRPr="007E0774" w:rsidRDefault="003B0E02" w:rsidP="0096752D">
            <w:pPr>
              <w:jc w:val="both"/>
              <w:rPr>
                <w:strike/>
                <w:color w:val="000000" w:themeColor="text1"/>
                <w:sz w:val="20"/>
                <w:lang w:val="en-US" w:eastAsia="de-DE"/>
              </w:rPr>
            </w:pPr>
            <w:r w:rsidRPr="007E0774">
              <w:rPr>
                <w:strike/>
                <w:color w:val="000000" w:themeColor="text1"/>
                <w:sz w:val="20"/>
                <w:lang w:val="en-US" w:eastAsia="de-DE"/>
              </w:rPr>
              <w:t xml:space="preserve">jupyter notebook that contains script and instruction to use </w:t>
            </w:r>
            <w:proofErr w:type="spellStart"/>
            <w:r w:rsidRPr="007E0774">
              <w:rPr>
                <w:strike/>
                <w:color w:val="000000" w:themeColor="text1"/>
                <w:sz w:val="20"/>
                <w:lang w:val="en-US" w:eastAsia="de-DE"/>
              </w:rPr>
              <w:t>GEOparse</w:t>
            </w:r>
            <w:proofErr w:type="spellEnd"/>
            <w:r w:rsidRPr="007E0774">
              <w:rPr>
                <w:strike/>
                <w:color w:val="000000" w:themeColor="text1"/>
                <w:sz w:val="20"/>
                <w:lang w:val="en-US" w:eastAsia="de-DE"/>
              </w:rPr>
              <w:t xml:space="preserve"> to find new datasets</w:t>
            </w:r>
          </w:p>
        </w:tc>
      </w:tr>
      <w:tr w:rsidR="003B0E02" w:rsidRPr="00C94DF9" w14:paraId="72AF6E22" w14:textId="77777777" w:rsidTr="003B0E02">
        <w:tc>
          <w:tcPr>
            <w:tcW w:w="3243" w:type="dxa"/>
          </w:tcPr>
          <w:p w14:paraId="1738079A" w14:textId="5A6CF3EF" w:rsidR="003B0E02" w:rsidRPr="00C94DF9" w:rsidRDefault="003B0E02" w:rsidP="0096752D">
            <w:pPr>
              <w:jc w:val="both"/>
              <w:rPr>
                <w:color w:val="000000" w:themeColor="text1"/>
                <w:sz w:val="20"/>
                <w:lang w:val="en-US" w:eastAsia="de-DE"/>
              </w:rPr>
            </w:pPr>
            <w:proofErr w:type="spellStart"/>
            <w:r w:rsidRPr="00C94DF9">
              <w:rPr>
                <w:color w:val="000000" w:themeColor="text1"/>
                <w:sz w:val="20"/>
                <w:lang w:val="en-US" w:eastAsia="de-DE"/>
              </w:rPr>
              <w:t>Wormbase_version_changes</w:t>
            </w:r>
            <w:proofErr w:type="spellEnd"/>
          </w:p>
        </w:tc>
        <w:tc>
          <w:tcPr>
            <w:tcW w:w="6472" w:type="dxa"/>
          </w:tcPr>
          <w:p w14:paraId="5B886AC5" w14:textId="0934DCC2"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information about changes in WormBase IDs the last years</w:t>
            </w:r>
          </w:p>
        </w:tc>
      </w:tr>
    </w:tbl>
    <w:p w14:paraId="5F4153D5" w14:textId="77777777" w:rsidR="0016523D" w:rsidRPr="00EB7428" w:rsidRDefault="0016523D" w:rsidP="0096752D">
      <w:pPr>
        <w:jc w:val="both"/>
        <w:rPr>
          <w:lang w:val="en-US"/>
        </w:rPr>
      </w:pPr>
    </w:p>
    <w:p w14:paraId="4DA92CA0" w14:textId="77777777" w:rsidR="0016523D" w:rsidRPr="00C94DF9" w:rsidRDefault="008C6325" w:rsidP="0096752D">
      <w:pPr>
        <w:pStyle w:val="Heading3"/>
        <w:jc w:val="both"/>
        <w:rPr>
          <w:lang w:val="en-US"/>
        </w:rPr>
      </w:pPr>
      <w:r w:rsidRPr="00EB7428">
        <w:rPr>
          <w:lang w:val="en-US"/>
        </w:rPr>
        <w:t xml:space="preserve"> </w:t>
      </w:r>
      <w:bookmarkStart w:id="21" w:name="_Toc94180228"/>
      <w:r w:rsidR="0016523D" w:rsidRPr="00C94DF9">
        <w:rPr>
          <w:lang w:val="en-US"/>
        </w:rPr>
        <w:t>Finding new GEO datasets</w:t>
      </w:r>
      <w:bookmarkEnd w:id="21"/>
    </w:p>
    <w:p w14:paraId="278CD078" w14:textId="6C6FAA93" w:rsidR="0016523D" w:rsidRPr="00C94DF9" w:rsidRDefault="0016523D" w:rsidP="0096752D">
      <w:pPr>
        <w:jc w:val="both"/>
        <w:rPr>
          <w:lang w:val="en-US"/>
        </w:rPr>
      </w:pPr>
      <w:r w:rsidRPr="00C94DF9">
        <w:rPr>
          <w:lang w:val="en-US"/>
        </w:rPr>
        <w:t xml:space="preserve">To find new GEO datasets, the jupyter notebook “datafinder” can be used. It contains scripts and instructions on how to use it. The script uses the API </w:t>
      </w:r>
      <w:proofErr w:type="spellStart"/>
      <w:r w:rsidRPr="00C94DF9">
        <w:rPr>
          <w:lang w:val="en-US"/>
        </w:rPr>
        <w:t>GEOparse</w:t>
      </w:r>
      <w:proofErr w:type="spellEnd"/>
      <w:r w:rsidRPr="00C94DF9">
        <w:rPr>
          <w:lang w:val="en-US"/>
        </w:rPr>
        <w:t xml:space="preserve"> and searches for datasets depending on the inserted query. During the start of this project an analysis was </w:t>
      </w:r>
      <w:r w:rsidRPr="00C94DF9">
        <w:rPr>
          <w:lang w:val="en-US"/>
        </w:rPr>
        <w:lastRenderedPageBreak/>
        <w:t xml:space="preserve">conducted to ensure the used query contains the correct datasets. The results are documented in the supporting pdf document and given to the project owner. </w:t>
      </w:r>
    </w:p>
    <w:p w14:paraId="43A3AFD2" w14:textId="37747971" w:rsidR="0016523D" w:rsidRPr="00C94DF9" w:rsidRDefault="0016523D" w:rsidP="0096752D">
      <w:pPr>
        <w:jc w:val="both"/>
        <w:rPr>
          <w:lang w:val="en-US"/>
        </w:rPr>
      </w:pPr>
    </w:p>
    <w:p w14:paraId="0A63B02E" w14:textId="66D92404" w:rsidR="0016523D" w:rsidRPr="00C94DF9" w:rsidRDefault="0016523D" w:rsidP="0096752D">
      <w:pPr>
        <w:jc w:val="both"/>
        <w:rPr>
          <w:lang w:val="en-US"/>
        </w:rPr>
      </w:pPr>
      <w:r w:rsidRPr="00C94DF9">
        <w:rPr>
          <w:lang w:val="en-US"/>
        </w:rPr>
        <w:t xml:space="preserve">Adaptions to the query should only be made in respect to the publication date. As of 02/2022 the database contains datasets </w:t>
      </w:r>
      <w:r w:rsidR="00720B09" w:rsidRPr="00C94DF9">
        <w:rPr>
          <w:lang w:val="en-US"/>
        </w:rPr>
        <w:t xml:space="preserve">until 2018. </w:t>
      </w:r>
    </w:p>
    <w:p w14:paraId="3E2B0CAA" w14:textId="60F8397D" w:rsidR="00D00A7C" w:rsidRPr="00C94DF9" w:rsidRDefault="00FE569D" w:rsidP="0096752D">
      <w:pPr>
        <w:jc w:val="both"/>
        <w:rPr>
          <w:lang w:val="en-US"/>
        </w:rPr>
      </w:pPr>
      <w:r w:rsidRPr="00C94DF9">
        <w:rPr>
          <w:lang w:val="en-US"/>
        </w:rPr>
        <w:t>The script</w:t>
      </w:r>
      <w:r w:rsidR="0016523D" w:rsidRPr="00C94DF9">
        <w:rPr>
          <w:lang w:val="en-US"/>
        </w:rPr>
        <w:t xml:space="preserve"> will create a separate Excel file called “</w:t>
      </w:r>
      <w:proofErr w:type="spellStart"/>
      <w:r w:rsidR="0016523D" w:rsidRPr="00C94DF9">
        <w:rPr>
          <w:lang w:val="en-US"/>
        </w:rPr>
        <w:t>GSE_query_results</w:t>
      </w:r>
      <w:proofErr w:type="spellEnd"/>
      <w:r w:rsidR="0016523D" w:rsidRPr="00C94DF9">
        <w:rPr>
          <w:lang w:val="en-US"/>
        </w:rPr>
        <w:t xml:space="preserve">” in which further (manual) work will be </w:t>
      </w:r>
      <w:r w:rsidRPr="00C94DF9">
        <w:rPr>
          <w:lang w:val="en-US"/>
        </w:rPr>
        <w:t>conducted. This Excel file is the backbone of all further investigation and will be described in detail in the following section “Transcriptomics File”.</w:t>
      </w:r>
      <w:r w:rsidR="0016523D" w:rsidRPr="00C94DF9">
        <w:rPr>
          <w:lang w:val="en-US"/>
        </w:rPr>
        <w:t xml:space="preserve"> </w:t>
      </w:r>
      <w:r w:rsidR="005D54C3" w:rsidRPr="00C94DF9">
        <w:rPr>
          <w:lang w:val="en-US"/>
        </w:rPr>
        <w:t xml:space="preserve">It </w:t>
      </w:r>
      <w:r w:rsidR="004966A7" w:rsidRPr="00C94DF9">
        <w:rPr>
          <w:lang w:val="en-US"/>
        </w:rPr>
        <w:t>must</w:t>
      </w:r>
      <w:r w:rsidR="005D54C3" w:rsidRPr="00C94DF9">
        <w:rPr>
          <w:lang w:val="en-US"/>
        </w:rPr>
        <w:t xml:space="preserve"> be noted that in order to use the datafinder notebook, the software from section 4.1 has to be installed.</w:t>
      </w:r>
    </w:p>
    <w:p w14:paraId="160269E5" w14:textId="63197DEE" w:rsidR="003C7429" w:rsidRPr="00C94DF9" w:rsidRDefault="003C7429" w:rsidP="0096752D">
      <w:pPr>
        <w:pStyle w:val="Heading3"/>
        <w:jc w:val="both"/>
        <w:rPr>
          <w:lang w:val="en-US"/>
        </w:rPr>
      </w:pPr>
      <w:bookmarkStart w:id="22" w:name="_Toc94180229"/>
      <w:r w:rsidRPr="00C94DF9">
        <w:rPr>
          <w:lang w:val="en-US"/>
        </w:rPr>
        <w:t>Transcriptomics File</w:t>
      </w:r>
      <w:bookmarkEnd w:id="22"/>
    </w:p>
    <w:p w14:paraId="6400EECC" w14:textId="68FFB7E3" w:rsidR="00AB67BC" w:rsidRPr="00C94DF9" w:rsidRDefault="00AB67BC" w:rsidP="0096752D">
      <w:pPr>
        <w:jc w:val="both"/>
        <w:rPr>
          <w:lang w:val="en-US"/>
        </w:rPr>
      </w:pPr>
      <w:r w:rsidRPr="00C94DF9">
        <w:rPr>
          <w:lang w:val="en-US"/>
        </w:rPr>
        <w:t>The datafinder</w:t>
      </w:r>
      <w:r w:rsidR="00505E33" w:rsidRPr="00C94DF9">
        <w:rPr>
          <w:lang w:val="en-US"/>
        </w:rPr>
        <w:t xml:space="preserve"> script produces an Excel file that contains detailed information about every dataset found with </w:t>
      </w:r>
      <w:proofErr w:type="spellStart"/>
      <w:r w:rsidR="00505E33" w:rsidRPr="00C94DF9">
        <w:rPr>
          <w:lang w:val="en-US"/>
        </w:rPr>
        <w:t>GEOparse</w:t>
      </w:r>
      <w:proofErr w:type="spellEnd"/>
      <w:r w:rsidR="00505E33" w:rsidRPr="00C94DF9">
        <w:rPr>
          <w:lang w:val="en-US"/>
        </w:rPr>
        <w:t xml:space="preserve">. It shows not only the exact title of the dataset, but also its </w:t>
      </w:r>
      <w:proofErr w:type="spellStart"/>
      <w:r w:rsidR="00505E33" w:rsidRPr="00C94DF9">
        <w:rPr>
          <w:lang w:val="en-US"/>
        </w:rPr>
        <w:t>geo_accession</w:t>
      </w:r>
      <w:proofErr w:type="spellEnd"/>
      <w:r w:rsidR="00505E33" w:rsidRPr="00C94DF9">
        <w:rPr>
          <w:lang w:val="en-US"/>
        </w:rPr>
        <w:t xml:space="preserve"> number, publication date, contributors, etc. etc.</w:t>
      </w:r>
      <w:r w:rsidR="00055844" w:rsidRPr="00C94DF9">
        <w:rPr>
          <w:lang w:val="en-US"/>
        </w:rPr>
        <w:t xml:space="preserve"> See Figure 2 for an example.</w:t>
      </w:r>
    </w:p>
    <w:p w14:paraId="3E698E2F" w14:textId="77777777" w:rsidR="00505E33" w:rsidRPr="00C94DF9" w:rsidRDefault="00505E33" w:rsidP="0096752D">
      <w:pPr>
        <w:jc w:val="both"/>
        <w:rPr>
          <w:lang w:val="en-US"/>
        </w:rPr>
      </w:pPr>
    </w:p>
    <w:p w14:paraId="15A990A5" w14:textId="77777777" w:rsidR="00505E33" w:rsidRPr="00C94DF9" w:rsidRDefault="00505E33" w:rsidP="0096752D">
      <w:pPr>
        <w:keepNext/>
        <w:jc w:val="both"/>
        <w:rPr>
          <w:lang w:val="en-US"/>
        </w:rPr>
      </w:pPr>
      <w:r w:rsidRPr="00C94DF9">
        <w:rPr>
          <w:noProof/>
          <w:lang w:val="en-US"/>
        </w:rPr>
        <w:drawing>
          <wp:inline distT="0" distB="0" distL="0" distR="0" wp14:anchorId="7FD170D9" wp14:editId="57C6F591">
            <wp:extent cx="6184900" cy="1701165"/>
            <wp:effectExtent l="19050" t="19050" r="25400" b="13335"/>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a:blip r:embed="rId11"/>
                    <a:stretch>
                      <a:fillRect/>
                    </a:stretch>
                  </pic:blipFill>
                  <pic:spPr>
                    <a:xfrm>
                      <a:off x="0" y="0"/>
                      <a:ext cx="6184900" cy="1701165"/>
                    </a:xfrm>
                    <a:prstGeom prst="rect">
                      <a:avLst/>
                    </a:prstGeom>
                    <a:ln>
                      <a:solidFill>
                        <a:schemeClr val="tx1"/>
                      </a:solidFill>
                    </a:ln>
                  </pic:spPr>
                </pic:pic>
              </a:graphicData>
            </a:graphic>
          </wp:inline>
        </w:drawing>
      </w:r>
    </w:p>
    <w:p w14:paraId="692CEB6A" w14:textId="7B157CA0" w:rsidR="00505E33" w:rsidRPr="00C94DF9" w:rsidRDefault="00505E33" w:rsidP="0096752D">
      <w:pPr>
        <w:pStyle w:val="Caption"/>
        <w:jc w:val="both"/>
        <w:rPr>
          <w:lang w:val="en-US"/>
        </w:rPr>
      </w:pPr>
      <w:r w:rsidRPr="00C94DF9">
        <w:rPr>
          <w:lang w:val="en-US"/>
        </w:rPr>
        <w:t xml:space="preserve">Figure </w:t>
      </w:r>
      <w:r w:rsidRPr="00C94DF9">
        <w:rPr>
          <w:lang w:val="en-US"/>
        </w:rPr>
        <w:fldChar w:fldCharType="begin"/>
      </w:r>
      <w:r w:rsidRPr="00C94DF9">
        <w:rPr>
          <w:lang w:val="en-US"/>
        </w:rPr>
        <w:instrText xml:space="preserve"> SEQ Figure \* ARABIC </w:instrText>
      </w:r>
      <w:r w:rsidRPr="00C94DF9">
        <w:rPr>
          <w:lang w:val="en-US"/>
        </w:rPr>
        <w:fldChar w:fldCharType="separate"/>
      </w:r>
      <w:r w:rsidR="00401301">
        <w:rPr>
          <w:noProof/>
          <w:lang w:val="en-US"/>
        </w:rPr>
        <w:t>2</w:t>
      </w:r>
      <w:r w:rsidRPr="00C94DF9">
        <w:rPr>
          <w:lang w:val="en-US"/>
        </w:rPr>
        <w:fldChar w:fldCharType="end"/>
      </w:r>
      <w:r w:rsidRPr="00C94DF9">
        <w:rPr>
          <w:lang w:val="en-US"/>
        </w:rPr>
        <w:t>: Exempt from original Transcriptomics file</w:t>
      </w:r>
    </w:p>
    <w:p w14:paraId="22063D48" w14:textId="2F2A62E1" w:rsidR="00505E33" w:rsidRPr="00C94DF9" w:rsidRDefault="00055844" w:rsidP="0096752D">
      <w:pPr>
        <w:jc w:val="both"/>
        <w:rPr>
          <w:lang w:val="en-US"/>
        </w:rPr>
      </w:pPr>
      <w:r w:rsidRPr="00C94DF9">
        <w:rPr>
          <w:lang w:val="en-US"/>
        </w:rPr>
        <w:t>The main task here is to start sorting through the found datasets and finding out which datasets are useful for the updates. It has been decided to concentrate mostly on datasets that already possess an in-depth transcriptomics analysis done by the respective scientists</w:t>
      </w:r>
      <w:r w:rsidR="00FE18B9" w:rsidRPr="00C94DF9">
        <w:rPr>
          <w:lang w:val="en-US"/>
        </w:rPr>
        <w:t>.</w:t>
      </w:r>
      <w:r w:rsidRPr="00C94DF9">
        <w:rPr>
          <w:lang w:val="en-US"/>
        </w:rPr>
        <w:t xml:space="preserve"> Datasets that only possess raw data</w:t>
      </w:r>
      <w:r w:rsidR="00FE18B9" w:rsidRPr="00C94DF9">
        <w:rPr>
          <w:lang w:val="en-US"/>
        </w:rPr>
        <w:t xml:space="preserve"> can be ignored until otherwise stated. For a better overview, the transcriptomics file was transformed</w:t>
      </w:r>
      <w:r w:rsidR="00BA6F97" w:rsidRPr="00C94DF9">
        <w:rPr>
          <w:lang w:val="en-US"/>
        </w:rPr>
        <w:t>,</w:t>
      </w:r>
      <w:r w:rsidR="00FE18B9" w:rsidRPr="00C94DF9">
        <w:rPr>
          <w:lang w:val="en-US"/>
        </w:rPr>
        <w:t xml:space="preserve"> and color</w:t>
      </w:r>
      <w:r w:rsidR="00BE3BC0" w:rsidRPr="00C94DF9">
        <w:rPr>
          <w:lang w:val="en-US"/>
        </w:rPr>
        <w:t>s</w:t>
      </w:r>
      <w:r w:rsidR="00FE18B9" w:rsidRPr="00C94DF9">
        <w:rPr>
          <w:lang w:val="en-US"/>
        </w:rPr>
        <w:t xml:space="preserve"> have been introduced (see Figure 3)</w:t>
      </w:r>
      <w:r w:rsidR="00BE3BC0" w:rsidRPr="00C94DF9">
        <w:rPr>
          <w:lang w:val="en-US"/>
        </w:rPr>
        <w:t xml:space="preserve"> to show which data has supplementary data available (blue), which datasets contain only raw data (yellow), and which datasets can be excluded (red). Exclusion of datasets was mainly due to no available paper or dataset was not focused on differential gene expression. </w:t>
      </w:r>
    </w:p>
    <w:p w14:paraId="7F4B16A1" w14:textId="66C5B911" w:rsidR="00741F57" w:rsidRPr="00C94DF9" w:rsidRDefault="00741F57" w:rsidP="0096752D">
      <w:pPr>
        <w:jc w:val="both"/>
        <w:rPr>
          <w:lang w:val="en-US" w:eastAsia="de-DE"/>
        </w:rPr>
      </w:pPr>
      <w:bookmarkStart w:id="23" w:name="_Toc92712219"/>
      <w:bookmarkStart w:id="24" w:name="_Toc374456383"/>
      <w:bookmarkStart w:id="25" w:name="_Toc414342720"/>
      <w:bookmarkStart w:id="26" w:name="_Toc417901126"/>
      <w:bookmarkEnd w:id="23"/>
    </w:p>
    <w:p w14:paraId="260A784E" w14:textId="77777777" w:rsidR="00AB67BC" w:rsidRPr="00C94DF9" w:rsidRDefault="00AB67BC" w:rsidP="0096752D">
      <w:pPr>
        <w:keepNext/>
        <w:jc w:val="both"/>
        <w:rPr>
          <w:lang w:val="en-US"/>
        </w:rPr>
      </w:pPr>
      <w:r w:rsidRPr="00C94DF9">
        <w:rPr>
          <w:noProof/>
          <w:lang w:val="en-US"/>
        </w:rPr>
        <w:drawing>
          <wp:inline distT="0" distB="0" distL="0" distR="0" wp14:anchorId="33271133" wp14:editId="4D90204F">
            <wp:extent cx="6184900" cy="1692910"/>
            <wp:effectExtent l="19050" t="19050" r="25400" b="215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6184900" cy="1692910"/>
                    </a:xfrm>
                    <a:prstGeom prst="rect">
                      <a:avLst/>
                    </a:prstGeom>
                    <a:ln>
                      <a:solidFill>
                        <a:schemeClr val="tx1"/>
                      </a:solidFill>
                    </a:ln>
                  </pic:spPr>
                </pic:pic>
              </a:graphicData>
            </a:graphic>
          </wp:inline>
        </w:drawing>
      </w:r>
    </w:p>
    <w:p w14:paraId="4A59B7F0" w14:textId="46A8351A" w:rsidR="00AB67BC" w:rsidRPr="00C94DF9" w:rsidRDefault="00AB67BC" w:rsidP="0096752D">
      <w:pPr>
        <w:pStyle w:val="Caption"/>
        <w:jc w:val="both"/>
        <w:rPr>
          <w:lang w:val="en-US"/>
        </w:rPr>
      </w:pPr>
      <w:r w:rsidRPr="00C94DF9">
        <w:rPr>
          <w:lang w:val="en-US"/>
        </w:rPr>
        <w:t xml:space="preserve">Figure </w:t>
      </w:r>
      <w:r w:rsidRPr="00C94DF9">
        <w:rPr>
          <w:lang w:val="en-US"/>
        </w:rPr>
        <w:fldChar w:fldCharType="begin"/>
      </w:r>
      <w:r w:rsidRPr="00C94DF9">
        <w:rPr>
          <w:lang w:val="en-US"/>
        </w:rPr>
        <w:instrText xml:space="preserve"> SEQ Figure \* ARABIC </w:instrText>
      </w:r>
      <w:r w:rsidRPr="00C94DF9">
        <w:rPr>
          <w:lang w:val="en-US"/>
        </w:rPr>
        <w:fldChar w:fldCharType="separate"/>
      </w:r>
      <w:r w:rsidR="00401301">
        <w:rPr>
          <w:noProof/>
          <w:lang w:val="en-US"/>
        </w:rPr>
        <w:t>3</w:t>
      </w:r>
      <w:r w:rsidRPr="00C94DF9">
        <w:rPr>
          <w:lang w:val="en-US"/>
        </w:rPr>
        <w:fldChar w:fldCharType="end"/>
      </w:r>
      <w:r w:rsidRPr="00C94DF9">
        <w:rPr>
          <w:lang w:val="en-US"/>
        </w:rPr>
        <w:t xml:space="preserve">: </w:t>
      </w:r>
      <w:r w:rsidR="00C449D9" w:rsidRPr="00C94DF9">
        <w:rPr>
          <w:lang w:val="en-US"/>
        </w:rPr>
        <w:t>Excerpt</w:t>
      </w:r>
      <w:r w:rsidRPr="00C94DF9">
        <w:rPr>
          <w:lang w:val="en-US"/>
        </w:rPr>
        <w:t xml:space="preserve"> from the Transcriptomics file</w:t>
      </w:r>
      <w:r w:rsidR="00505E33" w:rsidRPr="00C94DF9">
        <w:rPr>
          <w:lang w:val="en-US"/>
        </w:rPr>
        <w:t>, after</w:t>
      </w:r>
      <w:r w:rsidR="00BA6F97" w:rsidRPr="00C94DF9">
        <w:rPr>
          <w:lang w:val="en-US"/>
        </w:rPr>
        <w:t xml:space="preserve"> initial</w:t>
      </w:r>
      <w:r w:rsidR="00505E33" w:rsidRPr="00C94DF9">
        <w:rPr>
          <w:lang w:val="en-US"/>
        </w:rPr>
        <w:t xml:space="preserve"> preparation</w:t>
      </w:r>
    </w:p>
    <w:p w14:paraId="7C8986FD" w14:textId="15BFD846" w:rsidR="00FE18B9" w:rsidRPr="00C94DF9" w:rsidRDefault="00BE3BC0" w:rsidP="0096752D">
      <w:pPr>
        <w:jc w:val="both"/>
        <w:rPr>
          <w:lang w:val="en-US"/>
        </w:rPr>
      </w:pPr>
      <w:r w:rsidRPr="00C94DF9">
        <w:rPr>
          <w:lang w:val="en-US"/>
        </w:rPr>
        <w:t xml:space="preserve">Additionally, new columns have been introduced. One of the main tasks in updating the database is to sort found datasets to categories mentioned in 4.3.2. If a dataset can be sorted </w:t>
      </w:r>
      <w:r w:rsidRPr="00C94DF9">
        <w:rPr>
          <w:lang w:val="en-US"/>
        </w:rPr>
        <w:lastRenderedPageBreak/>
        <w:t>to more than one category, the respective row is copied and added directly underneath</w:t>
      </w:r>
      <w:r w:rsidR="00BD7922">
        <w:rPr>
          <w:lang w:val="en-US"/>
        </w:rPr>
        <w:t xml:space="preserve"> (see section 4.3.5 for more detailed information about categories)</w:t>
      </w:r>
      <w:r w:rsidRPr="00C94DF9">
        <w:rPr>
          <w:lang w:val="en-US"/>
        </w:rPr>
        <w:t>. Furthermore, columns “</w:t>
      </w:r>
      <w:proofErr w:type="spellStart"/>
      <w:r w:rsidRPr="00C94DF9">
        <w:rPr>
          <w:lang w:val="en-US"/>
        </w:rPr>
        <w:t>Category_check</w:t>
      </w:r>
      <w:proofErr w:type="spellEnd"/>
      <w:r w:rsidRPr="00C94DF9">
        <w:rPr>
          <w:lang w:val="en-US"/>
        </w:rPr>
        <w:t>”, “</w:t>
      </w:r>
      <w:proofErr w:type="spellStart"/>
      <w:r w:rsidRPr="00C94DF9">
        <w:rPr>
          <w:lang w:val="en-US"/>
        </w:rPr>
        <w:t>Dataset_check</w:t>
      </w:r>
      <w:proofErr w:type="spellEnd"/>
      <w:r w:rsidRPr="00C94DF9">
        <w:rPr>
          <w:lang w:val="en-US"/>
        </w:rPr>
        <w:t xml:space="preserve">”, and “Comment” were added for supervision. Those categories will only be switched to “done” when categories and assembled dataset </w:t>
      </w:r>
      <w:r w:rsidR="00B0377E" w:rsidRPr="00C94DF9">
        <w:rPr>
          <w:lang w:val="en-US"/>
        </w:rPr>
        <w:t>(see 4.3.</w:t>
      </w:r>
      <w:r w:rsidR="00BD7922">
        <w:rPr>
          <w:lang w:val="en-US"/>
        </w:rPr>
        <w:t>6</w:t>
      </w:r>
      <w:r w:rsidR="00B0377E" w:rsidRPr="00C94DF9">
        <w:rPr>
          <w:lang w:val="en-US"/>
        </w:rPr>
        <w:t xml:space="preserve">) </w:t>
      </w:r>
      <w:r w:rsidRPr="00C94DF9">
        <w:rPr>
          <w:lang w:val="en-US"/>
        </w:rPr>
        <w:t xml:space="preserve">were checked by supervisors and no </w:t>
      </w:r>
      <w:r w:rsidR="00D06C1C" w:rsidRPr="00C94DF9">
        <w:rPr>
          <w:lang w:val="en-US"/>
        </w:rPr>
        <w:t xml:space="preserve">problems </w:t>
      </w:r>
      <w:r w:rsidR="00AE5A26" w:rsidRPr="00C94DF9">
        <w:rPr>
          <w:lang w:val="en-US"/>
        </w:rPr>
        <w:t>occur</w:t>
      </w:r>
      <w:r w:rsidR="00AE5A26">
        <w:rPr>
          <w:lang w:val="en-US"/>
        </w:rPr>
        <w:t>red</w:t>
      </w:r>
      <w:r w:rsidR="00D06C1C" w:rsidRPr="00C94DF9">
        <w:rPr>
          <w:lang w:val="en-US"/>
        </w:rPr>
        <w:t>.</w:t>
      </w:r>
    </w:p>
    <w:p w14:paraId="541A24EB" w14:textId="422E94B0" w:rsidR="00BE3BC0" w:rsidRDefault="00BD7922" w:rsidP="0096752D">
      <w:pPr>
        <w:pStyle w:val="Heading3"/>
        <w:jc w:val="both"/>
        <w:rPr>
          <w:lang w:val="en-US"/>
        </w:rPr>
      </w:pPr>
      <w:r>
        <w:rPr>
          <w:lang w:val="en-US"/>
        </w:rPr>
        <w:t>Categorizing datasets</w:t>
      </w:r>
    </w:p>
    <w:p w14:paraId="100B01E7" w14:textId="4BD514CB" w:rsidR="00241E2D" w:rsidRDefault="00241E2D" w:rsidP="0096752D">
      <w:pPr>
        <w:jc w:val="both"/>
        <w:rPr>
          <w:lang w:val="en-US"/>
        </w:rPr>
      </w:pPr>
    </w:p>
    <w:p w14:paraId="488B7B33" w14:textId="4956FFF9" w:rsidR="00241E2D" w:rsidRPr="00241E2D" w:rsidRDefault="00241E2D" w:rsidP="0096752D">
      <w:pPr>
        <w:jc w:val="both"/>
        <w:rPr>
          <w:lang w:val="en-US"/>
        </w:rPr>
      </w:pPr>
      <w:r>
        <w:rPr>
          <w:lang w:val="en-US"/>
        </w:rPr>
        <w:t>Datasets are categorized according to the scientific research topic of interest. The choice should always be validated by a supervisor, but general rules are the following:</w:t>
      </w:r>
    </w:p>
    <w:p w14:paraId="76EEEE88" w14:textId="190DAF98" w:rsidR="00BD7922" w:rsidRDefault="00BD7922" w:rsidP="0096752D">
      <w:pPr>
        <w:jc w:val="both"/>
        <w:rPr>
          <w:lang w:val="en-US"/>
        </w:rPr>
      </w:pPr>
    </w:p>
    <w:p w14:paraId="77BD1F4E" w14:textId="5EC664B5" w:rsidR="00741F57" w:rsidRPr="008D3ABE" w:rsidRDefault="00241E2D" w:rsidP="0096752D">
      <w:pPr>
        <w:jc w:val="both"/>
        <w:rPr>
          <w:lang w:val="en-US"/>
        </w:rPr>
      </w:pPr>
      <w:bookmarkStart w:id="27" w:name="_Toc94180230"/>
      <w:r w:rsidRPr="008D3ABE">
        <w:rPr>
          <w:i/>
          <w:iCs/>
          <w:lang w:val="en-US"/>
        </w:rPr>
        <w:t>Kim Mountains</w:t>
      </w:r>
      <w:r w:rsidRPr="00241E2D">
        <w:rPr>
          <w:lang w:val="en-US"/>
        </w:rPr>
        <w:t xml:space="preserve"> is a specific category reserved for results from Kim et al., 2001. In the category </w:t>
      </w:r>
      <w:r w:rsidRPr="008D3ABE">
        <w:rPr>
          <w:i/>
          <w:iCs/>
          <w:lang w:val="en-US"/>
        </w:rPr>
        <w:t>Mutants</w:t>
      </w:r>
      <w:r w:rsidRPr="00241E2D">
        <w:rPr>
          <w:lang w:val="en-US"/>
        </w:rPr>
        <w:t xml:space="preserve"> order</w:t>
      </w:r>
      <w:r>
        <w:rPr>
          <w:lang w:val="en-US"/>
        </w:rPr>
        <w:t xml:space="preserve"> </w:t>
      </w:r>
      <w:r w:rsidRPr="00241E2D">
        <w:rPr>
          <w:lang w:val="en-US"/>
        </w:rPr>
        <w:t xml:space="preserve">all differentially expressed genes that show up in mutants or upon RNA interference-silencing of a particular gene. Datasets that show exposure or feeding of various microorganism are categorized </w:t>
      </w:r>
      <w:r w:rsidRPr="008D3ABE">
        <w:rPr>
          <w:i/>
          <w:iCs/>
          <w:lang w:val="en-US"/>
        </w:rPr>
        <w:t>Microbes</w:t>
      </w:r>
      <w:r w:rsidRPr="00241E2D">
        <w:rPr>
          <w:lang w:val="en-US"/>
        </w:rPr>
        <w:t xml:space="preserve">. </w:t>
      </w:r>
      <w:r w:rsidRPr="008D3ABE">
        <w:rPr>
          <w:i/>
          <w:iCs/>
          <w:lang w:val="en-US"/>
        </w:rPr>
        <w:t>TF Targets</w:t>
      </w:r>
      <w:r w:rsidRPr="00241E2D">
        <w:rPr>
          <w:lang w:val="en-US"/>
        </w:rPr>
        <w:t xml:space="preserve"> </w:t>
      </w:r>
      <w:r>
        <w:rPr>
          <w:lang w:val="en-US"/>
        </w:rPr>
        <w:t xml:space="preserve">is for </w:t>
      </w:r>
      <w:r w:rsidRPr="00241E2D">
        <w:rPr>
          <w:lang w:val="en-US"/>
        </w:rPr>
        <w:t>transcription factor targets inferred by knock-down/knock-out of the respective transcription factors</w:t>
      </w:r>
      <w:r>
        <w:rPr>
          <w:lang w:val="en-US"/>
        </w:rPr>
        <w:t xml:space="preserve">. The category </w:t>
      </w:r>
      <w:r w:rsidRPr="008D3ABE">
        <w:rPr>
          <w:i/>
          <w:iCs/>
          <w:lang w:val="en-US"/>
        </w:rPr>
        <w:t>Tissue</w:t>
      </w:r>
      <w:r w:rsidRPr="00241E2D">
        <w:rPr>
          <w:lang w:val="en-US"/>
        </w:rPr>
        <w:t xml:space="preserve"> </w:t>
      </w:r>
      <w:r>
        <w:rPr>
          <w:lang w:val="en-US"/>
        </w:rPr>
        <w:t>is for gene expressions in specific tissues.</w:t>
      </w:r>
      <w:r w:rsidRPr="00241E2D">
        <w:rPr>
          <w:lang w:val="en-US"/>
        </w:rPr>
        <w:t xml:space="preserve"> </w:t>
      </w:r>
      <w:r w:rsidRPr="008D3ABE">
        <w:rPr>
          <w:i/>
          <w:iCs/>
          <w:lang w:val="en-US"/>
        </w:rPr>
        <w:t>Development/Dauer/Aging</w:t>
      </w:r>
      <w:r w:rsidRPr="00241E2D">
        <w:rPr>
          <w:lang w:val="en-US"/>
        </w:rPr>
        <w:t xml:space="preserve"> </w:t>
      </w:r>
      <w:r>
        <w:rPr>
          <w:lang w:val="en-US"/>
        </w:rPr>
        <w:t xml:space="preserve">includes </w:t>
      </w:r>
      <w:r w:rsidRPr="00241E2D">
        <w:rPr>
          <w:lang w:val="en-US"/>
        </w:rPr>
        <w:t>differential expression in the various developmental stages and during aging</w:t>
      </w:r>
      <w:r>
        <w:rPr>
          <w:lang w:val="en-US"/>
        </w:rPr>
        <w:t>.</w:t>
      </w:r>
      <w:r w:rsidRPr="00241E2D">
        <w:rPr>
          <w:lang w:val="en-US"/>
        </w:rPr>
        <w:t xml:space="preserve"> </w:t>
      </w:r>
      <w:r w:rsidRPr="008D3ABE">
        <w:rPr>
          <w:i/>
          <w:iCs/>
          <w:lang w:val="en-US"/>
        </w:rPr>
        <w:t>DAF/Insulin/food</w:t>
      </w:r>
      <w:r w:rsidRPr="00241E2D">
        <w:rPr>
          <w:lang w:val="en-US"/>
        </w:rPr>
        <w:t xml:space="preserve"> </w:t>
      </w:r>
      <w:r>
        <w:rPr>
          <w:lang w:val="en-US"/>
        </w:rPr>
        <w:t xml:space="preserve">has </w:t>
      </w:r>
      <w:r w:rsidRPr="00241E2D">
        <w:rPr>
          <w:lang w:val="en-US"/>
        </w:rPr>
        <w:t>differential expression in response to food, starvation, or insulin-like receptor activation/de-activation</w:t>
      </w:r>
      <w:r>
        <w:rPr>
          <w:lang w:val="en-US"/>
        </w:rPr>
        <w:t>.</w:t>
      </w:r>
      <w:r w:rsidRPr="00241E2D">
        <w:rPr>
          <w:lang w:val="en-US"/>
        </w:rPr>
        <w:t xml:space="preserve"> </w:t>
      </w:r>
      <w:r>
        <w:rPr>
          <w:lang w:val="en-US"/>
        </w:rPr>
        <w:t xml:space="preserve">The category </w:t>
      </w:r>
      <w:r w:rsidRPr="008D3ABE">
        <w:rPr>
          <w:i/>
          <w:iCs/>
          <w:lang w:val="en-US"/>
        </w:rPr>
        <w:t>Chemicals/stress</w:t>
      </w:r>
      <w:r w:rsidRPr="00241E2D">
        <w:rPr>
          <w:lang w:val="en-US"/>
        </w:rPr>
        <w:t xml:space="preserve"> </w:t>
      </w:r>
      <w:r>
        <w:rPr>
          <w:lang w:val="en-US"/>
        </w:rPr>
        <w:t xml:space="preserve">incorporates </w:t>
      </w:r>
      <w:r w:rsidRPr="00241E2D">
        <w:rPr>
          <w:lang w:val="en-US"/>
        </w:rPr>
        <w:t>exposure to chemical compounds or other stressors</w:t>
      </w:r>
      <w:r>
        <w:rPr>
          <w:lang w:val="en-US"/>
        </w:rPr>
        <w:t xml:space="preserve"> </w:t>
      </w:r>
      <w:r w:rsidRPr="00241E2D">
        <w:rPr>
          <w:lang w:val="en-US"/>
        </w:rPr>
        <w:t xml:space="preserve">and </w:t>
      </w:r>
      <w:r w:rsidRPr="008D3ABE">
        <w:rPr>
          <w:i/>
          <w:iCs/>
          <w:lang w:val="en-US"/>
        </w:rPr>
        <w:t>Other</w:t>
      </w:r>
      <w:r w:rsidRPr="00241E2D">
        <w:rPr>
          <w:lang w:val="en-US"/>
        </w:rPr>
        <w:t xml:space="preserve"> </w:t>
      </w:r>
      <w:r>
        <w:rPr>
          <w:lang w:val="en-US"/>
        </w:rPr>
        <w:t xml:space="preserve">includes </w:t>
      </w:r>
      <w:r w:rsidRPr="00241E2D">
        <w:rPr>
          <w:lang w:val="en-US"/>
        </w:rPr>
        <w:t xml:space="preserve">all gene sets not </w:t>
      </w:r>
      <w:r>
        <w:rPr>
          <w:lang w:val="en-US"/>
        </w:rPr>
        <w:t xml:space="preserve">categorized. </w:t>
      </w:r>
      <w:bookmarkEnd w:id="27"/>
      <w:r w:rsidR="008D3ABE">
        <w:rPr>
          <w:lang w:val="en-US"/>
        </w:rPr>
        <w:t xml:space="preserve">A new category </w:t>
      </w:r>
      <w:r w:rsidR="008D3ABE">
        <w:rPr>
          <w:i/>
          <w:iCs/>
          <w:lang w:val="en-US"/>
        </w:rPr>
        <w:t xml:space="preserve">Epigenetics </w:t>
      </w:r>
      <w:r w:rsidR="008D3ABE">
        <w:rPr>
          <w:lang w:val="en-US"/>
        </w:rPr>
        <w:t xml:space="preserve">has been added. It includes all gene sets that came from chromatin studies or epigenetic markers. </w:t>
      </w:r>
      <w:r w:rsidR="00550588">
        <w:rPr>
          <w:lang w:val="en-US"/>
        </w:rPr>
        <w:t xml:space="preserve">If a data set fits more than one category, it will be added to </w:t>
      </w:r>
      <w:r w:rsidR="00FB29B2">
        <w:rPr>
          <w:lang w:val="en-US"/>
        </w:rPr>
        <w:t>all of them</w:t>
      </w:r>
      <w:r w:rsidR="00550588">
        <w:rPr>
          <w:lang w:val="en-US"/>
        </w:rPr>
        <w:t>.</w:t>
      </w:r>
    </w:p>
    <w:p w14:paraId="13BFA304" w14:textId="33739547" w:rsidR="00241E2D" w:rsidRDefault="00241E2D" w:rsidP="0096752D">
      <w:pPr>
        <w:jc w:val="both"/>
        <w:rPr>
          <w:lang w:val="en-US"/>
        </w:rPr>
      </w:pPr>
    </w:p>
    <w:p w14:paraId="74328DC5" w14:textId="7CF4E5EB" w:rsidR="00241E2D" w:rsidRPr="00C94DF9" w:rsidRDefault="00241E2D" w:rsidP="0096752D">
      <w:pPr>
        <w:pStyle w:val="Heading3"/>
        <w:jc w:val="both"/>
      </w:pPr>
      <w:r>
        <w:t>Assembling data sets</w:t>
      </w:r>
    </w:p>
    <w:p w14:paraId="02DBFE50" w14:textId="77777777" w:rsidR="00401301" w:rsidRDefault="00FF2728" w:rsidP="0096752D">
      <w:pPr>
        <w:jc w:val="both"/>
        <w:rPr>
          <w:lang w:val="en-US"/>
        </w:rPr>
      </w:pPr>
      <w:r>
        <w:rPr>
          <w:lang w:val="en-US"/>
        </w:rPr>
        <w:t xml:space="preserve">Next to the transcriptomics file, another file must be updated for the database. For the following dataset assembly, the main work will be conducted in the </w:t>
      </w:r>
      <w:proofErr w:type="spellStart"/>
      <w:r>
        <w:rPr>
          <w:lang w:val="en-US"/>
        </w:rPr>
        <w:t>WormExp_info</w:t>
      </w:r>
      <w:proofErr w:type="spellEnd"/>
      <w:r>
        <w:rPr>
          <w:lang w:val="en-US"/>
        </w:rPr>
        <w:t xml:space="preserve"> file. </w:t>
      </w:r>
    </w:p>
    <w:p w14:paraId="08E25F28" w14:textId="77777777" w:rsidR="00401301" w:rsidRDefault="00401301" w:rsidP="0096752D">
      <w:pPr>
        <w:jc w:val="both"/>
        <w:rPr>
          <w:lang w:val="en-US"/>
        </w:rPr>
      </w:pPr>
    </w:p>
    <w:p w14:paraId="42694EFD" w14:textId="77777777" w:rsidR="00401301" w:rsidRDefault="00401301" w:rsidP="00401301">
      <w:pPr>
        <w:keepNext/>
        <w:jc w:val="both"/>
      </w:pPr>
      <w:r w:rsidRPr="00401301">
        <w:t xml:space="preserve"> </w:t>
      </w:r>
      <w:r>
        <w:rPr>
          <w:noProof/>
        </w:rPr>
        <w:drawing>
          <wp:inline distT="0" distB="0" distL="0" distR="0" wp14:anchorId="36C03773" wp14:editId="399BC0ED">
            <wp:extent cx="6184900" cy="777240"/>
            <wp:effectExtent l="19050" t="19050" r="25400" b="2286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3"/>
                    <a:stretch>
                      <a:fillRect/>
                    </a:stretch>
                  </pic:blipFill>
                  <pic:spPr>
                    <a:xfrm>
                      <a:off x="0" y="0"/>
                      <a:ext cx="6184900" cy="777240"/>
                    </a:xfrm>
                    <a:prstGeom prst="rect">
                      <a:avLst/>
                    </a:prstGeom>
                    <a:ln>
                      <a:solidFill>
                        <a:schemeClr val="tx1"/>
                      </a:solidFill>
                    </a:ln>
                  </pic:spPr>
                </pic:pic>
              </a:graphicData>
            </a:graphic>
          </wp:inline>
        </w:drawing>
      </w:r>
    </w:p>
    <w:p w14:paraId="0592A5BB" w14:textId="57371A18" w:rsidR="00401301" w:rsidRDefault="00401301" w:rsidP="00401301">
      <w:pPr>
        <w:pStyle w:val="Caption"/>
        <w:jc w:val="both"/>
        <w:rPr>
          <w:lang w:val="en-US"/>
        </w:rPr>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spellStart"/>
      <w:r>
        <w:t>Excerpt</w:t>
      </w:r>
      <w:proofErr w:type="spellEnd"/>
      <w:r>
        <w:t xml:space="preserve"> </w:t>
      </w:r>
      <w:proofErr w:type="spellStart"/>
      <w:r>
        <w:t>from</w:t>
      </w:r>
      <w:proofErr w:type="spellEnd"/>
      <w:r>
        <w:t xml:space="preserve"> </w:t>
      </w:r>
      <w:proofErr w:type="spellStart"/>
      <w:r>
        <w:t>WormExp_info</w:t>
      </w:r>
      <w:proofErr w:type="spellEnd"/>
      <w:r>
        <w:t xml:space="preserve"> file</w:t>
      </w:r>
    </w:p>
    <w:p w14:paraId="4FA44E7E" w14:textId="77777777" w:rsidR="00401301" w:rsidRDefault="00401301" w:rsidP="0096752D">
      <w:pPr>
        <w:jc w:val="both"/>
        <w:rPr>
          <w:lang w:val="en-US"/>
        </w:rPr>
      </w:pPr>
    </w:p>
    <w:p w14:paraId="1640114F" w14:textId="081CB04E" w:rsidR="00146D13" w:rsidRDefault="00FF2728" w:rsidP="0096752D">
      <w:pPr>
        <w:jc w:val="both"/>
        <w:rPr>
          <w:lang w:val="en-US"/>
        </w:rPr>
      </w:pPr>
      <w:r>
        <w:rPr>
          <w:lang w:val="en-US"/>
        </w:rPr>
        <w:t>All new and added datasets must be added in the same manner as can be seen in the existing file. The columns are described in detail in the following table:</w:t>
      </w:r>
    </w:p>
    <w:p w14:paraId="7C9C8E35" w14:textId="4046981B" w:rsidR="00FF2728" w:rsidRDefault="00FF2728" w:rsidP="0096752D">
      <w:pPr>
        <w:jc w:val="both"/>
        <w:rPr>
          <w:lang w:val="en-US"/>
        </w:rPr>
      </w:pPr>
    </w:p>
    <w:tbl>
      <w:tblPr>
        <w:tblStyle w:val="TableGrid"/>
        <w:tblW w:w="0" w:type="auto"/>
        <w:tblLook w:val="04A0" w:firstRow="1" w:lastRow="0" w:firstColumn="1" w:lastColumn="0" w:noHBand="0" w:noVBand="1"/>
      </w:tblPr>
      <w:tblGrid>
        <w:gridCol w:w="4865"/>
        <w:gridCol w:w="4865"/>
      </w:tblGrid>
      <w:tr w:rsidR="00FF2728" w14:paraId="20ACCFF7" w14:textId="77777777" w:rsidTr="00FF2728">
        <w:tc>
          <w:tcPr>
            <w:tcW w:w="4865" w:type="dxa"/>
          </w:tcPr>
          <w:p w14:paraId="45034109" w14:textId="39FFA57B" w:rsidR="00FF2728" w:rsidRDefault="00FF2728" w:rsidP="0096752D">
            <w:pPr>
              <w:jc w:val="both"/>
              <w:rPr>
                <w:lang w:val="en-US"/>
              </w:rPr>
            </w:pPr>
            <w:r>
              <w:rPr>
                <w:lang w:val="en-US"/>
              </w:rPr>
              <w:t>Column</w:t>
            </w:r>
          </w:p>
        </w:tc>
        <w:tc>
          <w:tcPr>
            <w:tcW w:w="4865" w:type="dxa"/>
          </w:tcPr>
          <w:p w14:paraId="28E2D25C" w14:textId="050C90DE" w:rsidR="00FF2728" w:rsidRDefault="00FF2728" w:rsidP="0096752D">
            <w:pPr>
              <w:jc w:val="both"/>
              <w:rPr>
                <w:lang w:val="en-US"/>
              </w:rPr>
            </w:pPr>
            <w:r>
              <w:rPr>
                <w:lang w:val="en-US"/>
              </w:rPr>
              <w:t>Description</w:t>
            </w:r>
          </w:p>
        </w:tc>
      </w:tr>
      <w:tr w:rsidR="00FF2728" w14:paraId="3B94B6A1" w14:textId="77777777" w:rsidTr="00FF2728">
        <w:tc>
          <w:tcPr>
            <w:tcW w:w="4865" w:type="dxa"/>
          </w:tcPr>
          <w:p w14:paraId="20B30795" w14:textId="456A0F70" w:rsidR="00FF2728" w:rsidRDefault="00FF2728" w:rsidP="0096752D">
            <w:pPr>
              <w:jc w:val="both"/>
              <w:rPr>
                <w:lang w:val="en-US"/>
              </w:rPr>
            </w:pPr>
            <w:proofErr w:type="spellStart"/>
            <w:r>
              <w:rPr>
                <w:lang w:val="en-US"/>
              </w:rPr>
              <w:t>WormBaseVersion</w:t>
            </w:r>
            <w:proofErr w:type="spellEnd"/>
          </w:p>
        </w:tc>
        <w:tc>
          <w:tcPr>
            <w:tcW w:w="4865" w:type="dxa"/>
          </w:tcPr>
          <w:p w14:paraId="0F36923C" w14:textId="7D0ABC81" w:rsidR="00FF2728" w:rsidRDefault="00FF2728" w:rsidP="0096752D">
            <w:pPr>
              <w:jc w:val="both"/>
              <w:rPr>
                <w:lang w:val="en-US"/>
              </w:rPr>
            </w:pPr>
            <w:r>
              <w:rPr>
                <w:lang w:val="en-US"/>
              </w:rPr>
              <w:t>contains information which WormBase Version was used to map Entrez IDs to gene IDs. If n.a. no information was given.</w:t>
            </w:r>
            <w:r w:rsidR="00FE43A1">
              <w:rPr>
                <w:lang w:val="en-US"/>
              </w:rPr>
              <w:t xml:space="preserve"> More information </w:t>
            </w:r>
            <w:r w:rsidR="00FE43A1" w:rsidRPr="00E370CA">
              <w:rPr>
                <w:lang w:val="en-US"/>
              </w:rPr>
              <w:t>in 4.3.</w:t>
            </w:r>
            <w:r w:rsidR="006E023A">
              <w:rPr>
                <w:lang w:val="en-US"/>
              </w:rPr>
              <w:t>7</w:t>
            </w:r>
            <w:r w:rsidR="00FE43A1" w:rsidRPr="00E370CA">
              <w:rPr>
                <w:lang w:val="en-US"/>
              </w:rPr>
              <w:t>.</w:t>
            </w:r>
          </w:p>
        </w:tc>
      </w:tr>
      <w:tr w:rsidR="00FF2728" w14:paraId="089A2766" w14:textId="77777777" w:rsidTr="00FF2728">
        <w:tc>
          <w:tcPr>
            <w:tcW w:w="4865" w:type="dxa"/>
          </w:tcPr>
          <w:p w14:paraId="532F061E" w14:textId="1FC25C46" w:rsidR="00FF2728" w:rsidRDefault="00FF2728" w:rsidP="0096752D">
            <w:pPr>
              <w:jc w:val="both"/>
              <w:rPr>
                <w:lang w:val="en-US"/>
              </w:rPr>
            </w:pPr>
            <w:r>
              <w:rPr>
                <w:lang w:val="en-US"/>
              </w:rPr>
              <w:t>Categor</w:t>
            </w:r>
            <w:r w:rsidR="00FE43A1">
              <w:rPr>
                <w:lang w:val="en-US"/>
              </w:rPr>
              <w:t>ies</w:t>
            </w:r>
          </w:p>
        </w:tc>
        <w:tc>
          <w:tcPr>
            <w:tcW w:w="4865" w:type="dxa"/>
          </w:tcPr>
          <w:p w14:paraId="4E0A9F9D" w14:textId="38CC2D47" w:rsidR="00FF2728" w:rsidRDefault="00FF2728" w:rsidP="0096752D">
            <w:pPr>
              <w:jc w:val="both"/>
              <w:rPr>
                <w:lang w:val="en-US"/>
              </w:rPr>
            </w:pPr>
            <w:r>
              <w:rPr>
                <w:lang w:val="en-US"/>
              </w:rPr>
              <w:t>same as in transcriptomics file. If more than one category applies, dataset will be added for every category.</w:t>
            </w:r>
          </w:p>
        </w:tc>
      </w:tr>
      <w:tr w:rsidR="00FF2728" w14:paraId="19D9A882" w14:textId="77777777" w:rsidTr="00FF2728">
        <w:tc>
          <w:tcPr>
            <w:tcW w:w="4865" w:type="dxa"/>
          </w:tcPr>
          <w:p w14:paraId="1CE633F9" w14:textId="3576B494" w:rsidR="00FF2728" w:rsidRDefault="00FE43A1" w:rsidP="0096752D">
            <w:pPr>
              <w:jc w:val="both"/>
              <w:rPr>
                <w:lang w:val="en-US"/>
              </w:rPr>
            </w:pPr>
            <w:r>
              <w:rPr>
                <w:lang w:val="en-US"/>
              </w:rPr>
              <w:lastRenderedPageBreak/>
              <w:t>Gene Set name</w:t>
            </w:r>
          </w:p>
        </w:tc>
        <w:tc>
          <w:tcPr>
            <w:tcW w:w="4865" w:type="dxa"/>
          </w:tcPr>
          <w:p w14:paraId="4664889C" w14:textId="31D0A323" w:rsidR="00FF2728" w:rsidRDefault="00FE43A1" w:rsidP="0096752D">
            <w:pPr>
              <w:jc w:val="both"/>
              <w:rPr>
                <w:lang w:val="en-US"/>
              </w:rPr>
            </w:pPr>
            <w:r>
              <w:rPr>
                <w:lang w:val="en-US"/>
              </w:rPr>
              <w:t>Explanation for the assembled gene set.</w:t>
            </w:r>
          </w:p>
        </w:tc>
      </w:tr>
      <w:tr w:rsidR="00FF2728" w14:paraId="7C35D060" w14:textId="77777777" w:rsidTr="00FF2728">
        <w:tc>
          <w:tcPr>
            <w:tcW w:w="4865" w:type="dxa"/>
          </w:tcPr>
          <w:p w14:paraId="4E2242EA" w14:textId="67B9339D" w:rsidR="00FF2728" w:rsidRDefault="00FE43A1" w:rsidP="0096752D">
            <w:pPr>
              <w:jc w:val="both"/>
              <w:rPr>
                <w:lang w:val="en-US"/>
              </w:rPr>
            </w:pPr>
            <w:proofErr w:type="spellStart"/>
            <w:r>
              <w:rPr>
                <w:lang w:val="en-US"/>
              </w:rPr>
              <w:t>number_genes</w:t>
            </w:r>
            <w:proofErr w:type="spellEnd"/>
          </w:p>
        </w:tc>
        <w:tc>
          <w:tcPr>
            <w:tcW w:w="4865" w:type="dxa"/>
          </w:tcPr>
          <w:p w14:paraId="136DF3FC" w14:textId="774C53F5" w:rsidR="00FF2728" w:rsidRDefault="00FE43A1" w:rsidP="0096752D">
            <w:pPr>
              <w:jc w:val="both"/>
              <w:rPr>
                <w:lang w:val="en-US"/>
              </w:rPr>
            </w:pPr>
            <w:r>
              <w:rPr>
                <w:lang w:val="en-US"/>
              </w:rPr>
              <w:t>number of genes collected for respective gene set</w:t>
            </w:r>
          </w:p>
        </w:tc>
      </w:tr>
      <w:tr w:rsidR="00FF2728" w14:paraId="4EAC4344" w14:textId="77777777" w:rsidTr="00FF2728">
        <w:tc>
          <w:tcPr>
            <w:tcW w:w="4865" w:type="dxa"/>
          </w:tcPr>
          <w:p w14:paraId="3787FE2B" w14:textId="34F3BC31" w:rsidR="00FF2728" w:rsidRDefault="00FE43A1" w:rsidP="0096752D">
            <w:pPr>
              <w:jc w:val="both"/>
              <w:rPr>
                <w:lang w:val="en-US"/>
              </w:rPr>
            </w:pPr>
            <w:r>
              <w:rPr>
                <w:lang w:val="en-US"/>
              </w:rPr>
              <w:t>Refs</w:t>
            </w:r>
          </w:p>
        </w:tc>
        <w:tc>
          <w:tcPr>
            <w:tcW w:w="4865" w:type="dxa"/>
          </w:tcPr>
          <w:p w14:paraId="772E84DE" w14:textId="27334F4A" w:rsidR="00FF2728" w:rsidRDefault="00FE43A1" w:rsidP="0096752D">
            <w:pPr>
              <w:jc w:val="both"/>
              <w:rPr>
                <w:lang w:val="en-US"/>
              </w:rPr>
            </w:pPr>
            <w:r>
              <w:rPr>
                <w:lang w:val="en-US"/>
              </w:rPr>
              <w:t xml:space="preserve">Reference to paper </w:t>
            </w:r>
          </w:p>
        </w:tc>
      </w:tr>
      <w:tr w:rsidR="00FF2728" w14:paraId="269F07D3" w14:textId="77777777" w:rsidTr="00FF2728">
        <w:tc>
          <w:tcPr>
            <w:tcW w:w="4865" w:type="dxa"/>
          </w:tcPr>
          <w:p w14:paraId="419D630A" w14:textId="6F5847C9" w:rsidR="00FF2728" w:rsidRDefault="00FE43A1" w:rsidP="0096752D">
            <w:pPr>
              <w:jc w:val="both"/>
              <w:rPr>
                <w:lang w:val="en-US"/>
              </w:rPr>
            </w:pPr>
            <w:r>
              <w:rPr>
                <w:lang w:val="en-US"/>
              </w:rPr>
              <w:t>Data From</w:t>
            </w:r>
          </w:p>
        </w:tc>
        <w:tc>
          <w:tcPr>
            <w:tcW w:w="4865" w:type="dxa"/>
          </w:tcPr>
          <w:p w14:paraId="4DED6095" w14:textId="59F98325" w:rsidR="00FF2728" w:rsidRDefault="00FE43A1" w:rsidP="0096752D">
            <w:pPr>
              <w:jc w:val="both"/>
              <w:rPr>
                <w:lang w:val="en-US"/>
              </w:rPr>
            </w:pPr>
            <w:r>
              <w:rPr>
                <w:lang w:val="en-US"/>
              </w:rPr>
              <w:t>gives information where the gene set was found in the paper</w:t>
            </w:r>
          </w:p>
        </w:tc>
      </w:tr>
      <w:tr w:rsidR="00FF2728" w14:paraId="6F2890D1" w14:textId="77777777" w:rsidTr="00FF2728">
        <w:tc>
          <w:tcPr>
            <w:tcW w:w="4865" w:type="dxa"/>
          </w:tcPr>
          <w:p w14:paraId="3DFBFF5F" w14:textId="25D450A8" w:rsidR="00FF2728" w:rsidRDefault="00FE43A1" w:rsidP="0096752D">
            <w:pPr>
              <w:jc w:val="both"/>
              <w:rPr>
                <w:lang w:val="en-US"/>
              </w:rPr>
            </w:pPr>
            <w:proofErr w:type="spellStart"/>
            <w:r>
              <w:rPr>
                <w:lang w:val="en-US"/>
              </w:rPr>
              <w:t>Selection_criteria</w:t>
            </w:r>
            <w:proofErr w:type="spellEnd"/>
          </w:p>
        </w:tc>
        <w:tc>
          <w:tcPr>
            <w:tcW w:w="4865" w:type="dxa"/>
          </w:tcPr>
          <w:p w14:paraId="0780B190" w14:textId="48F82B7C" w:rsidR="00FF2728" w:rsidRDefault="00FE43A1" w:rsidP="0096752D">
            <w:pPr>
              <w:jc w:val="both"/>
              <w:rPr>
                <w:lang w:val="en-US"/>
              </w:rPr>
            </w:pPr>
            <w:r>
              <w:rPr>
                <w:lang w:val="en-US"/>
              </w:rPr>
              <w:t>Shows which selection criteria was applied when extracting the data set. More information in 4.3.</w:t>
            </w:r>
            <w:r w:rsidR="006E023A">
              <w:rPr>
                <w:lang w:val="en-US"/>
              </w:rPr>
              <w:t>6</w:t>
            </w:r>
            <w:r>
              <w:rPr>
                <w:lang w:val="en-US"/>
              </w:rPr>
              <w:t>.1</w:t>
            </w:r>
          </w:p>
        </w:tc>
      </w:tr>
      <w:tr w:rsidR="00FE43A1" w14:paraId="74A6BD5D" w14:textId="77777777" w:rsidTr="00FF2728">
        <w:tc>
          <w:tcPr>
            <w:tcW w:w="4865" w:type="dxa"/>
          </w:tcPr>
          <w:p w14:paraId="4EE6AC02" w14:textId="30F6D8B2" w:rsidR="00FE43A1" w:rsidRDefault="00FE43A1" w:rsidP="0096752D">
            <w:pPr>
              <w:jc w:val="both"/>
              <w:rPr>
                <w:lang w:val="en-US"/>
              </w:rPr>
            </w:pPr>
            <w:proofErr w:type="spellStart"/>
            <w:r>
              <w:rPr>
                <w:lang w:val="en-US"/>
              </w:rPr>
              <w:t>decided_by</w:t>
            </w:r>
            <w:proofErr w:type="spellEnd"/>
          </w:p>
        </w:tc>
        <w:tc>
          <w:tcPr>
            <w:tcW w:w="4865" w:type="dxa"/>
          </w:tcPr>
          <w:p w14:paraId="0261953C" w14:textId="40C9D4B7" w:rsidR="00FE43A1" w:rsidRDefault="00FE43A1" w:rsidP="0096752D">
            <w:pPr>
              <w:jc w:val="both"/>
              <w:rPr>
                <w:lang w:val="en-US"/>
              </w:rPr>
            </w:pPr>
            <w:r>
              <w:rPr>
                <w:lang w:val="en-US"/>
              </w:rPr>
              <w:t xml:space="preserve">gives information if the </w:t>
            </w:r>
            <w:proofErr w:type="spellStart"/>
            <w:r>
              <w:rPr>
                <w:lang w:val="en-US"/>
              </w:rPr>
              <w:t>selection_criteria</w:t>
            </w:r>
            <w:proofErr w:type="spellEnd"/>
            <w:r>
              <w:rPr>
                <w:lang w:val="en-US"/>
              </w:rPr>
              <w:t xml:space="preserve"> was given by the authors or if it was decided by the assembler</w:t>
            </w:r>
          </w:p>
        </w:tc>
      </w:tr>
      <w:tr w:rsidR="00FE43A1" w14:paraId="2B6CFD9F" w14:textId="77777777" w:rsidTr="00FF2728">
        <w:tc>
          <w:tcPr>
            <w:tcW w:w="4865" w:type="dxa"/>
          </w:tcPr>
          <w:p w14:paraId="009CB0D9" w14:textId="0D258A15" w:rsidR="00FE43A1" w:rsidRDefault="00FE43A1" w:rsidP="0096752D">
            <w:pPr>
              <w:jc w:val="both"/>
              <w:rPr>
                <w:lang w:val="en-US"/>
              </w:rPr>
            </w:pPr>
            <w:proofErr w:type="spellStart"/>
            <w:r>
              <w:rPr>
                <w:lang w:val="en-US"/>
              </w:rPr>
              <w:t>Rawdata</w:t>
            </w:r>
            <w:proofErr w:type="spellEnd"/>
          </w:p>
        </w:tc>
        <w:tc>
          <w:tcPr>
            <w:tcW w:w="4865" w:type="dxa"/>
          </w:tcPr>
          <w:p w14:paraId="1639332D" w14:textId="3561BA90" w:rsidR="00FE43A1" w:rsidRDefault="00FE43A1" w:rsidP="0096752D">
            <w:pPr>
              <w:jc w:val="both"/>
              <w:rPr>
                <w:lang w:val="en-US"/>
              </w:rPr>
            </w:pPr>
            <w:r>
              <w:rPr>
                <w:lang w:val="en-US"/>
              </w:rPr>
              <w:t>Information to GSE accession number</w:t>
            </w:r>
          </w:p>
        </w:tc>
      </w:tr>
      <w:tr w:rsidR="00FE43A1" w14:paraId="1D30563B" w14:textId="77777777" w:rsidTr="00FF2728">
        <w:tc>
          <w:tcPr>
            <w:tcW w:w="4865" w:type="dxa"/>
          </w:tcPr>
          <w:p w14:paraId="42A493D4" w14:textId="0E2CB9A9" w:rsidR="00FE43A1" w:rsidRDefault="00FE43A1" w:rsidP="0096752D">
            <w:pPr>
              <w:jc w:val="both"/>
              <w:rPr>
                <w:lang w:val="en-US"/>
              </w:rPr>
            </w:pPr>
            <w:r>
              <w:rPr>
                <w:lang w:val="en-US"/>
              </w:rPr>
              <w:t>Additional</w:t>
            </w:r>
          </w:p>
        </w:tc>
        <w:tc>
          <w:tcPr>
            <w:tcW w:w="4865" w:type="dxa"/>
          </w:tcPr>
          <w:p w14:paraId="3EC8173D" w14:textId="0AF8AEE3" w:rsidR="00FE43A1" w:rsidRDefault="00FE43A1" w:rsidP="0096752D">
            <w:pPr>
              <w:jc w:val="both"/>
              <w:rPr>
                <w:lang w:val="en-US"/>
              </w:rPr>
            </w:pPr>
            <w:r>
              <w:rPr>
                <w:lang w:val="en-US"/>
              </w:rPr>
              <w:t>Column for additional information</w:t>
            </w:r>
          </w:p>
        </w:tc>
      </w:tr>
      <w:tr w:rsidR="00FE43A1" w14:paraId="3C2EA906" w14:textId="77777777" w:rsidTr="00FF2728">
        <w:tc>
          <w:tcPr>
            <w:tcW w:w="4865" w:type="dxa"/>
          </w:tcPr>
          <w:p w14:paraId="72CA6420" w14:textId="2407B21E" w:rsidR="00FE43A1" w:rsidRDefault="00FE43A1" w:rsidP="0096752D">
            <w:pPr>
              <w:jc w:val="both"/>
              <w:rPr>
                <w:lang w:val="en-US"/>
              </w:rPr>
            </w:pPr>
            <w:r>
              <w:rPr>
                <w:lang w:val="en-US"/>
              </w:rPr>
              <w:t>Comment</w:t>
            </w:r>
          </w:p>
        </w:tc>
        <w:tc>
          <w:tcPr>
            <w:tcW w:w="4865" w:type="dxa"/>
          </w:tcPr>
          <w:p w14:paraId="597016FC" w14:textId="4E18E191" w:rsidR="00FE43A1" w:rsidRDefault="00FE43A1" w:rsidP="0096752D">
            <w:pPr>
              <w:jc w:val="both"/>
              <w:rPr>
                <w:lang w:val="en-US"/>
              </w:rPr>
            </w:pPr>
            <w:r>
              <w:rPr>
                <w:lang w:val="en-US"/>
              </w:rPr>
              <w:t>Column for comments</w:t>
            </w:r>
          </w:p>
        </w:tc>
      </w:tr>
    </w:tbl>
    <w:p w14:paraId="6F462C42" w14:textId="77777777" w:rsidR="00FF2728" w:rsidRPr="00FF2728" w:rsidRDefault="00FF2728" w:rsidP="0096752D">
      <w:pPr>
        <w:jc w:val="both"/>
        <w:rPr>
          <w:lang w:val="en-US"/>
        </w:rPr>
      </w:pPr>
    </w:p>
    <w:p w14:paraId="739E7F32" w14:textId="73F3A311" w:rsidR="00F94E4A" w:rsidRDefault="00C40EC5" w:rsidP="0096752D">
      <w:pPr>
        <w:jc w:val="both"/>
        <w:rPr>
          <w:lang w:val="en-US"/>
        </w:rPr>
      </w:pPr>
      <w:r>
        <w:rPr>
          <w:lang w:val="en-US"/>
        </w:rPr>
        <w:t xml:space="preserve">Assembling the dataset is the trickiest and most error-prone part in this work. This work cannot be streamlined, as every scientist analyzed their work differently and uploaded it in different places, and in various formats. </w:t>
      </w:r>
      <w:r w:rsidR="001705F2">
        <w:rPr>
          <w:lang w:val="en-US"/>
        </w:rPr>
        <w:t xml:space="preserve">However, most of the times a differential gene expression analysis is uploaded in a separate table and can be found in the supplementary of the respective paper. Depending on the authors, selection criteria are more or less strict. The assembler </w:t>
      </w:r>
      <w:r w:rsidR="00E27F29">
        <w:rPr>
          <w:lang w:val="en-US"/>
        </w:rPr>
        <w:t>must</w:t>
      </w:r>
      <w:r w:rsidR="001705F2">
        <w:rPr>
          <w:lang w:val="en-US"/>
        </w:rPr>
        <w:t xml:space="preserve"> decide in</w:t>
      </w:r>
      <w:r w:rsidR="007C04B0">
        <w:rPr>
          <w:lang w:val="en-US"/>
        </w:rPr>
        <w:t xml:space="preserve"> most cases</w:t>
      </w:r>
      <w:r w:rsidR="001705F2">
        <w:rPr>
          <w:lang w:val="en-US"/>
        </w:rPr>
        <w:t xml:space="preserve"> which genes to extract. In 4.3.</w:t>
      </w:r>
      <w:r w:rsidR="005D767F">
        <w:rPr>
          <w:lang w:val="en-US"/>
        </w:rPr>
        <w:t>6</w:t>
      </w:r>
      <w:r w:rsidR="001705F2">
        <w:rPr>
          <w:lang w:val="en-US"/>
        </w:rPr>
        <w:t xml:space="preserve">.1 some guidelines for selection criteria have been decided.  </w:t>
      </w:r>
    </w:p>
    <w:p w14:paraId="3D109055" w14:textId="19260D09" w:rsidR="00056317" w:rsidRDefault="00056317" w:rsidP="0096752D">
      <w:pPr>
        <w:jc w:val="both"/>
        <w:rPr>
          <w:lang w:val="en-US"/>
        </w:rPr>
      </w:pPr>
    </w:p>
    <w:p w14:paraId="7C3F06A0" w14:textId="068127A4" w:rsidR="00AD544A" w:rsidRDefault="00056317" w:rsidP="0096752D">
      <w:pPr>
        <w:jc w:val="both"/>
        <w:rPr>
          <w:lang w:val="en-US"/>
        </w:rPr>
      </w:pPr>
      <w:r>
        <w:rPr>
          <w:lang w:val="en-US"/>
        </w:rPr>
        <w:t xml:space="preserve">For every GSE number an overall gene set name should be chosen that describes sufficiently the experiment conducted. Every gene set extracted from the respective experiment should be saved in a .txt file that follows this name convention: [overall gene set name] _[author]. In this .txt file all gene sets belonging to this experiment should be saved. </w:t>
      </w:r>
      <w:r w:rsidR="007A0B65">
        <w:rPr>
          <w:lang w:val="en-US"/>
        </w:rPr>
        <w:t xml:space="preserve">Assembled gene sets should not be added yet to the category files in WormSource! This fusion step will </w:t>
      </w:r>
      <w:r w:rsidR="00405BF4">
        <w:rPr>
          <w:lang w:val="en-US"/>
        </w:rPr>
        <w:t>follow</w:t>
      </w:r>
      <w:r w:rsidR="007A0B65">
        <w:rPr>
          <w:lang w:val="en-US"/>
        </w:rPr>
        <w:t xml:space="preserve"> </w:t>
      </w:r>
      <w:r w:rsidR="00405BF4">
        <w:rPr>
          <w:lang w:val="en-US"/>
        </w:rPr>
        <w:t xml:space="preserve">after </w:t>
      </w:r>
      <w:r w:rsidR="007A0B65">
        <w:rPr>
          <w:lang w:val="en-US"/>
        </w:rPr>
        <w:t>every gene set has been checked over by supervision and no further changes are made.</w:t>
      </w:r>
      <w:r w:rsidR="00AD544A">
        <w:rPr>
          <w:lang w:val="en-US"/>
        </w:rPr>
        <w:t xml:space="preserve"> </w:t>
      </w:r>
    </w:p>
    <w:p w14:paraId="5D006158" w14:textId="5D813B5A" w:rsidR="00146D13" w:rsidRPr="00C94DF9" w:rsidRDefault="00146D13" w:rsidP="0096752D">
      <w:pPr>
        <w:pStyle w:val="Heading4"/>
        <w:jc w:val="both"/>
        <w:rPr>
          <w:sz w:val="24"/>
          <w:szCs w:val="24"/>
          <w:lang w:val="en-US"/>
        </w:rPr>
      </w:pPr>
      <w:r w:rsidRPr="00C94DF9">
        <w:rPr>
          <w:sz w:val="24"/>
          <w:szCs w:val="24"/>
          <w:lang w:val="en-US"/>
        </w:rPr>
        <w:t>Criteria for supplementary data filtering</w:t>
      </w:r>
    </w:p>
    <w:p w14:paraId="4E0BFF5A" w14:textId="601CE4DB" w:rsidR="002659A3" w:rsidRDefault="002659A3" w:rsidP="0096752D">
      <w:pPr>
        <w:jc w:val="both"/>
        <w:rPr>
          <w:lang w:val="en-US"/>
        </w:rPr>
      </w:pPr>
      <w:r>
        <w:rPr>
          <w:lang w:val="en-US"/>
        </w:rPr>
        <w:t xml:space="preserve">As mentioned, every scientist employed their own significance selection criteria. If possible, selection criteria from the authors should be used. </w:t>
      </w:r>
      <w:r w:rsidRPr="002659A3">
        <w:rPr>
          <w:lang w:val="en-US"/>
        </w:rPr>
        <w:t>These criteria will be added in the column „</w:t>
      </w:r>
      <w:proofErr w:type="spellStart"/>
      <w:r w:rsidRPr="002659A3">
        <w:rPr>
          <w:lang w:val="en-US"/>
        </w:rPr>
        <w:t>selection_c</w:t>
      </w:r>
      <w:r>
        <w:rPr>
          <w:lang w:val="en-US"/>
        </w:rPr>
        <w:t>riteria</w:t>
      </w:r>
      <w:proofErr w:type="spellEnd"/>
      <w:r>
        <w:rPr>
          <w:lang w:val="en-US"/>
        </w:rPr>
        <w:t>” and “</w:t>
      </w:r>
      <w:proofErr w:type="spellStart"/>
      <w:r>
        <w:rPr>
          <w:lang w:val="en-US"/>
        </w:rPr>
        <w:t>decided_by</w:t>
      </w:r>
      <w:proofErr w:type="spellEnd"/>
      <w:r>
        <w:rPr>
          <w:lang w:val="en-US"/>
        </w:rPr>
        <w:t xml:space="preserve">”. </w:t>
      </w:r>
    </w:p>
    <w:p w14:paraId="4F848A7D" w14:textId="44C411B4" w:rsidR="002659A3" w:rsidRDefault="002659A3" w:rsidP="0096752D">
      <w:pPr>
        <w:jc w:val="both"/>
        <w:rPr>
          <w:lang w:val="en-US"/>
        </w:rPr>
      </w:pPr>
    </w:p>
    <w:p w14:paraId="2A586ACE" w14:textId="60C5DE08" w:rsidR="002659A3" w:rsidRPr="004925A3" w:rsidRDefault="002659A3" w:rsidP="0096752D">
      <w:pPr>
        <w:jc w:val="both"/>
        <w:rPr>
          <w:lang w:val="en-US"/>
        </w:rPr>
      </w:pPr>
      <w:r>
        <w:rPr>
          <w:lang w:val="en-US"/>
        </w:rPr>
        <w:t xml:space="preserve">Exceptions come into play if the selection criteria are not strict enough (e.g., p-value &gt; 0.1 without any adjustments and without corrections). </w:t>
      </w:r>
      <w:r w:rsidR="004925A3">
        <w:rPr>
          <w:lang w:val="en-US"/>
        </w:rPr>
        <w:t>In general, p-</w:t>
      </w:r>
      <w:proofErr w:type="spellStart"/>
      <w:r w:rsidR="004925A3">
        <w:rPr>
          <w:lang w:val="en-US"/>
        </w:rPr>
        <w:t>fdr</w:t>
      </w:r>
      <w:proofErr w:type="spellEnd"/>
      <w:r w:rsidR="004925A3">
        <w:rPr>
          <w:lang w:val="en-US"/>
        </w:rPr>
        <w:t>/</w:t>
      </w:r>
      <w:proofErr w:type="spellStart"/>
      <w:r w:rsidR="004925A3">
        <w:rPr>
          <w:lang w:val="en-US"/>
        </w:rPr>
        <w:t>padj</w:t>
      </w:r>
      <w:proofErr w:type="spellEnd"/>
      <w:r w:rsidR="004925A3">
        <w:rPr>
          <w:lang w:val="en-US"/>
        </w:rPr>
        <w:t xml:space="preserve"> &lt; 0.01 and log-foldchange &gt;= 2 (or &lt;= -2) should be used. </w:t>
      </w:r>
    </w:p>
    <w:p w14:paraId="5CA8EBCD" w14:textId="5E9946D2" w:rsidR="00613787" w:rsidRPr="00C94DF9" w:rsidRDefault="00613787" w:rsidP="0096752D">
      <w:pPr>
        <w:jc w:val="both"/>
        <w:rPr>
          <w:lang w:val="en-US"/>
        </w:rPr>
      </w:pPr>
    </w:p>
    <w:p w14:paraId="393ED8C8" w14:textId="4A5E7D35" w:rsidR="00515A43" w:rsidRDefault="0092067D" w:rsidP="0096752D">
      <w:pPr>
        <w:pStyle w:val="Heading3"/>
        <w:jc w:val="both"/>
        <w:rPr>
          <w:lang w:val="en-US"/>
        </w:rPr>
      </w:pPr>
      <w:bookmarkStart w:id="28" w:name="_Toc94180232"/>
      <w:r w:rsidRPr="00C94DF9">
        <w:rPr>
          <w:lang w:val="en-US"/>
        </w:rPr>
        <w:t>WormBase ID</w:t>
      </w:r>
      <w:bookmarkEnd w:id="28"/>
      <w:r w:rsidR="00182BE5">
        <w:rPr>
          <w:lang w:val="en-US"/>
        </w:rPr>
        <w:t xml:space="preserve"> </w:t>
      </w:r>
    </w:p>
    <w:p w14:paraId="0708967F" w14:textId="4A66AEE0" w:rsidR="007D6971" w:rsidRDefault="007D6971" w:rsidP="0096752D">
      <w:pPr>
        <w:jc w:val="both"/>
        <w:rPr>
          <w:lang w:val="en-US"/>
        </w:rPr>
      </w:pPr>
      <w:r>
        <w:rPr>
          <w:lang w:val="en-US"/>
        </w:rPr>
        <w:t xml:space="preserve">WormBase IDs should only be mapped, when all categories and datasets have been checked by the supervisor. In this state of the project, it is recommended to make a copy of the current WormSource database and delete all data sets in the respective category files. This way, all gene sets can be collected, and a test run (see 4.3.9) with only the new data sets can be conducted. Afterwards and if no errors are found in the test run, the category files can be fused at once with the old database. </w:t>
      </w:r>
    </w:p>
    <w:p w14:paraId="0F833200" w14:textId="77777777" w:rsidR="007D6971" w:rsidRPr="007D6971" w:rsidRDefault="007D6971" w:rsidP="0096752D">
      <w:pPr>
        <w:jc w:val="both"/>
        <w:rPr>
          <w:lang w:val="en-US"/>
        </w:rPr>
      </w:pPr>
    </w:p>
    <w:p w14:paraId="74ACC9CA" w14:textId="72AC1563" w:rsidR="00DC4563" w:rsidRDefault="006E023A" w:rsidP="0096752D">
      <w:pPr>
        <w:jc w:val="both"/>
        <w:rPr>
          <w:lang w:val="en-US"/>
        </w:rPr>
      </w:pPr>
      <w:r>
        <w:rPr>
          <w:lang w:val="en-US"/>
        </w:rPr>
        <w:t>If a gene set has been curated, it is possible that WormBase IDs</w:t>
      </w:r>
      <w:r w:rsidR="00DC4563">
        <w:rPr>
          <w:lang w:val="en-US"/>
        </w:rPr>
        <w:t xml:space="preserve"> (</w:t>
      </w:r>
      <w:r w:rsidR="00DC4563" w:rsidRPr="00DC4563">
        <w:rPr>
          <w:lang w:val="en-US"/>
        </w:rPr>
        <w:t>WBGene</w:t>
      </w:r>
      <w:r w:rsidR="00DC4563">
        <w:rPr>
          <w:lang w:val="en-US"/>
        </w:rPr>
        <w:t xml:space="preserve">XXXXXXXX) </w:t>
      </w:r>
      <w:r>
        <w:rPr>
          <w:lang w:val="en-US"/>
        </w:rPr>
        <w:t xml:space="preserve">are still missing. As there is no standard methodology of uploading differential gene expression analysis, some datasets only have </w:t>
      </w:r>
      <w:r w:rsidR="00DC4563">
        <w:rPr>
          <w:lang w:val="en-US"/>
        </w:rPr>
        <w:t xml:space="preserve">gene IDs or gene names, whereas other already possess WormBase IDs. If WormBase IDs are provided, add WormBase Version to the file </w:t>
      </w:r>
      <w:proofErr w:type="spellStart"/>
      <w:r w:rsidR="00DC4563">
        <w:rPr>
          <w:lang w:val="en-US"/>
        </w:rPr>
        <w:t>WormExp_info</w:t>
      </w:r>
      <w:proofErr w:type="spellEnd"/>
      <w:r w:rsidR="00DC4563">
        <w:rPr>
          <w:lang w:val="en-US"/>
        </w:rPr>
        <w:t xml:space="preserve"> (column </w:t>
      </w:r>
      <w:proofErr w:type="spellStart"/>
      <w:r w:rsidR="00DC4563">
        <w:rPr>
          <w:lang w:val="en-US"/>
        </w:rPr>
        <w:t>WormBaseVersion</w:t>
      </w:r>
      <w:proofErr w:type="spellEnd"/>
      <w:r w:rsidR="00DC4563">
        <w:rPr>
          <w:lang w:val="en-US"/>
        </w:rPr>
        <w:t>)</w:t>
      </w:r>
      <w:r w:rsidR="00A238ED">
        <w:rPr>
          <w:lang w:val="en-US"/>
        </w:rPr>
        <w:t xml:space="preserve"> and this gene set can be directly added to respective category files (see 4.3.8).</w:t>
      </w:r>
      <w:r w:rsidR="00DC4563">
        <w:rPr>
          <w:lang w:val="en-US"/>
        </w:rPr>
        <w:t xml:space="preserve"> This information should be provided in the paper (but not always…). If no information is given, add n.a. </w:t>
      </w:r>
    </w:p>
    <w:p w14:paraId="19E053CF" w14:textId="40124F09" w:rsidR="00DC4563" w:rsidRDefault="00DC4563" w:rsidP="0096752D">
      <w:pPr>
        <w:jc w:val="both"/>
        <w:rPr>
          <w:lang w:val="en-US"/>
        </w:rPr>
      </w:pPr>
    </w:p>
    <w:p w14:paraId="278A142C" w14:textId="2E841EE5" w:rsidR="00203CAD" w:rsidRDefault="00DC4563" w:rsidP="0096752D">
      <w:pPr>
        <w:jc w:val="both"/>
        <w:rPr>
          <w:rStyle w:val="Hyperlink"/>
          <w:color w:val="auto"/>
          <w:u w:val="none"/>
          <w:lang w:val="en-US"/>
        </w:rPr>
      </w:pPr>
      <w:r>
        <w:rPr>
          <w:lang w:val="en-US"/>
        </w:rPr>
        <w:t xml:space="preserve">For all gene sets, that are not in WormBase ID format, use the following procedure. Go to </w:t>
      </w:r>
      <w:hyperlink r:id="rId14" w:history="1">
        <w:r w:rsidR="00203CAD" w:rsidRPr="006674C1">
          <w:rPr>
            <w:rStyle w:val="Hyperlink"/>
            <w:lang w:val="en-US"/>
          </w:rPr>
          <w:t>https://wormbase.org//tools/mine/simplemine.cgi</w:t>
        </w:r>
      </w:hyperlink>
      <w:r>
        <w:rPr>
          <w:rStyle w:val="Hyperlink"/>
          <w:lang w:val="en-US"/>
        </w:rPr>
        <w:t>.</w:t>
      </w:r>
      <w:r>
        <w:rPr>
          <w:rStyle w:val="Hyperlink"/>
          <w:u w:val="none"/>
          <w:lang w:val="en-US"/>
        </w:rPr>
        <w:t xml:space="preserve"> </w:t>
      </w:r>
      <w:r>
        <w:rPr>
          <w:rStyle w:val="Hyperlink"/>
          <w:color w:val="auto"/>
          <w:u w:val="none"/>
          <w:lang w:val="en-US"/>
        </w:rPr>
        <w:t>It’s an online tool provided by WormBase to get WormBase ID for found genes. In Step 1 choose Caenorhabditis elegans. In Step 2 check “case insensitive input”, “download results as a tab-delimited file”, and “keep duplicate gene entries in results”. In Step 3 uncheck everything besides WormBase Gene ID.</w:t>
      </w:r>
    </w:p>
    <w:p w14:paraId="1DA2060E" w14:textId="4D27B800" w:rsidR="00DC4563" w:rsidRDefault="00DC4563" w:rsidP="0096752D">
      <w:pPr>
        <w:jc w:val="both"/>
        <w:rPr>
          <w:rStyle w:val="Hyperlink"/>
          <w:color w:val="auto"/>
          <w:u w:val="none"/>
          <w:lang w:val="en-US"/>
        </w:rPr>
      </w:pPr>
    </w:p>
    <w:p w14:paraId="22647BB4" w14:textId="26142ECC" w:rsidR="00DC4563" w:rsidRDefault="00DC4563" w:rsidP="0096752D">
      <w:pPr>
        <w:jc w:val="both"/>
        <w:rPr>
          <w:rStyle w:val="Hyperlink"/>
          <w:color w:val="auto"/>
          <w:u w:val="none"/>
          <w:lang w:val="en-US"/>
        </w:rPr>
      </w:pPr>
      <w:r>
        <w:rPr>
          <w:rStyle w:val="Hyperlink"/>
          <w:color w:val="auto"/>
          <w:u w:val="none"/>
          <w:lang w:val="en-US"/>
        </w:rPr>
        <w:t xml:space="preserve">It is helpful to use an Excel file to update the curated gene set from gene IDs to WormBase IDs. As “keep duplicate gene entries in results” was marked, the downloaded file from </w:t>
      </w:r>
      <w:proofErr w:type="spellStart"/>
      <w:r>
        <w:rPr>
          <w:rStyle w:val="Hyperlink"/>
          <w:color w:val="auto"/>
          <w:u w:val="none"/>
          <w:lang w:val="en-US"/>
        </w:rPr>
        <w:t>SimpleMine</w:t>
      </w:r>
      <w:proofErr w:type="spellEnd"/>
      <w:r>
        <w:rPr>
          <w:rStyle w:val="Hyperlink"/>
          <w:color w:val="auto"/>
          <w:u w:val="none"/>
          <w:lang w:val="en-US"/>
        </w:rPr>
        <w:t xml:space="preserve"> can have entries such as “Multiple entries found” or also “not found”. In the first case, keep both WormBase IDs found for this gene. In the latter case, delete the found gene. In any case, adjust the number of curated genes in the </w:t>
      </w:r>
      <w:proofErr w:type="spellStart"/>
      <w:r>
        <w:rPr>
          <w:rStyle w:val="Hyperlink"/>
          <w:color w:val="auto"/>
          <w:u w:val="none"/>
          <w:lang w:val="en-US"/>
        </w:rPr>
        <w:t>WormExp_info</w:t>
      </w:r>
      <w:proofErr w:type="spellEnd"/>
      <w:r>
        <w:rPr>
          <w:rStyle w:val="Hyperlink"/>
          <w:color w:val="auto"/>
          <w:u w:val="none"/>
          <w:lang w:val="en-US"/>
        </w:rPr>
        <w:t xml:space="preserve"> file when deleting or adding multiple genes.</w:t>
      </w:r>
      <w:r w:rsidR="00F431E1">
        <w:rPr>
          <w:rStyle w:val="Hyperlink"/>
          <w:color w:val="auto"/>
          <w:u w:val="none"/>
          <w:lang w:val="en-US"/>
        </w:rPr>
        <w:t xml:space="preserve"> Also add the respective WormBase Version that has been used for mapping the WormBase IDs.</w:t>
      </w:r>
    </w:p>
    <w:p w14:paraId="6F54059F" w14:textId="77777777" w:rsidR="00F431E1" w:rsidRDefault="00F431E1" w:rsidP="0096752D">
      <w:pPr>
        <w:jc w:val="both"/>
        <w:rPr>
          <w:rStyle w:val="Hyperlink"/>
          <w:color w:val="auto"/>
          <w:u w:val="none"/>
          <w:lang w:val="en-US"/>
        </w:rPr>
      </w:pPr>
    </w:p>
    <w:p w14:paraId="5F50ED41" w14:textId="75DCD77B" w:rsidR="00DC4563" w:rsidRDefault="007D6971" w:rsidP="0096752D">
      <w:pPr>
        <w:jc w:val="both"/>
        <w:rPr>
          <w:rStyle w:val="Hyperlink"/>
          <w:color w:val="auto"/>
          <w:u w:val="none"/>
          <w:lang w:val="en-US"/>
        </w:rPr>
      </w:pPr>
      <w:r>
        <w:rPr>
          <w:rStyle w:val="Hyperlink"/>
          <w:color w:val="auto"/>
          <w:u w:val="none"/>
          <w:lang w:val="en-US"/>
        </w:rPr>
        <w:t xml:space="preserve">If all gene sets have a WormBase ID mapping, they can be added to the category files of the database copy. </w:t>
      </w:r>
    </w:p>
    <w:p w14:paraId="33216B19" w14:textId="280BABD1" w:rsidR="004A52B6" w:rsidRDefault="004A52B6" w:rsidP="0096752D">
      <w:pPr>
        <w:jc w:val="both"/>
        <w:rPr>
          <w:lang w:val="en-US"/>
        </w:rPr>
      </w:pPr>
    </w:p>
    <w:p w14:paraId="62CB4418" w14:textId="64BF3EC3" w:rsidR="007D6971" w:rsidRDefault="007D6971" w:rsidP="0096752D">
      <w:pPr>
        <w:pStyle w:val="Heading3"/>
        <w:jc w:val="both"/>
      </w:pPr>
      <w:r>
        <w:t>Reference file</w:t>
      </w:r>
    </w:p>
    <w:p w14:paraId="76079688" w14:textId="2A56ADE0" w:rsidR="007D6971" w:rsidRDefault="007D6971" w:rsidP="0096752D">
      <w:pPr>
        <w:jc w:val="both"/>
        <w:rPr>
          <w:lang w:val="en-US"/>
        </w:rPr>
      </w:pPr>
      <w:r w:rsidRPr="007D6971">
        <w:rPr>
          <w:lang w:val="en-US"/>
        </w:rPr>
        <w:t>WormSource has an additional r</w:t>
      </w:r>
      <w:r>
        <w:rPr>
          <w:lang w:val="en-US"/>
        </w:rPr>
        <w:t xml:space="preserve">eference file that only contains the gene set name and its respective source (PubMed link, etc.). As this information is automatically curated in </w:t>
      </w:r>
      <w:proofErr w:type="spellStart"/>
      <w:r>
        <w:rPr>
          <w:lang w:val="en-US"/>
        </w:rPr>
        <w:t>WormExp_info</w:t>
      </w:r>
      <w:proofErr w:type="spellEnd"/>
      <w:r>
        <w:rPr>
          <w:lang w:val="en-US"/>
        </w:rPr>
        <w:t>, updating the reference file is fairly straightforward. Copy the columns “gene set names” and “Refs” and delete all duplicates of gene sets. Then the new table can be saved as tab delimited .txt file. This file should also be added in the database copy and can be fused later on with the pre-existing reference file.</w:t>
      </w:r>
    </w:p>
    <w:p w14:paraId="5040DE41" w14:textId="77777777" w:rsidR="004361E7" w:rsidRPr="007D6971" w:rsidRDefault="004361E7" w:rsidP="0096752D">
      <w:pPr>
        <w:jc w:val="both"/>
        <w:rPr>
          <w:lang w:val="en-US"/>
        </w:rPr>
      </w:pPr>
    </w:p>
    <w:p w14:paraId="3DB98A94" w14:textId="16541D07" w:rsidR="00607F8F" w:rsidRDefault="0052202F" w:rsidP="0096752D">
      <w:pPr>
        <w:pStyle w:val="Heading3"/>
        <w:jc w:val="both"/>
        <w:rPr>
          <w:lang w:val="en-US"/>
        </w:rPr>
      </w:pPr>
      <w:r>
        <w:rPr>
          <w:lang w:val="en-US"/>
        </w:rPr>
        <w:t>Test Runs</w:t>
      </w:r>
    </w:p>
    <w:p w14:paraId="33EA6318" w14:textId="5F47A483" w:rsidR="0052202F" w:rsidRPr="0052202F" w:rsidRDefault="0052202F" w:rsidP="0052202F">
      <w:pPr>
        <w:pStyle w:val="Heading4"/>
        <w:rPr>
          <w:sz w:val="24"/>
          <w:szCs w:val="24"/>
          <w:lang w:val="en-US"/>
        </w:rPr>
      </w:pPr>
      <w:r w:rsidRPr="0052202F">
        <w:rPr>
          <w:sz w:val="24"/>
          <w:szCs w:val="24"/>
          <w:lang w:val="en-US"/>
        </w:rPr>
        <w:t xml:space="preserve">Apache </w:t>
      </w:r>
      <w:proofErr w:type="spellStart"/>
      <w:r w:rsidRPr="0052202F">
        <w:rPr>
          <w:sz w:val="24"/>
          <w:szCs w:val="24"/>
          <w:lang w:val="en-US"/>
        </w:rPr>
        <w:t>TomCat</w:t>
      </w:r>
      <w:proofErr w:type="spellEnd"/>
    </w:p>
    <w:p w14:paraId="7DDA77E1" w14:textId="444C9394" w:rsidR="00A238ED" w:rsidRDefault="004361E7" w:rsidP="0096752D">
      <w:pPr>
        <w:jc w:val="both"/>
        <w:rPr>
          <w:lang w:val="en-US"/>
        </w:rPr>
      </w:pPr>
      <w:r>
        <w:rPr>
          <w:lang w:val="en-US"/>
        </w:rPr>
        <w:t>To test if the collected gene sets do not contain any errors, several test runs will be applied. First, test gene sets will be collected (see 4.3.</w:t>
      </w:r>
      <w:r w:rsidR="0052202F">
        <w:rPr>
          <w:lang w:val="en-US"/>
        </w:rPr>
        <w:t>10</w:t>
      </w:r>
      <w:r>
        <w:rPr>
          <w:lang w:val="en-US"/>
        </w:rPr>
        <w:t>.</w:t>
      </w:r>
      <w:r w:rsidR="0052202F">
        <w:rPr>
          <w:lang w:val="en-US"/>
        </w:rPr>
        <w:t>2</w:t>
      </w:r>
      <w:r>
        <w:rPr>
          <w:lang w:val="en-US"/>
        </w:rPr>
        <w:t xml:space="preserve"> for more details) and tested on the old database to get a comparison baseline. Goal of the test run is to compare outputs of old version and new database version and check that it correctly adds new gene sets. Additionally, if new categories were added, it should be checked that those are selectable, and the server correctly accesses the new data files.</w:t>
      </w:r>
    </w:p>
    <w:p w14:paraId="328AB3CE" w14:textId="41E7EF32" w:rsidR="004361E7" w:rsidRDefault="004361E7" w:rsidP="0096752D">
      <w:pPr>
        <w:jc w:val="both"/>
        <w:rPr>
          <w:lang w:val="en-US"/>
        </w:rPr>
      </w:pPr>
    </w:p>
    <w:p w14:paraId="418A1A72" w14:textId="1D0819A9" w:rsidR="004361E7" w:rsidRDefault="004361E7" w:rsidP="0096752D">
      <w:pPr>
        <w:jc w:val="both"/>
        <w:rPr>
          <w:lang w:val="en-US"/>
        </w:rPr>
      </w:pPr>
      <w:r>
        <w:rPr>
          <w:lang w:val="en-US"/>
        </w:rPr>
        <w:t xml:space="preserve">First, two copies of the database should exist locally: the old database and a new version that only contains new, collected information. </w:t>
      </w:r>
      <w:r w:rsidR="00601836">
        <w:rPr>
          <w:lang w:val="en-US"/>
        </w:rPr>
        <w:t xml:space="preserve">Java should be installed, as well as </w:t>
      </w:r>
      <w:proofErr w:type="spellStart"/>
      <w:r w:rsidR="00601836">
        <w:rPr>
          <w:lang w:val="en-US"/>
        </w:rPr>
        <w:t>apache</w:t>
      </w:r>
      <w:proofErr w:type="spellEnd"/>
      <w:r w:rsidR="00601836">
        <w:rPr>
          <w:lang w:val="en-US"/>
        </w:rPr>
        <w:t xml:space="preserve"> tomcat. </w:t>
      </w:r>
    </w:p>
    <w:p w14:paraId="574FB30A" w14:textId="77777777" w:rsidR="004361E7" w:rsidRDefault="004361E7" w:rsidP="0096752D">
      <w:pPr>
        <w:jc w:val="both"/>
        <w:rPr>
          <w:lang w:val="en-US"/>
        </w:rPr>
      </w:pPr>
    </w:p>
    <w:p w14:paraId="53BE7016" w14:textId="77777777" w:rsidR="004361E7" w:rsidRDefault="004361E7" w:rsidP="0096752D">
      <w:pPr>
        <w:jc w:val="both"/>
        <w:rPr>
          <w:lang w:val="en-US"/>
        </w:rPr>
      </w:pPr>
      <w:r>
        <w:rPr>
          <w:lang w:val="en-US"/>
        </w:rPr>
        <w:t>The following steps describe how to locally run the server to conduct test runs:</w:t>
      </w:r>
    </w:p>
    <w:p w14:paraId="79D02D19" w14:textId="06005FBE" w:rsidR="004361E7" w:rsidRDefault="004361E7" w:rsidP="004361E7">
      <w:pPr>
        <w:pStyle w:val="ListParagraph"/>
        <w:numPr>
          <w:ilvl w:val="0"/>
          <w:numId w:val="17"/>
        </w:numPr>
        <w:jc w:val="both"/>
        <w:rPr>
          <w:lang w:val="en-US"/>
        </w:rPr>
      </w:pPr>
      <w:r w:rsidRPr="004361E7">
        <w:rPr>
          <w:lang w:val="en-US"/>
        </w:rPr>
        <w:t xml:space="preserve">Make sure, that the file test.jar is in both versions. Run Windows </w:t>
      </w:r>
      <w:proofErr w:type="spellStart"/>
      <w:r w:rsidRPr="004361E7">
        <w:rPr>
          <w:lang w:val="en-US"/>
        </w:rPr>
        <w:t>Powershell</w:t>
      </w:r>
      <w:proofErr w:type="spellEnd"/>
      <w:r w:rsidRPr="004361E7">
        <w:rPr>
          <w:lang w:val="en-US"/>
        </w:rPr>
        <w:t xml:space="preserve"> and go into the project directory that contains test.jar</w:t>
      </w:r>
      <w:r>
        <w:rPr>
          <w:lang w:val="en-US"/>
        </w:rPr>
        <w:t>.</w:t>
      </w:r>
    </w:p>
    <w:p w14:paraId="5765BB7D" w14:textId="7243BC19" w:rsidR="004361E7" w:rsidRDefault="004361E7" w:rsidP="004361E7">
      <w:pPr>
        <w:pStyle w:val="ListParagraph"/>
        <w:numPr>
          <w:ilvl w:val="0"/>
          <w:numId w:val="17"/>
        </w:numPr>
        <w:jc w:val="both"/>
        <w:rPr>
          <w:lang w:val="en-US"/>
        </w:rPr>
      </w:pPr>
      <w:r>
        <w:rPr>
          <w:lang w:val="en-US"/>
        </w:rPr>
        <w:t>Run: “</w:t>
      </w:r>
      <w:r w:rsidR="00601836">
        <w:rPr>
          <w:lang w:val="en-US"/>
        </w:rPr>
        <w:t>j</w:t>
      </w:r>
      <w:r w:rsidR="00601836" w:rsidRPr="00EB7428">
        <w:rPr>
          <w:lang w:val="en-US"/>
        </w:rPr>
        <w:t>ava -</w:t>
      </w:r>
      <w:proofErr w:type="spellStart"/>
      <w:r w:rsidR="00601836" w:rsidRPr="00EB7428">
        <w:rPr>
          <w:lang w:val="en-US"/>
        </w:rPr>
        <w:t>classpath</w:t>
      </w:r>
      <w:proofErr w:type="spellEnd"/>
      <w:r w:rsidR="00601836" w:rsidRPr="00EB7428">
        <w:rPr>
          <w:lang w:val="en-US"/>
        </w:rPr>
        <w:t xml:space="preserve"> test.jar </w:t>
      </w:r>
      <w:proofErr w:type="spellStart"/>
      <w:r w:rsidR="00601836" w:rsidRPr="00EB7428">
        <w:rPr>
          <w:lang w:val="en-US"/>
        </w:rPr>
        <w:t>com.dem.test.HiServer</w:t>
      </w:r>
      <w:proofErr w:type="spellEnd"/>
      <w:r w:rsidR="00601836">
        <w:rPr>
          <w:lang w:val="en-US"/>
        </w:rPr>
        <w:t>”</w:t>
      </w:r>
    </w:p>
    <w:p w14:paraId="0D5058B2" w14:textId="70E60D66" w:rsidR="00601836" w:rsidRDefault="00601836" w:rsidP="004361E7">
      <w:pPr>
        <w:pStyle w:val="ListParagraph"/>
        <w:numPr>
          <w:ilvl w:val="0"/>
          <w:numId w:val="17"/>
        </w:numPr>
        <w:jc w:val="both"/>
        <w:rPr>
          <w:lang w:val="en-US"/>
        </w:rPr>
      </w:pPr>
      <w:r>
        <w:rPr>
          <w:lang w:val="en-US"/>
        </w:rPr>
        <w:t>Go to “.</w:t>
      </w:r>
      <w:r w:rsidRPr="00601836">
        <w:rPr>
          <w:lang w:val="en-US"/>
        </w:rPr>
        <w:t>\Apache Software Foundation\Tomcat 8.5\webapps</w:t>
      </w:r>
      <w:r>
        <w:rPr>
          <w:lang w:val="en-US"/>
        </w:rPr>
        <w:t xml:space="preserve">” and copy the </w:t>
      </w:r>
      <w:proofErr w:type="spellStart"/>
      <w:r>
        <w:rPr>
          <w:lang w:val="en-US"/>
        </w:rPr>
        <w:t>WormExp</w:t>
      </w:r>
      <w:proofErr w:type="spellEnd"/>
      <w:r>
        <w:rPr>
          <w:lang w:val="en-US"/>
        </w:rPr>
        <w:t xml:space="preserve"> folder from the database folder into it. </w:t>
      </w:r>
    </w:p>
    <w:p w14:paraId="449CF4B2" w14:textId="70C34AF6" w:rsidR="00601836" w:rsidRDefault="00601836" w:rsidP="00601836">
      <w:pPr>
        <w:pStyle w:val="ListParagraph"/>
        <w:numPr>
          <w:ilvl w:val="1"/>
          <w:numId w:val="17"/>
        </w:numPr>
        <w:jc w:val="both"/>
        <w:rPr>
          <w:lang w:val="en-US"/>
        </w:rPr>
      </w:pPr>
      <w:r>
        <w:rPr>
          <w:lang w:val="en-US"/>
        </w:rPr>
        <w:t xml:space="preserve">Attention: due to </w:t>
      </w:r>
      <w:proofErr w:type="spellStart"/>
      <w:r>
        <w:rPr>
          <w:lang w:val="en-US"/>
        </w:rPr>
        <w:t>WormExp</w:t>
      </w:r>
      <w:proofErr w:type="spellEnd"/>
      <w:r>
        <w:rPr>
          <w:lang w:val="en-US"/>
        </w:rPr>
        <w:t xml:space="preserve"> being hardcoded, two copies of the same folder are necessary at the moment: </w:t>
      </w:r>
      <w:proofErr w:type="spellStart"/>
      <w:r>
        <w:rPr>
          <w:lang w:val="en-US"/>
        </w:rPr>
        <w:t>wormexpp</w:t>
      </w:r>
      <w:proofErr w:type="spellEnd"/>
      <w:r>
        <w:rPr>
          <w:lang w:val="en-US"/>
        </w:rPr>
        <w:t xml:space="preserve"> and </w:t>
      </w:r>
      <w:proofErr w:type="spellStart"/>
      <w:r>
        <w:rPr>
          <w:lang w:val="en-US"/>
        </w:rPr>
        <w:t>WormExp</w:t>
      </w:r>
      <w:proofErr w:type="spellEnd"/>
      <w:r>
        <w:rPr>
          <w:lang w:val="en-US"/>
        </w:rPr>
        <w:t xml:space="preserve"> (problem will be solved in the future…)</w:t>
      </w:r>
    </w:p>
    <w:p w14:paraId="2B93FACD" w14:textId="238ED8D8" w:rsidR="00601836" w:rsidRDefault="00601836" w:rsidP="004361E7">
      <w:pPr>
        <w:pStyle w:val="ListParagraph"/>
        <w:numPr>
          <w:ilvl w:val="0"/>
          <w:numId w:val="17"/>
        </w:numPr>
        <w:jc w:val="both"/>
        <w:rPr>
          <w:lang w:val="en-US"/>
        </w:rPr>
      </w:pPr>
      <w:r>
        <w:rPr>
          <w:lang w:val="en-US"/>
        </w:rPr>
        <w:t xml:space="preserve">Run </w:t>
      </w:r>
      <w:proofErr w:type="spellStart"/>
      <w:r>
        <w:rPr>
          <w:lang w:val="en-US"/>
        </w:rPr>
        <w:t>TomCat</w:t>
      </w:r>
      <w:proofErr w:type="spellEnd"/>
    </w:p>
    <w:p w14:paraId="3A218D2B" w14:textId="6070CD58" w:rsidR="00601836" w:rsidRDefault="00601836" w:rsidP="004361E7">
      <w:pPr>
        <w:pStyle w:val="ListParagraph"/>
        <w:numPr>
          <w:ilvl w:val="0"/>
          <w:numId w:val="17"/>
        </w:numPr>
        <w:jc w:val="both"/>
        <w:rPr>
          <w:lang w:val="en-US"/>
        </w:rPr>
      </w:pPr>
      <w:r>
        <w:rPr>
          <w:lang w:val="en-US"/>
        </w:rPr>
        <w:t xml:space="preserve">Go into your browser and write </w:t>
      </w:r>
      <w:r w:rsidR="000D08A8">
        <w:rPr>
          <w:lang w:val="en-US"/>
        </w:rPr>
        <w:t>“</w:t>
      </w:r>
      <w:r w:rsidRPr="000D08A8">
        <w:rPr>
          <w:lang w:val="en-US"/>
        </w:rPr>
        <w:t>localhost:8080/</w:t>
      </w:r>
      <w:proofErr w:type="spellStart"/>
      <w:r w:rsidRPr="000D08A8">
        <w:rPr>
          <w:lang w:val="en-US"/>
        </w:rPr>
        <w:t>wormexpp</w:t>
      </w:r>
      <w:proofErr w:type="spellEnd"/>
      <w:r w:rsidRPr="000D08A8">
        <w:rPr>
          <w:lang w:val="en-US"/>
        </w:rPr>
        <w:t>/</w:t>
      </w:r>
      <w:r w:rsidR="000D08A8">
        <w:rPr>
          <w:lang w:val="en-US"/>
        </w:rPr>
        <w:t>”</w:t>
      </w:r>
    </w:p>
    <w:p w14:paraId="2D23DE16" w14:textId="105F5520" w:rsidR="00601836" w:rsidRDefault="00601836" w:rsidP="004361E7">
      <w:pPr>
        <w:pStyle w:val="ListParagraph"/>
        <w:numPr>
          <w:ilvl w:val="0"/>
          <w:numId w:val="17"/>
        </w:numPr>
        <w:jc w:val="both"/>
        <w:rPr>
          <w:lang w:val="en-US"/>
        </w:rPr>
      </w:pPr>
      <w:r>
        <w:rPr>
          <w:lang w:val="en-US"/>
        </w:rPr>
        <w:t xml:space="preserve">There should now be an exact copy of the </w:t>
      </w:r>
      <w:proofErr w:type="spellStart"/>
      <w:r>
        <w:rPr>
          <w:lang w:val="en-US"/>
        </w:rPr>
        <w:t>WormExp</w:t>
      </w:r>
      <w:proofErr w:type="spellEnd"/>
      <w:r>
        <w:rPr>
          <w:lang w:val="en-US"/>
        </w:rPr>
        <w:t xml:space="preserve"> website in your browser.</w:t>
      </w:r>
    </w:p>
    <w:p w14:paraId="34516067" w14:textId="48D6D227" w:rsidR="00601836" w:rsidRDefault="00601836" w:rsidP="00601836">
      <w:pPr>
        <w:jc w:val="both"/>
        <w:rPr>
          <w:lang w:val="en-US"/>
        </w:rPr>
      </w:pPr>
    </w:p>
    <w:p w14:paraId="7448ED2B" w14:textId="7724CCEE" w:rsidR="00601836" w:rsidRPr="00601836" w:rsidRDefault="00601836" w:rsidP="00601836">
      <w:pPr>
        <w:jc w:val="both"/>
        <w:rPr>
          <w:lang w:val="en-US"/>
        </w:rPr>
      </w:pPr>
      <w:r>
        <w:rPr>
          <w:lang w:val="en-US"/>
        </w:rPr>
        <w:t xml:space="preserve">With this locally run server, test runs can be conducted, and changes can be made. For example, if a new category has been added the files </w:t>
      </w:r>
      <w:proofErr w:type="spellStart"/>
      <w:r>
        <w:rPr>
          <w:lang w:val="en-US"/>
        </w:rPr>
        <w:t>dat.properties</w:t>
      </w:r>
      <w:proofErr w:type="spellEnd"/>
      <w:r>
        <w:rPr>
          <w:lang w:val="en-US"/>
        </w:rPr>
        <w:t xml:space="preserve"> and </w:t>
      </w:r>
      <w:proofErr w:type="spellStart"/>
      <w:r>
        <w:rPr>
          <w:lang w:val="en-US"/>
        </w:rPr>
        <w:t>web.properties</w:t>
      </w:r>
      <w:proofErr w:type="spellEnd"/>
      <w:r>
        <w:rPr>
          <w:lang w:val="en-US"/>
        </w:rPr>
        <w:t xml:space="preserve"> have to be changed actively. </w:t>
      </w:r>
    </w:p>
    <w:p w14:paraId="4E2DC88F" w14:textId="2B95DC48" w:rsidR="005961F3" w:rsidRDefault="005961F3" w:rsidP="0096752D">
      <w:pPr>
        <w:jc w:val="both"/>
        <w:rPr>
          <w:lang w:val="en-US"/>
        </w:rPr>
      </w:pPr>
    </w:p>
    <w:p w14:paraId="2F97A73F" w14:textId="0251300E" w:rsidR="00EB7428" w:rsidRDefault="00601836" w:rsidP="00601836">
      <w:pPr>
        <w:pStyle w:val="Heading4"/>
        <w:rPr>
          <w:sz w:val="24"/>
          <w:szCs w:val="24"/>
          <w:lang w:val="en-US"/>
        </w:rPr>
      </w:pPr>
      <w:r w:rsidRPr="00601836">
        <w:rPr>
          <w:sz w:val="24"/>
          <w:szCs w:val="24"/>
          <w:lang w:val="en-US"/>
        </w:rPr>
        <w:t>Selecting Test sets</w:t>
      </w:r>
    </w:p>
    <w:p w14:paraId="403F300C" w14:textId="324914B2" w:rsidR="003A18EB" w:rsidRDefault="000D08A8" w:rsidP="00601836">
      <w:pPr>
        <w:rPr>
          <w:lang w:val="en-US"/>
        </w:rPr>
      </w:pPr>
      <w:r>
        <w:rPr>
          <w:lang w:val="en-US"/>
        </w:rPr>
        <w:t xml:space="preserve">Test gene sets should be selected appropriate to the changes. However, standard test sets will be implemented and should be applied before every official update to confirm a smooth transition. </w:t>
      </w:r>
      <w:r w:rsidR="003A18EB">
        <w:rPr>
          <w:lang w:val="en-US"/>
        </w:rPr>
        <w:t xml:space="preserve">Curated test sets are saved in the folder “test sets” and can be updated if necessary. Test sets for every category have one old and one new data set. </w:t>
      </w:r>
    </w:p>
    <w:p w14:paraId="42ACD86B" w14:textId="433DEF57" w:rsidR="0052202F" w:rsidRDefault="0052202F" w:rsidP="00601836">
      <w:pPr>
        <w:rPr>
          <w:lang w:val="en-US"/>
        </w:rPr>
      </w:pPr>
    </w:p>
    <w:p w14:paraId="3A13B1A6" w14:textId="78B6E16E" w:rsidR="0052202F" w:rsidRDefault="0052202F" w:rsidP="00601836">
      <w:pPr>
        <w:rPr>
          <w:lang w:val="en-US"/>
        </w:rPr>
      </w:pPr>
      <w:r>
        <w:rPr>
          <w:lang w:val="en-US"/>
        </w:rPr>
        <w:t xml:space="preserve">Things that should be tested: </w:t>
      </w:r>
    </w:p>
    <w:p w14:paraId="1AF33605" w14:textId="7193EB1F" w:rsidR="0052202F" w:rsidRDefault="0052202F" w:rsidP="0052202F">
      <w:pPr>
        <w:pStyle w:val="ListParagraph"/>
        <w:numPr>
          <w:ilvl w:val="0"/>
          <w:numId w:val="18"/>
        </w:numPr>
        <w:rPr>
          <w:lang w:val="en-US"/>
        </w:rPr>
      </w:pPr>
      <w:r>
        <w:rPr>
          <w:lang w:val="en-US"/>
        </w:rPr>
        <w:t>Upload of files</w:t>
      </w:r>
    </w:p>
    <w:p w14:paraId="52AFEE0F" w14:textId="53D6612E" w:rsidR="0052202F" w:rsidRDefault="0052202F" w:rsidP="0052202F">
      <w:pPr>
        <w:pStyle w:val="ListParagraph"/>
        <w:numPr>
          <w:ilvl w:val="0"/>
          <w:numId w:val="18"/>
        </w:numPr>
        <w:rPr>
          <w:lang w:val="en-US"/>
        </w:rPr>
      </w:pPr>
      <w:r>
        <w:rPr>
          <w:lang w:val="en-US"/>
        </w:rPr>
        <w:t>All categories are selectable by server (especially important with new categories)</w:t>
      </w:r>
    </w:p>
    <w:p w14:paraId="625B0E21" w14:textId="0621DF99" w:rsidR="0052202F" w:rsidRDefault="0052202F" w:rsidP="0052202F">
      <w:pPr>
        <w:pStyle w:val="ListParagraph"/>
        <w:numPr>
          <w:ilvl w:val="0"/>
          <w:numId w:val="18"/>
        </w:numPr>
        <w:rPr>
          <w:lang w:val="en-US"/>
        </w:rPr>
      </w:pPr>
      <w:r>
        <w:rPr>
          <w:lang w:val="en-US"/>
        </w:rPr>
        <w:t>Enrichment analysis also able to select all categories</w:t>
      </w:r>
    </w:p>
    <w:p w14:paraId="268C63A4" w14:textId="273FE880" w:rsidR="0052202F" w:rsidRDefault="0052202F" w:rsidP="0052202F">
      <w:pPr>
        <w:rPr>
          <w:lang w:val="en-US"/>
        </w:rPr>
      </w:pPr>
    </w:p>
    <w:p w14:paraId="59C7312B" w14:textId="78E9C4FC" w:rsidR="0052202F" w:rsidRDefault="0052202F" w:rsidP="0052202F">
      <w:pPr>
        <w:pStyle w:val="ListParagraph"/>
        <w:numPr>
          <w:ilvl w:val="0"/>
          <w:numId w:val="19"/>
        </w:numPr>
        <w:rPr>
          <w:lang w:val="en-US"/>
        </w:rPr>
      </w:pPr>
      <w:r>
        <w:rPr>
          <w:lang w:val="en-US"/>
        </w:rPr>
        <w:t>Take one test set from every category and test if the finds the same hits</w:t>
      </w:r>
    </w:p>
    <w:p w14:paraId="3B36F7C1" w14:textId="5D9C48E6" w:rsidR="0052202F" w:rsidRDefault="0052202F" w:rsidP="0052202F">
      <w:pPr>
        <w:pStyle w:val="ListParagraph"/>
        <w:numPr>
          <w:ilvl w:val="0"/>
          <w:numId w:val="19"/>
        </w:numPr>
        <w:rPr>
          <w:lang w:val="en-US"/>
        </w:rPr>
      </w:pPr>
      <w:r>
        <w:rPr>
          <w:lang w:val="en-US"/>
        </w:rPr>
        <w:t>Make enrichment-analysis on respective category</w:t>
      </w:r>
    </w:p>
    <w:p w14:paraId="4FA593EB" w14:textId="36E04F78" w:rsidR="0052202F" w:rsidRPr="0052202F" w:rsidRDefault="0052202F" w:rsidP="0052202F">
      <w:pPr>
        <w:pStyle w:val="ListParagraph"/>
        <w:numPr>
          <w:ilvl w:val="0"/>
          <w:numId w:val="19"/>
        </w:numPr>
        <w:rPr>
          <w:lang w:val="en-US"/>
        </w:rPr>
      </w:pPr>
      <w:r>
        <w:rPr>
          <w:lang w:val="en-US"/>
        </w:rPr>
        <w:t xml:space="preserve">Search the database by selecting </w:t>
      </w:r>
      <w:r w:rsidR="003010FA">
        <w:rPr>
          <w:lang w:val="en-US"/>
        </w:rPr>
        <w:t xml:space="preserve">three </w:t>
      </w:r>
      <w:proofErr w:type="spellStart"/>
      <w:r w:rsidR="003010FA">
        <w:rPr>
          <w:lang w:val="en-US"/>
        </w:rPr>
        <w:t>WormbaseIDs</w:t>
      </w:r>
      <w:proofErr w:type="spellEnd"/>
      <w:r w:rsidR="003010FA">
        <w:rPr>
          <w:lang w:val="en-US"/>
        </w:rPr>
        <w:t xml:space="preserve"> that are known to be in all categories to test search function (e.g. daf-2, clec-4,…)</w:t>
      </w:r>
    </w:p>
    <w:p w14:paraId="79911A4A" w14:textId="77777777" w:rsidR="0052202F" w:rsidRPr="0052202F" w:rsidRDefault="0052202F" w:rsidP="0052202F">
      <w:pPr>
        <w:pStyle w:val="Heading4"/>
        <w:rPr>
          <w:sz w:val="24"/>
          <w:szCs w:val="24"/>
          <w:lang w:val="en-US"/>
        </w:rPr>
      </w:pPr>
      <w:r w:rsidRPr="0052202F">
        <w:rPr>
          <w:sz w:val="24"/>
          <w:szCs w:val="24"/>
          <w:lang w:val="en-US"/>
        </w:rPr>
        <w:t>Test runs</w:t>
      </w:r>
    </w:p>
    <w:p w14:paraId="01C1C703" w14:textId="2DDD50BD" w:rsidR="0052202F" w:rsidRDefault="003A18EB" w:rsidP="00601836">
      <w:pPr>
        <w:rPr>
          <w:lang w:val="en-US"/>
        </w:rPr>
      </w:pPr>
      <w:r>
        <w:rPr>
          <w:lang w:val="en-US"/>
        </w:rPr>
        <w:t>Document all outputs in word file</w:t>
      </w:r>
    </w:p>
    <w:p w14:paraId="1E6F2BF1" w14:textId="5C15D662" w:rsidR="005D418A" w:rsidRDefault="005D418A" w:rsidP="005D418A">
      <w:pPr>
        <w:pStyle w:val="ListParagraph"/>
        <w:numPr>
          <w:ilvl w:val="0"/>
          <w:numId w:val="20"/>
        </w:numPr>
        <w:rPr>
          <w:lang w:val="en-US"/>
        </w:rPr>
      </w:pPr>
      <w:r>
        <w:rPr>
          <w:lang w:val="en-US"/>
        </w:rPr>
        <w:t>Use curated test files for test of old database -&gt; document!</w:t>
      </w:r>
    </w:p>
    <w:p w14:paraId="4CCE5DFE" w14:textId="7EA75AF4" w:rsidR="005D418A" w:rsidRDefault="005D418A" w:rsidP="005D418A">
      <w:pPr>
        <w:pStyle w:val="ListParagraph"/>
        <w:numPr>
          <w:ilvl w:val="0"/>
          <w:numId w:val="20"/>
        </w:numPr>
        <w:rPr>
          <w:lang w:val="en-US"/>
        </w:rPr>
      </w:pPr>
      <w:r>
        <w:rPr>
          <w:lang w:val="en-US"/>
        </w:rPr>
        <w:t>Use curated test files for test of new database -&gt; document!</w:t>
      </w:r>
    </w:p>
    <w:p w14:paraId="07E38974" w14:textId="47391AB7" w:rsidR="005D418A" w:rsidRPr="005D418A" w:rsidRDefault="005D418A" w:rsidP="005D418A">
      <w:pPr>
        <w:pStyle w:val="ListParagraph"/>
        <w:numPr>
          <w:ilvl w:val="0"/>
          <w:numId w:val="20"/>
        </w:numPr>
        <w:rPr>
          <w:lang w:val="en-US"/>
        </w:rPr>
      </w:pPr>
      <w:r>
        <w:rPr>
          <w:lang w:val="en-US"/>
        </w:rPr>
        <w:t>Fuse data bases and test again</w:t>
      </w:r>
    </w:p>
    <w:p w14:paraId="08783A31" w14:textId="77777777" w:rsidR="003A18EB" w:rsidRPr="00601836" w:rsidRDefault="003A18EB" w:rsidP="00601836">
      <w:pPr>
        <w:rPr>
          <w:lang w:val="en-US"/>
        </w:rPr>
      </w:pPr>
    </w:p>
    <w:p w14:paraId="6856D7BC" w14:textId="77777777" w:rsidR="00601836" w:rsidRPr="00601836" w:rsidRDefault="00601836" w:rsidP="00601836">
      <w:pPr>
        <w:rPr>
          <w:lang w:val="en-US"/>
        </w:rPr>
      </w:pPr>
    </w:p>
    <w:p w14:paraId="2E76E636" w14:textId="658C7719" w:rsidR="00607F8F" w:rsidRPr="00C94DF9" w:rsidRDefault="00607F8F" w:rsidP="0096752D">
      <w:pPr>
        <w:pStyle w:val="Heading3"/>
        <w:jc w:val="both"/>
        <w:rPr>
          <w:lang w:val="en-US"/>
        </w:rPr>
      </w:pPr>
      <w:bookmarkStart w:id="29" w:name="_Toc94180235"/>
      <w:r w:rsidRPr="00C94DF9">
        <w:rPr>
          <w:lang w:val="en-US"/>
        </w:rPr>
        <w:t>Updating database</w:t>
      </w:r>
      <w:bookmarkEnd w:id="29"/>
    </w:p>
    <w:p w14:paraId="23831EFD" w14:textId="7B234AF5" w:rsidR="0092067D" w:rsidRDefault="0092067D" w:rsidP="00E52FD7">
      <w:pPr>
        <w:jc w:val="both"/>
        <w:rPr>
          <w:lang w:val="en-US"/>
        </w:rPr>
      </w:pPr>
    </w:p>
    <w:p w14:paraId="15075D04" w14:textId="3579725C" w:rsidR="00E52FD7" w:rsidRDefault="00E52FD7" w:rsidP="00E52FD7">
      <w:pPr>
        <w:jc w:val="both"/>
        <w:rPr>
          <w:lang w:val="en-US"/>
        </w:rPr>
      </w:pPr>
      <w:r>
        <w:rPr>
          <w:noProof/>
        </w:rPr>
        <w:lastRenderedPageBreak/>
        <w:drawing>
          <wp:inline distT="0" distB="0" distL="0" distR="0" wp14:anchorId="40A86CC5" wp14:editId="69F96E77">
            <wp:extent cx="6184900" cy="3041650"/>
            <wp:effectExtent l="0" t="0" r="635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6184900" cy="3041650"/>
                    </a:xfrm>
                    <a:prstGeom prst="rect">
                      <a:avLst/>
                    </a:prstGeom>
                  </pic:spPr>
                </pic:pic>
              </a:graphicData>
            </a:graphic>
          </wp:inline>
        </w:drawing>
      </w:r>
    </w:p>
    <w:p w14:paraId="0F2508B2" w14:textId="16DBB97C" w:rsidR="00E52FD7" w:rsidRDefault="00E52FD7" w:rsidP="00E52FD7">
      <w:pPr>
        <w:jc w:val="both"/>
        <w:rPr>
          <w:lang w:val="en-US"/>
        </w:rPr>
      </w:pPr>
    </w:p>
    <w:p w14:paraId="0667810C" w14:textId="2AE01466" w:rsidR="00E52FD7" w:rsidRDefault="00E52FD7" w:rsidP="00E52FD7">
      <w:pPr>
        <w:jc w:val="both"/>
        <w:rPr>
          <w:lang w:val="en-US"/>
        </w:rPr>
      </w:pPr>
    </w:p>
    <w:p w14:paraId="717B4B05" w14:textId="603CC2C3" w:rsidR="00E52FD7" w:rsidRDefault="00E52FD7" w:rsidP="00E52FD7">
      <w:pPr>
        <w:jc w:val="both"/>
        <w:rPr>
          <w:lang w:val="en-US"/>
        </w:rPr>
      </w:pPr>
      <w:r>
        <w:rPr>
          <w:noProof/>
        </w:rPr>
        <w:drawing>
          <wp:inline distT="0" distB="0" distL="0" distR="0" wp14:anchorId="415B9AE9" wp14:editId="4BDCB5FA">
            <wp:extent cx="6184900" cy="4180205"/>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6184900" cy="4180205"/>
                    </a:xfrm>
                    <a:prstGeom prst="rect">
                      <a:avLst/>
                    </a:prstGeom>
                  </pic:spPr>
                </pic:pic>
              </a:graphicData>
            </a:graphic>
          </wp:inline>
        </w:drawing>
      </w:r>
    </w:p>
    <w:p w14:paraId="1608936D" w14:textId="6B355A75" w:rsidR="00E52FD7" w:rsidRDefault="00E52FD7" w:rsidP="00E52FD7">
      <w:pPr>
        <w:jc w:val="both"/>
        <w:rPr>
          <w:lang w:val="en-US"/>
        </w:rPr>
      </w:pPr>
    </w:p>
    <w:p w14:paraId="78DC2AF8" w14:textId="158E58C4" w:rsidR="00E52FD7" w:rsidRDefault="00E52FD7" w:rsidP="00E52FD7">
      <w:pPr>
        <w:jc w:val="both"/>
        <w:rPr>
          <w:lang w:val="en-US"/>
        </w:rPr>
      </w:pPr>
      <w:r>
        <w:rPr>
          <w:noProof/>
        </w:rPr>
        <w:lastRenderedPageBreak/>
        <w:drawing>
          <wp:inline distT="0" distB="0" distL="0" distR="0" wp14:anchorId="1BF020F2" wp14:editId="21963FF8">
            <wp:extent cx="6184900" cy="1109345"/>
            <wp:effectExtent l="0" t="0" r="635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6184900" cy="1109345"/>
                    </a:xfrm>
                    <a:prstGeom prst="rect">
                      <a:avLst/>
                    </a:prstGeom>
                  </pic:spPr>
                </pic:pic>
              </a:graphicData>
            </a:graphic>
          </wp:inline>
        </w:drawing>
      </w:r>
    </w:p>
    <w:p w14:paraId="10F0025D" w14:textId="1BD7D7FD" w:rsidR="00E52FD7" w:rsidRDefault="00E52FD7" w:rsidP="00E52FD7">
      <w:pPr>
        <w:jc w:val="both"/>
        <w:rPr>
          <w:lang w:val="en-US"/>
        </w:rPr>
      </w:pPr>
    </w:p>
    <w:p w14:paraId="4285BBC2" w14:textId="2AA62595" w:rsidR="00E52FD7" w:rsidRDefault="00E52FD7" w:rsidP="00E52FD7">
      <w:pPr>
        <w:jc w:val="both"/>
        <w:rPr>
          <w:lang w:val="en-US"/>
        </w:rPr>
      </w:pPr>
      <w:r>
        <w:rPr>
          <w:noProof/>
        </w:rPr>
        <w:drawing>
          <wp:inline distT="0" distB="0" distL="0" distR="0" wp14:anchorId="1BA3E69B" wp14:editId="046EF531">
            <wp:extent cx="6184900" cy="1976120"/>
            <wp:effectExtent l="0" t="0" r="635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6184900" cy="1976120"/>
                    </a:xfrm>
                    <a:prstGeom prst="rect">
                      <a:avLst/>
                    </a:prstGeom>
                  </pic:spPr>
                </pic:pic>
              </a:graphicData>
            </a:graphic>
          </wp:inline>
        </w:drawing>
      </w:r>
    </w:p>
    <w:p w14:paraId="42FC7C0D" w14:textId="6EF11FFE" w:rsidR="00E52FD7" w:rsidRDefault="00E52FD7" w:rsidP="00E52FD7">
      <w:pPr>
        <w:jc w:val="both"/>
        <w:rPr>
          <w:lang w:val="en-US"/>
        </w:rPr>
      </w:pPr>
    </w:p>
    <w:p w14:paraId="33654E88" w14:textId="77777777" w:rsidR="00E52FD7" w:rsidRPr="00E52FD7" w:rsidRDefault="00E52FD7" w:rsidP="00E52FD7">
      <w:pPr>
        <w:jc w:val="both"/>
        <w:rPr>
          <w:lang w:val="en-US"/>
        </w:rPr>
      </w:pPr>
    </w:p>
    <w:p w14:paraId="38174419" w14:textId="635A29ED" w:rsidR="00206650" w:rsidRDefault="00F25E5E" w:rsidP="0096752D">
      <w:pPr>
        <w:pStyle w:val="ListParagraph"/>
        <w:numPr>
          <w:ilvl w:val="0"/>
          <w:numId w:val="13"/>
        </w:numPr>
        <w:jc w:val="both"/>
        <w:rPr>
          <w:lang w:val="en-US"/>
        </w:rPr>
      </w:pPr>
      <w:r>
        <w:rPr>
          <w:lang w:val="en-US"/>
        </w:rPr>
        <w:t>Maybe change file “pathogen” to “microbes”?</w:t>
      </w:r>
    </w:p>
    <w:p w14:paraId="0C1973DD" w14:textId="4A2867B5" w:rsidR="00F25E5E" w:rsidRDefault="00F25E5E" w:rsidP="0096752D">
      <w:pPr>
        <w:pStyle w:val="ListParagraph"/>
        <w:numPr>
          <w:ilvl w:val="0"/>
          <w:numId w:val="13"/>
        </w:numPr>
        <w:jc w:val="both"/>
        <w:rPr>
          <w:lang w:val="en-US"/>
        </w:rPr>
      </w:pPr>
      <w:r>
        <w:rPr>
          <w:lang w:val="en-US"/>
        </w:rPr>
        <w:t>Added epigenetics category</w:t>
      </w:r>
    </w:p>
    <w:p w14:paraId="0B1F584F" w14:textId="7E9C6671" w:rsidR="00F25E5E" w:rsidRDefault="00F25E5E" w:rsidP="0096752D">
      <w:pPr>
        <w:pStyle w:val="ListParagraph"/>
        <w:numPr>
          <w:ilvl w:val="0"/>
          <w:numId w:val="13"/>
        </w:numPr>
        <w:jc w:val="both"/>
        <w:rPr>
          <w:lang w:val="en-US"/>
        </w:rPr>
      </w:pPr>
      <w:r>
        <w:rPr>
          <w:lang w:val="en-US"/>
        </w:rPr>
        <w:t>Other changes?</w:t>
      </w:r>
    </w:p>
    <w:p w14:paraId="5112EDBE" w14:textId="5E2072EC" w:rsidR="00601836" w:rsidRDefault="00601836" w:rsidP="0096752D">
      <w:pPr>
        <w:pStyle w:val="ListParagraph"/>
        <w:numPr>
          <w:ilvl w:val="0"/>
          <w:numId w:val="13"/>
        </w:numPr>
        <w:jc w:val="both"/>
        <w:rPr>
          <w:lang w:val="en-US"/>
        </w:rPr>
      </w:pPr>
      <w:r>
        <w:rPr>
          <w:lang w:val="en-US"/>
        </w:rPr>
        <w:t>Send to responsible person</w:t>
      </w:r>
    </w:p>
    <w:p w14:paraId="1DE5B116" w14:textId="1BA092BC" w:rsidR="00601836" w:rsidRDefault="00601836" w:rsidP="0096752D">
      <w:pPr>
        <w:pStyle w:val="ListParagraph"/>
        <w:numPr>
          <w:ilvl w:val="0"/>
          <w:numId w:val="13"/>
        </w:numPr>
        <w:jc w:val="both"/>
        <w:rPr>
          <w:lang w:val="en-US"/>
        </w:rPr>
      </w:pPr>
      <w:r>
        <w:rPr>
          <w:lang w:val="en-US"/>
        </w:rPr>
        <w:t>Check that all updated extra files are included (</w:t>
      </w:r>
      <w:proofErr w:type="spellStart"/>
      <w:r>
        <w:rPr>
          <w:lang w:val="en-US"/>
        </w:rPr>
        <w:t>WormExp_info</w:t>
      </w:r>
      <w:proofErr w:type="spellEnd"/>
      <w:r>
        <w:rPr>
          <w:lang w:val="en-US"/>
        </w:rPr>
        <w:t>, etc.)</w:t>
      </w:r>
    </w:p>
    <w:p w14:paraId="7A29E533" w14:textId="33E3E569" w:rsidR="00E52FD7" w:rsidRDefault="00E52FD7" w:rsidP="0096752D">
      <w:pPr>
        <w:pStyle w:val="ListParagraph"/>
        <w:numPr>
          <w:ilvl w:val="0"/>
          <w:numId w:val="13"/>
        </w:numPr>
        <w:jc w:val="both"/>
        <w:rPr>
          <w:lang w:val="en-US"/>
        </w:rPr>
      </w:pPr>
      <w:r>
        <w:rPr>
          <w:lang w:val="en-US"/>
        </w:rPr>
        <w:t>No empty lines in category files !!!</w:t>
      </w:r>
    </w:p>
    <w:p w14:paraId="5237CD0B" w14:textId="463C6934" w:rsidR="00206650" w:rsidRDefault="00206650" w:rsidP="0096752D">
      <w:pPr>
        <w:pStyle w:val="Heading3"/>
        <w:jc w:val="both"/>
      </w:pPr>
      <w:r>
        <w:t>Checklist</w:t>
      </w:r>
    </w:p>
    <w:p w14:paraId="2BEE7F9B" w14:textId="74829D50" w:rsidR="004F0AC6" w:rsidRPr="005820CD" w:rsidRDefault="004F0AC6" w:rsidP="0096752D">
      <w:pPr>
        <w:jc w:val="both"/>
        <w:rPr>
          <w:lang w:val="de-DE"/>
        </w:rPr>
      </w:pPr>
    </w:p>
    <w:tbl>
      <w:tblPr>
        <w:tblStyle w:val="TableGrid"/>
        <w:tblW w:w="0" w:type="auto"/>
        <w:tblLook w:val="04A0" w:firstRow="1" w:lastRow="0" w:firstColumn="1" w:lastColumn="0" w:noHBand="0" w:noVBand="1"/>
      </w:tblPr>
      <w:tblGrid>
        <w:gridCol w:w="4106"/>
        <w:gridCol w:w="3047"/>
        <w:gridCol w:w="2577"/>
      </w:tblGrid>
      <w:tr w:rsidR="006546A5" w14:paraId="654511FE" w14:textId="31EABD6B" w:rsidTr="006546A5">
        <w:tc>
          <w:tcPr>
            <w:tcW w:w="4106" w:type="dxa"/>
          </w:tcPr>
          <w:p w14:paraId="30D4C3A3" w14:textId="1A760177" w:rsidR="006546A5" w:rsidRPr="00B70068" w:rsidRDefault="006546A5" w:rsidP="0096752D">
            <w:pPr>
              <w:jc w:val="both"/>
              <w:rPr>
                <w:b/>
                <w:bCs/>
                <w:lang w:val="de-DE"/>
              </w:rPr>
            </w:pPr>
            <w:r w:rsidRPr="00B70068">
              <w:rPr>
                <w:b/>
                <w:bCs/>
                <w:lang w:val="de-DE"/>
              </w:rPr>
              <w:t>To-Do</w:t>
            </w:r>
          </w:p>
        </w:tc>
        <w:tc>
          <w:tcPr>
            <w:tcW w:w="3047" w:type="dxa"/>
          </w:tcPr>
          <w:p w14:paraId="6D620ACB" w14:textId="664E6D9C" w:rsidR="006546A5" w:rsidRPr="00B70068" w:rsidRDefault="006546A5" w:rsidP="0096752D">
            <w:pPr>
              <w:jc w:val="both"/>
              <w:rPr>
                <w:b/>
                <w:bCs/>
                <w:lang w:val="de-DE"/>
              </w:rPr>
            </w:pPr>
            <w:r w:rsidRPr="00B70068">
              <w:rPr>
                <w:b/>
                <w:bCs/>
                <w:lang w:val="de-DE"/>
              </w:rPr>
              <w:t>Updated</w:t>
            </w:r>
            <w:r w:rsidR="001838F6">
              <w:rPr>
                <w:b/>
                <w:bCs/>
                <w:lang w:val="de-DE"/>
              </w:rPr>
              <w:t>?</w:t>
            </w:r>
          </w:p>
        </w:tc>
        <w:tc>
          <w:tcPr>
            <w:tcW w:w="2577" w:type="dxa"/>
          </w:tcPr>
          <w:p w14:paraId="15717EC0" w14:textId="3991B868" w:rsidR="006546A5" w:rsidRPr="00B70068" w:rsidRDefault="006546A5" w:rsidP="0096752D">
            <w:pPr>
              <w:jc w:val="both"/>
              <w:rPr>
                <w:b/>
                <w:bCs/>
                <w:lang w:val="de-DE"/>
              </w:rPr>
            </w:pPr>
            <w:r>
              <w:rPr>
                <w:b/>
                <w:bCs/>
                <w:lang w:val="de-DE"/>
              </w:rPr>
              <w:t>Fused?</w:t>
            </w:r>
          </w:p>
        </w:tc>
      </w:tr>
      <w:tr w:rsidR="006546A5" w14:paraId="4714AE30" w14:textId="3E184D2A" w:rsidTr="006546A5">
        <w:tc>
          <w:tcPr>
            <w:tcW w:w="4106" w:type="dxa"/>
          </w:tcPr>
          <w:p w14:paraId="25D02E0B" w14:textId="5B8F9D83" w:rsidR="006546A5" w:rsidRDefault="006546A5" w:rsidP="0096752D">
            <w:pPr>
              <w:jc w:val="both"/>
              <w:rPr>
                <w:lang w:val="de-DE"/>
              </w:rPr>
            </w:pPr>
            <w:r>
              <w:rPr>
                <w:lang w:val="de-DE"/>
              </w:rPr>
              <w:t>Wormbase_version_changes</w:t>
            </w:r>
          </w:p>
        </w:tc>
        <w:tc>
          <w:tcPr>
            <w:tcW w:w="3047" w:type="dxa"/>
          </w:tcPr>
          <w:p w14:paraId="3E831DA2" w14:textId="484D5FD9" w:rsidR="006546A5" w:rsidRDefault="006546A5" w:rsidP="0096752D">
            <w:pPr>
              <w:jc w:val="both"/>
              <w:rPr>
                <w:lang w:val="de-DE"/>
              </w:rPr>
            </w:pPr>
            <w:r>
              <w:rPr>
                <w:lang w:val="de-DE"/>
              </w:rPr>
              <w:t>yes</w:t>
            </w:r>
          </w:p>
        </w:tc>
        <w:tc>
          <w:tcPr>
            <w:tcW w:w="2577" w:type="dxa"/>
          </w:tcPr>
          <w:p w14:paraId="45550DB0" w14:textId="3E6915DB" w:rsidR="006546A5" w:rsidRDefault="006546A5" w:rsidP="0096752D">
            <w:pPr>
              <w:jc w:val="both"/>
              <w:rPr>
                <w:lang w:val="de-DE"/>
              </w:rPr>
            </w:pPr>
            <w:r>
              <w:rPr>
                <w:lang w:val="de-DE"/>
              </w:rPr>
              <w:t>Not necessary</w:t>
            </w:r>
          </w:p>
        </w:tc>
      </w:tr>
      <w:tr w:rsidR="006546A5" w:rsidRPr="008C31E5" w14:paraId="4CECA04C" w14:textId="6AFAF313" w:rsidTr="006546A5">
        <w:tc>
          <w:tcPr>
            <w:tcW w:w="4106" w:type="dxa"/>
          </w:tcPr>
          <w:p w14:paraId="7F6B3536" w14:textId="06BCEEA8" w:rsidR="006546A5" w:rsidRDefault="006546A5" w:rsidP="006546A5">
            <w:pPr>
              <w:jc w:val="both"/>
              <w:rPr>
                <w:lang w:val="de-DE"/>
              </w:rPr>
            </w:pPr>
            <w:r>
              <w:rPr>
                <w:lang w:val="de-DE"/>
              </w:rPr>
              <w:t>c.elegans.WS283.geneIDs</w:t>
            </w:r>
          </w:p>
        </w:tc>
        <w:tc>
          <w:tcPr>
            <w:tcW w:w="3047" w:type="dxa"/>
          </w:tcPr>
          <w:p w14:paraId="4EE54749" w14:textId="163D413C" w:rsidR="006546A5" w:rsidRPr="008C31E5" w:rsidRDefault="006546A5" w:rsidP="006546A5">
            <w:pPr>
              <w:jc w:val="both"/>
              <w:rPr>
                <w:lang w:val="en-US"/>
              </w:rPr>
            </w:pPr>
            <w:r w:rsidRPr="008C31E5">
              <w:rPr>
                <w:lang w:val="en-US"/>
              </w:rPr>
              <w:t>updated to from WS235 to WS283</w:t>
            </w:r>
          </w:p>
        </w:tc>
        <w:tc>
          <w:tcPr>
            <w:tcW w:w="2577" w:type="dxa"/>
          </w:tcPr>
          <w:p w14:paraId="384C0D73" w14:textId="26DD1A9B" w:rsidR="006546A5" w:rsidRPr="008C31E5" w:rsidRDefault="006546A5" w:rsidP="006546A5">
            <w:pPr>
              <w:jc w:val="both"/>
              <w:rPr>
                <w:lang w:val="en-US"/>
              </w:rPr>
            </w:pPr>
            <w:r>
              <w:rPr>
                <w:lang w:val="de-DE"/>
              </w:rPr>
              <w:t>Not necessary</w:t>
            </w:r>
          </w:p>
        </w:tc>
      </w:tr>
      <w:tr w:rsidR="006546A5" w14:paraId="77D5C3FF" w14:textId="58ACBDD5" w:rsidTr="006546A5">
        <w:tc>
          <w:tcPr>
            <w:tcW w:w="4106" w:type="dxa"/>
          </w:tcPr>
          <w:p w14:paraId="2CCE6937" w14:textId="3A72EC10" w:rsidR="006546A5" w:rsidRDefault="006546A5" w:rsidP="0096752D">
            <w:pPr>
              <w:jc w:val="both"/>
              <w:rPr>
                <w:lang w:val="de-DE"/>
              </w:rPr>
            </w:pPr>
            <w:r w:rsidRPr="005820CD">
              <w:rPr>
                <w:lang w:val="de-DE"/>
              </w:rPr>
              <w:t>reference</w:t>
            </w:r>
          </w:p>
        </w:tc>
        <w:tc>
          <w:tcPr>
            <w:tcW w:w="3047" w:type="dxa"/>
          </w:tcPr>
          <w:p w14:paraId="05A72226" w14:textId="6D3123DD" w:rsidR="006546A5" w:rsidRDefault="006546A5" w:rsidP="0096752D">
            <w:pPr>
              <w:jc w:val="both"/>
              <w:rPr>
                <w:lang w:val="de-DE"/>
              </w:rPr>
            </w:pPr>
            <w:r>
              <w:rPr>
                <w:lang w:val="de-DE"/>
              </w:rPr>
              <w:t>Yes</w:t>
            </w:r>
          </w:p>
        </w:tc>
        <w:tc>
          <w:tcPr>
            <w:tcW w:w="2577" w:type="dxa"/>
          </w:tcPr>
          <w:p w14:paraId="75FB7209" w14:textId="07870B38" w:rsidR="006546A5" w:rsidRDefault="006546A5" w:rsidP="0096752D">
            <w:pPr>
              <w:jc w:val="both"/>
              <w:rPr>
                <w:lang w:val="de-DE"/>
              </w:rPr>
            </w:pPr>
            <w:r>
              <w:rPr>
                <w:lang w:val="de-DE"/>
              </w:rPr>
              <w:t>No</w:t>
            </w:r>
          </w:p>
        </w:tc>
      </w:tr>
      <w:tr w:rsidR="006546A5" w14:paraId="02ECD4A8" w14:textId="4A52C56B" w:rsidTr="006546A5">
        <w:tc>
          <w:tcPr>
            <w:tcW w:w="4106" w:type="dxa"/>
          </w:tcPr>
          <w:p w14:paraId="5ECD16AE" w14:textId="65D6E70B" w:rsidR="006546A5" w:rsidRDefault="006546A5" w:rsidP="0096752D">
            <w:pPr>
              <w:jc w:val="both"/>
              <w:rPr>
                <w:lang w:val="de-DE"/>
              </w:rPr>
            </w:pPr>
            <w:r w:rsidRPr="005820CD">
              <w:rPr>
                <w:lang w:val="de-DE"/>
              </w:rPr>
              <w:t>Chemicalexposure-otherStress</w:t>
            </w:r>
          </w:p>
        </w:tc>
        <w:tc>
          <w:tcPr>
            <w:tcW w:w="3047" w:type="dxa"/>
          </w:tcPr>
          <w:p w14:paraId="7CEBF397" w14:textId="491487FB" w:rsidR="006546A5" w:rsidRDefault="006546A5" w:rsidP="0096752D">
            <w:pPr>
              <w:jc w:val="both"/>
              <w:rPr>
                <w:lang w:val="de-DE"/>
              </w:rPr>
            </w:pPr>
            <w:r>
              <w:rPr>
                <w:lang w:val="de-DE"/>
              </w:rPr>
              <w:t>Yes</w:t>
            </w:r>
          </w:p>
        </w:tc>
        <w:tc>
          <w:tcPr>
            <w:tcW w:w="2577" w:type="dxa"/>
          </w:tcPr>
          <w:p w14:paraId="646C8757" w14:textId="6728F5E3" w:rsidR="006546A5" w:rsidRDefault="006546A5" w:rsidP="0096752D">
            <w:pPr>
              <w:jc w:val="both"/>
              <w:rPr>
                <w:lang w:val="de-DE"/>
              </w:rPr>
            </w:pPr>
            <w:r>
              <w:rPr>
                <w:lang w:val="de-DE"/>
              </w:rPr>
              <w:t>No</w:t>
            </w:r>
          </w:p>
        </w:tc>
      </w:tr>
      <w:tr w:rsidR="006546A5" w14:paraId="1C416E62" w14:textId="3290FCE8" w:rsidTr="006546A5">
        <w:tc>
          <w:tcPr>
            <w:tcW w:w="4106" w:type="dxa"/>
          </w:tcPr>
          <w:p w14:paraId="52A6DA9E" w14:textId="006A8AE9" w:rsidR="006546A5" w:rsidRDefault="006546A5" w:rsidP="0096752D">
            <w:pPr>
              <w:jc w:val="both"/>
              <w:rPr>
                <w:lang w:val="de-DE"/>
              </w:rPr>
            </w:pPr>
            <w:r w:rsidRPr="005820CD">
              <w:rPr>
                <w:lang w:val="de-DE"/>
              </w:rPr>
              <w:t>DAF Insulin food</w:t>
            </w:r>
          </w:p>
        </w:tc>
        <w:tc>
          <w:tcPr>
            <w:tcW w:w="3047" w:type="dxa"/>
          </w:tcPr>
          <w:p w14:paraId="661DB1F8" w14:textId="5ECEEDC9" w:rsidR="006546A5" w:rsidRDefault="006546A5" w:rsidP="0096752D">
            <w:pPr>
              <w:jc w:val="both"/>
              <w:rPr>
                <w:lang w:val="de-DE"/>
              </w:rPr>
            </w:pPr>
            <w:r>
              <w:rPr>
                <w:lang w:val="de-DE"/>
              </w:rPr>
              <w:t>Yes</w:t>
            </w:r>
          </w:p>
        </w:tc>
        <w:tc>
          <w:tcPr>
            <w:tcW w:w="2577" w:type="dxa"/>
          </w:tcPr>
          <w:p w14:paraId="7F43241F" w14:textId="107DF0F5" w:rsidR="006546A5" w:rsidRDefault="006546A5" w:rsidP="0096752D">
            <w:pPr>
              <w:jc w:val="both"/>
              <w:rPr>
                <w:lang w:val="de-DE"/>
              </w:rPr>
            </w:pPr>
            <w:r>
              <w:rPr>
                <w:lang w:val="de-DE"/>
              </w:rPr>
              <w:t>No</w:t>
            </w:r>
          </w:p>
        </w:tc>
      </w:tr>
      <w:tr w:rsidR="006546A5" w14:paraId="63D2A7F4" w14:textId="4DCDC347" w:rsidTr="006546A5">
        <w:tc>
          <w:tcPr>
            <w:tcW w:w="4106" w:type="dxa"/>
          </w:tcPr>
          <w:p w14:paraId="15345FAD" w14:textId="125FAE11" w:rsidR="006546A5" w:rsidRDefault="006546A5" w:rsidP="0096752D">
            <w:pPr>
              <w:jc w:val="both"/>
              <w:rPr>
                <w:lang w:val="de-DE"/>
              </w:rPr>
            </w:pPr>
            <w:r w:rsidRPr="005820CD">
              <w:rPr>
                <w:lang w:val="de-DE"/>
              </w:rPr>
              <w:t>Development-Dauer-Aging</w:t>
            </w:r>
          </w:p>
        </w:tc>
        <w:tc>
          <w:tcPr>
            <w:tcW w:w="3047" w:type="dxa"/>
          </w:tcPr>
          <w:p w14:paraId="15471A8F" w14:textId="6416AD33" w:rsidR="006546A5" w:rsidRDefault="006546A5" w:rsidP="0096752D">
            <w:pPr>
              <w:jc w:val="both"/>
              <w:rPr>
                <w:lang w:val="de-DE"/>
              </w:rPr>
            </w:pPr>
            <w:r>
              <w:rPr>
                <w:lang w:val="de-DE"/>
              </w:rPr>
              <w:t>Yes</w:t>
            </w:r>
          </w:p>
        </w:tc>
        <w:tc>
          <w:tcPr>
            <w:tcW w:w="2577" w:type="dxa"/>
          </w:tcPr>
          <w:p w14:paraId="69C96B1C" w14:textId="3A04E3EA" w:rsidR="006546A5" w:rsidRDefault="006546A5" w:rsidP="0096752D">
            <w:pPr>
              <w:jc w:val="both"/>
              <w:rPr>
                <w:lang w:val="de-DE"/>
              </w:rPr>
            </w:pPr>
            <w:r>
              <w:rPr>
                <w:lang w:val="de-DE"/>
              </w:rPr>
              <w:t>No</w:t>
            </w:r>
          </w:p>
        </w:tc>
      </w:tr>
      <w:tr w:rsidR="006546A5" w14:paraId="6E49E552" w14:textId="6F1EF5B9" w:rsidTr="006546A5">
        <w:tc>
          <w:tcPr>
            <w:tcW w:w="4106" w:type="dxa"/>
          </w:tcPr>
          <w:p w14:paraId="3492EF87" w14:textId="23EF614B" w:rsidR="006546A5" w:rsidRPr="005820CD" w:rsidRDefault="006546A5" w:rsidP="0096752D">
            <w:pPr>
              <w:jc w:val="both"/>
              <w:rPr>
                <w:lang w:val="de-DE"/>
              </w:rPr>
            </w:pPr>
            <w:r w:rsidRPr="005820CD">
              <w:rPr>
                <w:lang w:val="de-DE"/>
              </w:rPr>
              <w:t>Kim Mounts</w:t>
            </w:r>
          </w:p>
        </w:tc>
        <w:tc>
          <w:tcPr>
            <w:tcW w:w="3047" w:type="dxa"/>
          </w:tcPr>
          <w:p w14:paraId="03FBCF3C" w14:textId="10DBD817" w:rsidR="006546A5" w:rsidRDefault="006546A5" w:rsidP="0096752D">
            <w:pPr>
              <w:jc w:val="both"/>
              <w:rPr>
                <w:lang w:val="de-DE"/>
              </w:rPr>
            </w:pPr>
            <w:r>
              <w:rPr>
                <w:lang w:val="de-DE"/>
              </w:rPr>
              <w:t>no</w:t>
            </w:r>
          </w:p>
        </w:tc>
        <w:tc>
          <w:tcPr>
            <w:tcW w:w="2577" w:type="dxa"/>
          </w:tcPr>
          <w:p w14:paraId="11C5B145" w14:textId="55F14C5F" w:rsidR="006546A5" w:rsidRDefault="006546A5" w:rsidP="0096752D">
            <w:pPr>
              <w:jc w:val="both"/>
              <w:rPr>
                <w:lang w:val="de-DE"/>
              </w:rPr>
            </w:pPr>
            <w:r>
              <w:rPr>
                <w:lang w:val="de-DE"/>
              </w:rPr>
              <w:t>Not necessary</w:t>
            </w:r>
          </w:p>
        </w:tc>
      </w:tr>
      <w:tr w:rsidR="006546A5" w14:paraId="1603B53F" w14:textId="682E6FAB" w:rsidTr="006546A5">
        <w:tc>
          <w:tcPr>
            <w:tcW w:w="4106" w:type="dxa"/>
          </w:tcPr>
          <w:p w14:paraId="7E0B9D02" w14:textId="274CF613" w:rsidR="006546A5" w:rsidRPr="005820CD" w:rsidRDefault="006546A5" w:rsidP="0096752D">
            <w:pPr>
              <w:jc w:val="both"/>
              <w:rPr>
                <w:lang w:val="de-DE"/>
              </w:rPr>
            </w:pPr>
            <w:r w:rsidRPr="005820CD">
              <w:rPr>
                <w:lang w:val="de-DE"/>
              </w:rPr>
              <w:t>Mutants</w:t>
            </w:r>
          </w:p>
        </w:tc>
        <w:tc>
          <w:tcPr>
            <w:tcW w:w="3047" w:type="dxa"/>
          </w:tcPr>
          <w:p w14:paraId="1E935A80" w14:textId="1107E132" w:rsidR="006546A5" w:rsidRDefault="006546A5" w:rsidP="0096752D">
            <w:pPr>
              <w:jc w:val="both"/>
              <w:rPr>
                <w:lang w:val="de-DE"/>
              </w:rPr>
            </w:pPr>
            <w:r>
              <w:rPr>
                <w:lang w:val="de-DE"/>
              </w:rPr>
              <w:t>Yes</w:t>
            </w:r>
          </w:p>
        </w:tc>
        <w:tc>
          <w:tcPr>
            <w:tcW w:w="2577" w:type="dxa"/>
          </w:tcPr>
          <w:p w14:paraId="587ED786" w14:textId="49B7484D" w:rsidR="006546A5" w:rsidRDefault="006546A5" w:rsidP="0096752D">
            <w:pPr>
              <w:jc w:val="both"/>
              <w:rPr>
                <w:lang w:val="de-DE"/>
              </w:rPr>
            </w:pPr>
            <w:r>
              <w:rPr>
                <w:lang w:val="de-DE"/>
              </w:rPr>
              <w:t>No</w:t>
            </w:r>
          </w:p>
        </w:tc>
      </w:tr>
      <w:tr w:rsidR="006546A5" w14:paraId="4B49C02F" w14:textId="151F18CF" w:rsidTr="006546A5">
        <w:tc>
          <w:tcPr>
            <w:tcW w:w="4106" w:type="dxa"/>
          </w:tcPr>
          <w:p w14:paraId="74FF3BA1" w14:textId="675EAA9B" w:rsidR="006546A5" w:rsidRPr="005820CD" w:rsidRDefault="006546A5" w:rsidP="006546A5">
            <w:pPr>
              <w:jc w:val="both"/>
              <w:rPr>
                <w:lang w:val="de-DE"/>
              </w:rPr>
            </w:pPr>
            <w:r w:rsidRPr="005820CD">
              <w:rPr>
                <w:lang w:val="de-DE"/>
              </w:rPr>
              <w:t>Other</w:t>
            </w:r>
          </w:p>
        </w:tc>
        <w:tc>
          <w:tcPr>
            <w:tcW w:w="3047" w:type="dxa"/>
          </w:tcPr>
          <w:p w14:paraId="7E9F95FB" w14:textId="3981E79C" w:rsidR="006546A5" w:rsidRDefault="006546A5" w:rsidP="006546A5">
            <w:pPr>
              <w:jc w:val="both"/>
              <w:rPr>
                <w:lang w:val="de-DE"/>
              </w:rPr>
            </w:pPr>
            <w:r>
              <w:rPr>
                <w:lang w:val="de-DE"/>
              </w:rPr>
              <w:t>no</w:t>
            </w:r>
          </w:p>
        </w:tc>
        <w:tc>
          <w:tcPr>
            <w:tcW w:w="2577" w:type="dxa"/>
          </w:tcPr>
          <w:p w14:paraId="65076A9B" w14:textId="6B1F7D7B" w:rsidR="006546A5" w:rsidRDefault="006546A5" w:rsidP="006546A5">
            <w:pPr>
              <w:jc w:val="both"/>
              <w:rPr>
                <w:lang w:val="de-DE"/>
              </w:rPr>
            </w:pPr>
            <w:r>
              <w:rPr>
                <w:lang w:val="de-DE"/>
              </w:rPr>
              <w:t>Not necessary</w:t>
            </w:r>
          </w:p>
        </w:tc>
      </w:tr>
      <w:tr w:rsidR="006546A5" w14:paraId="107E5688" w14:textId="689198FE" w:rsidTr="006546A5">
        <w:tc>
          <w:tcPr>
            <w:tcW w:w="4106" w:type="dxa"/>
          </w:tcPr>
          <w:p w14:paraId="2B631395" w14:textId="2F488675" w:rsidR="006546A5" w:rsidRPr="005820CD" w:rsidRDefault="006546A5" w:rsidP="006546A5">
            <w:pPr>
              <w:jc w:val="both"/>
              <w:rPr>
                <w:lang w:val="de-DE"/>
              </w:rPr>
            </w:pPr>
            <w:r w:rsidRPr="005820CD">
              <w:rPr>
                <w:lang w:val="de-DE"/>
              </w:rPr>
              <w:t>Pathogen</w:t>
            </w:r>
            <w:r>
              <w:rPr>
                <w:lang w:val="de-DE"/>
              </w:rPr>
              <w:t xml:space="preserve"> (Microbes)</w:t>
            </w:r>
          </w:p>
        </w:tc>
        <w:tc>
          <w:tcPr>
            <w:tcW w:w="3047" w:type="dxa"/>
          </w:tcPr>
          <w:p w14:paraId="12F307C9" w14:textId="1225189A" w:rsidR="006546A5" w:rsidRDefault="006546A5" w:rsidP="006546A5">
            <w:pPr>
              <w:jc w:val="both"/>
              <w:rPr>
                <w:lang w:val="de-DE"/>
              </w:rPr>
            </w:pPr>
            <w:r>
              <w:rPr>
                <w:lang w:val="de-DE"/>
              </w:rPr>
              <w:t>Yes</w:t>
            </w:r>
          </w:p>
        </w:tc>
        <w:tc>
          <w:tcPr>
            <w:tcW w:w="2577" w:type="dxa"/>
          </w:tcPr>
          <w:p w14:paraId="34A73C90" w14:textId="7C76CEA8" w:rsidR="006546A5" w:rsidRDefault="006546A5" w:rsidP="006546A5">
            <w:pPr>
              <w:jc w:val="both"/>
              <w:rPr>
                <w:lang w:val="de-DE"/>
              </w:rPr>
            </w:pPr>
            <w:r>
              <w:rPr>
                <w:lang w:val="de-DE"/>
              </w:rPr>
              <w:t>No</w:t>
            </w:r>
          </w:p>
        </w:tc>
      </w:tr>
      <w:tr w:rsidR="006546A5" w14:paraId="04928B4A" w14:textId="0ECB368F" w:rsidTr="006546A5">
        <w:tc>
          <w:tcPr>
            <w:tcW w:w="4106" w:type="dxa"/>
          </w:tcPr>
          <w:p w14:paraId="5E0E7F10" w14:textId="04F637FB" w:rsidR="006546A5" w:rsidRPr="005820CD" w:rsidRDefault="006546A5" w:rsidP="006546A5">
            <w:pPr>
              <w:jc w:val="both"/>
              <w:rPr>
                <w:lang w:val="de-DE"/>
              </w:rPr>
            </w:pPr>
            <w:r w:rsidRPr="005820CD">
              <w:rPr>
                <w:lang w:val="de-DE"/>
              </w:rPr>
              <w:t>Targets</w:t>
            </w:r>
          </w:p>
        </w:tc>
        <w:tc>
          <w:tcPr>
            <w:tcW w:w="3047" w:type="dxa"/>
          </w:tcPr>
          <w:p w14:paraId="6D2D7947" w14:textId="1F4A86C5" w:rsidR="006546A5" w:rsidRDefault="006546A5" w:rsidP="006546A5">
            <w:pPr>
              <w:jc w:val="both"/>
              <w:rPr>
                <w:lang w:val="de-DE"/>
              </w:rPr>
            </w:pPr>
            <w:r>
              <w:rPr>
                <w:lang w:val="de-DE"/>
              </w:rPr>
              <w:t>Yes</w:t>
            </w:r>
          </w:p>
        </w:tc>
        <w:tc>
          <w:tcPr>
            <w:tcW w:w="2577" w:type="dxa"/>
          </w:tcPr>
          <w:p w14:paraId="24F8C20D" w14:textId="26DC4E11" w:rsidR="006546A5" w:rsidRDefault="006546A5" w:rsidP="006546A5">
            <w:pPr>
              <w:jc w:val="both"/>
              <w:rPr>
                <w:lang w:val="de-DE"/>
              </w:rPr>
            </w:pPr>
            <w:r>
              <w:rPr>
                <w:lang w:val="de-DE"/>
              </w:rPr>
              <w:t>No</w:t>
            </w:r>
          </w:p>
        </w:tc>
      </w:tr>
      <w:tr w:rsidR="006546A5" w14:paraId="5D5F36C5" w14:textId="763925BD" w:rsidTr="006546A5">
        <w:tc>
          <w:tcPr>
            <w:tcW w:w="4106" w:type="dxa"/>
          </w:tcPr>
          <w:p w14:paraId="21F7DB6F" w14:textId="28C51E9A" w:rsidR="006546A5" w:rsidRPr="005820CD" w:rsidRDefault="006546A5" w:rsidP="006546A5">
            <w:pPr>
              <w:jc w:val="both"/>
              <w:rPr>
                <w:lang w:val="de-DE"/>
              </w:rPr>
            </w:pPr>
            <w:r w:rsidRPr="005820CD">
              <w:rPr>
                <w:lang w:val="de-DE"/>
              </w:rPr>
              <w:t>Tissue-specific</w:t>
            </w:r>
          </w:p>
        </w:tc>
        <w:tc>
          <w:tcPr>
            <w:tcW w:w="3047" w:type="dxa"/>
          </w:tcPr>
          <w:p w14:paraId="3CA9E912" w14:textId="6649A80F" w:rsidR="006546A5" w:rsidRDefault="006546A5" w:rsidP="006546A5">
            <w:pPr>
              <w:jc w:val="both"/>
              <w:rPr>
                <w:lang w:val="de-DE"/>
              </w:rPr>
            </w:pPr>
            <w:r>
              <w:rPr>
                <w:lang w:val="de-DE"/>
              </w:rPr>
              <w:t>Yes</w:t>
            </w:r>
          </w:p>
        </w:tc>
        <w:tc>
          <w:tcPr>
            <w:tcW w:w="2577" w:type="dxa"/>
          </w:tcPr>
          <w:p w14:paraId="0969CCA2" w14:textId="665C543C" w:rsidR="006546A5" w:rsidRDefault="006546A5" w:rsidP="006546A5">
            <w:pPr>
              <w:jc w:val="both"/>
              <w:rPr>
                <w:lang w:val="de-DE"/>
              </w:rPr>
            </w:pPr>
            <w:r>
              <w:rPr>
                <w:lang w:val="de-DE"/>
              </w:rPr>
              <w:t>No</w:t>
            </w:r>
          </w:p>
        </w:tc>
      </w:tr>
      <w:tr w:rsidR="006546A5" w14:paraId="3378B5FD" w14:textId="3ADC17D4" w:rsidTr="006546A5">
        <w:tc>
          <w:tcPr>
            <w:tcW w:w="4106" w:type="dxa"/>
          </w:tcPr>
          <w:p w14:paraId="79C63874" w14:textId="38EA8B92" w:rsidR="006546A5" w:rsidRPr="005820CD" w:rsidRDefault="006546A5" w:rsidP="006546A5">
            <w:pPr>
              <w:jc w:val="both"/>
              <w:rPr>
                <w:lang w:val="de-DE"/>
              </w:rPr>
            </w:pPr>
            <w:r w:rsidRPr="005820CD">
              <w:rPr>
                <w:lang w:val="de-DE"/>
              </w:rPr>
              <w:t>Epigenetics</w:t>
            </w:r>
          </w:p>
        </w:tc>
        <w:tc>
          <w:tcPr>
            <w:tcW w:w="3047" w:type="dxa"/>
          </w:tcPr>
          <w:p w14:paraId="4470B912" w14:textId="79661B8D" w:rsidR="006546A5" w:rsidRDefault="006546A5" w:rsidP="006546A5">
            <w:pPr>
              <w:jc w:val="both"/>
              <w:rPr>
                <w:lang w:val="de-DE"/>
              </w:rPr>
            </w:pPr>
            <w:r>
              <w:rPr>
                <w:lang w:val="de-DE"/>
              </w:rPr>
              <w:t>Newly created; yes</w:t>
            </w:r>
          </w:p>
        </w:tc>
        <w:tc>
          <w:tcPr>
            <w:tcW w:w="2577" w:type="dxa"/>
          </w:tcPr>
          <w:p w14:paraId="288AE39A" w14:textId="4E68ABAD" w:rsidR="006546A5" w:rsidRDefault="006546A5" w:rsidP="006546A5">
            <w:pPr>
              <w:jc w:val="both"/>
              <w:rPr>
                <w:lang w:val="de-DE"/>
              </w:rPr>
            </w:pPr>
            <w:r>
              <w:rPr>
                <w:lang w:val="de-DE"/>
              </w:rPr>
              <w:t>Not necessary</w:t>
            </w:r>
          </w:p>
        </w:tc>
      </w:tr>
      <w:tr w:rsidR="006546A5" w14:paraId="7ECFA33D" w14:textId="734A5EA3" w:rsidTr="006546A5">
        <w:tc>
          <w:tcPr>
            <w:tcW w:w="4106" w:type="dxa"/>
          </w:tcPr>
          <w:p w14:paraId="40D855CD" w14:textId="7EB64D0C" w:rsidR="006546A5" w:rsidRPr="005820CD" w:rsidRDefault="006546A5" w:rsidP="006546A5">
            <w:pPr>
              <w:jc w:val="both"/>
              <w:rPr>
                <w:lang w:val="de-DE"/>
              </w:rPr>
            </w:pPr>
            <w:r w:rsidRPr="005820CD">
              <w:rPr>
                <w:lang w:val="de-DE"/>
              </w:rPr>
              <w:t>WormExp_info</w:t>
            </w:r>
          </w:p>
        </w:tc>
        <w:tc>
          <w:tcPr>
            <w:tcW w:w="3047" w:type="dxa"/>
          </w:tcPr>
          <w:p w14:paraId="46607E07" w14:textId="4AD3B9BF" w:rsidR="006546A5" w:rsidRDefault="001838F6" w:rsidP="006546A5">
            <w:pPr>
              <w:jc w:val="both"/>
              <w:rPr>
                <w:lang w:val="de-DE"/>
              </w:rPr>
            </w:pPr>
            <w:r>
              <w:rPr>
                <w:lang w:val="de-DE"/>
              </w:rPr>
              <w:t>yes</w:t>
            </w:r>
          </w:p>
        </w:tc>
        <w:tc>
          <w:tcPr>
            <w:tcW w:w="2577" w:type="dxa"/>
          </w:tcPr>
          <w:p w14:paraId="071D8F4D" w14:textId="70751176" w:rsidR="006546A5" w:rsidRDefault="006546A5" w:rsidP="006546A5">
            <w:pPr>
              <w:jc w:val="both"/>
              <w:rPr>
                <w:lang w:val="de-DE"/>
              </w:rPr>
            </w:pPr>
            <w:r>
              <w:rPr>
                <w:lang w:val="de-DE"/>
              </w:rPr>
              <w:t>No</w:t>
            </w:r>
          </w:p>
        </w:tc>
      </w:tr>
      <w:tr w:rsidR="006546A5" w14:paraId="4C7D3B40" w14:textId="140F28A9" w:rsidTr="006546A5">
        <w:tc>
          <w:tcPr>
            <w:tcW w:w="4106" w:type="dxa"/>
          </w:tcPr>
          <w:p w14:paraId="7AD7B58E" w14:textId="7B56DE10" w:rsidR="006546A5" w:rsidRPr="005820CD" w:rsidRDefault="006546A5" w:rsidP="006546A5">
            <w:pPr>
              <w:jc w:val="both"/>
              <w:rPr>
                <w:lang w:val="de-DE"/>
              </w:rPr>
            </w:pPr>
            <w:r w:rsidRPr="005820CD">
              <w:rPr>
                <w:lang w:val="de-DE"/>
              </w:rPr>
              <w:t>datafinder.ipynb</w:t>
            </w:r>
          </w:p>
        </w:tc>
        <w:tc>
          <w:tcPr>
            <w:tcW w:w="3047" w:type="dxa"/>
          </w:tcPr>
          <w:p w14:paraId="405D0B09" w14:textId="26131EB7" w:rsidR="006546A5" w:rsidRDefault="006546A5" w:rsidP="006546A5">
            <w:pPr>
              <w:jc w:val="both"/>
              <w:rPr>
                <w:lang w:val="de-DE"/>
              </w:rPr>
            </w:pPr>
            <w:r>
              <w:rPr>
                <w:lang w:val="de-DE"/>
              </w:rPr>
              <w:t xml:space="preserve">newly created; </w:t>
            </w:r>
          </w:p>
        </w:tc>
        <w:tc>
          <w:tcPr>
            <w:tcW w:w="2577" w:type="dxa"/>
          </w:tcPr>
          <w:p w14:paraId="24978AE7" w14:textId="46211ABF" w:rsidR="006546A5" w:rsidRDefault="006546A5" w:rsidP="006546A5">
            <w:pPr>
              <w:jc w:val="both"/>
              <w:rPr>
                <w:lang w:val="de-DE"/>
              </w:rPr>
            </w:pPr>
            <w:r>
              <w:rPr>
                <w:lang w:val="de-DE"/>
              </w:rPr>
              <w:t>Not necessary</w:t>
            </w:r>
          </w:p>
        </w:tc>
      </w:tr>
    </w:tbl>
    <w:p w14:paraId="4C57312D" w14:textId="58DAD98A" w:rsidR="00206650" w:rsidRDefault="00206650" w:rsidP="0096752D">
      <w:pPr>
        <w:jc w:val="both"/>
        <w:rPr>
          <w:lang w:val="de-DE"/>
        </w:rPr>
      </w:pPr>
    </w:p>
    <w:p w14:paraId="5ED85B2C" w14:textId="723400EC" w:rsidR="006546A5" w:rsidRPr="006546A5" w:rsidRDefault="006546A5" w:rsidP="006546A5">
      <w:pPr>
        <w:jc w:val="both"/>
        <w:rPr>
          <w:lang w:val="de-DE"/>
        </w:rPr>
      </w:pPr>
    </w:p>
    <w:p w14:paraId="35F90D40" w14:textId="6E01FB61" w:rsidR="006878FD" w:rsidRPr="00C94DF9" w:rsidRDefault="006B247B" w:rsidP="0096752D">
      <w:pPr>
        <w:keepNext/>
        <w:numPr>
          <w:ilvl w:val="0"/>
          <w:numId w:val="8"/>
        </w:numPr>
        <w:spacing w:before="360" w:after="120"/>
        <w:jc w:val="both"/>
        <w:outlineLvl w:val="0"/>
        <w:rPr>
          <w:b/>
          <w:sz w:val="28"/>
          <w:szCs w:val="20"/>
          <w:lang w:val="en-US" w:eastAsia="de-DE"/>
        </w:rPr>
      </w:pPr>
      <w:bookmarkStart w:id="30" w:name="_Toc94180236"/>
      <w:bookmarkEnd w:id="24"/>
      <w:bookmarkEnd w:id="25"/>
      <w:bookmarkEnd w:id="26"/>
      <w:r w:rsidRPr="00C94DF9">
        <w:rPr>
          <w:b/>
          <w:sz w:val="28"/>
          <w:szCs w:val="20"/>
          <w:lang w:val="en-US" w:eastAsia="de-DE"/>
        </w:rPr>
        <w:t>Document History</w:t>
      </w:r>
      <w:bookmarkEnd w:id="30"/>
    </w:p>
    <w:p w14:paraId="2E7E2C7D" w14:textId="17580EC1" w:rsidR="006878FD" w:rsidRPr="00C94DF9" w:rsidRDefault="0037722E" w:rsidP="0096752D">
      <w:pPr>
        <w:jc w:val="both"/>
        <w:rPr>
          <w:lang w:val="en-US"/>
        </w:rPr>
      </w:pPr>
      <w:r w:rsidRPr="00C94DF9">
        <w:rPr>
          <w:lang w:val="en-US"/>
        </w:rPr>
        <w:t>Reason for change</w:t>
      </w:r>
    </w:p>
    <w:p w14:paraId="397D81E4" w14:textId="77777777" w:rsidR="006878FD" w:rsidRPr="00C94DF9" w:rsidRDefault="006878FD" w:rsidP="0096752D">
      <w:pPr>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6095"/>
        <w:gridCol w:w="1701"/>
      </w:tblGrid>
      <w:tr w:rsidR="006878FD" w:rsidRPr="00C94DF9" w14:paraId="0E7C2D62" w14:textId="77777777" w:rsidTr="00C623C0">
        <w:tc>
          <w:tcPr>
            <w:tcW w:w="1668" w:type="dxa"/>
            <w:tcBorders>
              <w:top w:val="single" w:sz="6" w:space="0" w:color="auto"/>
              <w:left w:val="single" w:sz="6" w:space="0" w:color="auto"/>
              <w:bottom w:val="single" w:sz="6" w:space="0" w:color="auto"/>
            </w:tcBorders>
          </w:tcPr>
          <w:p w14:paraId="1EECD070" w14:textId="414C929F" w:rsidR="006878FD" w:rsidRPr="00C94DF9" w:rsidRDefault="0037722E" w:rsidP="0096752D">
            <w:pPr>
              <w:spacing w:before="120" w:after="120"/>
              <w:jc w:val="both"/>
              <w:rPr>
                <w:b/>
                <w:lang w:val="en-US"/>
              </w:rPr>
            </w:pPr>
            <w:r w:rsidRPr="00C94DF9">
              <w:rPr>
                <w:b/>
                <w:lang w:val="en-US"/>
              </w:rPr>
              <w:t>Version number</w:t>
            </w:r>
          </w:p>
        </w:tc>
        <w:tc>
          <w:tcPr>
            <w:tcW w:w="6095" w:type="dxa"/>
            <w:tcBorders>
              <w:top w:val="single" w:sz="6" w:space="0" w:color="auto"/>
              <w:bottom w:val="single" w:sz="6" w:space="0" w:color="auto"/>
            </w:tcBorders>
          </w:tcPr>
          <w:p w14:paraId="7E050C89" w14:textId="344D5051" w:rsidR="006878FD" w:rsidRPr="00C94DF9" w:rsidRDefault="0037722E" w:rsidP="0096752D">
            <w:pPr>
              <w:spacing w:before="120" w:after="120"/>
              <w:jc w:val="both"/>
              <w:rPr>
                <w:b/>
                <w:lang w:val="en-US"/>
              </w:rPr>
            </w:pPr>
            <w:r w:rsidRPr="00C94DF9">
              <w:rPr>
                <w:b/>
                <w:lang w:val="en-US"/>
              </w:rPr>
              <w:t>Description of change</w:t>
            </w:r>
          </w:p>
        </w:tc>
        <w:tc>
          <w:tcPr>
            <w:tcW w:w="1701" w:type="dxa"/>
            <w:tcBorders>
              <w:top w:val="single" w:sz="6" w:space="0" w:color="auto"/>
              <w:bottom w:val="single" w:sz="6" w:space="0" w:color="auto"/>
              <w:right w:val="single" w:sz="6" w:space="0" w:color="auto"/>
            </w:tcBorders>
          </w:tcPr>
          <w:p w14:paraId="22BED849" w14:textId="122C2E03" w:rsidR="006878FD" w:rsidRPr="00C94DF9" w:rsidRDefault="0037722E" w:rsidP="0096752D">
            <w:pPr>
              <w:spacing w:before="120" w:after="120"/>
              <w:jc w:val="both"/>
              <w:rPr>
                <w:b/>
                <w:lang w:val="en-US"/>
              </w:rPr>
            </w:pPr>
            <w:r w:rsidRPr="00C94DF9">
              <w:rPr>
                <w:b/>
                <w:lang w:val="en-US"/>
              </w:rPr>
              <w:t>Valid from:</w:t>
            </w:r>
          </w:p>
        </w:tc>
      </w:tr>
      <w:tr w:rsidR="006878FD" w:rsidRPr="00C94DF9" w14:paraId="4C0DF07D" w14:textId="77777777" w:rsidTr="00C623C0">
        <w:tc>
          <w:tcPr>
            <w:tcW w:w="1668" w:type="dxa"/>
            <w:tcBorders>
              <w:top w:val="single" w:sz="6" w:space="0" w:color="auto"/>
              <w:bottom w:val="single" w:sz="6" w:space="0" w:color="auto"/>
            </w:tcBorders>
          </w:tcPr>
          <w:p w14:paraId="4CE5B94E" w14:textId="77777777" w:rsidR="006878FD" w:rsidRPr="00C94DF9" w:rsidRDefault="006878FD" w:rsidP="0096752D">
            <w:pPr>
              <w:spacing w:before="120" w:after="120"/>
              <w:jc w:val="both"/>
              <w:rPr>
                <w:color w:val="548DD4"/>
                <w:lang w:val="en-US"/>
              </w:rPr>
            </w:pPr>
            <w:r w:rsidRPr="00C94DF9">
              <w:rPr>
                <w:lang w:val="en-US"/>
              </w:rPr>
              <w:t>01</w:t>
            </w:r>
          </w:p>
        </w:tc>
        <w:tc>
          <w:tcPr>
            <w:tcW w:w="6095" w:type="dxa"/>
            <w:tcBorders>
              <w:top w:val="single" w:sz="6" w:space="0" w:color="auto"/>
              <w:bottom w:val="single" w:sz="6" w:space="0" w:color="auto"/>
            </w:tcBorders>
          </w:tcPr>
          <w:p w14:paraId="2402C1B9" w14:textId="702F85C3" w:rsidR="006878FD" w:rsidRPr="00C94DF9" w:rsidRDefault="006878FD" w:rsidP="0096752D">
            <w:pPr>
              <w:spacing w:before="120" w:after="120"/>
              <w:jc w:val="both"/>
              <w:rPr>
                <w:lang w:val="en-US"/>
              </w:rPr>
            </w:pPr>
            <w:r w:rsidRPr="00C94DF9">
              <w:rPr>
                <w:lang w:val="en-US"/>
              </w:rPr>
              <w:t xml:space="preserve">1. </w:t>
            </w:r>
            <w:r w:rsidR="0037722E" w:rsidRPr="00C94DF9">
              <w:rPr>
                <w:lang w:val="en-US"/>
              </w:rPr>
              <w:t>Version for establishing internal standards</w:t>
            </w:r>
          </w:p>
        </w:tc>
        <w:tc>
          <w:tcPr>
            <w:tcW w:w="1701" w:type="dxa"/>
            <w:tcBorders>
              <w:top w:val="single" w:sz="6" w:space="0" w:color="auto"/>
              <w:bottom w:val="single" w:sz="6" w:space="0" w:color="auto"/>
            </w:tcBorders>
          </w:tcPr>
          <w:p w14:paraId="18CEAEA0" w14:textId="4B09A3E6" w:rsidR="006878FD" w:rsidRPr="00C94DF9" w:rsidRDefault="00381EF5" w:rsidP="0096752D">
            <w:pPr>
              <w:spacing w:before="120" w:after="120"/>
              <w:jc w:val="both"/>
              <w:rPr>
                <w:color w:val="548DD4"/>
                <w:lang w:val="en-US"/>
              </w:rPr>
            </w:pPr>
            <w:r>
              <w:rPr>
                <w:rFonts w:cs="Arial"/>
                <w:color w:val="548DD4"/>
                <w:lang w:val="en-US"/>
              </w:rPr>
              <w:t>27.01.2022</w:t>
            </w:r>
          </w:p>
        </w:tc>
      </w:tr>
    </w:tbl>
    <w:p w14:paraId="4DCFC65F" w14:textId="70739097" w:rsidR="006878FD" w:rsidRPr="00C94DF9" w:rsidRDefault="006878FD" w:rsidP="0096752D">
      <w:pPr>
        <w:spacing w:after="200" w:line="276" w:lineRule="auto"/>
        <w:jc w:val="both"/>
        <w:rPr>
          <w:lang w:val="en-US"/>
        </w:rPr>
      </w:pPr>
    </w:p>
    <w:sdt>
      <w:sdtPr>
        <w:rPr>
          <w:b w:val="0"/>
          <w:sz w:val="24"/>
          <w:szCs w:val="24"/>
          <w:lang w:val="en-US" w:eastAsia="fr-FR"/>
        </w:rPr>
        <w:tag w:val="CitaviBibliography"/>
        <w:id w:val="-968437310"/>
        <w:placeholder>
          <w:docPart w:val="DefaultPlaceholder_-1854013440"/>
        </w:placeholder>
      </w:sdtPr>
      <w:sdtEndPr/>
      <w:sdtContent>
        <w:p w14:paraId="1E283E37" w14:textId="77777777" w:rsidR="00676A00" w:rsidRPr="00C94DF9" w:rsidRDefault="000917FA" w:rsidP="0096752D">
          <w:pPr>
            <w:pStyle w:val="CitaviBibliographyHeading"/>
            <w:jc w:val="both"/>
            <w:rPr>
              <w:lang w:val="en-US"/>
            </w:rPr>
          </w:pPr>
          <w:r w:rsidRPr="00C94DF9">
            <w:rPr>
              <w:lang w:val="en-US"/>
            </w:rPr>
            <w:fldChar w:fldCharType="begin"/>
          </w:r>
          <w:r w:rsidRPr="00C94DF9">
            <w:rPr>
              <w:lang w:val="en-US"/>
            </w:rPr>
            <w:instrText>ADDIN CitaviBibliography</w:instrText>
          </w:r>
          <w:r w:rsidRPr="00C94DF9">
            <w:rPr>
              <w:lang w:val="en-US"/>
            </w:rPr>
            <w:fldChar w:fldCharType="separate"/>
          </w:r>
          <w:bookmarkStart w:id="31" w:name="_Toc94180237"/>
          <w:r w:rsidR="00676A00" w:rsidRPr="00C94DF9">
            <w:rPr>
              <w:lang w:val="en-US"/>
            </w:rPr>
            <w:t>Publication bibliography</w:t>
          </w:r>
          <w:bookmarkEnd w:id="31"/>
        </w:p>
        <w:p w14:paraId="7E18A36A" w14:textId="77777777" w:rsidR="00676A00" w:rsidRPr="00C94DF9" w:rsidRDefault="00676A00" w:rsidP="0096752D">
          <w:pPr>
            <w:pStyle w:val="CitaviBibliographyEntry"/>
            <w:jc w:val="both"/>
            <w:rPr>
              <w:lang w:val="en-US"/>
            </w:rPr>
          </w:pPr>
          <w:bookmarkStart w:id="32" w:name="_CTVL0012ceccc4bf63e45f8b69248b13f215e78"/>
          <w:r w:rsidRPr="00C94DF9">
            <w:rPr>
              <w:lang w:val="en-US"/>
            </w:rPr>
            <w:t>Dozmorov, Mikhail (2016): GEOparse. Reading the NCBI’s GEO microarray SOFT files in R/BioConductor: public domain.</w:t>
          </w:r>
        </w:p>
        <w:p w14:paraId="4BA5EA6A" w14:textId="77777777" w:rsidR="00676A00" w:rsidRPr="00C94DF9" w:rsidRDefault="00676A00" w:rsidP="0096752D">
          <w:pPr>
            <w:pStyle w:val="CitaviBibliographyEntry"/>
            <w:jc w:val="both"/>
            <w:rPr>
              <w:lang w:val="en-US"/>
            </w:rPr>
          </w:pPr>
          <w:bookmarkStart w:id="33" w:name="_CTVL001113b4e6574bd40508eb3762ede3110d2"/>
          <w:bookmarkEnd w:id="32"/>
          <w:r w:rsidRPr="00C94DF9">
            <w:rPr>
              <w:lang w:val="en-US"/>
            </w:rPr>
            <w:t>evogen (2015): Manual for WormExp, 2015. Available online at https://academic.oup.com/bioinformatics/article/32/6/943/1744078.</w:t>
          </w:r>
        </w:p>
        <w:p w14:paraId="1C7EEB5E" w14:textId="304DDFA2" w:rsidR="000917FA" w:rsidRPr="00C94DF9" w:rsidRDefault="00676A00" w:rsidP="0096752D">
          <w:pPr>
            <w:pStyle w:val="CitaviBibliographyEntry"/>
            <w:jc w:val="both"/>
            <w:rPr>
              <w:lang w:val="en-US"/>
            </w:rPr>
          </w:pPr>
          <w:bookmarkStart w:id="34" w:name="_CTVL00160da994d7faf4b1f8f3fa728da2ad489"/>
          <w:bookmarkEnd w:id="33"/>
          <w:r w:rsidRPr="00C94DF9">
            <w:rPr>
              <w:lang w:val="en-US"/>
            </w:rPr>
            <w:t>Yang, Wentao; Dierking, Katja; Schulenburg, Hinrich (2016): WormExp: a web-based application for a Caenorhabditis elegans-specific gene expression enrichnment analysis. In</w:t>
          </w:r>
          <w:bookmarkEnd w:id="34"/>
          <w:r w:rsidRPr="00C94DF9">
            <w:rPr>
              <w:lang w:val="en-US"/>
            </w:rPr>
            <w:t xml:space="preserve"> </w:t>
          </w:r>
          <w:r w:rsidRPr="00C94DF9">
            <w:rPr>
              <w:i/>
              <w:lang w:val="en-US"/>
            </w:rPr>
            <w:t xml:space="preserve">Bioinformatics Advance Access </w:t>
          </w:r>
          <w:r w:rsidRPr="00C94DF9">
            <w:rPr>
              <w:lang w:val="en-US"/>
            </w:rPr>
            <w:t>32 (6).</w:t>
          </w:r>
          <w:r w:rsidR="000917FA" w:rsidRPr="00C94DF9">
            <w:rPr>
              <w:lang w:val="en-US"/>
            </w:rPr>
            <w:fldChar w:fldCharType="end"/>
          </w:r>
        </w:p>
      </w:sdtContent>
    </w:sdt>
    <w:p w14:paraId="4170571C" w14:textId="77777777" w:rsidR="000917FA" w:rsidRPr="00C94DF9" w:rsidRDefault="000917FA" w:rsidP="0096752D">
      <w:pPr>
        <w:jc w:val="both"/>
        <w:rPr>
          <w:lang w:val="en-US"/>
        </w:rPr>
      </w:pPr>
    </w:p>
    <w:sectPr w:rsidR="000917FA" w:rsidRPr="00C94DF9" w:rsidSect="00F47926">
      <w:headerReference w:type="even" r:id="rId19"/>
      <w:headerReference w:type="default" r:id="rId20"/>
      <w:footerReference w:type="even" r:id="rId21"/>
      <w:footerReference w:type="default" r:id="rId22"/>
      <w:headerReference w:type="first" r:id="rId23"/>
      <w:footerReference w:type="first" r:id="rId24"/>
      <w:pgSz w:w="11906" w:h="16838"/>
      <w:pgMar w:top="935" w:right="749"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9461C" w14:textId="77777777" w:rsidR="00E3702F" w:rsidRDefault="00E3702F" w:rsidP="009E5A2C">
      <w:r>
        <w:separator/>
      </w:r>
    </w:p>
    <w:p w14:paraId="497367E1" w14:textId="77777777" w:rsidR="00E3702F" w:rsidRDefault="00E3702F"/>
    <w:p w14:paraId="6B64F60E" w14:textId="77777777" w:rsidR="00E3702F" w:rsidRDefault="00E3702F"/>
    <w:p w14:paraId="1B4076B1" w14:textId="77777777" w:rsidR="00E3702F" w:rsidRDefault="00E3702F" w:rsidP="002730CD"/>
    <w:p w14:paraId="131624AB" w14:textId="77777777" w:rsidR="00E3702F" w:rsidRDefault="00E3702F"/>
    <w:p w14:paraId="538968B8" w14:textId="77777777" w:rsidR="00E3702F" w:rsidRDefault="00E3702F"/>
  </w:endnote>
  <w:endnote w:type="continuationSeparator" w:id="0">
    <w:p w14:paraId="1C7A0D5D" w14:textId="77777777" w:rsidR="00E3702F" w:rsidRDefault="00E3702F" w:rsidP="009E5A2C">
      <w:r>
        <w:continuationSeparator/>
      </w:r>
    </w:p>
    <w:p w14:paraId="115F7CA2" w14:textId="77777777" w:rsidR="00E3702F" w:rsidRDefault="00E3702F"/>
    <w:p w14:paraId="173D1025" w14:textId="77777777" w:rsidR="00E3702F" w:rsidRDefault="00E3702F"/>
    <w:p w14:paraId="1CA12540" w14:textId="77777777" w:rsidR="00E3702F" w:rsidRDefault="00E3702F" w:rsidP="002730CD"/>
    <w:p w14:paraId="6D1EB880" w14:textId="77777777" w:rsidR="00E3702F" w:rsidRDefault="00E3702F"/>
    <w:p w14:paraId="4E9905CD" w14:textId="77777777" w:rsidR="00E3702F" w:rsidRDefault="00E370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CF656" w14:textId="77777777" w:rsidR="00E01C32" w:rsidRDefault="00E01C32">
    <w:pPr>
      <w:pStyle w:val="Footer"/>
    </w:pPr>
  </w:p>
  <w:p w14:paraId="7C230234" w14:textId="77777777" w:rsidR="00E01C32" w:rsidRDefault="00E01C32"/>
  <w:p w14:paraId="6618713C" w14:textId="77777777" w:rsidR="00E01C32" w:rsidRDefault="00E01C32"/>
  <w:p w14:paraId="52BCFDD0" w14:textId="77777777" w:rsidR="00E01C32" w:rsidRDefault="00E01C32" w:rsidP="002730CD"/>
  <w:p w14:paraId="3761E76F" w14:textId="77777777" w:rsidR="00E01C32" w:rsidRDefault="00E01C32"/>
  <w:p w14:paraId="41F8631E" w14:textId="77777777" w:rsidR="00E01C32" w:rsidRDefault="00E01C3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338C2" w14:textId="219E3D76" w:rsidR="00E01C32" w:rsidRDefault="00DA6D42">
    <w:pPr>
      <w:pStyle w:val="Footer"/>
    </w:pPr>
    <w:r>
      <w:rPr>
        <w:b/>
        <w:lang w:val="de-DE"/>
      </w:rPr>
      <w:t>Confidential</w:t>
    </w:r>
    <w:r w:rsidR="00E01C32">
      <w:rPr>
        <w:b/>
        <w:lang w:val="de-DE"/>
      </w:rPr>
      <w:t xml:space="preserve"> </w:t>
    </w:r>
    <w:r w:rsidR="00E01C32" w:rsidRPr="00014324">
      <w:rPr>
        <w:b/>
        <w:lang w:val="de-DE"/>
      </w:rPr>
      <w:tab/>
    </w:r>
    <w:r w:rsidR="00E7286C">
      <w:rPr>
        <w:b/>
        <w:lang w:val="de-DE"/>
      </w:rPr>
      <w:t>Page</w:t>
    </w:r>
    <w:r w:rsidR="00E01C32" w:rsidRPr="00014324">
      <w:rPr>
        <w:lang w:val="de-DE"/>
      </w:rPr>
      <w:t xml:space="preserve"> </w:t>
    </w:r>
    <w:r w:rsidR="00E01C32" w:rsidRPr="00014324">
      <w:rPr>
        <w:rStyle w:val="PageNumber"/>
        <w:rFonts w:cs="Arial"/>
        <w:b/>
        <w:lang w:val="de-DE"/>
      </w:rPr>
      <w:fldChar w:fldCharType="begin"/>
    </w:r>
    <w:r w:rsidR="00E01C32" w:rsidRPr="00014324">
      <w:rPr>
        <w:rStyle w:val="PageNumber"/>
        <w:rFonts w:cs="Arial"/>
        <w:b/>
        <w:lang w:val="de-DE"/>
      </w:rPr>
      <w:instrText xml:space="preserve"> PAGE </w:instrText>
    </w:r>
    <w:r w:rsidR="00E01C32" w:rsidRPr="00014324">
      <w:rPr>
        <w:rStyle w:val="PageNumber"/>
        <w:rFonts w:cs="Arial"/>
        <w:b/>
        <w:lang w:val="de-DE"/>
      </w:rPr>
      <w:fldChar w:fldCharType="separate"/>
    </w:r>
    <w:r w:rsidR="00387280">
      <w:rPr>
        <w:rStyle w:val="PageNumber"/>
        <w:rFonts w:cs="Arial"/>
        <w:b/>
        <w:noProof/>
        <w:lang w:val="de-DE"/>
      </w:rPr>
      <w:t>3</w:t>
    </w:r>
    <w:r w:rsidR="00E01C32" w:rsidRPr="00014324">
      <w:rPr>
        <w:rStyle w:val="PageNumber"/>
        <w:rFonts w:cs="Arial"/>
        <w:b/>
        <w:lang w:val="de-DE"/>
      </w:rPr>
      <w:fldChar w:fldCharType="end"/>
    </w:r>
    <w:r w:rsidR="00E01C32" w:rsidRPr="00014324">
      <w:rPr>
        <w:lang w:val="de-DE"/>
      </w:rPr>
      <w:t>/</w:t>
    </w:r>
    <w:r w:rsidR="00E01C32">
      <w:rPr>
        <w:rStyle w:val="PageNumber"/>
        <w:rFonts w:cs="Arial"/>
        <w:b/>
        <w:lang w:val="de-DE"/>
      </w:rPr>
      <w:fldChar w:fldCharType="begin"/>
    </w:r>
    <w:r w:rsidR="00E01C32">
      <w:rPr>
        <w:rStyle w:val="PageNumber"/>
        <w:rFonts w:cs="Arial"/>
        <w:b/>
        <w:lang w:val="de-DE"/>
      </w:rPr>
      <w:instrText xml:space="preserve"> SECTIONPAGES  </w:instrText>
    </w:r>
    <w:r w:rsidR="00E01C32">
      <w:rPr>
        <w:rStyle w:val="PageNumber"/>
        <w:rFonts w:cs="Arial"/>
        <w:b/>
        <w:lang w:val="de-DE"/>
      </w:rPr>
      <w:fldChar w:fldCharType="separate"/>
    </w:r>
    <w:r w:rsidR="00E52FD7">
      <w:rPr>
        <w:rStyle w:val="PageNumber"/>
        <w:rFonts w:cs="Arial"/>
        <w:b/>
        <w:noProof/>
        <w:lang w:val="de-DE"/>
      </w:rPr>
      <w:t>12</w:t>
    </w:r>
    <w:r w:rsidR="00E01C32">
      <w:rPr>
        <w:rStyle w:val="PageNumber"/>
        <w:rFonts w:cs="Arial"/>
        <w:b/>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9BFF" w14:textId="77777777" w:rsidR="00231149" w:rsidRDefault="00231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44DDB" w14:textId="77777777" w:rsidR="00E3702F" w:rsidRDefault="00E3702F" w:rsidP="009E5A2C">
      <w:r>
        <w:separator/>
      </w:r>
    </w:p>
    <w:p w14:paraId="556B7EC8" w14:textId="77777777" w:rsidR="00E3702F" w:rsidRDefault="00E3702F"/>
    <w:p w14:paraId="17EBAFA7" w14:textId="77777777" w:rsidR="00E3702F" w:rsidRDefault="00E3702F"/>
    <w:p w14:paraId="47BE49D9" w14:textId="77777777" w:rsidR="00E3702F" w:rsidRDefault="00E3702F" w:rsidP="002730CD"/>
    <w:p w14:paraId="6A23DBCD" w14:textId="77777777" w:rsidR="00E3702F" w:rsidRDefault="00E3702F"/>
    <w:p w14:paraId="7CB43CBB" w14:textId="77777777" w:rsidR="00E3702F" w:rsidRDefault="00E3702F"/>
  </w:footnote>
  <w:footnote w:type="continuationSeparator" w:id="0">
    <w:p w14:paraId="4F3628AB" w14:textId="77777777" w:rsidR="00E3702F" w:rsidRDefault="00E3702F" w:rsidP="009E5A2C">
      <w:r>
        <w:continuationSeparator/>
      </w:r>
    </w:p>
    <w:p w14:paraId="6BC30C5F" w14:textId="77777777" w:rsidR="00E3702F" w:rsidRDefault="00E3702F"/>
    <w:p w14:paraId="34BE9A10" w14:textId="77777777" w:rsidR="00E3702F" w:rsidRDefault="00E3702F"/>
    <w:p w14:paraId="0F2933E7" w14:textId="77777777" w:rsidR="00E3702F" w:rsidRDefault="00E3702F" w:rsidP="002730CD"/>
    <w:p w14:paraId="3AB8E176" w14:textId="77777777" w:rsidR="00E3702F" w:rsidRDefault="00E3702F"/>
    <w:p w14:paraId="61AE3CB7" w14:textId="77777777" w:rsidR="00E3702F" w:rsidRDefault="00E370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0542" w14:textId="77777777" w:rsidR="00E01C32" w:rsidRDefault="00E01C32">
    <w:pPr>
      <w:pStyle w:val="Header"/>
    </w:pPr>
  </w:p>
  <w:p w14:paraId="55E47F3B" w14:textId="77777777" w:rsidR="00E01C32" w:rsidRDefault="00E01C32"/>
  <w:p w14:paraId="39F1D480" w14:textId="77777777" w:rsidR="00E01C32" w:rsidRDefault="00E01C32"/>
  <w:p w14:paraId="0D71F2B8" w14:textId="77777777" w:rsidR="00E01C32" w:rsidRDefault="00E01C32" w:rsidP="002730CD"/>
  <w:p w14:paraId="67792381" w14:textId="77777777" w:rsidR="00E01C32" w:rsidRDefault="00E01C32"/>
  <w:p w14:paraId="2D540194" w14:textId="77777777" w:rsidR="00E01C32" w:rsidRDefault="00E01C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50" w:type="dxa"/>
      <w:tblLayout w:type="fixed"/>
      <w:tblCellMar>
        <w:left w:w="70" w:type="dxa"/>
        <w:right w:w="70" w:type="dxa"/>
      </w:tblCellMar>
      <w:tblLook w:val="0000" w:firstRow="0" w:lastRow="0" w:firstColumn="0" w:lastColumn="0" w:noHBand="0" w:noVBand="0"/>
    </w:tblPr>
    <w:tblGrid>
      <w:gridCol w:w="1690"/>
      <w:gridCol w:w="720"/>
      <w:gridCol w:w="360"/>
      <w:gridCol w:w="900"/>
      <w:gridCol w:w="1080"/>
      <w:gridCol w:w="1080"/>
      <w:gridCol w:w="1328"/>
      <w:gridCol w:w="1012"/>
      <w:gridCol w:w="1980"/>
    </w:tblGrid>
    <w:tr w:rsidR="00E01C32" w:rsidRPr="000904C7" w14:paraId="47D93E4C" w14:textId="77777777" w:rsidTr="003D43BE">
      <w:trPr>
        <w:cantSplit/>
        <w:trHeight w:val="20"/>
      </w:trPr>
      <w:tc>
        <w:tcPr>
          <w:tcW w:w="1690" w:type="dxa"/>
          <w:tcBorders>
            <w:right w:val="single" w:sz="2" w:space="0" w:color="C0C0C0"/>
          </w:tcBorders>
          <w:vAlign w:val="center"/>
        </w:tcPr>
        <w:p w14:paraId="00E7AA88"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Dokumenten ID:</w:t>
          </w:r>
          <w:r w:rsidRPr="000904C7">
            <w:rPr>
              <w:b/>
              <w:bCs/>
              <w:sz w:val="14"/>
              <w:lang w:val="de-DE"/>
            </w:rPr>
            <w:t xml:space="preserve"> </w:t>
          </w:r>
        </w:p>
      </w:tc>
      <w:tc>
        <w:tcPr>
          <w:tcW w:w="720" w:type="dxa"/>
          <w:tcBorders>
            <w:left w:val="single" w:sz="2" w:space="0" w:color="C0C0C0"/>
          </w:tcBorders>
          <w:vAlign w:val="center"/>
        </w:tcPr>
        <w:p w14:paraId="5285E38B"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Version:</w:t>
          </w:r>
        </w:p>
      </w:tc>
      <w:tc>
        <w:tcPr>
          <w:tcW w:w="360" w:type="dxa"/>
          <w:vAlign w:val="center"/>
        </w:tcPr>
        <w:p w14:paraId="757737EA" w14:textId="77777777" w:rsidR="00E01C32" w:rsidRPr="00323C5B" w:rsidRDefault="00E01C32" w:rsidP="00A27CE8">
          <w:pPr>
            <w:pStyle w:val="SOPKopfzeile"/>
            <w:framePr w:hSpace="0" w:wrap="auto" w:vAnchor="margin" w:hAnchor="text" w:xAlign="left" w:yAlign="inline"/>
            <w:spacing w:before="120"/>
            <w:rPr>
              <w:color w:val="000000" w:themeColor="text1"/>
              <w:sz w:val="14"/>
              <w:lang w:val="de-DE"/>
            </w:rPr>
          </w:pPr>
          <w:r w:rsidRPr="00323C5B">
            <w:rPr>
              <w:bCs/>
              <w:color w:val="000000" w:themeColor="text1"/>
              <w:sz w:val="14"/>
              <w:lang w:val="de-DE"/>
            </w:rPr>
            <w:t>1</w:t>
          </w:r>
        </w:p>
      </w:tc>
      <w:tc>
        <w:tcPr>
          <w:tcW w:w="900" w:type="dxa"/>
          <w:vAlign w:val="center"/>
        </w:tcPr>
        <w:p w14:paraId="79A9114D" w14:textId="77777777" w:rsidR="00E01C32" w:rsidRPr="000904C7" w:rsidRDefault="00E01C32" w:rsidP="00A27CE8">
          <w:pPr>
            <w:pStyle w:val="SOPKopfzeile"/>
            <w:framePr w:hSpace="0" w:wrap="auto" w:vAnchor="margin" w:hAnchor="text" w:xAlign="left" w:yAlign="inline"/>
            <w:spacing w:before="120"/>
            <w:jc w:val="right"/>
            <w:rPr>
              <w:sz w:val="14"/>
              <w:lang w:val="de-DE"/>
            </w:rPr>
          </w:pPr>
          <w:r w:rsidRPr="000904C7">
            <w:rPr>
              <w:sz w:val="14"/>
              <w:lang w:val="de-DE"/>
            </w:rPr>
            <w:t>gültig ab:</w:t>
          </w:r>
        </w:p>
      </w:tc>
      <w:tc>
        <w:tcPr>
          <w:tcW w:w="1080" w:type="dxa"/>
          <w:vAlign w:val="center"/>
        </w:tcPr>
        <w:p w14:paraId="6609BC91" w14:textId="77777777" w:rsidR="00E01C32" w:rsidRPr="000904C7" w:rsidRDefault="00E01C32" w:rsidP="00D600B6">
          <w:pPr>
            <w:pStyle w:val="SOPKopfzeile"/>
            <w:framePr w:hSpace="0" w:wrap="auto" w:vAnchor="margin" w:hAnchor="text" w:xAlign="left" w:yAlign="inline"/>
            <w:spacing w:before="120"/>
            <w:rPr>
              <w:sz w:val="14"/>
              <w:lang w:val="de-DE"/>
            </w:rPr>
          </w:pPr>
          <w:r w:rsidRPr="0025754C">
            <w:rPr>
              <w:bCs/>
              <w:color w:val="0070C0"/>
              <w:sz w:val="14"/>
              <w:lang w:val="de-DE"/>
            </w:rPr>
            <w:t>ddMMMyyy</w:t>
          </w:r>
        </w:p>
      </w:tc>
      <w:tc>
        <w:tcPr>
          <w:tcW w:w="1080" w:type="dxa"/>
          <w:vAlign w:val="center"/>
        </w:tcPr>
        <w:p w14:paraId="1E9401C9"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Überprüft:</w:t>
          </w:r>
        </w:p>
      </w:tc>
      <w:tc>
        <w:tcPr>
          <w:tcW w:w="1328" w:type="dxa"/>
          <w:vAlign w:val="center"/>
        </w:tcPr>
        <w:p w14:paraId="2F154035" w14:textId="68A7307D" w:rsidR="00E01C32" w:rsidRPr="0025754C" w:rsidRDefault="00E01C32" w:rsidP="00A27CE8">
          <w:pPr>
            <w:pStyle w:val="SOPKopfzeile"/>
            <w:framePr w:hSpace="0" w:wrap="auto" w:vAnchor="margin" w:hAnchor="text" w:xAlign="left" w:yAlign="inline"/>
            <w:spacing w:before="120"/>
            <w:rPr>
              <w:color w:val="0070C0"/>
              <w:sz w:val="14"/>
              <w:szCs w:val="14"/>
              <w:lang w:val="de-DE"/>
            </w:rPr>
          </w:pPr>
        </w:p>
      </w:tc>
      <w:tc>
        <w:tcPr>
          <w:tcW w:w="1012" w:type="dxa"/>
          <w:vAlign w:val="center"/>
        </w:tcPr>
        <w:p w14:paraId="5D4CEFF8" w14:textId="77777777" w:rsidR="00E01C32" w:rsidRPr="000904C7" w:rsidRDefault="00E01C32" w:rsidP="00D600B6">
          <w:pPr>
            <w:pStyle w:val="SOPKopfzeile"/>
            <w:framePr w:hSpace="0" w:wrap="auto" w:vAnchor="margin" w:hAnchor="text" w:xAlign="left" w:yAlign="inline"/>
            <w:spacing w:before="120"/>
            <w:rPr>
              <w:sz w:val="14"/>
              <w:lang w:val="de-DE"/>
            </w:rPr>
          </w:pPr>
          <w:r w:rsidRPr="0025754C">
            <w:rPr>
              <w:bCs/>
              <w:color w:val="0070C0"/>
              <w:sz w:val="14"/>
              <w:lang w:val="de-DE"/>
            </w:rPr>
            <w:t>ddMMMyyy</w:t>
          </w:r>
        </w:p>
      </w:tc>
      <w:tc>
        <w:tcPr>
          <w:tcW w:w="1980" w:type="dxa"/>
          <w:vMerge w:val="restart"/>
          <w:vAlign w:val="center"/>
        </w:tcPr>
        <w:p w14:paraId="6B9ED834" w14:textId="5ECDF76F" w:rsidR="00E01C32" w:rsidRPr="000904C7" w:rsidRDefault="00E01C32" w:rsidP="00A27CE8">
          <w:pPr>
            <w:pStyle w:val="Header"/>
            <w:rPr>
              <w:lang w:val="de-DE"/>
            </w:rPr>
          </w:pPr>
        </w:p>
      </w:tc>
    </w:tr>
    <w:tr w:rsidR="00E01C32" w:rsidRPr="000904C7" w14:paraId="6DB9A3C2" w14:textId="77777777" w:rsidTr="003D43BE">
      <w:trPr>
        <w:cantSplit/>
        <w:trHeight w:val="20"/>
      </w:trPr>
      <w:tc>
        <w:tcPr>
          <w:tcW w:w="1690" w:type="dxa"/>
          <w:tcBorders>
            <w:bottom w:val="single" w:sz="2" w:space="0" w:color="C0C0C0"/>
            <w:right w:val="single" w:sz="2" w:space="0" w:color="C0C0C0"/>
          </w:tcBorders>
          <w:vAlign w:val="center"/>
        </w:tcPr>
        <w:p w14:paraId="7437C9BD" w14:textId="330D2B43" w:rsidR="00E01C32" w:rsidRPr="003D43BE" w:rsidRDefault="00E01C32" w:rsidP="003D43BE">
          <w:pPr>
            <w:pStyle w:val="SOPKopfzeile"/>
            <w:framePr w:hSpace="0" w:wrap="auto" w:vAnchor="margin" w:hAnchor="text" w:xAlign="left" w:yAlign="inline"/>
            <w:spacing w:before="120"/>
            <w:rPr>
              <w:color w:val="000000" w:themeColor="text1"/>
              <w:sz w:val="14"/>
              <w:lang w:val="de-DE"/>
            </w:rPr>
          </w:pPr>
        </w:p>
      </w:tc>
      <w:tc>
        <w:tcPr>
          <w:tcW w:w="720" w:type="dxa"/>
          <w:tcBorders>
            <w:left w:val="single" w:sz="2" w:space="0" w:color="C0C0C0"/>
            <w:bottom w:val="single" w:sz="2" w:space="0" w:color="C0C0C0"/>
          </w:tcBorders>
          <w:vAlign w:val="center"/>
        </w:tcPr>
        <w:p w14:paraId="1B435997"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Erstellt:</w:t>
          </w:r>
        </w:p>
      </w:tc>
      <w:tc>
        <w:tcPr>
          <w:tcW w:w="1260" w:type="dxa"/>
          <w:gridSpan w:val="2"/>
          <w:tcBorders>
            <w:bottom w:val="single" w:sz="2" w:space="0" w:color="C0C0C0"/>
          </w:tcBorders>
          <w:vAlign w:val="center"/>
        </w:tcPr>
        <w:p w14:paraId="3CCEF59F" w14:textId="447B943D" w:rsidR="00E01C32" w:rsidRPr="003D43BE" w:rsidRDefault="00231149" w:rsidP="00A27CE8">
          <w:pPr>
            <w:pStyle w:val="SOPKopfzeile"/>
            <w:framePr w:hSpace="0" w:wrap="auto" w:vAnchor="margin" w:hAnchor="text" w:xAlign="left" w:yAlign="inline"/>
            <w:spacing w:before="120"/>
            <w:rPr>
              <w:color w:val="000000" w:themeColor="text1"/>
              <w:sz w:val="14"/>
              <w:lang w:val="de-DE"/>
            </w:rPr>
          </w:pPr>
          <w:r>
            <w:rPr>
              <w:color w:val="000000" w:themeColor="text1"/>
              <w:sz w:val="14"/>
              <w:lang w:val="de-DE"/>
            </w:rPr>
            <w:t>Jennifer Neumaier</w:t>
          </w:r>
        </w:p>
      </w:tc>
      <w:tc>
        <w:tcPr>
          <w:tcW w:w="1080" w:type="dxa"/>
          <w:tcBorders>
            <w:bottom w:val="single" w:sz="2" w:space="0" w:color="C0C0C0"/>
          </w:tcBorders>
          <w:vAlign w:val="center"/>
        </w:tcPr>
        <w:p w14:paraId="6AB1A35D" w14:textId="01038D7F" w:rsidR="00E01C32" w:rsidRPr="003D43BE" w:rsidRDefault="00231149" w:rsidP="00D600B6">
          <w:pPr>
            <w:pStyle w:val="SOPKopfzeile"/>
            <w:framePr w:hSpace="0" w:wrap="auto" w:vAnchor="margin" w:hAnchor="text" w:xAlign="left" w:yAlign="inline"/>
            <w:spacing w:before="120"/>
            <w:rPr>
              <w:bCs/>
              <w:color w:val="000000" w:themeColor="text1"/>
              <w:sz w:val="14"/>
              <w:lang w:val="de-DE"/>
            </w:rPr>
          </w:pPr>
          <w:r>
            <w:rPr>
              <w:bCs/>
              <w:color w:val="000000" w:themeColor="text1"/>
              <w:sz w:val="14"/>
              <w:lang w:val="de-DE"/>
            </w:rPr>
            <w:t>10.01.2022</w:t>
          </w:r>
        </w:p>
      </w:tc>
      <w:tc>
        <w:tcPr>
          <w:tcW w:w="1080" w:type="dxa"/>
          <w:tcBorders>
            <w:bottom w:val="single" w:sz="2" w:space="0" w:color="C0C0C0"/>
          </w:tcBorders>
          <w:vAlign w:val="center"/>
        </w:tcPr>
        <w:p w14:paraId="3BD50605"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Freigegeben:</w:t>
          </w:r>
        </w:p>
      </w:tc>
      <w:tc>
        <w:tcPr>
          <w:tcW w:w="1328" w:type="dxa"/>
          <w:tcBorders>
            <w:bottom w:val="single" w:sz="2" w:space="0" w:color="C0C0C0"/>
          </w:tcBorders>
          <w:vAlign w:val="center"/>
        </w:tcPr>
        <w:p w14:paraId="7654C27B" w14:textId="056DBDB8" w:rsidR="00E01C32" w:rsidRPr="0025754C" w:rsidRDefault="00E01C32" w:rsidP="00A27CE8">
          <w:pPr>
            <w:pStyle w:val="SOPKopfzeile"/>
            <w:framePr w:hSpace="0" w:wrap="auto" w:vAnchor="margin" w:hAnchor="text" w:xAlign="left" w:yAlign="inline"/>
            <w:spacing w:before="120"/>
            <w:rPr>
              <w:color w:val="0070C0"/>
              <w:sz w:val="14"/>
              <w:lang w:val="de-DE"/>
            </w:rPr>
          </w:pPr>
        </w:p>
      </w:tc>
      <w:tc>
        <w:tcPr>
          <w:tcW w:w="1012" w:type="dxa"/>
          <w:tcBorders>
            <w:bottom w:val="single" w:sz="2" w:space="0" w:color="C0C0C0"/>
          </w:tcBorders>
          <w:vAlign w:val="center"/>
        </w:tcPr>
        <w:p w14:paraId="2CB5F2A1" w14:textId="77777777" w:rsidR="00E01C32" w:rsidRPr="000904C7" w:rsidRDefault="00E01C32" w:rsidP="00A27CE8">
          <w:pPr>
            <w:pStyle w:val="SOPKopfzeile"/>
            <w:framePr w:hSpace="0" w:wrap="auto" w:vAnchor="margin" w:hAnchor="text" w:xAlign="left" w:yAlign="inline"/>
            <w:spacing w:before="120"/>
            <w:rPr>
              <w:bCs/>
              <w:sz w:val="14"/>
              <w:lang w:val="de-DE"/>
            </w:rPr>
          </w:pPr>
          <w:r w:rsidRPr="0025754C">
            <w:rPr>
              <w:bCs/>
              <w:color w:val="0070C0"/>
              <w:sz w:val="14"/>
              <w:lang w:val="de-DE"/>
            </w:rPr>
            <w:t>ddMMMyyy</w:t>
          </w:r>
        </w:p>
      </w:tc>
      <w:tc>
        <w:tcPr>
          <w:tcW w:w="1980" w:type="dxa"/>
          <w:vMerge/>
        </w:tcPr>
        <w:p w14:paraId="5B29CD66" w14:textId="77777777" w:rsidR="00E01C32" w:rsidRPr="000904C7" w:rsidRDefault="00E01C32" w:rsidP="00A27CE8">
          <w:pPr>
            <w:pStyle w:val="SOPKopfzeile"/>
            <w:framePr w:hSpace="0" w:wrap="auto" w:vAnchor="margin" w:hAnchor="text" w:xAlign="left" w:yAlign="inline"/>
            <w:rPr>
              <w:b/>
              <w:bCs/>
              <w:lang w:val="de-DE"/>
            </w:rPr>
          </w:pPr>
        </w:p>
      </w:tc>
    </w:tr>
    <w:tr w:rsidR="00E01C32" w:rsidRPr="000904C7" w14:paraId="2DB9F933" w14:textId="77777777" w:rsidTr="00A27CE8">
      <w:trPr>
        <w:cantSplit/>
        <w:trHeight w:val="573"/>
      </w:trPr>
      <w:tc>
        <w:tcPr>
          <w:tcW w:w="1690" w:type="dxa"/>
          <w:tcBorders>
            <w:top w:val="single" w:sz="2" w:space="0" w:color="C0C0C0"/>
            <w:bottom w:val="nil"/>
          </w:tcBorders>
        </w:tcPr>
        <w:p w14:paraId="08647346" w14:textId="77777777" w:rsidR="00E01C32" w:rsidRPr="00D600B6" w:rsidRDefault="00E01C32" w:rsidP="00A27CE8">
          <w:pPr>
            <w:pStyle w:val="SOPKopfzeile"/>
            <w:framePr w:hSpace="0" w:wrap="auto" w:vAnchor="margin" w:hAnchor="text" w:xAlign="left" w:yAlign="inline"/>
            <w:spacing w:before="120"/>
            <w:rPr>
              <w:bCs/>
              <w:sz w:val="14"/>
              <w:lang w:val="de-DE"/>
            </w:rPr>
          </w:pPr>
          <w:r>
            <w:rPr>
              <w:bCs/>
              <w:sz w:val="14"/>
              <w:lang w:val="de-DE"/>
            </w:rPr>
            <w:t>Arbeitsanweisung</w:t>
          </w:r>
        </w:p>
      </w:tc>
      <w:tc>
        <w:tcPr>
          <w:tcW w:w="6480" w:type="dxa"/>
          <w:gridSpan w:val="7"/>
          <w:tcBorders>
            <w:top w:val="single" w:sz="2" w:space="0" w:color="C0C0C0"/>
            <w:bottom w:val="nil"/>
          </w:tcBorders>
          <w:vAlign w:val="center"/>
        </w:tcPr>
        <w:p w14:paraId="6FF4774A" w14:textId="4F898D2D" w:rsidR="00E01C32" w:rsidRPr="000904C7" w:rsidRDefault="009C49DE" w:rsidP="002D2DCD">
          <w:pPr>
            <w:pStyle w:val="SOPKopfzeile"/>
            <w:framePr w:hSpace="0" w:wrap="auto" w:vAnchor="margin" w:hAnchor="text" w:xAlign="left" w:yAlign="inline"/>
            <w:spacing w:after="40" w:line="276" w:lineRule="auto"/>
            <w:jc w:val="center"/>
            <w:rPr>
              <w:b/>
              <w:bCs/>
              <w:color w:val="548DD4"/>
              <w:sz w:val="24"/>
              <w:lang w:val="de-DE"/>
            </w:rPr>
          </w:pPr>
          <w:r>
            <w:rPr>
              <w:b/>
              <w:bCs/>
              <w:color w:val="548DD4"/>
              <w:sz w:val="24"/>
              <w:lang w:val="de-DE"/>
            </w:rPr>
            <w:t xml:space="preserve">Updating </w:t>
          </w:r>
          <w:r w:rsidR="003D58AC">
            <w:rPr>
              <w:b/>
              <w:bCs/>
              <w:color w:val="548DD4"/>
              <w:sz w:val="24"/>
              <w:lang w:val="de-DE"/>
            </w:rPr>
            <w:t>WormExp</w:t>
          </w:r>
        </w:p>
      </w:tc>
      <w:tc>
        <w:tcPr>
          <w:tcW w:w="1980" w:type="dxa"/>
          <w:vMerge/>
          <w:tcBorders>
            <w:bottom w:val="nil"/>
          </w:tcBorders>
          <w:vAlign w:val="center"/>
        </w:tcPr>
        <w:p w14:paraId="10913564" w14:textId="77777777" w:rsidR="00E01C32" w:rsidRPr="000904C7" w:rsidRDefault="00E01C32" w:rsidP="00A27CE8">
          <w:pPr>
            <w:rPr>
              <w:b/>
              <w:bCs/>
              <w:lang w:val="de-DE"/>
            </w:rPr>
          </w:pPr>
        </w:p>
      </w:tc>
    </w:tr>
  </w:tbl>
  <w:p w14:paraId="5299D206" w14:textId="77777777" w:rsidR="00E01C32" w:rsidRDefault="00E01C32" w:rsidP="00784D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825B" w14:textId="77777777" w:rsidR="00231149" w:rsidRDefault="002311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BA"/>
    <w:multiLevelType w:val="hybridMultilevel"/>
    <w:tmpl w:val="A574F2E4"/>
    <w:lvl w:ilvl="0" w:tplc="62C6D922">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C6632"/>
    <w:multiLevelType w:val="hybridMultilevel"/>
    <w:tmpl w:val="A948BE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2D353C"/>
    <w:multiLevelType w:val="hybridMultilevel"/>
    <w:tmpl w:val="C4183E78"/>
    <w:lvl w:ilvl="0" w:tplc="28ACB554">
      <w:start w:val="8"/>
      <w:numFmt w:val="bullet"/>
      <w:lvlText w:val="-"/>
      <w:lvlJc w:val="left"/>
      <w:pPr>
        <w:ind w:left="405" w:hanging="360"/>
      </w:pPr>
      <w:rPr>
        <w:rFonts w:ascii="Arial" w:eastAsia="Times New Roman" w:hAnsi="Arial" w:cs="Arial"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3" w15:restartNumberingAfterBreak="0">
    <w:nsid w:val="1B2801D3"/>
    <w:multiLevelType w:val="hybridMultilevel"/>
    <w:tmpl w:val="0F825A76"/>
    <w:lvl w:ilvl="0" w:tplc="0407000F">
      <w:start w:val="1"/>
      <w:numFmt w:val="decimal"/>
      <w:lvlText w:val="%1."/>
      <w:lvlJc w:val="left"/>
      <w:pPr>
        <w:ind w:left="927"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0D3CAD"/>
    <w:multiLevelType w:val="hybridMultilevel"/>
    <w:tmpl w:val="6DE8FC60"/>
    <w:lvl w:ilvl="0" w:tplc="3CC6DCD4">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32896"/>
    <w:multiLevelType w:val="hybridMultilevel"/>
    <w:tmpl w:val="1FBE0BD8"/>
    <w:lvl w:ilvl="0" w:tplc="B348702E">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F2EB1"/>
    <w:multiLevelType w:val="hybridMultilevel"/>
    <w:tmpl w:val="8CDA0270"/>
    <w:lvl w:ilvl="0" w:tplc="ABD0E68E">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C8B54E1"/>
    <w:multiLevelType w:val="multilevel"/>
    <w:tmpl w:val="0A0E3268"/>
    <w:lvl w:ilvl="0">
      <w:start w:val="1"/>
      <w:numFmt w:val="decimal"/>
      <w:lvlText w:val="%1"/>
      <w:lvlJc w:val="left"/>
      <w:pPr>
        <w:tabs>
          <w:tab w:val="num" w:pos="2842"/>
        </w:tabs>
        <w:ind w:left="284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460B5FA2"/>
    <w:multiLevelType w:val="multilevel"/>
    <w:tmpl w:val="B776B8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sz w:val="24"/>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4CA92F14"/>
    <w:multiLevelType w:val="hybridMultilevel"/>
    <w:tmpl w:val="B4221F02"/>
    <w:lvl w:ilvl="0" w:tplc="46942BE8">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D253B4"/>
    <w:multiLevelType w:val="multilevel"/>
    <w:tmpl w:val="2EAA77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62397B06"/>
    <w:multiLevelType w:val="hybridMultilevel"/>
    <w:tmpl w:val="08C81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843252"/>
    <w:multiLevelType w:val="hybridMultilevel"/>
    <w:tmpl w:val="00A623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BA574BB"/>
    <w:multiLevelType w:val="hybridMultilevel"/>
    <w:tmpl w:val="E370F95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6A970F2"/>
    <w:multiLevelType w:val="hybridMultilevel"/>
    <w:tmpl w:val="7C0AEA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0"/>
  </w:num>
  <w:num w:numId="3">
    <w:abstractNumId w:val="7"/>
  </w:num>
  <w:num w:numId="4">
    <w:abstractNumId w:val="7"/>
  </w:num>
  <w:num w:numId="5">
    <w:abstractNumId w:val="7"/>
  </w:num>
  <w:num w:numId="6">
    <w:abstractNumId w:val="2"/>
  </w:num>
  <w:num w:numId="7">
    <w:abstractNumId w:val="2"/>
  </w:num>
  <w:num w:numId="8">
    <w:abstractNumId w:val="8"/>
  </w:num>
  <w:num w:numId="9">
    <w:abstractNumId w:val="11"/>
  </w:num>
  <w:num w:numId="10">
    <w:abstractNumId w:val="1"/>
  </w:num>
  <w:num w:numId="11">
    <w:abstractNumId w:val="3"/>
  </w:num>
  <w:num w:numId="12">
    <w:abstractNumId w:val="10"/>
    <w:lvlOverride w:ilvl="0">
      <w:startOverride w:val="7"/>
    </w:lvlOverride>
    <w:lvlOverride w:ilvl="1">
      <w:startOverride w:val="2"/>
    </w:lvlOverride>
  </w:num>
  <w:num w:numId="13">
    <w:abstractNumId w:val="4"/>
  </w:num>
  <w:num w:numId="14">
    <w:abstractNumId w:val="5"/>
  </w:num>
  <w:num w:numId="15">
    <w:abstractNumId w:val="0"/>
  </w:num>
  <w:num w:numId="16">
    <w:abstractNumId w:val="9"/>
  </w:num>
  <w:num w:numId="17">
    <w:abstractNumId w:val="13"/>
  </w:num>
  <w:num w:numId="18">
    <w:abstractNumId w:val="6"/>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fr-FR" w:vendorID="64" w:dllVersion="6" w:nlCheck="1" w:checkStyle="0"/>
  <w:activeWritingStyle w:appName="MSWord" w:lang="de-DE"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3BE"/>
    <w:rsid w:val="0000777E"/>
    <w:rsid w:val="00012936"/>
    <w:rsid w:val="00012A71"/>
    <w:rsid w:val="000249AB"/>
    <w:rsid w:val="00031DBE"/>
    <w:rsid w:val="00032F47"/>
    <w:rsid w:val="00035F16"/>
    <w:rsid w:val="00040644"/>
    <w:rsid w:val="00050F14"/>
    <w:rsid w:val="00055844"/>
    <w:rsid w:val="00056317"/>
    <w:rsid w:val="0005643C"/>
    <w:rsid w:val="0006296E"/>
    <w:rsid w:val="00085D73"/>
    <w:rsid w:val="00086801"/>
    <w:rsid w:val="000904C7"/>
    <w:rsid w:val="000917FA"/>
    <w:rsid w:val="00096CE5"/>
    <w:rsid w:val="000B503F"/>
    <w:rsid w:val="000B6D9D"/>
    <w:rsid w:val="000D08A8"/>
    <w:rsid w:val="000D5A51"/>
    <w:rsid w:val="000E5CD2"/>
    <w:rsid w:val="000E63DA"/>
    <w:rsid w:val="000F22CF"/>
    <w:rsid w:val="000F45D5"/>
    <w:rsid w:val="000F7849"/>
    <w:rsid w:val="00101806"/>
    <w:rsid w:val="001037E6"/>
    <w:rsid w:val="0010401D"/>
    <w:rsid w:val="00113449"/>
    <w:rsid w:val="00127A1A"/>
    <w:rsid w:val="00127C11"/>
    <w:rsid w:val="00132638"/>
    <w:rsid w:val="00146D13"/>
    <w:rsid w:val="0016523D"/>
    <w:rsid w:val="001705F2"/>
    <w:rsid w:val="0017660B"/>
    <w:rsid w:val="001766F5"/>
    <w:rsid w:val="001828C9"/>
    <w:rsid w:val="00182BE5"/>
    <w:rsid w:val="00182D7F"/>
    <w:rsid w:val="001838F6"/>
    <w:rsid w:val="001933E1"/>
    <w:rsid w:val="001954F8"/>
    <w:rsid w:val="001A0C1D"/>
    <w:rsid w:val="001A2551"/>
    <w:rsid w:val="001A370D"/>
    <w:rsid w:val="001A58A4"/>
    <w:rsid w:val="001B31A0"/>
    <w:rsid w:val="001B762B"/>
    <w:rsid w:val="001C138C"/>
    <w:rsid w:val="001D7052"/>
    <w:rsid w:val="001E0FDC"/>
    <w:rsid w:val="001F06BE"/>
    <w:rsid w:val="001F1D08"/>
    <w:rsid w:val="00200124"/>
    <w:rsid w:val="00203CAD"/>
    <w:rsid w:val="00206650"/>
    <w:rsid w:val="00210806"/>
    <w:rsid w:val="00213D24"/>
    <w:rsid w:val="00227B52"/>
    <w:rsid w:val="00231149"/>
    <w:rsid w:val="0023171E"/>
    <w:rsid w:val="00241E2D"/>
    <w:rsid w:val="002435FF"/>
    <w:rsid w:val="0025754C"/>
    <w:rsid w:val="002659A3"/>
    <w:rsid w:val="002730CD"/>
    <w:rsid w:val="00291891"/>
    <w:rsid w:val="002A7CA8"/>
    <w:rsid w:val="002B2399"/>
    <w:rsid w:val="002B6576"/>
    <w:rsid w:val="002C19C5"/>
    <w:rsid w:val="002D2DCD"/>
    <w:rsid w:val="002D4292"/>
    <w:rsid w:val="002E3DAD"/>
    <w:rsid w:val="002E6E11"/>
    <w:rsid w:val="002F6616"/>
    <w:rsid w:val="003010FA"/>
    <w:rsid w:val="0030290D"/>
    <w:rsid w:val="003038B6"/>
    <w:rsid w:val="00306C48"/>
    <w:rsid w:val="00310A9E"/>
    <w:rsid w:val="00312883"/>
    <w:rsid w:val="00323C5B"/>
    <w:rsid w:val="00324D53"/>
    <w:rsid w:val="00331C40"/>
    <w:rsid w:val="0033631C"/>
    <w:rsid w:val="003366F4"/>
    <w:rsid w:val="00337F7F"/>
    <w:rsid w:val="00344E71"/>
    <w:rsid w:val="00347596"/>
    <w:rsid w:val="00350F58"/>
    <w:rsid w:val="003514BA"/>
    <w:rsid w:val="00366A77"/>
    <w:rsid w:val="00367485"/>
    <w:rsid w:val="0037722E"/>
    <w:rsid w:val="003804CF"/>
    <w:rsid w:val="00380564"/>
    <w:rsid w:val="003812B6"/>
    <w:rsid w:val="00381EF5"/>
    <w:rsid w:val="00383E8A"/>
    <w:rsid w:val="00387280"/>
    <w:rsid w:val="0039391F"/>
    <w:rsid w:val="00394E73"/>
    <w:rsid w:val="003A18EB"/>
    <w:rsid w:val="003B0E02"/>
    <w:rsid w:val="003C5353"/>
    <w:rsid w:val="003C7429"/>
    <w:rsid w:val="003D1CA1"/>
    <w:rsid w:val="003D3AE5"/>
    <w:rsid w:val="003D43BE"/>
    <w:rsid w:val="003D58AC"/>
    <w:rsid w:val="003D6EFD"/>
    <w:rsid w:val="003F05FF"/>
    <w:rsid w:val="003F6023"/>
    <w:rsid w:val="003F68B1"/>
    <w:rsid w:val="00401301"/>
    <w:rsid w:val="0040478B"/>
    <w:rsid w:val="00405BF4"/>
    <w:rsid w:val="004103C8"/>
    <w:rsid w:val="00416082"/>
    <w:rsid w:val="0043232F"/>
    <w:rsid w:val="00435934"/>
    <w:rsid w:val="004361E7"/>
    <w:rsid w:val="0045582E"/>
    <w:rsid w:val="0046197C"/>
    <w:rsid w:val="00475674"/>
    <w:rsid w:val="004826AB"/>
    <w:rsid w:val="004862EA"/>
    <w:rsid w:val="004925A3"/>
    <w:rsid w:val="004966A7"/>
    <w:rsid w:val="004A08E9"/>
    <w:rsid w:val="004A52B6"/>
    <w:rsid w:val="004A7EF3"/>
    <w:rsid w:val="004C7AAF"/>
    <w:rsid w:val="004D2A41"/>
    <w:rsid w:val="004D625B"/>
    <w:rsid w:val="004E6E87"/>
    <w:rsid w:val="004E6F9B"/>
    <w:rsid w:val="004E70FD"/>
    <w:rsid w:val="004F0AC6"/>
    <w:rsid w:val="004F2907"/>
    <w:rsid w:val="00503E45"/>
    <w:rsid w:val="00505E33"/>
    <w:rsid w:val="00512AF0"/>
    <w:rsid w:val="00515A43"/>
    <w:rsid w:val="00521C62"/>
    <w:rsid w:val="0052202F"/>
    <w:rsid w:val="00526D4A"/>
    <w:rsid w:val="005318E9"/>
    <w:rsid w:val="0054627A"/>
    <w:rsid w:val="00550588"/>
    <w:rsid w:val="0055627B"/>
    <w:rsid w:val="00557BF7"/>
    <w:rsid w:val="00561D4D"/>
    <w:rsid w:val="00563E39"/>
    <w:rsid w:val="00563E85"/>
    <w:rsid w:val="00570313"/>
    <w:rsid w:val="005820CD"/>
    <w:rsid w:val="005961F3"/>
    <w:rsid w:val="005A1321"/>
    <w:rsid w:val="005A6F76"/>
    <w:rsid w:val="005B1D90"/>
    <w:rsid w:val="005B4A37"/>
    <w:rsid w:val="005B6783"/>
    <w:rsid w:val="005C05B0"/>
    <w:rsid w:val="005C1645"/>
    <w:rsid w:val="005C6BB5"/>
    <w:rsid w:val="005D15E2"/>
    <w:rsid w:val="005D418A"/>
    <w:rsid w:val="005D54C3"/>
    <w:rsid w:val="005D767F"/>
    <w:rsid w:val="005E20BD"/>
    <w:rsid w:val="005E5F26"/>
    <w:rsid w:val="005E632D"/>
    <w:rsid w:val="005F70A3"/>
    <w:rsid w:val="00601836"/>
    <w:rsid w:val="0060503F"/>
    <w:rsid w:val="00606DCC"/>
    <w:rsid w:val="00607F8F"/>
    <w:rsid w:val="00611089"/>
    <w:rsid w:val="0061250A"/>
    <w:rsid w:val="00613787"/>
    <w:rsid w:val="00614234"/>
    <w:rsid w:val="00617BEE"/>
    <w:rsid w:val="0062045C"/>
    <w:rsid w:val="006212B8"/>
    <w:rsid w:val="00625665"/>
    <w:rsid w:val="00627A1E"/>
    <w:rsid w:val="00627C71"/>
    <w:rsid w:val="006302E7"/>
    <w:rsid w:val="0063282E"/>
    <w:rsid w:val="006378CE"/>
    <w:rsid w:val="00644162"/>
    <w:rsid w:val="00644E2C"/>
    <w:rsid w:val="0064784E"/>
    <w:rsid w:val="0065175A"/>
    <w:rsid w:val="00652BEF"/>
    <w:rsid w:val="006546A5"/>
    <w:rsid w:val="00676077"/>
    <w:rsid w:val="00676A00"/>
    <w:rsid w:val="006878FD"/>
    <w:rsid w:val="00687AFD"/>
    <w:rsid w:val="00687D12"/>
    <w:rsid w:val="00693977"/>
    <w:rsid w:val="00697661"/>
    <w:rsid w:val="006B247B"/>
    <w:rsid w:val="006B39AC"/>
    <w:rsid w:val="006B59F0"/>
    <w:rsid w:val="006C2430"/>
    <w:rsid w:val="006D609C"/>
    <w:rsid w:val="006D69D3"/>
    <w:rsid w:val="006E023A"/>
    <w:rsid w:val="006F20EB"/>
    <w:rsid w:val="006F7DBC"/>
    <w:rsid w:val="007024A0"/>
    <w:rsid w:val="00705A60"/>
    <w:rsid w:val="00720B09"/>
    <w:rsid w:val="0072308B"/>
    <w:rsid w:val="00724D8A"/>
    <w:rsid w:val="00730B93"/>
    <w:rsid w:val="00730E8F"/>
    <w:rsid w:val="0073121E"/>
    <w:rsid w:val="00732909"/>
    <w:rsid w:val="00741F57"/>
    <w:rsid w:val="00757B6E"/>
    <w:rsid w:val="00766C4B"/>
    <w:rsid w:val="00773A39"/>
    <w:rsid w:val="00784D06"/>
    <w:rsid w:val="007878E0"/>
    <w:rsid w:val="00796FBA"/>
    <w:rsid w:val="007A0B65"/>
    <w:rsid w:val="007B1454"/>
    <w:rsid w:val="007B4BCF"/>
    <w:rsid w:val="007B58FC"/>
    <w:rsid w:val="007C04B0"/>
    <w:rsid w:val="007C2F66"/>
    <w:rsid w:val="007C651E"/>
    <w:rsid w:val="007C7C7E"/>
    <w:rsid w:val="007D2DEB"/>
    <w:rsid w:val="007D6971"/>
    <w:rsid w:val="007E0774"/>
    <w:rsid w:val="007E2A4E"/>
    <w:rsid w:val="007F21E5"/>
    <w:rsid w:val="007F58C7"/>
    <w:rsid w:val="007F6E5E"/>
    <w:rsid w:val="00822D2A"/>
    <w:rsid w:val="00823010"/>
    <w:rsid w:val="00824EE1"/>
    <w:rsid w:val="00832E37"/>
    <w:rsid w:val="00843CC8"/>
    <w:rsid w:val="008519E5"/>
    <w:rsid w:val="00856C4F"/>
    <w:rsid w:val="0086626C"/>
    <w:rsid w:val="00866276"/>
    <w:rsid w:val="0089603C"/>
    <w:rsid w:val="008A1D5E"/>
    <w:rsid w:val="008B2157"/>
    <w:rsid w:val="008C31E5"/>
    <w:rsid w:val="008C3C94"/>
    <w:rsid w:val="008C4093"/>
    <w:rsid w:val="008C429F"/>
    <w:rsid w:val="008C4B5D"/>
    <w:rsid w:val="008C57B8"/>
    <w:rsid w:val="008C6325"/>
    <w:rsid w:val="008C69E5"/>
    <w:rsid w:val="008D3ABE"/>
    <w:rsid w:val="008E1F73"/>
    <w:rsid w:val="008F2288"/>
    <w:rsid w:val="008F3A22"/>
    <w:rsid w:val="008F7D30"/>
    <w:rsid w:val="0090230B"/>
    <w:rsid w:val="0090254D"/>
    <w:rsid w:val="009050CE"/>
    <w:rsid w:val="00905F61"/>
    <w:rsid w:val="0092067D"/>
    <w:rsid w:val="009265DF"/>
    <w:rsid w:val="009337DA"/>
    <w:rsid w:val="009369ED"/>
    <w:rsid w:val="00951D83"/>
    <w:rsid w:val="00966053"/>
    <w:rsid w:val="0096752D"/>
    <w:rsid w:val="009712D1"/>
    <w:rsid w:val="00986098"/>
    <w:rsid w:val="00997A40"/>
    <w:rsid w:val="009A4224"/>
    <w:rsid w:val="009A7B46"/>
    <w:rsid w:val="009B2E2D"/>
    <w:rsid w:val="009C49DE"/>
    <w:rsid w:val="009E2227"/>
    <w:rsid w:val="009E5A2C"/>
    <w:rsid w:val="009F5F6F"/>
    <w:rsid w:val="00A00870"/>
    <w:rsid w:val="00A04453"/>
    <w:rsid w:val="00A044AC"/>
    <w:rsid w:val="00A05BFB"/>
    <w:rsid w:val="00A05DDF"/>
    <w:rsid w:val="00A0764A"/>
    <w:rsid w:val="00A170BE"/>
    <w:rsid w:val="00A22B91"/>
    <w:rsid w:val="00A238ED"/>
    <w:rsid w:val="00A25E18"/>
    <w:rsid w:val="00A264FB"/>
    <w:rsid w:val="00A27CE8"/>
    <w:rsid w:val="00A3152F"/>
    <w:rsid w:val="00A3274C"/>
    <w:rsid w:val="00A329EF"/>
    <w:rsid w:val="00A34468"/>
    <w:rsid w:val="00A61CE9"/>
    <w:rsid w:val="00A64113"/>
    <w:rsid w:val="00A732F6"/>
    <w:rsid w:val="00A775A6"/>
    <w:rsid w:val="00A84070"/>
    <w:rsid w:val="00A97C15"/>
    <w:rsid w:val="00AB200E"/>
    <w:rsid w:val="00AB3C09"/>
    <w:rsid w:val="00AB653A"/>
    <w:rsid w:val="00AB67BC"/>
    <w:rsid w:val="00AC3DA8"/>
    <w:rsid w:val="00AD544A"/>
    <w:rsid w:val="00AD7EA9"/>
    <w:rsid w:val="00AE0287"/>
    <w:rsid w:val="00AE24DB"/>
    <w:rsid w:val="00AE5A26"/>
    <w:rsid w:val="00B0377E"/>
    <w:rsid w:val="00B124C1"/>
    <w:rsid w:val="00B177A5"/>
    <w:rsid w:val="00B4034E"/>
    <w:rsid w:val="00B414A3"/>
    <w:rsid w:val="00B4398A"/>
    <w:rsid w:val="00B45F1F"/>
    <w:rsid w:val="00B51492"/>
    <w:rsid w:val="00B53B46"/>
    <w:rsid w:val="00B70068"/>
    <w:rsid w:val="00B723F8"/>
    <w:rsid w:val="00B7425D"/>
    <w:rsid w:val="00B75BEE"/>
    <w:rsid w:val="00B9055B"/>
    <w:rsid w:val="00B974C2"/>
    <w:rsid w:val="00B97B73"/>
    <w:rsid w:val="00BA0166"/>
    <w:rsid w:val="00BA6F97"/>
    <w:rsid w:val="00BB1B66"/>
    <w:rsid w:val="00BB7749"/>
    <w:rsid w:val="00BC2FA3"/>
    <w:rsid w:val="00BD1A69"/>
    <w:rsid w:val="00BD21EA"/>
    <w:rsid w:val="00BD7922"/>
    <w:rsid w:val="00BE3BC0"/>
    <w:rsid w:val="00BE7164"/>
    <w:rsid w:val="00BE7FFA"/>
    <w:rsid w:val="00BF581B"/>
    <w:rsid w:val="00C2264D"/>
    <w:rsid w:val="00C346A3"/>
    <w:rsid w:val="00C36488"/>
    <w:rsid w:val="00C40EC5"/>
    <w:rsid w:val="00C4253F"/>
    <w:rsid w:val="00C449D9"/>
    <w:rsid w:val="00C55FD9"/>
    <w:rsid w:val="00C56A36"/>
    <w:rsid w:val="00C57F10"/>
    <w:rsid w:val="00C60504"/>
    <w:rsid w:val="00C60948"/>
    <w:rsid w:val="00C6189D"/>
    <w:rsid w:val="00C623C0"/>
    <w:rsid w:val="00C72B26"/>
    <w:rsid w:val="00C8330C"/>
    <w:rsid w:val="00C90023"/>
    <w:rsid w:val="00C94DF9"/>
    <w:rsid w:val="00C95F1D"/>
    <w:rsid w:val="00CA66EE"/>
    <w:rsid w:val="00CB49E9"/>
    <w:rsid w:val="00CC0EDA"/>
    <w:rsid w:val="00CC1C28"/>
    <w:rsid w:val="00CC5EE6"/>
    <w:rsid w:val="00CD5A4C"/>
    <w:rsid w:val="00CF5715"/>
    <w:rsid w:val="00D00A7C"/>
    <w:rsid w:val="00D0407E"/>
    <w:rsid w:val="00D06C1C"/>
    <w:rsid w:val="00D16FD2"/>
    <w:rsid w:val="00D174CC"/>
    <w:rsid w:val="00D309E0"/>
    <w:rsid w:val="00D42339"/>
    <w:rsid w:val="00D425C9"/>
    <w:rsid w:val="00D42ED3"/>
    <w:rsid w:val="00D600B6"/>
    <w:rsid w:val="00D60EA4"/>
    <w:rsid w:val="00D621A2"/>
    <w:rsid w:val="00D62FD8"/>
    <w:rsid w:val="00D6651D"/>
    <w:rsid w:val="00D669B7"/>
    <w:rsid w:val="00D67A90"/>
    <w:rsid w:val="00D764D8"/>
    <w:rsid w:val="00D769C0"/>
    <w:rsid w:val="00D814E6"/>
    <w:rsid w:val="00D81681"/>
    <w:rsid w:val="00D86728"/>
    <w:rsid w:val="00D91B28"/>
    <w:rsid w:val="00D95A17"/>
    <w:rsid w:val="00D95D8A"/>
    <w:rsid w:val="00DA5381"/>
    <w:rsid w:val="00DA6CA6"/>
    <w:rsid w:val="00DA6D42"/>
    <w:rsid w:val="00DB3EB2"/>
    <w:rsid w:val="00DC3D0C"/>
    <w:rsid w:val="00DC4563"/>
    <w:rsid w:val="00DD4F56"/>
    <w:rsid w:val="00DD52B6"/>
    <w:rsid w:val="00E01C32"/>
    <w:rsid w:val="00E113CF"/>
    <w:rsid w:val="00E11B7A"/>
    <w:rsid w:val="00E13E74"/>
    <w:rsid w:val="00E167F1"/>
    <w:rsid w:val="00E27F29"/>
    <w:rsid w:val="00E30AF2"/>
    <w:rsid w:val="00E35387"/>
    <w:rsid w:val="00E369BC"/>
    <w:rsid w:val="00E3702F"/>
    <w:rsid w:val="00E370CA"/>
    <w:rsid w:val="00E47998"/>
    <w:rsid w:val="00E52FD7"/>
    <w:rsid w:val="00E532F8"/>
    <w:rsid w:val="00E633AF"/>
    <w:rsid w:val="00E7286C"/>
    <w:rsid w:val="00E862E7"/>
    <w:rsid w:val="00E8745C"/>
    <w:rsid w:val="00E97ADF"/>
    <w:rsid w:val="00EA6382"/>
    <w:rsid w:val="00EB1659"/>
    <w:rsid w:val="00EB71C8"/>
    <w:rsid w:val="00EB7428"/>
    <w:rsid w:val="00EC18C7"/>
    <w:rsid w:val="00EC4D71"/>
    <w:rsid w:val="00EC7096"/>
    <w:rsid w:val="00EC71AE"/>
    <w:rsid w:val="00ED5642"/>
    <w:rsid w:val="00ED578B"/>
    <w:rsid w:val="00EE517E"/>
    <w:rsid w:val="00EE678B"/>
    <w:rsid w:val="00EF1E3E"/>
    <w:rsid w:val="00EF6CFD"/>
    <w:rsid w:val="00EF7369"/>
    <w:rsid w:val="00F042F5"/>
    <w:rsid w:val="00F04378"/>
    <w:rsid w:val="00F07A5C"/>
    <w:rsid w:val="00F16CEF"/>
    <w:rsid w:val="00F25E5E"/>
    <w:rsid w:val="00F30F90"/>
    <w:rsid w:val="00F321AD"/>
    <w:rsid w:val="00F32B53"/>
    <w:rsid w:val="00F34735"/>
    <w:rsid w:val="00F35E1C"/>
    <w:rsid w:val="00F36D8F"/>
    <w:rsid w:val="00F431E1"/>
    <w:rsid w:val="00F46D48"/>
    <w:rsid w:val="00F47926"/>
    <w:rsid w:val="00F547F0"/>
    <w:rsid w:val="00F649C1"/>
    <w:rsid w:val="00F66CB8"/>
    <w:rsid w:val="00F77D5D"/>
    <w:rsid w:val="00F87F0B"/>
    <w:rsid w:val="00F90EFE"/>
    <w:rsid w:val="00F94E4A"/>
    <w:rsid w:val="00F96ED1"/>
    <w:rsid w:val="00FB29B2"/>
    <w:rsid w:val="00FC64EC"/>
    <w:rsid w:val="00FE18B9"/>
    <w:rsid w:val="00FE43A1"/>
    <w:rsid w:val="00FE569D"/>
    <w:rsid w:val="00FF1FC7"/>
    <w:rsid w:val="00FF2728"/>
    <w:rsid w:val="00FF7B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A2A9"/>
  <w15:docId w15:val="{1EF7250B-528D-4AB3-900A-783BF556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A2C"/>
    <w:rPr>
      <w:rFonts w:ascii="Arial" w:eastAsia="Times New Roman" w:hAnsi="Arial"/>
      <w:sz w:val="24"/>
      <w:szCs w:val="24"/>
      <w:lang w:val="fr-FR" w:eastAsia="fr-FR"/>
    </w:rPr>
  </w:style>
  <w:style w:type="paragraph" w:styleId="Heading1">
    <w:name w:val="heading 1"/>
    <w:basedOn w:val="Normal"/>
    <w:next w:val="BodyText"/>
    <w:link w:val="Heading1Char"/>
    <w:autoRedefine/>
    <w:qFormat/>
    <w:rsid w:val="001A370D"/>
    <w:pPr>
      <w:keepNext/>
      <w:numPr>
        <w:numId w:val="8"/>
      </w:numPr>
      <w:spacing w:before="360" w:after="120"/>
      <w:jc w:val="both"/>
      <w:outlineLvl w:val="0"/>
    </w:pPr>
    <w:rPr>
      <w:b/>
      <w:sz w:val="28"/>
      <w:szCs w:val="20"/>
      <w:lang w:val="x-none" w:eastAsia="de-DE"/>
    </w:rPr>
  </w:style>
  <w:style w:type="paragraph" w:styleId="Heading2">
    <w:name w:val="heading 2"/>
    <w:basedOn w:val="Normal"/>
    <w:next w:val="Normal"/>
    <w:link w:val="Heading2Char"/>
    <w:autoRedefine/>
    <w:qFormat/>
    <w:rsid w:val="006878FD"/>
    <w:pPr>
      <w:keepNext/>
      <w:numPr>
        <w:ilvl w:val="1"/>
        <w:numId w:val="8"/>
      </w:numPr>
      <w:tabs>
        <w:tab w:val="left" w:pos="0"/>
      </w:tabs>
      <w:spacing w:before="240" w:after="60"/>
      <w:jc w:val="both"/>
      <w:outlineLvl w:val="1"/>
    </w:pPr>
    <w:rPr>
      <w:b/>
      <w:color w:val="000000" w:themeColor="text1"/>
      <w:szCs w:val="20"/>
      <w:lang w:val="x-none" w:eastAsia="de-DE"/>
    </w:rPr>
  </w:style>
  <w:style w:type="paragraph" w:styleId="Heading3">
    <w:name w:val="heading 3"/>
    <w:basedOn w:val="Normal"/>
    <w:next w:val="Normal"/>
    <w:link w:val="Heading3Char"/>
    <w:autoRedefine/>
    <w:unhideWhenUsed/>
    <w:qFormat/>
    <w:rsid w:val="0092067D"/>
    <w:pPr>
      <w:keepNext/>
      <w:keepLines/>
      <w:numPr>
        <w:ilvl w:val="2"/>
        <w:numId w:val="8"/>
      </w:numPr>
      <w:spacing w:before="200"/>
      <w:outlineLvl w:val="2"/>
    </w:pPr>
    <w:rPr>
      <w:b/>
      <w:bCs/>
      <w:color w:val="000000" w:themeColor="text1"/>
      <w:lang w:val="de-DE"/>
    </w:rPr>
  </w:style>
  <w:style w:type="paragraph" w:styleId="Heading4">
    <w:name w:val="heading 4"/>
    <w:basedOn w:val="Normal"/>
    <w:next w:val="Normal"/>
    <w:link w:val="Heading4Char"/>
    <w:uiPriority w:val="9"/>
    <w:qFormat/>
    <w:rsid w:val="009E5A2C"/>
    <w:pPr>
      <w:keepNext/>
      <w:numPr>
        <w:ilvl w:val="3"/>
        <w:numId w:val="8"/>
      </w:numPr>
      <w:spacing w:before="240" w:after="60"/>
      <w:outlineLvl w:val="3"/>
    </w:pPr>
    <w:rPr>
      <w:b/>
      <w:bCs/>
      <w:sz w:val="28"/>
      <w:szCs w:val="28"/>
    </w:rPr>
  </w:style>
  <w:style w:type="paragraph" w:styleId="Heading5">
    <w:name w:val="heading 5"/>
    <w:basedOn w:val="Normal"/>
    <w:next w:val="Normal"/>
    <w:link w:val="Heading5Char"/>
    <w:uiPriority w:val="9"/>
    <w:qFormat/>
    <w:rsid w:val="009E5A2C"/>
    <w:pPr>
      <w:numPr>
        <w:ilvl w:val="4"/>
        <w:numId w:val="8"/>
      </w:numPr>
      <w:spacing w:before="240" w:after="60"/>
      <w:outlineLvl w:val="4"/>
    </w:pPr>
    <w:rPr>
      <w:b/>
      <w:bCs/>
      <w:i/>
      <w:iCs/>
      <w:sz w:val="26"/>
      <w:szCs w:val="26"/>
    </w:rPr>
  </w:style>
  <w:style w:type="paragraph" w:styleId="Heading6">
    <w:name w:val="heading 6"/>
    <w:basedOn w:val="Normal"/>
    <w:next w:val="Normal"/>
    <w:link w:val="Heading6Char"/>
    <w:uiPriority w:val="9"/>
    <w:qFormat/>
    <w:rsid w:val="009E5A2C"/>
    <w:pPr>
      <w:numPr>
        <w:ilvl w:val="5"/>
        <w:numId w:val="8"/>
      </w:numPr>
      <w:spacing w:before="240" w:after="60"/>
      <w:outlineLvl w:val="5"/>
    </w:pPr>
    <w:rPr>
      <w:b/>
      <w:bCs/>
      <w:sz w:val="20"/>
      <w:szCs w:val="20"/>
    </w:rPr>
  </w:style>
  <w:style w:type="paragraph" w:styleId="Heading7">
    <w:name w:val="heading 7"/>
    <w:basedOn w:val="Normal"/>
    <w:next w:val="Normal"/>
    <w:link w:val="Heading7Char"/>
    <w:uiPriority w:val="9"/>
    <w:qFormat/>
    <w:rsid w:val="009E5A2C"/>
    <w:pPr>
      <w:numPr>
        <w:ilvl w:val="6"/>
        <w:numId w:val="8"/>
      </w:numPr>
      <w:spacing w:before="240" w:after="60"/>
      <w:outlineLvl w:val="6"/>
    </w:pPr>
  </w:style>
  <w:style w:type="paragraph" w:styleId="Heading8">
    <w:name w:val="heading 8"/>
    <w:basedOn w:val="Normal"/>
    <w:next w:val="Normal"/>
    <w:link w:val="Heading8Char"/>
    <w:uiPriority w:val="9"/>
    <w:qFormat/>
    <w:rsid w:val="009E5A2C"/>
    <w:pPr>
      <w:numPr>
        <w:ilvl w:val="7"/>
        <w:numId w:val="8"/>
      </w:numPr>
      <w:spacing w:before="240" w:after="60"/>
      <w:outlineLvl w:val="7"/>
    </w:pPr>
    <w:rPr>
      <w:i/>
      <w:iCs/>
    </w:rPr>
  </w:style>
  <w:style w:type="paragraph" w:styleId="Heading9">
    <w:name w:val="heading 9"/>
    <w:basedOn w:val="Normal"/>
    <w:next w:val="Normal"/>
    <w:link w:val="Heading9Char"/>
    <w:uiPriority w:val="9"/>
    <w:qFormat/>
    <w:rsid w:val="009E5A2C"/>
    <w:pPr>
      <w:numPr>
        <w:ilvl w:val="8"/>
        <w:numId w:val="8"/>
      </w:numPr>
      <w:spacing w:before="240" w:after="6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E5A2C"/>
    <w:pPr>
      <w:tabs>
        <w:tab w:val="center" w:pos="4536"/>
        <w:tab w:val="right" w:pos="9072"/>
      </w:tabs>
    </w:pPr>
  </w:style>
  <w:style w:type="character" w:customStyle="1" w:styleId="HeaderChar">
    <w:name w:val="Header Char"/>
    <w:basedOn w:val="DefaultParagraphFont"/>
    <w:link w:val="Header"/>
    <w:rsid w:val="009E5A2C"/>
  </w:style>
  <w:style w:type="paragraph" w:styleId="Footer">
    <w:name w:val="footer"/>
    <w:basedOn w:val="Normal"/>
    <w:link w:val="FooterChar"/>
    <w:uiPriority w:val="99"/>
    <w:unhideWhenUsed/>
    <w:rsid w:val="009E5A2C"/>
    <w:pPr>
      <w:tabs>
        <w:tab w:val="center" w:pos="4536"/>
        <w:tab w:val="right" w:pos="9072"/>
      </w:tabs>
    </w:pPr>
  </w:style>
  <w:style w:type="character" w:customStyle="1" w:styleId="FooterChar">
    <w:name w:val="Footer Char"/>
    <w:basedOn w:val="DefaultParagraphFont"/>
    <w:link w:val="Footer"/>
    <w:uiPriority w:val="99"/>
    <w:rsid w:val="009E5A2C"/>
  </w:style>
  <w:style w:type="paragraph" w:customStyle="1" w:styleId="SOPKopfzeile">
    <w:name w:val="SOP Kopfzeile"/>
    <w:basedOn w:val="Normal"/>
    <w:rsid w:val="009E5A2C"/>
    <w:pPr>
      <w:framePr w:hSpace="141" w:wrap="around" w:vAnchor="text" w:hAnchor="margin" w:xAlign="center" w:y="1"/>
    </w:pPr>
    <w:rPr>
      <w:rFonts w:cs="Arial"/>
      <w:color w:val="000000"/>
      <w:sz w:val="18"/>
      <w:lang w:eastAsia="de-DE"/>
    </w:rPr>
  </w:style>
  <w:style w:type="paragraph" w:styleId="BalloonText">
    <w:name w:val="Balloon Text"/>
    <w:basedOn w:val="Normal"/>
    <w:link w:val="BalloonTextChar"/>
    <w:uiPriority w:val="99"/>
    <w:semiHidden/>
    <w:unhideWhenUsed/>
    <w:rsid w:val="009E5A2C"/>
    <w:rPr>
      <w:rFonts w:ascii="Tahoma" w:eastAsia="Calibri" w:hAnsi="Tahoma"/>
      <w:sz w:val="16"/>
      <w:szCs w:val="16"/>
      <w:lang w:val="x-none" w:eastAsia="x-none"/>
    </w:rPr>
  </w:style>
  <w:style w:type="character" w:customStyle="1" w:styleId="BalloonTextChar">
    <w:name w:val="Balloon Text Char"/>
    <w:link w:val="BalloonText"/>
    <w:uiPriority w:val="99"/>
    <w:semiHidden/>
    <w:rsid w:val="009E5A2C"/>
    <w:rPr>
      <w:rFonts w:ascii="Tahoma" w:hAnsi="Tahoma" w:cs="Tahoma"/>
      <w:sz w:val="16"/>
      <w:szCs w:val="16"/>
    </w:rPr>
  </w:style>
  <w:style w:type="character" w:styleId="Hyperlink">
    <w:name w:val="Hyperlink"/>
    <w:uiPriority w:val="99"/>
    <w:rsid w:val="009E5A2C"/>
    <w:rPr>
      <w:color w:val="0000FF"/>
      <w:u w:val="single"/>
    </w:rPr>
  </w:style>
  <w:style w:type="character" w:styleId="Strong">
    <w:name w:val="Strong"/>
    <w:qFormat/>
    <w:rsid w:val="009E5A2C"/>
    <w:rPr>
      <w:b/>
      <w:bCs/>
    </w:rPr>
  </w:style>
  <w:style w:type="paragraph" w:styleId="TOC1">
    <w:name w:val="toc 1"/>
    <w:basedOn w:val="Normal"/>
    <w:next w:val="Normal"/>
    <w:autoRedefine/>
    <w:uiPriority w:val="39"/>
    <w:rsid w:val="009E5A2C"/>
    <w:pPr>
      <w:tabs>
        <w:tab w:val="left" w:pos="720"/>
        <w:tab w:val="right" w:leader="dot" w:pos="9344"/>
      </w:tabs>
      <w:spacing w:before="120"/>
    </w:pPr>
    <w:rPr>
      <w:b/>
      <w:szCs w:val="20"/>
      <w:lang w:val="de-DE" w:eastAsia="de-DE"/>
    </w:rPr>
  </w:style>
  <w:style w:type="paragraph" w:styleId="TOC2">
    <w:name w:val="toc 2"/>
    <w:basedOn w:val="Normal"/>
    <w:next w:val="Normal"/>
    <w:autoRedefine/>
    <w:uiPriority w:val="39"/>
    <w:rsid w:val="009E5A2C"/>
    <w:pPr>
      <w:tabs>
        <w:tab w:val="right" w:leader="dot" w:pos="9344"/>
      </w:tabs>
      <w:spacing w:before="120"/>
      <w:ind w:left="238"/>
    </w:pPr>
    <w:rPr>
      <w:b/>
      <w:szCs w:val="20"/>
      <w:lang w:val="de-DE" w:eastAsia="de-DE"/>
    </w:rPr>
  </w:style>
  <w:style w:type="paragraph" w:styleId="TOC3">
    <w:name w:val="toc 3"/>
    <w:basedOn w:val="Normal"/>
    <w:next w:val="Normal"/>
    <w:autoRedefine/>
    <w:uiPriority w:val="39"/>
    <w:rsid w:val="00B7425D"/>
    <w:pPr>
      <w:tabs>
        <w:tab w:val="left" w:pos="1320"/>
        <w:tab w:val="right" w:leader="dot" w:pos="9344"/>
      </w:tabs>
      <w:spacing w:before="120"/>
      <w:ind w:left="482"/>
    </w:pPr>
  </w:style>
  <w:style w:type="character" w:customStyle="1" w:styleId="Heading1Char">
    <w:name w:val="Heading 1 Char"/>
    <w:link w:val="Heading1"/>
    <w:uiPriority w:val="9"/>
    <w:rsid w:val="001A370D"/>
    <w:rPr>
      <w:rFonts w:ascii="Arial" w:eastAsia="Times New Roman" w:hAnsi="Arial"/>
      <w:b/>
      <w:sz w:val="28"/>
      <w:lang w:val="x-none"/>
    </w:rPr>
  </w:style>
  <w:style w:type="character" w:customStyle="1" w:styleId="Heading2Char">
    <w:name w:val="Heading 2 Char"/>
    <w:link w:val="Heading2"/>
    <w:rsid w:val="006878FD"/>
    <w:rPr>
      <w:rFonts w:ascii="Arial" w:eastAsia="Times New Roman" w:hAnsi="Arial"/>
      <w:b/>
      <w:color w:val="000000" w:themeColor="text1"/>
      <w:sz w:val="24"/>
      <w:lang w:val="x-none"/>
    </w:rPr>
  </w:style>
  <w:style w:type="character" w:customStyle="1" w:styleId="Heading4Char">
    <w:name w:val="Heading 4 Char"/>
    <w:link w:val="Heading4"/>
    <w:uiPriority w:val="9"/>
    <w:rsid w:val="009E5A2C"/>
    <w:rPr>
      <w:rFonts w:ascii="Arial" w:eastAsia="Times New Roman" w:hAnsi="Arial"/>
      <w:b/>
      <w:bCs/>
      <w:sz w:val="28"/>
      <w:szCs w:val="28"/>
      <w:lang w:val="fr-FR" w:eastAsia="fr-FR"/>
    </w:rPr>
  </w:style>
  <w:style w:type="character" w:customStyle="1" w:styleId="Heading5Char">
    <w:name w:val="Heading 5 Char"/>
    <w:link w:val="Heading5"/>
    <w:uiPriority w:val="9"/>
    <w:rsid w:val="009E5A2C"/>
    <w:rPr>
      <w:rFonts w:ascii="Arial" w:eastAsia="Times New Roman" w:hAnsi="Arial"/>
      <w:b/>
      <w:bCs/>
      <w:i/>
      <w:iCs/>
      <w:sz w:val="26"/>
      <w:szCs w:val="26"/>
      <w:lang w:val="fr-FR" w:eastAsia="fr-FR"/>
    </w:rPr>
  </w:style>
  <w:style w:type="character" w:customStyle="1" w:styleId="Heading6Char">
    <w:name w:val="Heading 6 Char"/>
    <w:link w:val="Heading6"/>
    <w:uiPriority w:val="9"/>
    <w:rsid w:val="009E5A2C"/>
    <w:rPr>
      <w:rFonts w:ascii="Arial" w:eastAsia="Times New Roman" w:hAnsi="Arial"/>
      <w:b/>
      <w:bCs/>
      <w:lang w:val="fr-FR" w:eastAsia="fr-FR"/>
    </w:rPr>
  </w:style>
  <w:style w:type="character" w:customStyle="1" w:styleId="Heading7Char">
    <w:name w:val="Heading 7 Char"/>
    <w:link w:val="Heading7"/>
    <w:uiPriority w:val="9"/>
    <w:rsid w:val="009E5A2C"/>
    <w:rPr>
      <w:rFonts w:ascii="Arial" w:eastAsia="Times New Roman" w:hAnsi="Arial"/>
      <w:sz w:val="24"/>
      <w:szCs w:val="24"/>
      <w:lang w:val="fr-FR" w:eastAsia="fr-FR"/>
    </w:rPr>
  </w:style>
  <w:style w:type="character" w:customStyle="1" w:styleId="Heading8Char">
    <w:name w:val="Heading 8 Char"/>
    <w:link w:val="Heading8"/>
    <w:uiPriority w:val="9"/>
    <w:rsid w:val="009E5A2C"/>
    <w:rPr>
      <w:rFonts w:ascii="Arial" w:eastAsia="Times New Roman" w:hAnsi="Arial"/>
      <w:i/>
      <w:iCs/>
      <w:sz w:val="24"/>
      <w:szCs w:val="24"/>
      <w:lang w:val="fr-FR" w:eastAsia="fr-FR"/>
    </w:rPr>
  </w:style>
  <w:style w:type="character" w:customStyle="1" w:styleId="Heading9Char">
    <w:name w:val="Heading 9 Char"/>
    <w:link w:val="Heading9"/>
    <w:uiPriority w:val="9"/>
    <w:rsid w:val="009E5A2C"/>
    <w:rPr>
      <w:rFonts w:ascii="Arial" w:eastAsia="Times New Roman" w:hAnsi="Arial"/>
      <w:lang w:val="fr-FR" w:eastAsia="fr-FR"/>
    </w:rPr>
  </w:style>
  <w:style w:type="paragraph" w:styleId="BodyText">
    <w:name w:val="Body Text"/>
    <w:basedOn w:val="Normal"/>
    <w:link w:val="BodyTextChar"/>
    <w:autoRedefine/>
    <w:uiPriority w:val="99"/>
    <w:rsid w:val="00BA0166"/>
    <w:pPr>
      <w:tabs>
        <w:tab w:val="left" w:pos="924"/>
      </w:tabs>
      <w:jc w:val="both"/>
    </w:pPr>
    <w:rPr>
      <w:color w:val="0070C0"/>
      <w:lang w:val="de-DE" w:eastAsia="de-DE"/>
    </w:rPr>
  </w:style>
  <w:style w:type="character" w:customStyle="1" w:styleId="BodyTextChar">
    <w:name w:val="Body Text Char"/>
    <w:link w:val="BodyText"/>
    <w:uiPriority w:val="99"/>
    <w:rsid w:val="00BA0166"/>
    <w:rPr>
      <w:rFonts w:ascii="Arial" w:eastAsia="Times New Roman" w:hAnsi="Arial"/>
      <w:color w:val="0070C0"/>
      <w:sz w:val="24"/>
      <w:szCs w:val="24"/>
    </w:rPr>
  </w:style>
  <w:style w:type="character" w:customStyle="1" w:styleId="Heading3Char">
    <w:name w:val="Heading 3 Char"/>
    <w:link w:val="Heading3"/>
    <w:rsid w:val="0092067D"/>
    <w:rPr>
      <w:rFonts w:ascii="Arial" w:eastAsia="Times New Roman" w:hAnsi="Arial"/>
      <w:b/>
      <w:bCs/>
      <w:color w:val="000000" w:themeColor="text1"/>
      <w:sz w:val="24"/>
      <w:szCs w:val="24"/>
      <w:lang w:eastAsia="fr-FR"/>
    </w:rPr>
  </w:style>
  <w:style w:type="paragraph" w:styleId="BodyText2">
    <w:name w:val="Body Text 2"/>
    <w:basedOn w:val="Normal"/>
    <w:link w:val="BodyText2Char"/>
    <w:uiPriority w:val="99"/>
    <w:unhideWhenUsed/>
    <w:rsid w:val="009E5A2C"/>
    <w:pPr>
      <w:spacing w:after="120" w:line="480" w:lineRule="auto"/>
    </w:pPr>
  </w:style>
  <w:style w:type="character" w:customStyle="1" w:styleId="BodyText2Char">
    <w:name w:val="Body Text 2 Char"/>
    <w:link w:val="BodyText2"/>
    <w:uiPriority w:val="99"/>
    <w:rsid w:val="009E5A2C"/>
    <w:rPr>
      <w:rFonts w:ascii="Arial" w:eastAsia="Times New Roman" w:hAnsi="Arial" w:cs="Times New Roman"/>
      <w:sz w:val="24"/>
      <w:szCs w:val="24"/>
      <w:lang w:val="fr-FR" w:eastAsia="fr-FR"/>
    </w:rPr>
  </w:style>
  <w:style w:type="character" w:styleId="PageNumber">
    <w:name w:val="page number"/>
    <w:basedOn w:val="DefaultParagraphFont"/>
    <w:rsid w:val="00383E8A"/>
  </w:style>
  <w:style w:type="character" w:styleId="CommentReference">
    <w:name w:val="annotation reference"/>
    <w:uiPriority w:val="99"/>
    <w:semiHidden/>
    <w:unhideWhenUsed/>
    <w:rsid w:val="007B58FC"/>
    <w:rPr>
      <w:sz w:val="16"/>
      <w:szCs w:val="16"/>
    </w:rPr>
  </w:style>
  <w:style w:type="paragraph" w:styleId="CommentText">
    <w:name w:val="annotation text"/>
    <w:basedOn w:val="Normal"/>
    <w:link w:val="CommentTextChar"/>
    <w:uiPriority w:val="99"/>
    <w:semiHidden/>
    <w:unhideWhenUsed/>
    <w:rsid w:val="007B58FC"/>
    <w:rPr>
      <w:sz w:val="20"/>
      <w:szCs w:val="20"/>
    </w:rPr>
  </w:style>
  <w:style w:type="character" w:customStyle="1" w:styleId="CommentTextChar">
    <w:name w:val="Comment Text Char"/>
    <w:link w:val="CommentText"/>
    <w:uiPriority w:val="99"/>
    <w:semiHidden/>
    <w:rsid w:val="007B58FC"/>
    <w:rPr>
      <w:rFonts w:ascii="Arial" w:eastAsia="Times New Roman" w:hAnsi="Arial" w:cs="Times New Roman"/>
      <w:sz w:val="20"/>
      <w:szCs w:val="20"/>
      <w:lang w:val="fr-FR" w:eastAsia="fr-FR"/>
    </w:rPr>
  </w:style>
  <w:style w:type="paragraph" w:styleId="CommentSubject">
    <w:name w:val="annotation subject"/>
    <w:basedOn w:val="CommentText"/>
    <w:next w:val="CommentText"/>
    <w:link w:val="CommentSubjectChar"/>
    <w:uiPriority w:val="99"/>
    <w:semiHidden/>
    <w:unhideWhenUsed/>
    <w:rsid w:val="007B58FC"/>
    <w:rPr>
      <w:b/>
      <w:bCs/>
    </w:rPr>
  </w:style>
  <w:style w:type="character" w:customStyle="1" w:styleId="CommentSubjectChar">
    <w:name w:val="Comment Subject Char"/>
    <w:link w:val="CommentSubject"/>
    <w:uiPriority w:val="99"/>
    <w:semiHidden/>
    <w:rsid w:val="007B58FC"/>
    <w:rPr>
      <w:rFonts w:ascii="Arial" w:eastAsia="Times New Roman" w:hAnsi="Arial" w:cs="Times New Roman"/>
      <w:b/>
      <w:bCs/>
      <w:sz w:val="20"/>
      <w:szCs w:val="20"/>
      <w:lang w:val="fr-FR" w:eastAsia="fr-FR"/>
    </w:rPr>
  </w:style>
  <w:style w:type="paragraph" w:styleId="Revision">
    <w:name w:val="Revision"/>
    <w:hidden/>
    <w:uiPriority w:val="99"/>
    <w:semiHidden/>
    <w:rsid w:val="000249AB"/>
    <w:rPr>
      <w:rFonts w:ascii="Arial" w:eastAsia="Times New Roman" w:hAnsi="Arial"/>
      <w:sz w:val="24"/>
      <w:szCs w:val="24"/>
      <w:lang w:val="fr-FR" w:eastAsia="fr-FR"/>
    </w:rPr>
  </w:style>
  <w:style w:type="paragraph" w:styleId="ListParagraph">
    <w:name w:val="List Paragraph"/>
    <w:basedOn w:val="Normal"/>
    <w:uiPriority w:val="34"/>
    <w:qFormat/>
    <w:rsid w:val="00E167F1"/>
    <w:pPr>
      <w:tabs>
        <w:tab w:val="left" w:pos="2835"/>
      </w:tabs>
      <w:ind w:left="720"/>
      <w:contextualSpacing/>
    </w:pPr>
  </w:style>
  <w:style w:type="table" w:customStyle="1" w:styleId="Tabellenraster1">
    <w:name w:val="Tabellenraster1"/>
    <w:basedOn w:val="TableNormal"/>
    <w:next w:val="TableGrid"/>
    <w:uiPriority w:val="59"/>
    <w:rsid w:val="00E13E74"/>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59"/>
    <w:rsid w:val="00E13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TableNormal"/>
    <w:next w:val="TableGrid"/>
    <w:uiPriority w:val="59"/>
    <w:rsid w:val="001B31A0"/>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C623C0"/>
    <w:pPr>
      <w:autoSpaceDE w:val="0"/>
      <w:autoSpaceDN w:val="0"/>
      <w:adjustRightInd w:val="0"/>
    </w:pPr>
    <w:rPr>
      <w:rFonts w:ascii="Arial" w:eastAsiaTheme="minorHAnsi" w:hAnsi="Arial" w:cs="Arial"/>
      <w:color w:val="000000"/>
      <w:sz w:val="24"/>
      <w:szCs w:val="24"/>
      <w:lang w:eastAsia="en-US"/>
    </w:rPr>
  </w:style>
  <w:style w:type="character" w:customStyle="1" w:styleId="ref">
    <w:name w:val="ref"/>
    <w:basedOn w:val="DefaultParagraphFont"/>
    <w:rsid w:val="00C623C0"/>
  </w:style>
  <w:style w:type="paragraph" w:styleId="PlainText">
    <w:name w:val="Plain Text"/>
    <w:basedOn w:val="Normal"/>
    <w:link w:val="PlainTextChar"/>
    <w:uiPriority w:val="99"/>
    <w:unhideWhenUsed/>
    <w:rsid w:val="00724D8A"/>
    <w:rPr>
      <w:rFonts w:ascii="Calibri" w:eastAsiaTheme="minorHAnsi" w:hAnsi="Calibri" w:cs="Consolas"/>
      <w:sz w:val="22"/>
      <w:szCs w:val="21"/>
      <w:lang w:val="de-DE" w:eastAsia="en-US"/>
    </w:rPr>
  </w:style>
  <w:style w:type="character" w:customStyle="1" w:styleId="PlainTextChar">
    <w:name w:val="Plain Text Char"/>
    <w:basedOn w:val="DefaultParagraphFont"/>
    <w:link w:val="PlainText"/>
    <w:uiPriority w:val="99"/>
    <w:rsid w:val="00724D8A"/>
    <w:rPr>
      <w:rFonts w:eastAsiaTheme="minorHAnsi" w:cs="Consolas"/>
      <w:sz w:val="22"/>
      <w:szCs w:val="21"/>
      <w:lang w:eastAsia="en-US"/>
    </w:rPr>
  </w:style>
  <w:style w:type="paragraph" w:styleId="NormalWeb">
    <w:name w:val="Normal (Web)"/>
    <w:basedOn w:val="Normal"/>
    <w:uiPriority w:val="99"/>
    <w:semiHidden/>
    <w:unhideWhenUsed/>
    <w:rsid w:val="001A58A4"/>
    <w:pPr>
      <w:spacing w:before="100" w:beforeAutospacing="1" w:after="100" w:afterAutospacing="1"/>
    </w:pPr>
    <w:rPr>
      <w:rFonts w:ascii="Times New Roman" w:eastAsiaTheme="minorEastAsia" w:hAnsi="Times New Roman"/>
      <w:lang w:val="de-DE" w:eastAsia="de-DE"/>
    </w:rPr>
  </w:style>
  <w:style w:type="character" w:styleId="PlaceholderText">
    <w:name w:val="Placeholder Text"/>
    <w:basedOn w:val="DefaultParagraphFont"/>
    <w:uiPriority w:val="99"/>
    <w:semiHidden/>
    <w:rsid w:val="000917FA"/>
    <w:rPr>
      <w:color w:val="808080"/>
    </w:rPr>
  </w:style>
  <w:style w:type="paragraph" w:customStyle="1" w:styleId="CitaviBibliographyEntry">
    <w:name w:val="Citavi Bibliography Entry"/>
    <w:basedOn w:val="Normal"/>
    <w:link w:val="CitaviBibliographyEntryChar"/>
    <w:uiPriority w:val="99"/>
    <w:rsid w:val="000917FA"/>
    <w:pPr>
      <w:spacing w:after="120"/>
    </w:pPr>
  </w:style>
  <w:style w:type="character" w:customStyle="1" w:styleId="CitaviBibliographyEntryChar">
    <w:name w:val="Citavi Bibliography Entry Char"/>
    <w:basedOn w:val="DefaultParagraphFont"/>
    <w:link w:val="CitaviBibliographyEntry"/>
    <w:uiPriority w:val="99"/>
    <w:rsid w:val="000917FA"/>
    <w:rPr>
      <w:rFonts w:ascii="Arial" w:eastAsia="Times New Roman" w:hAnsi="Arial"/>
      <w:sz w:val="24"/>
      <w:szCs w:val="24"/>
      <w:lang w:val="fr-FR" w:eastAsia="fr-FR"/>
    </w:rPr>
  </w:style>
  <w:style w:type="paragraph" w:customStyle="1" w:styleId="CitaviBibliographyHeading">
    <w:name w:val="Citavi Bibliography Heading"/>
    <w:basedOn w:val="Heading1"/>
    <w:link w:val="CitaviBibliographyHeadingChar"/>
    <w:uiPriority w:val="99"/>
    <w:rsid w:val="000917FA"/>
    <w:pPr>
      <w:jc w:val="left"/>
    </w:pPr>
  </w:style>
  <w:style w:type="character" w:customStyle="1" w:styleId="CitaviBibliographyHeadingChar">
    <w:name w:val="Citavi Bibliography Heading Char"/>
    <w:basedOn w:val="DefaultParagraphFont"/>
    <w:link w:val="CitaviBibliographyHeading"/>
    <w:uiPriority w:val="99"/>
    <w:rsid w:val="000917FA"/>
    <w:rPr>
      <w:rFonts w:ascii="Arial" w:eastAsia="Times New Roman" w:hAnsi="Arial"/>
      <w:b/>
      <w:sz w:val="28"/>
      <w:lang w:val="x-none"/>
    </w:rPr>
  </w:style>
  <w:style w:type="paragraph" w:customStyle="1" w:styleId="CitaviChapterBibliographyHeading">
    <w:name w:val="Citavi Chapter Bibliography Heading"/>
    <w:basedOn w:val="Heading2"/>
    <w:link w:val="CitaviChapterBibliographyHeadingChar"/>
    <w:uiPriority w:val="99"/>
    <w:rsid w:val="000917FA"/>
    <w:pPr>
      <w:jc w:val="left"/>
    </w:pPr>
  </w:style>
  <w:style w:type="character" w:customStyle="1" w:styleId="CitaviChapterBibliographyHeadingChar">
    <w:name w:val="Citavi Chapter Bibliography Heading Char"/>
    <w:basedOn w:val="DefaultParagraphFont"/>
    <w:link w:val="CitaviChapterBibliographyHeading"/>
    <w:uiPriority w:val="99"/>
    <w:rsid w:val="000917FA"/>
    <w:rPr>
      <w:rFonts w:ascii="Arial" w:eastAsia="Times New Roman" w:hAnsi="Arial"/>
      <w:b/>
      <w:color w:val="000000" w:themeColor="text1"/>
      <w:sz w:val="24"/>
      <w:lang w:val="x-none"/>
    </w:rPr>
  </w:style>
  <w:style w:type="paragraph" w:customStyle="1" w:styleId="CitaviBibliographySubheading1">
    <w:name w:val="Citavi Bibliography Subheading 1"/>
    <w:basedOn w:val="Heading2"/>
    <w:link w:val="CitaviBibliographySubheading1Char"/>
    <w:uiPriority w:val="99"/>
    <w:rsid w:val="000917FA"/>
    <w:pPr>
      <w:outlineLvl w:val="9"/>
    </w:pPr>
  </w:style>
  <w:style w:type="character" w:customStyle="1" w:styleId="CitaviBibliographySubheading1Char">
    <w:name w:val="Citavi Bibliography Subheading 1 Char"/>
    <w:basedOn w:val="DefaultParagraphFont"/>
    <w:link w:val="CitaviBibliographySubheading1"/>
    <w:uiPriority w:val="99"/>
    <w:rsid w:val="000917FA"/>
    <w:rPr>
      <w:rFonts w:ascii="Arial" w:eastAsia="Times New Roman" w:hAnsi="Arial"/>
      <w:b/>
      <w:color w:val="000000" w:themeColor="text1"/>
      <w:sz w:val="24"/>
      <w:lang w:val="x-none"/>
    </w:rPr>
  </w:style>
  <w:style w:type="paragraph" w:customStyle="1" w:styleId="CitaviBibliographySubheading2">
    <w:name w:val="Citavi Bibliography Subheading 2"/>
    <w:basedOn w:val="Heading3"/>
    <w:link w:val="CitaviBibliographySubheading2Char"/>
    <w:uiPriority w:val="99"/>
    <w:rsid w:val="000917FA"/>
    <w:pPr>
      <w:outlineLvl w:val="9"/>
    </w:pPr>
  </w:style>
  <w:style w:type="character" w:customStyle="1" w:styleId="CitaviBibliographySubheading2Char">
    <w:name w:val="Citavi Bibliography Subheading 2 Char"/>
    <w:basedOn w:val="DefaultParagraphFont"/>
    <w:link w:val="CitaviBibliographySubheading2"/>
    <w:uiPriority w:val="99"/>
    <w:rsid w:val="000917FA"/>
    <w:rPr>
      <w:rFonts w:ascii="Arial" w:eastAsia="Times New Roman" w:hAnsi="Arial"/>
      <w:b/>
      <w:bCs/>
      <w:color w:val="000000" w:themeColor="text1"/>
      <w:sz w:val="24"/>
      <w:szCs w:val="24"/>
      <w:lang w:eastAsia="fr-FR"/>
    </w:rPr>
  </w:style>
  <w:style w:type="paragraph" w:customStyle="1" w:styleId="CitaviBibliographySubheading3">
    <w:name w:val="Citavi Bibliography Subheading 3"/>
    <w:basedOn w:val="Heading4"/>
    <w:link w:val="CitaviBibliographySubheading3Char"/>
    <w:uiPriority w:val="99"/>
    <w:rsid w:val="000917FA"/>
    <w:pPr>
      <w:outlineLvl w:val="9"/>
    </w:pPr>
  </w:style>
  <w:style w:type="character" w:customStyle="1" w:styleId="CitaviBibliographySubheading3Char">
    <w:name w:val="Citavi Bibliography Subheading 3 Char"/>
    <w:basedOn w:val="DefaultParagraphFont"/>
    <w:link w:val="CitaviBibliographySubheading3"/>
    <w:uiPriority w:val="99"/>
    <w:rsid w:val="000917FA"/>
    <w:rPr>
      <w:rFonts w:ascii="Arial" w:eastAsia="Times New Roman" w:hAnsi="Arial"/>
      <w:b/>
      <w:bCs/>
      <w:sz w:val="28"/>
      <w:szCs w:val="28"/>
      <w:lang w:val="fr-FR" w:eastAsia="fr-FR"/>
    </w:rPr>
  </w:style>
  <w:style w:type="paragraph" w:customStyle="1" w:styleId="CitaviBibliographySubheading4">
    <w:name w:val="Citavi Bibliography Subheading 4"/>
    <w:basedOn w:val="Heading5"/>
    <w:link w:val="CitaviBibliographySubheading4Char"/>
    <w:uiPriority w:val="99"/>
    <w:rsid w:val="000917FA"/>
    <w:pPr>
      <w:outlineLvl w:val="9"/>
    </w:pPr>
  </w:style>
  <w:style w:type="character" w:customStyle="1" w:styleId="CitaviBibliographySubheading4Char">
    <w:name w:val="Citavi Bibliography Subheading 4 Char"/>
    <w:basedOn w:val="DefaultParagraphFont"/>
    <w:link w:val="CitaviBibliographySubheading4"/>
    <w:uiPriority w:val="99"/>
    <w:rsid w:val="000917FA"/>
    <w:rPr>
      <w:rFonts w:ascii="Arial" w:eastAsia="Times New Roman" w:hAnsi="Arial"/>
      <w:b/>
      <w:bCs/>
      <w:i/>
      <w:iCs/>
      <w:sz w:val="26"/>
      <w:szCs w:val="26"/>
      <w:lang w:val="fr-FR" w:eastAsia="fr-FR"/>
    </w:rPr>
  </w:style>
  <w:style w:type="paragraph" w:customStyle="1" w:styleId="CitaviBibliographySubheading5">
    <w:name w:val="Citavi Bibliography Subheading 5"/>
    <w:basedOn w:val="Heading6"/>
    <w:link w:val="CitaviBibliographySubheading5Char"/>
    <w:uiPriority w:val="99"/>
    <w:rsid w:val="000917FA"/>
    <w:pPr>
      <w:outlineLvl w:val="9"/>
    </w:pPr>
  </w:style>
  <w:style w:type="character" w:customStyle="1" w:styleId="CitaviBibliographySubheading5Char">
    <w:name w:val="Citavi Bibliography Subheading 5 Char"/>
    <w:basedOn w:val="DefaultParagraphFont"/>
    <w:link w:val="CitaviBibliographySubheading5"/>
    <w:uiPriority w:val="99"/>
    <w:rsid w:val="000917FA"/>
    <w:rPr>
      <w:rFonts w:ascii="Arial" w:eastAsia="Times New Roman" w:hAnsi="Arial"/>
      <w:b/>
      <w:bCs/>
      <w:lang w:val="fr-FR" w:eastAsia="fr-FR"/>
    </w:rPr>
  </w:style>
  <w:style w:type="paragraph" w:customStyle="1" w:styleId="CitaviBibliographySubheading6">
    <w:name w:val="Citavi Bibliography Subheading 6"/>
    <w:basedOn w:val="Heading7"/>
    <w:link w:val="CitaviBibliographySubheading6Char"/>
    <w:uiPriority w:val="99"/>
    <w:rsid w:val="000917FA"/>
    <w:pPr>
      <w:outlineLvl w:val="9"/>
    </w:pPr>
  </w:style>
  <w:style w:type="character" w:customStyle="1" w:styleId="CitaviBibliographySubheading6Char">
    <w:name w:val="Citavi Bibliography Subheading 6 Char"/>
    <w:basedOn w:val="DefaultParagraphFont"/>
    <w:link w:val="CitaviBibliographySubheading6"/>
    <w:uiPriority w:val="99"/>
    <w:rsid w:val="000917FA"/>
    <w:rPr>
      <w:rFonts w:ascii="Arial" w:eastAsia="Times New Roman" w:hAnsi="Arial"/>
      <w:sz w:val="24"/>
      <w:szCs w:val="24"/>
      <w:lang w:val="fr-FR" w:eastAsia="fr-FR"/>
    </w:rPr>
  </w:style>
  <w:style w:type="paragraph" w:customStyle="1" w:styleId="CitaviBibliographySubheading7">
    <w:name w:val="Citavi Bibliography Subheading 7"/>
    <w:basedOn w:val="Heading8"/>
    <w:link w:val="CitaviBibliographySubheading7Char"/>
    <w:uiPriority w:val="99"/>
    <w:rsid w:val="000917FA"/>
    <w:pPr>
      <w:outlineLvl w:val="9"/>
    </w:pPr>
  </w:style>
  <w:style w:type="character" w:customStyle="1" w:styleId="CitaviBibliographySubheading7Char">
    <w:name w:val="Citavi Bibliography Subheading 7 Char"/>
    <w:basedOn w:val="DefaultParagraphFont"/>
    <w:link w:val="CitaviBibliographySubheading7"/>
    <w:uiPriority w:val="99"/>
    <w:rsid w:val="000917FA"/>
    <w:rPr>
      <w:rFonts w:ascii="Arial" w:eastAsia="Times New Roman" w:hAnsi="Arial"/>
      <w:i/>
      <w:iCs/>
      <w:sz w:val="24"/>
      <w:szCs w:val="24"/>
      <w:lang w:val="fr-FR" w:eastAsia="fr-FR"/>
    </w:rPr>
  </w:style>
  <w:style w:type="paragraph" w:customStyle="1" w:styleId="CitaviBibliographySubheading8">
    <w:name w:val="Citavi Bibliography Subheading 8"/>
    <w:basedOn w:val="Heading9"/>
    <w:link w:val="CitaviBibliographySubheading8Char"/>
    <w:uiPriority w:val="99"/>
    <w:rsid w:val="000917FA"/>
    <w:pPr>
      <w:outlineLvl w:val="9"/>
    </w:pPr>
  </w:style>
  <w:style w:type="character" w:customStyle="1" w:styleId="CitaviBibliographySubheading8Char">
    <w:name w:val="Citavi Bibliography Subheading 8 Char"/>
    <w:basedOn w:val="DefaultParagraphFont"/>
    <w:link w:val="CitaviBibliographySubheading8"/>
    <w:uiPriority w:val="99"/>
    <w:rsid w:val="000917FA"/>
    <w:rPr>
      <w:rFonts w:ascii="Arial" w:eastAsia="Times New Roman" w:hAnsi="Arial"/>
      <w:lang w:val="fr-FR" w:eastAsia="fr-FR"/>
    </w:rPr>
  </w:style>
  <w:style w:type="character" w:styleId="UnresolvedMention">
    <w:name w:val="Unresolved Mention"/>
    <w:basedOn w:val="DefaultParagraphFont"/>
    <w:uiPriority w:val="99"/>
    <w:semiHidden/>
    <w:unhideWhenUsed/>
    <w:rsid w:val="00676A00"/>
    <w:rPr>
      <w:color w:val="605E5C"/>
      <w:shd w:val="clear" w:color="auto" w:fill="E1DFDD"/>
    </w:rPr>
  </w:style>
  <w:style w:type="paragraph" w:styleId="Caption">
    <w:name w:val="caption"/>
    <w:basedOn w:val="Normal"/>
    <w:next w:val="Normal"/>
    <w:uiPriority w:val="35"/>
    <w:unhideWhenUsed/>
    <w:qFormat/>
    <w:rsid w:val="00D00A7C"/>
    <w:pPr>
      <w:spacing w:after="200"/>
    </w:pPr>
    <w:rPr>
      <w:i/>
      <w:iCs/>
      <w:color w:val="1F497D" w:themeColor="text2"/>
      <w:sz w:val="18"/>
      <w:szCs w:val="18"/>
    </w:rPr>
  </w:style>
  <w:style w:type="character" w:styleId="Emphasis">
    <w:name w:val="Emphasis"/>
    <w:basedOn w:val="DefaultParagraphFont"/>
    <w:uiPriority w:val="20"/>
    <w:qFormat/>
    <w:rsid w:val="00241E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28898">
      <w:bodyDiv w:val="1"/>
      <w:marLeft w:val="0"/>
      <w:marRight w:val="0"/>
      <w:marTop w:val="0"/>
      <w:marBottom w:val="0"/>
      <w:divBdr>
        <w:top w:val="none" w:sz="0" w:space="0" w:color="auto"/>
        <w:left w:val="none" w:sz="0" w:space="0" w:color="auto"/>
        <w:bottom w:val="none" w:sz="0" w:space="0" w:color="auto"/>
        <w:right w:val="none" w:sz="0" w:space="0" w:color="auto"/>
      </w:divBdr>
    </w:div>
    <w:div w:id="166967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mexp.zoologie.uni-kiel.de/wormexp/"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ormexp.zoologie.uni-kiel.de/wormexp/" TargetMode="External"/><Relationship Id="rId14" Type="http://schemas.openxmlformats.org/officeDocument/2006/relationships/hyperlink" Target="https://wormbase.org//tools/mine/simplemine.cgi" TargetMode="External"/><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00%20QS%20System\MA%20-%20Masterfiles\50%20Arbeitsanweisungen\001%20allgem.%20Arbeitsanweisung\MA-50-001-MF1.3%20Masterfile%20AA%20Allgemein%20deuts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442A9B8-76A5-4D79-A228-B42FA550290F}"/>
      </w:docPartPr>
      <w:docPartBody>
        <w:p w:rsidR="00F541EC" w:rsidRDefault="00502EC7">
          <w:r w:rsidRPr="00C179F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C7"/>
    <w:rsid w:val="00052367"/>
    <w:rsid w:val="00116860"/>
    <w:rsid w:val="00502EC7"/>
    <w:rsid w:val="00771093"/>
    <w:rsid w:val="00787C7F"/>
    <w:rsid w:val="007C4C59"/>
    <w:rsid w:val="007D46B0"/>
    <w:rsid w:val="007F5EEE"/>
    <w:rsid w:val="00886DCA"/>
    <w:rsid w:val="00964439"/>
    <w:rsid w:val="00B14363"/>
    <w:rsid w:val="00B351A0"/>
    <w:rsid w:val="00F541EC"/>
    <w:rsid w:val="00FC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2E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BAA6A-F570-40C9-8DD5-1B1678B46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MA-50-001-MF1.3 Masterfile AA Allgemein deutsch</Template>
  <TotalTime>0</TotalTime>
  <Pages>12</Pages>
  <Words>4521</Words>
  <Characters>28489</Characters>
  <Application>Microsoft Office Word</Application>
  <DocSecurity>0</DocSecurity>
  <Lines>237</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32945</CharactersWithSpaces>
  <SharedDoc>false</SharedDoc>
  <HLinks>
    <vt:vector size="54" baseType="variant">
      <vt:variant>
        <vt:i4>2031674</vt:i4>
      </vt:variant>
      <vt:variant>
        <vt:i4>50</vt:i4>
      </vt:variant>
      <vt:variant>
        <vt:i4>0</vt:i4>
      </vt:variant>
      <vt:variant>
        <vt:i4>5</vt:i4>
      </vt:variant>
      <vt:variant>
        <vt:lpwstr/>
      </vt:variant>
      <vt:variant>
        <vt:lpwstr>_Toc314649967</vt:lpwstr>
      </vt:variant>
      <vt:variant>
        <vt:i4>2031674</vt:i4>
      </vt:variant>
      <vt:variant>
        <vt:i4>44</vt:i4>
      </vt:variant>
      <vt:variant>
        <vt:i4>0</vt:i4>
      </vt:variant>
      <vt:variant>
        <vt:i4>5</vt:i4>
      </vt:variant>
      <vt:variant>
        <vt:lpwstr/>
      </vt:variant>
      <vt:variant>
        <vt:lpwstr>_Toc314649966</vt:lpwstr>
      </vt:variant>
      <vt:variant>
        <vt:i4>2031674</vt:i4>
      </vt:variant>
      <vt:variant>
        <vt:i4>38</vt:i4>
      </vt:variant>
      <vt:variant>
        <vt:i4>0</vt:i4>
      </vt:variant>
      <vt:variant>
        <vt:i4>5</vt:i4>
      </vt:variant>
      <vt:variant>
        <vt:lpwstr/>
      </vt:variant>
      <vt:variant>
        <vt:lpwstr>_Toc314649965</vt:lpwstr>
      </vt:variant>
      <vt:variant>
        <vt:i4>2031674</vt:i4>
      </vt:variant>
      <vt:variant>
        <vt:i4>32</vt:i4>
      </vt:variant>
      <vt:variant>
        <vt:i4>0</vt:i4>
      </vt:variant>
      <vt:variant>
        <vt:i4>5</vt:i4>
      </vt:variant>
      <vt:variant>
        <vt:lpwstr/>
      </vt:variant>
      <vt:variant>
        <vt:lpwstr>_Toc314649964</vt:lpwstr>
      </vt:variant>
      <vt:variant>
        <vt:i4>2031674</vt:i4>
      </vt:variant>
      <vt:variant>
        <vt:i4>26</vt:i4>
      </vt:variant>
      <vt:variant>
        <vt:i4>0</vt:i4>
      </vt:variant>
      <vt:variant>
        <vt:i4>5</vt:i4>
      </vt:variant>
      <vt:variant>
        <vt:lpwstr/>
      </vt:variant>
      <vt:variant>
        <vt:lpwstr>_Toc314649963</vt:lpwstr>
      </vt:variant>
      <vt:variant>
        <vt:i4>2031674</vt:i4>
      </vt:variant>
      <vt:variant>
        <vt:i4>20</vt:i4>
      </vt:variant>
      <vt:variant>
        <vt:i4>0</vt:i4>
      </vt:variant>
      <vt:variant>
        <vt:i4>5</vt:i4>
      </vt:variant>
      <vt:variant>
        <vt:lpwstr/>
      </vt:variant>
      <vt:variant>
        <vt:lpwstr>_Toc314649962</vt:lpwstr>
      </vt:variant>
      <vt:variant>
        <vt:i4>2031674</vt:i4>
      </vt:variant>
      <vt:variant>
        <vt:i4>14</vt:i4>
      </vt:variant>
      <vt:variant>
        <vt:i4>0</vt:i4>
      </vt:variant>
      <vt:variant>
        <vt:i4>5</vt:i4>
      </vt:variant>
      <vt:variant>
        <vt:lpwstr/>
      </vt:variant>
      <vt:variant>
        <vt:lpwstr>_Toc314649961</vt:lpwstr>
      </vt:variant>
      <vt:variant>
        <vt:i4>2031674</vt:i4>
      </vt:variant>
      <vt:variant>
        <vt:i4>8</vt:i4>
      </vt:variant>
      <vt:variant>
        <vt:i4>0</vt:i4>
      </vt:variant>
      <vt:variant>
        <vt:i4>5</vt:i4>
      </vt:variant>
      <vt:variant>
        <vt:lpwstr/>
      </vt:variant>
      <vt:variant>
        <vt:lpwstr>_Toc314649960</vt:lpwstr>
      </vt:variant>
      <vt:variant>
        <vt:i4>1835066</vt:i4>
      </vt:variant>
      <vt:variant>
        <vt:i4>2</vt:i4>
      </vt:variant>
      <vt:variant>
        <vt:i4>0</vt:i4>
      </vt:variant>
      <vt:variant>
        <vt:i4>5</vt:i4>
      </vt:variant>
      <vt:variant>
        <vt:lpwstr/>
      </vt:variant>
      <vt:variant>
        <vt:lpwstr>_Toc314649959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Kloskalla</dc:creator>
  <cp:lastModifiedBy>Jennifer Neumaier</cp:lastModifiedBy>
  <cp:revision>157</cp:revision>
  <cp:lastPrinted>2011-05-12T07:49:00Z</cp:lastPrinted>
  <dcterms:created xsi:type="dcterms:W3CDTF">2022-01-10T09:30:00Z</dcterms:created>
  <dcterms:modified xsi:type="dcterms:W3CDTF">2022-02-24T12:43:00Z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138819705</vt:i4>
  </property>
  <property fmtid="{D5CDD505-2E9C-101B-9397-08002B2CF9AE}" pid="3" name="CitaviDocumentProperty_8">
    <vt:lpwstr>C:\Users\jenni\Documents\Citavi 6\Citavi 6\Projects\WormExp\WormExp.ctv6</vt:lpwstr>
  </property>
  <property fmtid="{D5CDD505-2E9C-101B-9397-08002B2CF9AE}" pid="4" name="CitaviDocumentProperty_7">
    <vt:lpwstr>WormExp</vt:lpwstr>
  </property>
  <property fmtid="{D5CDD505-2E9C-101B-9397-08002B2CF9AE}" pid="5" name="CitaviDocumentProperty_0">
    <vt:lpwstr>9563ff4a-b601-4e5c-b658-cdca4023c4db</vt:lpwstr>
  </property>
  <property fmtid="{D5CDD505-2E9C-101B-9397-08002B2CF9AE}" pid="6" name="CitaviDocumentProperty_1">
    <vt:lpwstr>6.7.0.0</vt:lpwstr>
  </property>
</Properties>
</file>