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EF" w:rsidRPr="00554A7E" w:rsidRDefault="000546EF" w:rsidP="00C73E7B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>UNITED STATES BANKRUPTCY COURT</w:t>
      </w:r>
    </w:p>
    <w:p w:rsidR="000546EF" w:rsidRDefault="000546EF" w:rsidP="00C0047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</w:pPr>
      <w:r>
        <w:rPr>
          <w:noProof/>
        </w:rPr>
        <w:t>KING COUNTY SUPERIOR COURT</w:t>
      </w: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.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IN RE: </w:t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Case No. </w:t>
      </w:r>
      <w:r w:rsidRPr="00807B98">
        <w:rPr>
          <w:noProof/>
          <w:color w:val="000000"/>
        </w:rPr>
        <w:t>545-1-544326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Supreme Court Cause No. 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807B98">
        <w:rPr>
          <w:noProof/>
          <w:color w:val="171717"/>
        </w:rPr>
        <w:t>RICKY MARTIN</w:t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    </w:t>
      </w:r>
      <w:r w:rsidRPr="00807B98">
        <w:rPr>
          <w:noProof/>
          <w:color w:val="000000"/>
        </w:rPr>
        <w:t>12-1-15788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807B98">
        <w:rPr>
          <w:noProof/>
          <w:color w:val="171717"/>
        </w:rPr>
        <w:t>RICKY MARTIN</w:t>
      </w:r>
      <w:r w:rsidRPr="00554A7E">
        <w:rPr>
          <w:color w:val="000000"/>
        </w:rPr>
        <w:t>,</w:t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Court of Appeals No. 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    </w:t>
      </w:r>
      <w:r w:rsidRPr="00807B98">
        <w:rPr>
          <w:noProof/>
          <w:color w:val="000000"/>
        </w:rPr>
        <w:t>12-1-15788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t xml:space="preserve">    </w:t>
      </w:r>
      <w:r w:rsidRPr="00807B98">
        <w:rPr>
          <w:noProof/>
          <w:color w:val="171717"/>
        </w:rPr>
        <w:t>Plaintiff</w:t>
      </w:r>
      <w:r w:rsidRPr="00554A7E">
        <w:rPr>
          <w:color w:val="000000"/>
        </w:rPr>
        <w:t>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          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noProof/>
          <w:color w:val="000000"/>
        </w:rPr>
        <w:t>Day of week</w:t>
      </w:r>
      <w:r>
        <w:rPr>
          <w:color w:val="000000"/>
        </w:rPr>
        <w:t xml:space="preserve">, </w:t>
      </w:r>
      <w:r w:rsidRPr="00807B98">
        <w:rPr>
          <w:noProof/>
          <w:color w:val="000000"/>
        </w:rPr>
        <w:t>4/15/2016</w:t>
      </w:r>
    </w:p>
    <w:p w:rsidR="000546EF" w:rsidRPr="00554A7E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. . . . . . . . . . . . . 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 w:rsidRPr="00807B98">
        <w:rPr>
          <w:noProof/>
          <w:color w:val="000000"/>
        </w:rPr>
        <w:t>9:45:00 AM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</w:p>
    <w:p w:rsidR="000546EF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807B98">
        <w:rPr>
          <w:noProof/>
          <w:color w:val="171717"/>
        </w:rPr>
        <w:t>RICKY MARTIN</w:t>
      </w:r>
      <w:r>
        <w:rPr>
          <w:color w:val="171717"/>
        </w:rPr>
        <w:t xml:space="preserve">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t xml:space="preserve">Case No. </w:t>
      </w:r>
      <w:r w:rsidRPr="00807B98">
        <w:rPr>
          <w:noProof/>
          <w:color w:val="000000"/>
        </w:rPr>
        <w:t>545-1-544326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807B98">
        <w:rPr>
          <w:noProof/>
          <w:color w:val="171717"/>
        </w:rPr>
        <w:t>RICKY MARTIN</w:t>
      </w:r>
      <w:r>
        <w:rPr>
          <w:color w:val="171717"/>
        </w:rPr>
        <w:t>,</w:t>
      </w:r>
      <w:r>
        <w:rPr>
          <w:color w:val="171717"/>
        </w:rPr>
        <w:tab/>
        <w:t xml:space="preserve">.   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</w:r>
      <w:r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t>Adv. Case No.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807B98">
        <w:rPr>
          <w:noProof/>
          <w:color w:val="171717"/>
        </w:rPr>
        <w:t>Plaintiff</w:t>
      </w:r>
      <w:r w:rsidRPr="007628FB">
        <w:rPr>
          <w:color w:val="171717"/>
        </w:rPr>
        <w:t>,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  <w:r>
        <w:rPr>
          <w:color w:val="171717"/>
        </w:rPr>
        <w:t xml:space="preserve">    </w:t>
      </w:r>
      <w:r w:rsidRPr="00807B98">
        <w:rPr>
          <w:noProof/>
          <w:color w:val="000000"/>
        </w:rPr>
        <w:t>12-1-15788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  <w:t xml:space="preserve">     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  <w:t>v.</w:t>
      </w:r>
      <w:r>
        <w:rPr>
          <w:color w:val="171717"/>
        </w:rPr>
        <w:tab/>
        <w:t xml:space="preserve">.   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  <w:t xml:space="preserve">      </w:t>
      </w:r>
      <w:r w:rsidRPr="007628FB">
        <w:rPr>
          <w:color w:val="171717"/>
        </w:rPr>
        <w:tab/>
        <w:t xml:space="preserve">.   </w:t>
      </w:r>
    </w:p>
    <w:p w:rsidR="000546EF" w:rsidRPr="00B76B05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807B98">
        <w:rPr>
          <w:noProof/>
          <w:color w:val="171717"/>
        </w:rPr>
        <w:t>MICHAEL BUBLE</w:t>
      </w:r>
      <w:r w:rsidRPr="007628FB">
        <w:rPr>
          <w:color w:val="171717"/>
        </w:rPr>
        <w:t xml:space="preserve">,       </w:t>
      </w:r>
      <w:r w:rsidRPr="007628FB">
        <w:rPr>
          <w:color w:val="171717"/>
        </w:rPr>
        <w:tab/>
        <w:t xml:space="preserve">.   </w:t>
      </w:r>
      <w:r>
        <w:rPr>
          <w:noProof/>
          <w:color w:val="000000"/>
        </w:rPr>
        <w:t>Day of week</w:t>
      </w:r>
      <w:r>
        <w:rPr>
          <w:color w:val="000000"/>
        </w:rPr>
        <w:t xml:space="preserve">, </w:t>
      </w:r>
      <w:r w:rsidRPr="00807B98">
        <w:rPr>
          <w:noProof/>
          <w:color w:val="000000"/>
        </w:rPr>
        <w:t>4/15/2016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  <w:r>
        <w:rPr>
          <w:color w:val="171717"/>
        </w:rPr>
        <w:tab/>
      </w:r>
      <w:r w:rsidRPr="00807B98">
        <w:rPr>
          <w:noProof/>
          <w:color w:val="000000"/>
        </w:rPr>
        <w:t>9:45:00 AM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807B98">
        <w:rPr>
          <w:noProof/>
          <w:color w:val="171717"/>
        </w:rPr>
        <w:t>Defendant</w:t>
      </w:r>
      <w:r w:rsidRPr="007628FB">
        <w:rPr>
          <w:color w:val="171717"/>
        </w:rPr>
        <w:t>.</w:t>
      </w:r>
      <w:r w:rsidRPr="007628FB">
        <w:rPr>
          <w:color w:val="171717"/>
        </w:rPr>
        <w:tab/>
        <w:t>.</w:t>
      </w:r>
    </w:p>
    <w:p w:rsidR="000546EF" w:rsidRPr="007628FB" w:rsidRDefault="000546EF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>. . . . . . . . . . . . . .</w:t>
      </w:r>
      <w:r w:rsidRPr="007628FB">
        <w:rPr>
          <w:color w:val="171717"/>
        </w:rPr>
        <w:tab/>
        <w:t xml:space="preserve">.   </w:t>
      </w:r>
    </w:p>
    <w:p w:rsidR="000546EF" w:rsidRPr="00554A7E" w:rsidRDefault="000546EF" w:rsidP="00737D0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TRANSCRIPT OF </w:t>
      </w:r>
      <w:r w:rsidRPr="00807B98">
        <w:rPr>
          <w:noProof/>
          <w:color w:val="000000"/>
        </w:rPr>
        <w:t>BENCH TRIAL</w:t>
      </w: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BEFORE THE HONORABLE </w:t>
      </w:r>
      <w:r w:rsidRPr="00807B98">
        <w:rPr>
          <w:noProof/>
          <w:color w:val="000000"/>
        </w:rPr>
        <w:t>JUDGE HAWTHORN</w:t>
      </w: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>UNITED STATES BANKRUPTCY JUDGE</w:t>
      </w: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</w:p>
    <w:p w:rsidR="000546EF" w:rsidRPr="00554A7E" w:rsidRDefault="000546EF" w:rsidP="00BD3FE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  <w:u w:val="single"/>
        </w:rPr>
      </w:pPr>
      <w:r w:rsidRPr="00554A7E">
        <w:rPr>
          <w:color w:val="000000"/>
          <w:u w:val="single"/>
        </w:rPr>
        <w:t>APPEARANCES:</w:t>
      </w:r>
    </w:p>
    <w:p w:rsidR="000546EF" w:rsidRPr="00554A7E" w:rsidRDefault="000546E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 w:rsidRPr="00807B98">
        <w:rPr>
          <w:noProof/>
          <w:color w:val="171717"/>
        </w:rPr>
        <w:t>Plaintiff</w:t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rPr>
          <w:noProof/>
        </w:rPr>
        <w:t>Francisco</w:t>
      </w:r>
      <w:r>
        <w:t xml:space="preserve"> </w:t>
      </w:r>
      <w:r>
        <w:rPr>
          <w:noProof/>
        </w:rPr>
        <w:t>Pérez-Olaeta</w:t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Pr="00807B98">
        <w:rPr>
          <w:noProof/>
          <w:color w:val="000000"/>
        </w:rPr>
        <w:t>123 6th Street</w:t>
      </w: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Milwaukee</w:t>
      </w:r>
      <w:r w:rsidRPr="00554A7E">
        <w:rPr>
          <w:color w:val="000000"/>
        </w:rPr>
        <w:t xml:space="preserve">, </w:t>
      </w:r>
      <w:r w:rsidRPr="00807B98">
        <w:rPr>
          <w:noProof/>
          <w:color w:val="000000"/>
        </w:rPr>
        <w:t>WI</w:t>
      </w:r>
      <w:r>
        <w:rPr>
          <w:color w:val="000000"/>
        </w:rPr>
        <w:t xml:space="preserve"> </w:t>
      </w:r>
      <w:r w:rsidRPr="00807B98">
        <w:rPr>
          <w:noProof/>
          <w:color w:val="000000"/>
        </w:rPr>
        <w:t>99999</w:t>
      </w: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(123)555-0100</w:t>
      </w: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 w:rsidRPr="00807B98">
        <w:rPr>
          <w:noProof/>
          <w:color w:val="171717"/>
        </w:rPr>
        <w:t>Defendant</w:t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0546EF" w:rsidRPr="00554A7E" w:rsidRDefault="000546E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rPr>
          <w:noProof/>
        </w:rPr>
        <w:t>Peter</w:t>
      </w:r>
      <w:r>
        <w:t xml:space="preserve"> </w:t>
      </w:r>
      <w:r>
        <w:rPr>
          <w:noProof/>
        </w:rPr>
        <w:t>Krschne</w:t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0546EF" w:rsidRPr="00554A7E" w:rsidRDefault="000546E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Pr="00807B98">
        <w:rPr>
          <w:noProof/>
          <w:color w:val="000000"/>
        </w:rPr>
        <w:t>123 11th Street</w:t>
      </w:r>
    </w:p>
    <w:p w:rsidR="000546EF" w:rsidRPr="00554A7E" w:rsidRDefault="000546E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Miami</w:t>
      </w:r>
      <w:r w:rsidRPr="00554A7E">
        <w:rPr>
          <w:color w:val="000000"/>
        </w:rPr>
        <w:t xml:space="preserve">, </w:t>
      </w:r>
      <w:r w:rsidRPr="00807B98">
        <w:rPr>
          <w:noProof/>
          <w:color w:val="000000"/>
        </w:rPr>
        <w:t>FL</w:t>
      </w:r>
      <w:r>
        <w:rPr>
          <w:color w:val="000000"/>
        </w:rPr>
        <w:t xml:space="preserve"> </w:t>
      </w:r>
      <w:r w:rsidRPr="00807B98">
        <w:rPr>
          <w:noProof/>
          <w:color w:val="000000"/>
        </w:rPr>
        <w:t>99999</w:t>
      </w:r>
    </w:p>
    <w:p w:rsidR="000546EF" w:rsidRPr="00554A7E" w:rsidRDefault="000546E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(123)555-0100</w:t>
      </w:r>
    </w:p>
    <w:p w:rsidR="000546EF" w:rsidRPr="00554A7E" w:rsidRDefault="000546EF" w:rsidP="007A7137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 w:rsidRPr="00807B98">
        <w:rPr>
          <w:noProof/>
          <w:color w:val="171717"/>
        </w:rPr>
        <w:t>Plaintiff</w:t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rPr>
          <w:noProof/>
        </w:rPr>
        <w:t>John</w:t>
      </w:r>
      <w:r>
        <w:t xml:space="preserve"> </w:t>
      </w:r>
      <w:r>
        <w:rPr>
          <w:noProof/>
        </w:rPr>
        <w:t>Edwards</w:t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Pr="00807B98">
        <w:rPr>
          <w:noProof/>
          <w:color w:val="000000"/>
        </w:rPr>
        <w:t>123 12th Street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Las Vegas</w:t>
      </w:r>
      <w:r w:rsidRPr="00554A7E">
        <w:rPr>
          <w:color w:val="000000"/>
        </w:rPr>
        <w:t xml:space="preserve">, </w:t>
      </w:r>
      <w:r w:rsidRPr="00807B98">
        <w:rPr>
          <w:noProof/>
          <w:color w:val="000000"/>
        </w:rPr>
        <w:t>NV</w:t>
      </w:r>
      <w:r>
        <w:rPr>
          <w:color w:val="000000"/>
        </w:rPr>
        <w:t xml:space="preserve"> </w:t>
      </w:r>
      <w:r w:rsidRPr="00807B98">
        <w:rPr>
          <w:noProof/>
          <w:color w:val="000000"/>
        </w:rPr>
        <w:t>99999</w:t>
      </w:r>
    </w:p>
    <w:p w:rsidR="000546EF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(123)555-0100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 w:rsidRPr="00807B98">
        <w:rPr>
          <w:noProof/>
          <w:color w:val="171717"/>
        </w:rPr>
        <w:t>Defendant</w:t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lastRenderedPageBreak/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rPr>
          <w:noProof/>
        </w:rPr>
        <w:t>Carlos</w:t>
      </w:r>
      <w:r>
        <w:t xml:space="preserve"> </w:t>
      </w:r>
      <w:r>
        <w:rPr>
          <w:noProof/>
        </w:rPr>
        <w:t>Grilo</w:t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Pr="00807B98">
        <w:rPr>
          <w:noProof/>
          <w:color w:val="000000"/>
        </w:rPr>
        <w:t>456 14th Street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Denver</w:t>
      </w:r>
      <w:r w:rsidRPr="00554A7E">
        <w:rPr>
          <w:color w:val="000000"/>
        </w:rPr>
        <w:t xml:space="preserve">, </w:t>
      </w:r>
      <w:r w:rsidRPr="00807B98">
        <w:rPr>
          <w:noProof/>
          <w:color w:val="000000"/>
        </w:rPr>
        <w:t>CO</w:t>
      </w:r>
      <w:r>
        <w:rPr>
          <w:color w:val="000000"/>
        </w:rPr>
        <w:t xml:space="preserve"> </w:t>
      </w:r>
      <w:r w:rsidRPr="00807B98">
        <w:rPr>
          <w:noProof/>
          <w:color w:val="000000"/>
        </w:rPr>
        <w:t>99999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(123)555-0100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 w:rsidRPr="00807B98">
        <w:rPr>
          <w:noProof/>
          <w:color w:val="171717"/>
        </w:rPr>
        <w:t>Plaintiff</w:t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rPr>
          <w:noProof/>
        </w:rPr>
        <w:t>Daniel</w:t>
      </w:r>
      <w:r>
        <w:t xml:space="preserve"> </w:t>
      </w:r>
      <w:r>
        <w:rPr>
          <w:noProof/>
        </w:rPr>
        <w:t>Goldschmidt</w:t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Pr="00807B98">
        <w:rPr>
          <w:noProof/>
          <w:color w:val="000000"/>
        </w:rPr>
        <w:t>456 16th Street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San Francisco</w:t>
      </w:r>
      <w:r w:rsidRPr="00554A7E">
        <w:rPr>
          <w:color w:val="000000"/>
        </w:rPr>
        <w:t xml:space="preserve">, </w:t>
      </w:r>
      <w:r w:rsidRPr="00807B98">
        <w:rPr>
          <w:noProof/>
          <w:color w:val="000000"/>
        </w:rPr>
        <w:t>CA</w:t>
      </w:r>
      <w:r>
        <w:rPr>
          <w:color w:val="000000"/>
        </w:rPr>
        <w:t xml:space="preserve"> </w:t>
      </w:r>
      <w:r w:rsidRPr="00807B98">
        <w:rPr>
          <w:noProof/>
          <w:color w:val="000000"/>
        </w:rPr>
        <w:t>99999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(123)555-0100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 w:rsidRPr="00807B98">
        <w:rPr>
          <w:noProof/>
          <w:color w:val="171717"/>
        </w:rPr>
        <w:t>Defendant</w:t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rPr>
          <w:noProof/>
        </w:rPr>
        <w:t>Catherine</w:t>
      </w:r>
      <w:r>
        <w:t xml:space="preserve"> </w:t>
      </w:r>
      <w:r>
        <w:rPr>
          <w:noProof/>
        </w:rPr>
        <w:t>Autier Miconi</w:t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Pr="00807B98">
        <w:rPr>
          <w:noProof/>
          <w:color w:val="000000"/>
        </w:rPr>
        <w:t>456 18th Street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Boston</w:t>
      </w:r>
      <w:r w:rsidRPr="00554A7E">
        <w:rPr>
          <w:color w:val="000000"/>
        </w:rPr>
        <w:t xml:space="preserve">, </w:t>
      </w:r>
      <w:r w:rsidRPr="00807B98">
        <w:rPr>
          <w:noProof/>
          <w:color w:val="000000"/>
        </w:rPr>
        <w:t>MA</w:t>
      </w:r>
      <w:r>
        <w:rPr>
          <w:color w:val="000000"/>
        </w:rPr>
        <w:t xml:space="preserve"> </w:t>
      </w:r>
      <w:r w:rsidRPr="00807B98">
        <w:rPr>
          <w:noProof/>
          <w:color w:val="000000"/>
        </w:rPr>
        <w:t>99999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807B98">
        <w:rPr>
          <w:noProof/>
          <w:color w:val="000000"/>
        </w:rPr>
        <w:t>(123)555-0100</w:t>
      </w: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AB05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ind w:left="4032" w:hanging="4032"/>
        <w:rPr>
          <w:color w:val="000000"/>
        </w:rPr>
      </w:pPr>
      <w:r w:rsidRPr="00554A7E">
        <w:rPr>
          <w:color w:val="000000"/>
        </w:rPr>
        <w:t>Transcription Service:</w:t>
      </w:r>
      <w:r w:rsidRPr="00554A7E">
        <w:rPr>
          <w:color w:val="000000"/>
        </w:rPr>
        <w:tab/>
      </w:r>
      <w:r>
        <w:rPr>
          <w:color w:val="000000"/>
        </w:rPr>
        <w:t>A Quo Co.</w:t>
      </w: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320 West Republican, Suite 207</w:t>
      </w: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Seattle, Washington 98119</w:t>
      </w: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inquiries@</w:t>
      </w:r>
      <w:r>
        <w:rPr>
          <w:color w:val="000000"/>
        </w:rPr>
        <w:t>aquoco.co</w:t>
      </w: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(206) 478-5028</w:t>
      </w: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Proceedings recorded by electronic sound recording;</w:t>
      </w:r>
    </w:p>
    <w:p w:rsidR="000546EF" w:rsidRPr="00554A7E" w:rsidRDefault="000546EF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transcript produced by transcription service.  Case law</w:t>
      </w:r>
      <w:r>
        <w:rPr>
          <w:color w:val="000000"/>
        </w:rPr>
        <w:t>/rules hyperlinked; table of authorities</w:t>
      </w:r>
      <w:r w:rsidRPr="00554A7E">
        <w:rPr>
          <w:color w:val="000000"/>
        </w:rPr>
        <w:t xml:space="preserve"> on last page.</w:t>
      </w:r>
    </w:p>
    <w:p w:rsidR="000546EF" w:rsidRPr="00554A7E" w:rsidRDefault="000546EF" w:rsidP="00E944C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  <w:sectPr w:rsidR="000546EF" w:rsidRPr="00554A7E" w:rsidSect="000546EF">
          <w:headerReference w:type="default" r:id="rId7"/>
          <w:pgSz w:w="12240" w:h="15840" w:code="1"/>
          <w:pgMar w:top="-1440" w:right="1022" w:bottom="-1440" w:left="2304" w:header="720" w:footer="432" w:gutter="0"/>
          <w:pgNumType w:start="1"/>
          <w:cols w:space="720"/>
          <w:docGrid w:linePitch="326"/>
        </w:sectPr>
      </w:pPr>
    </w:p>
    <w:p w:rsidR="000546EF" w:rsidRPr="00554A7E" w:rsidRDefault="000546EF" w:rsidP="00E42BE0">
      <w:pPr>
        <w:pStyle w:val="TOCHeading"/>
        <w:tabs>
          <w:tab w:val="left" w:pos="5130"/>
        </w:tabs>
        <w:spacing w:before="0" w:line="240" w:lineRule="auto"/>
        <w:jc w:val="center"/>
        <w:rPr>
          <w:rFonts w:ascii="Courier New" w:hAnsi="Courier New" w:cs="Courier New"/>
          <w:color w:val="000000"/>
          <w:u w:val="single"/>
        </w:rPr>
      </w:pPr>
      <w:r w:rsidRPr="00554A7E">
        <w:rPr>
          <w:rFonts w:ascii="Courier New" w:hAnsi="Courier New" w:cs="Courier New"/>
          <w:color w:val="000000"/>
          <w:u w:val="single"/>
        </w:rPr>
        <w:t>INDEX</w:t>
      </w:r>
    </w:p>
    <w:p w:rsidR="000546EF" w:rsidRPr="00554A7E" w:rsidRDefault="000546EF" w:rsidP="00D15D61">
      <w:pPr>
        <w:rPr>
          <w:color w:val="000000"/>
        </w:rPr>
      </w:pPr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09" w:history="1">
        <w:r w:rsidR="000546EF" w:rsidRPr="00554A7E">
          <w:rPr>
            <w:rStyle w:val="Hyperlink"/>
            <w:noProof/>
            <w:color w:val="000000"/>
          </w:rPr>
          <w:t>OPENING STATEMENT BY THE U.S. TRUSTEE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_Toc396563009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0" w:history="1">
        <w:r w:rsidR="000546EF" w:rsidRPr="00554A7E">
          <w:rPr>
            <w:rStyle w:val="Hyperlink"/>
            <w:noProof/>
            <w:color w:val="000000"/>
          </w:rPr>
          <w:t>COURT'S RULING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_Toc396563010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1" w:history="1">
        <w:r w:rsidR="000546EF" w:rsidRPr="00554A7E">
          <w:rPr>
            <w:rStyle w:val="Hyperlink"/>
            <w:noProof/>
            <w:color w:val="000000"/>
          </w:rPr>
          <w:t>OPENING STATEMENT BY THE DEBTORS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_Toc396563011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2" w:history="1">
        <w:r w:rsidR="000546EF" w:rsidRPr="00554A7E">
          <w:rPr>
            <w:rStyle w:val="Hyperlink"/>
            <w:noProof/>
            <w:color w:val="000000"/>
          </w:rPr>
          <w:t>PHILIPPE NADEAU, DEBTOR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_Toc396563012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 w:rsidP="00557390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3" w:history="1">
        <w:r w:rsidR="000546EF" w:rsidRPr="00554A7E">
          <w:rPr>
            <w:rStyle w:val="Hyperlink"/>
            <w:noProof/>
            <w:color w:val="000000"/>
          </w:rPr>
          <w:t>CROSS-EXAMINATION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_Toc396563013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8" w:history="1">
        <w:r w:rsidR="000546EF" w:rsidRPr="00554A7E">
          <w:rPr>
            <w:rStyle w:val="Hyperlink"/>
            <w:noProof/>
            <w:color w:val="000000"/>
          </w:rPr>
          <w:t>CROSS-EXAMINATION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_Toc396563018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1" w:history="1">
        <w:r w:rsidR="000546EF" w:rsidRPr="00554A7E">
          <w:rPr>
            <w:rStyle w:val="Hyperlink"/>
            <w:noProof/>
            <w:color w:val="000000"/>
          </w:rPr>
          <w:t>RECROSS-EXAMINATION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_Toc396563021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2" w:history="1">
        <w:r w:rsidR="000546EF" w:rsidRPr="00554A7E">
          <w:rPr>
            <w:rStyle w:val="Hyperlink"/>
            <w:noProof/>
            <w:color w:val="000000"/>
          </w:rPr>
          <w:t>DAVID QUINN, MOVANT'S WITNESS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_Toc396563022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3" w:history="1">
        <w:r w:rsidR="000546EF" w:rsidRPr="00554A7E">
          <w:rPr>
            <w:rStyle w:val="Hyperlink"/>
            <w:noProof/>
            <w:color w:val="000000"/>
          </w:rPr>
          <w:t>DIRECT EXAMINATION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_Toc396563023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4" w:history="1">
        <w:r w:rsidR="000546EF" w:rsidRPr="00554A7E">
          <w:rPr>
            <w:rStyle w:val="Hyperlink"/>
            <w:noProof/>
            <w:color w:val="000000"/>
          </w:rPr>
          <w:t>CROSS-EXAMINATION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_Toc396563024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5" w:history="1">
        <w:r w:rsidR="000546EF" w:rsidRPr="00554A7E">
          <w:rPr>
            <w:rStyle w:val="Hyperlink"/>
            <w:noProof/>
            <w:color w:val="000000"/>
          </w:rPr>
          <w:t>REDIRECT EXAMINATION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_Toc396563025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6" w:history="1">
        <w:r w:rsidR="000546EF" w:rsidRPr="00554A7E">
          <w:rPr>
            <w:rStyle w:val="Hyperlink"/>
            <w:noProof/>
            <w:color w:val="000000"/>
          </w:rPr>
          <w:t>U.S. TRUSTEE RESTS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_Toc396563026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7" w:history="1">
        <w:r w:rsidR="000546EF" w:rsidRPr="00554A7E">
          <w:rPr>
            <w:rStyle w:val="Hyperlink"/>
            <w:noProof/>
            <w:color w:val="000000"/>
          </w:rPr>
          <w:t>DEBTORS REST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_Toc396563027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8" w:history="1">
        <w:r w:rsidR="000546EF" w:rsidRPr="00554A7E">
          <w:rPr>
            <w:rStyle w:val="Hyperlink"/>
            <w:noProof/>
            <w:color w:val="000000"/>
          </w:rPr>
          <w:t>CLOSING BY THE U.S. TRUSTEE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_Toc396563028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9" w:history="1">
        <w:r w:rsidR="000546EF" w:rsidRPr="00554A7E">
          <w:rPr>
            <w:rStyle w:val="Hyperlink"/>
            <w:noProof/>
            <w:color w:val="000000"/>
          </w:rPr>
          <w:t>CLOSING BY THE DEBTORS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_Toc396563029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924617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30" w:history="1">
        <w:r w:rsidR="000546EF" w:rsidRPr="00554A7E">
          <w:rPr>
            <w:rStyle w:val="Hyperlink"/>
            <w:noProof/>
            <w:color w:val="000000"/>
          </w:rPr>
          <w:t>COURT'S RULING</w:t>
        </w:r>
        <w:r w:rsidR="000546EF" w:rsidRPr="00554A7E">
          <w:rPr>
            <w:noProof/>
            <w:webHidden/>
            <w:color w:val="000000"/>
          </w:rPr>
          <w:tab/>
        </w:r>
        <w:r w:rsidR="000546EF" w:rsidRPr="00554A7E">
          <w:rPr>
            <w:noProof/>
            <w:webHidden/>
            <w:color w:val="000000"/>
          </w:rPr>
          <w:fldChar w:fldCharType="begin"/>
        </w:r>
        <w:r w:rsidR="000546EF" w:rsidRPr="00554A7E">
          <w:rPr>
            <w:noProof/>
            <w:webHidden/>
            <w:color w:val="000000"/>
          </w:rPr>
          <w:instrText xml:space="preserve"> PAGEREF _Toc396563030 \h </w:instrText>
        </w:r>
        <w:r w:rsidR="000546EF" w:rsidRPr="00554A7E">
          <w:rPr>
            <w:noProof/>
            <w:webHidden/>
            <w:color w:val="000000"/>
          </w:rPr>
        </w:r>
        <w:r w:rsidR="000546EF" w:rsidRPr="00554A7E">
          <w:rPr>
            <w:noProof/>
            <w:webHidden/>
            <w:color w:val="000000"/>
          </w:rPr>
          <w:fldChar w:fldCharType="separate"/>
        </w:r>
        <w:r w:rsidR="000546EF">
          <w:rPr>
            <w:noProof/>
            <w:webHidden/>
            <w:color w:val="000000"/>
          </w:rPr>
          <w:t>3</w:t>
        </w:r>
        <w:r w:rsidR="000546EF" w:rsidRPr="00554A7E">
          <w:rPr>
            <w:noProof/>
            <w:webHidden/>
            <w:color w:val="000000"/>
          </w:rPr>
          <w:fldChar w:fldCharType="end"/>
        </w:r>
      </w:hyperlink>
    </w:p>
    <w:p w:rsidR="000546EF" w:rsidRPr="00554A7E" w:rsidRDefault="000546EF" w:rsidP="00A0511F">
      <w:pPr>
        <w:jc w:val="center"/>
        <w:rPr>
          <w:color w:val="000000"/>
        </w:rPr>
      </w:pPr>
    </w:p>
    <w:p w:rsidR="000546EF" w:rsidRPr="00554A7E" w:rsidRDefault="000546EF" w:rsidP="00F42DA9">
      <w:pPr>
        <w:rPr>
          <w:color w:val="000000"/>
        </w:rPr>
      </w:pPr>
    </w:p>
    <w:p w:rsidR="000546EF" w:rsidRDefault="000546EF" w:rsidP="005A1B3C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  <w:u w:val="single"/>
        </w:rPr>
        <w:t xml:space="preserve">, </w:t>
      </w:r>
      <w:r>
        <w:rPr>
          <w:noProof/>
          <w:color w:val="000000"/>
          <w:u w:val="single"/>
        </w:rPr>
        <w:t>DAY OF WEEK</w:t>
      </w:r>
      <w:r w:rsidRPr="00F45AB1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t xml:space="preserve">, </w:t>
      </w:r>
      <w:r w:rsidRPr="00554A7E">
        <w:rPr>
          <w:color w:val="000000"/>
        </w:rPr>
        <w:t xml:space="preserve"> </w:t>
      </w:r>
    </w:p>
    <w:p w:rsidR="000546EF" w:rsidRDefault="000546EF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Pr="00554A7E" w:rsidRDefault="000546EF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    (Hearing adjourned at </w:t>
      </w:r>
      <w:r>
        <w:rPr>
          <w:color w:val="000000"/>
        </w:rPr>
        <w:t>.</w:t>
      </w:r>
      <w:r w:rsidRPr="00554A7E">
        <w:rPr>
          <w:color w:val="000000"/>
        </w:rPr>
        <w:t>)</w:t>
      </w: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E531C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E531C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Default="000546EF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Pr="00554A7E" w:rsidRDefault="000546EF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0546EF" w:rsidRPr="00554A7E" w:rsidSect="000E07A0">
          <w:headerReference w:type="default" r:id="rId8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:rsidR="000546EF" w:rsidRPr="00554A7E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CERTIFICATE OF TRANSCRIBER</w:t>
      </w:r>
    </w:p>
    <w:p w:rsidR="000546EF" w:rsidRPr="00554A7E" w:rsidRDefault="000546EF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5E5A91" w:rsidRDefault="005E5A91" w:rsidP="005E5A9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171717"/>
        </w:rPr>
      </w:pPr>
      <w:r>
        <w:rPr>
          <w:color w:val="171717"/>
        </w:rPr>
        <w:t>I certify under penalty of perjury under the laws of the State of Washington that the following is true and correct, that I am an authorized transcriptionist; that I received the electronic 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:rsidR="000546EF" w:rsidRPr="00554A7E" w:rsidRDefault="00924617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bookmarkStart w:id="0" w:name="_GoBack"/>
      <w:r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55pt;margin-top:1.95pt;width:176.75pt;height:51.45pt;z-index:251659264">
            <v:imagedata r:id="rId9" o:title="signature"/>
          </v:shape>
        </w:pict>
      </w:r>
      <w:bookmarkEnd w:id="0"/>
    </w:p>
    <w:p w:rsidR="000546EF" w:rsidRPr="00554A7E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0546EF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  </w:t>
      </w:r>
      <w:r>
        <w:rPr>
          <w:color w:val="000000"/>
        </w:rPr>
        <w:t xml:space="preserve"> </w:t>
      </w:r>
    </w:p>
    <w:p w:rsidR="000546EF" w:rsidRPr="00554A7E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t xml:space="preserve">                                      </w:t>
      </w:r>
      <w:r w:rsidRPr="00554A7E">
        <w:rPr>
          <w:color w:val="000000"/>
        </w:rPr>
        <w:t xml:space="preserve">   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 w:rsidR="005E5A91">
        <w:rPr>
          <w:noProof/>
          <w:color w:val="000000"/>
        </w:rPr>
        <w:t>November 5, 2017</w:t>
      </w:r>
      <w:r>
        <w:rPr>
          <w:color w:val="000000"/>
        </w:rPr>
        <w:fldChar w:fldCharType="end"/>
      </w: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lastRenderedPageBreak/>
        <w:t>___________________                        __________________</w:t>
      </w: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Signature                                                Date</w:t>
      </w: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TABLE</w:t>
      </w:r>
      <w:r w:rsidRPr="00554A7E">
        <w:rPr>
          <w:color w:val="000000"/>
          <w:sz w:val="32"/>
          <w:szCs w:val="32"/>
          <w:u w:val="single"/>
        </w:rPr>
        <w:t xml:space="preserve"> OF </w:t>
      </w:r>
      <w:r>
        <w:rPr>
          <w:color w:val="000000"/>
          <w:sz w:val="32"/>
          <w:szCs w:val="32"/>
          <w:u w:val="single"/>
        </w:rPr>
        <w:t>AUTHORITIES</w:t>
      </w:r>
    </w:p>
    <w:p w:rsidR="000546EF" w:rsidRPr="00554A7E" w:rsidRDefault="000546EF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rFonts w:ascii="Times New Roman" w:hAnsi="Times New Roman"/>
          <w:color w:val="000000"/>
          <w:sz w:val="32"/>
          <w:szCs w:val="32"/>
          <w:u w:val="single"/>
        </w:rPr>
      </w:pPr>
    </w:p>
    <w:p w:rsidR="000546EF" w:rsidRPr="00554A7E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0546EF" w:rsidRPr="00554A7E" w:rsidSect="00D70A64">
          <w:headerReference w:type="default" r:id="rId10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:rsidR="000546EF" w:rsidRPr="00554A7E" w:rsidRDefault="000546EF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Gomez</w:t>
      </w:r>
      <w:r w:rsidRPr="00554A7E">
        <w:rPr>
          <w:noProof/>
          <w:color w:val="000000"/>
        </w:rPr>
        <w:t>, 21, 148, 151, 152</w:t>
      </w:r>
    </w:p>
    <w:p w:rsidR="000546EF" w:rsidRPr="00554A7E" w:rsidRDefault="000546EF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Krohn</w:t>
      </w:r>
      <w:r w:rsidRPr="00554A7E">
        <w:rPr>
          <w:noProof/>
          <w:color w:val="000000"/>
        </w:rPr>
        <w:t>, 11, 146</w:t>
      </w:r>
    </w:p>
    <w:p w:rsidR="000546EF" w:rsidRPr="00554A7E" w:rsidRDefault="000546EF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Lamanna</w:t>
      </w:r>
      <w:r w:rsidRPr="00554A7E">
        <w:rPr>
          <w:noProof/>
          <w:color w:val="000000"/>
        </w:rPr>
        <w:t>, 11</w:t>
      </w:r>
    </w:p>
    <w:p w:rsidR="000546EF" w:rsidRPr="00554A7E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0546EF" w:rsidRPr="00554A7E" w:rsidSect="00D70A64">
          <w:type w:val="continuous"/>
          <w:pgSz w:w="12240" w:h="15840" w:code="1"/>
          <w:pgMar w:top="-1440" w:right="1022" w:bottom="-1440" w:left="2304" w:header="720" w:footer="432" w:gutter="0"/>
          <w:cols w:num="2" w:space="720"/>
          <w:docGrid w:linePitch="326"/>
        </w:sectPr>
      </w:pPr>
    </w:p>
    <w:p w:rsidR="000546EF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0546EF" w:rsidSect="00D70A64"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:rsidR="000546EF" w:rsidRPr="00554A7E" w:rsidRDefault="000546EF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sectPr w:rsidR="000546EF" w:rsidRPr="00554A7E" w:rsidSect="000546EF"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6EF" w:rsidRDefault="000546EF">
      <w:pPr>
        <w:spacing w:line="240" w:lineRule="auto"/>
      </w:pPr>
      <w:r>
        <w:separator/>
      </w:r>
    </w:p>
  </w:endnote>
  <w:endnote w:type="continuationSeparator" w:id="0">
    <w:p w:rsidR="000546EF" w:rsidRDefault="00054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6EF" w:rsidRDefault="000546EF">
      <w:pPr>
        <w:spacing w:line="240" w:lineRule="auto"/>
      </w:pPr>
      <w:r>
        <w:separator/>
      </w:r>
    </w:p>
  </w:footnote>
  <w:footnote w:type="continuationSeparator" w:id="0">
    <w:p w:rsidR="000546EF" w:rsidRDefault="00054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6EF" w:rsidRDefault="000546EF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617">
      <w:rPr>
        <w:rStyle w:val="PageNumber"/>
        <w:noProof/>
      </w:rPr>
      <w:t>2</w:t>
    </w:r>
    <w:r>
      <w:rPr>
        <w:rStyle w:val="PageNumber"/>
      </w:rPr>
      <w:fldChar w:fldCharType="end"/>
    </w:r>
  </w:p>
  <w:p w:rsidR="000546EF" w:rsidRDefault="000546EF">
    <w:pPr>
      <w:pStyle w:val="Header"/>
      <w:tabs>
        <w:tab w:val="clear" w:pos="864"/>
        <w:tab w:val="clear" w:pos="1584"/>
        <w:tab w:val="clear" w:pos="4320"/>
        <w:tab w:val="clear" w:pos="8640"/>
      </w:tabs>
      <w:ind w:right="360"/>
      <w:jc w:val="center"/>
    </w:pPr>
    <w:r>
      <w:rPr>
        <w:rStyle w:val="PageNumber"/>
      </w:rPr>
      <w:t xml:space="preserve">                                            </w:t>
    </w:r>
    <w:r w:rsidR="009246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LineNumbers" o:spid="_x0000_s2052" type="#_x0000_t202" style="position:absolute;left:0;text-align:left;margin-left:-50.4pt;margin-top:0;width:36pt;height:9in;z-index:251662336;mso-position-horizontal-relative:margin;mso-position-vertical-relative:margin" o:allowincell="f" stroked="f">
          <v:textbox style="mso-next-textbox:#LineNumbers;mso-rotate-with-shape:t" inset="0,0,0,0">
            <w:txbxContent>
              <w:p w:rsidR="000546EF" w:rsidRDefault="000546EF">
                <w:pPr>
                  <w:jc w:val="right"/>
                </w:pPr>
                <w:r>
                  <w:t>1</w:t>
                </w:r>
              </w:p>
              <w:p w:rsidR="000546EF" w:rsidRDefault="000546EF">
                <w:pPr>
                  <w:jc w:val="right"/>
                </w:pPr>
                <w:r>
                  <w:t>2</w:t>
                </w:r>
              </w:p>
              <w:p w:rsidR="000546EF" w:rsidRDefault="000546EF">
                <w:pPr>
                  <w:jc w:val="right"/>
                </w:pPr>
                <w:r>
                  <w:t>3</w:t>
                </w:r>
              </w:p>
              <w:p w:rsidR="000546EF" w:rsidRDefault="000546EF">
                <w:pPr>
                  <w:jc w:val="right"/>
                </w:pPr>
                <w:r>
                  <w:t>4</w:t>
                </w:r>
              </w:p>
              <w:p w:rsidR="000546EF" w:rsidRDefault="000546EF">
                <w:pPr>
                  <w:jc w:val="right"/>
                </w:pPr>
                <w:r>
                  <w:t>5</w:t>
                </w:r>
              </w:p>
              <w:p w:rsidR="000546EF" w:rsidRDefault="000546EF">
                <w:pPr>
                  <w:jc w:val="right"/>
                </w:pPr>
                <w:r>
                  <w:t>6</w:t>
                </w:r>
              </w:p>
              <w:p w:rsidR="000546EF" w:rsidRDefault="000546EF">
                <w:pPr>
                  <w:jc w:val="right"/>
                </w:pPr>
                <w:r>
                  <w:t>7</w:t>
                </w:r>
              </w:p>
              <w:p w:rsidR="000546EF" w:rsidRDefault="000546EF">
                <w:pPr>
                  <w:jc w:val="right"/>
                </w:pPr>
                <w:r>
                  <w:t>8</w:t>
                </w:r>
              </w:p>
              <w:p w:rsidR="000546EF" w:rsidRDefault="000546EF">
                <w:pPr>
                  <w:jc w:val="right"/>
                </w:pPr>
                <w:r>
                  <w:t>9</w:t>
                </w:r>
              </w:p>
              <w:p w:rsidR="000546EF" w:rsidRDefault="000546EF">
                <w:pPr>
                  <w:jc w:val="right"/>
                </w:pPr>
                <w:r>
                  <w:t>10</w:t>
                </w:r>
              </w:p>
              <w:p w:rsidR="000546EF" w:rsidRDefault="000546EF">
                <w:pPr>
                  <w:jc w:val="right"/>
                </w:pPr>
                <w:r>
                  <w:t>11</w:t>
                </w:r>
              </w:p>
              <w:p w:rsidR="000546EF" w:rsidRDefault="000546EF">
                <w:pPr>
                  <w:jc w:val="right"/>
                </w:pPr>
                <w:r>
                  <w:t>12</w:t>
                </w:r>
              </w:p>
              <w:p w:rsidR="000546EF" w:rsidRDefault="000546EF">
                <w:pPr>
                  <w:jc w:val="right"/>
                </w:pPr>
                <w:r>
                  <w:t>13</w:t>
                </w:r>
              </w:p>
              <w:p w:rsidR="000546EF" w:rsidRDefault="000546EF">
                <w:pPr>
                  <w:jc w:val="right"/>
                </w:pPr>
                <w:r>
                  <w:t>14</w:t>
                </w:r>
              </w:p>
              <w:p w:rsidR="000546EF" w:rsidRDefault="000546EF">
                <w:pPr>
                  <w:jc w:val="right"/>
                </w:pPr>
                <w:r>
                  <w:t>15</w:t>
                </w:r>
              </w:p>
              <w:p w:rsidR="000546EF" w:rsidRDefault="000546EF">
                <w:pPr>
                  <w:jc w:val="right"/>
                </w:pPr>
                <w:r>
                  <w:t>16</w:t>
                </w:r>
              </w:p>
              <w:p w:rsidR="000546EF" w:rsidRDefault="000546EF">
                <w:pPr>
                  <w:jc w:val="right"/>
                </w:pPr>
                <w:r>
                  <w:t>17</w:t>
                </w:r>
              </w:p>
              <w:p w:rsidR="000546EF" w:rsidRDefault="000546EF">
                <w:pPr>
                  <w:jc w:val="right"/>
                </w:pPr>
                <w:r>
                  <w:t>18</w:t>
                </w:r>
              </w:p>
              <w:p w:rsidR="000546EF" w:rsidRDefault="000546EF">
                <w:pPr>
                  <w:jc w:val="right"/>
                </w:pPr>
                <w:r>
                  <w:t>19</w:t>
                </w:r>
              </w:p>
              <w:p w:rsidR="000546EF" w:rsidRDefault="000546EF">
                <w:pPr>
                  <w:jc w:val="right"/>
                </w:pPr>
                <w:r>
                  <w:t>20</w:t>
                </w:r>
              </w:p>
              <w:p w:rsidR="000546EF" w:rsidRDefault="000546EF">
                <w:pPr>
                  <w:jc w:val="right"/>
                </w:pPr>
                <w:r>
                  <w:t>21</w:t>
                </w:r>
              </w:p>
              <w:p w:rsidR="000546EF" w:rsidRDefault="000546EF">
                <w:pPr>
                  <w:jc w:val="right"/>
                </w:pPr>
                <w:r>
                  <w:t>22</w:t>
                </w:r>
              </w:p>
              <w:p w:rsidR="000546EF" w:rsidRDefault="000546EF">
                <w:pPr>
                  <w:jc w:val="right"/>
                </w:pPr>
                <w:r>
                  <w:t>23</w:t>
                </w:r>
              </w:p>
              <w:p w:rsidR="000546EF" w:rsidRDefault="000546EF">
                <w:pPr>
                  <w:jc w:val="right"/>
                </w:pPr>
                <w:r>
                  <w:t>24</w:t>
                </w:r>
              </w:p>
              <w:p w:rsidR="000546EF" w:rsidRDefault="000546EF">
                <w:pPr>
                  <w:jc w:val="right"/>
                </w:pPr>
                <w:r>
                  <w:t>25</w:t>
                </w:r>
              </w:p>
              <w:p w:rsidR="000546EF" w:rsidRDefault="000546EF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924617">
      <w:rPr>
        <w:noProof/>
      </w:rPr>
      <w:pict>
        <v:line id="RightBorder" o:spid="_x0000_s2051" style="position:absolute;left:0;text-align:left;z-index:251661312;mso-position-horizontal-relative:margin;mso-position-vertical-relative:page" from="453.6pt,0" to="453.6pt,11in" o:allowincell="f">
          <w10:wrap anchorx="margin" anchory="page"/>
        </v:line>
      </w:pict>
    </w:r>
    <w:r w:rsidR="00924617">
      <w:rPr>
        <w:noProof/>
      </w:rPr>
      <w:pict>
        <v:line id="LeftBorder2" o:spid="_x0000_s2050" style="position:absolute;left:0;text-align:left;z-index:251660288;mso-position-horizontal-relative:margin;mso-position-vertical-relative:page" from="-7.2pt,0" to="-7.2pt,11in" o:allowincell="f">
          <w10:wrap anchorx="margin" anchory="page"/>
        </v:line>
      </w:pict>
    </w:r>
    <w:r w:rsidR="00924617">
      <w:rPr>
        <w:noProof/>
      </w:rPr>
      <w:pict>
        <v:line id="LeftBorder1" o:spid="_x0000_s2049" style="position:absolute;left:0;text-align:left;z-index:251659264;mso-position-horizontal-relative:margin;mso-position-vertical-relative:page" from="-3.6pt,0" to="-3.6pt,11in" o:allowincell="f">
          <w10:wrap anchorx="margin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6EF" w:rsidRDefault="000546EF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617">
      <w:rPr>
        <w:rStyle w:val="PageNumber"/>
        <w:noProof/>
      </w:rPr>
      <w:t>3</w:t>
    </w:r>
    <w:r>
      <w:rPr>
        <w:rStyle w:val="PageNumber"/>
      </w:rPr>
      <w:fldChar w:fldCharType="end"/>
    </w:r>
  </w:p>
  <w:p w:rsidR="000546EF" w:rsidRPr="00700D26" w:rsidRDefault="000546EF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  <w:u w:val="single"/>
      </w:rPr>
    </w:pPr>
    <w:r>
      <w:rPr>
        <w:rStyle w:val="PageNumber"/>
        <w:b/>
        <w:bCs/>
        <w:color w:val="171717"/>
        <w:u w:val="single"/>
      </w:rPr>
      <w:t>Error! Reference source not found.</w:t>
    </w:r>
    <w:r w:rsidRPr="00700D26">
      <w:rPr>
        <w:rStyle w:val="PageNumber"/>
        <w:color w:val="171717"/>
        <w:u w:val="single"/>
      </w:rPr>
      <w:t xml:space="preserve">                                        </w:t>
    </w:r>
    <w:r w:rsidR="00924617">
      <w:rPr>
        <w:noProof/>
        <w:color w:val="171717"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50.4pt;margin-top:0;width:36pt;height:9in;z-index:251666432;mso-position-horizontal-relative:margin;mso-position-vertical-relative:margin" o:allowincell="f" stroked="f">
          <v:textbox style="mso-next-textbox:#_x0000_s2056;mso-rotate-with-shape:t" inset="0,0,0,0">
            <w:txbxContent>
              <w:p w:rsidR="000546EF" w:rsidRDefault="000546EF">
                <w:pPr>
                  <w:jc w:val="right"/>
                </w:pPr>
                <w:r>
                  <w:t>1</w:t>
                </w:r>
              </w:p>
              <w:p w:rsidR="000546EF" w:rsidRDefault="000546EF">
                <w:pPr>
                  <w:jc w:val="right"/>
                </w:pPr>
                <w:r>
                  <w:t>2</w:t>
                </w:r>
              </w:p>
              <w:p w:rsidR="000546EF" w:rsidRDefault="000546EF">
                <w:pPr>
                  <w:jc w:val="right"/>
                </w:pPr>
                <w:r>
                  <w:t>3</w:t>
                </w:r>
              </w:p>
              <w:p w:rsidR="000546EF" w:rsidRDefault="000546EF">
                <w:pPr>
                  <w:jc w:val="right"/>
                </w:pPr>
                <w:r>
                  <w:t>4</w:t>
                </w:r>
              </w:p>
              <w:p w:rsidR="000546EF" w:rsidRDefault="000546EF">
                <w:pPr>
                  <w:jc w:val="right"/>
                </w:pPr>
                <w:r>
                  <w:t>5</w:t>
                </w:r>
              </w:p>
              <w:p w:rsidR="000546EF" w:rsidRDefault="000546EF">
                <w:pPr>
                  <w:jc w:val="right"/>
                </w:pPr>
                <w:r>
                  <w:t>6</w:t>
                </w:r>
              </w:p>
              <w:p w:rsidR="000546EF" w:rsidRDefault="000546EF">
                <w:pPr>
                  <w:jc w:val="right"/>
                </w:pPr>
                <w:r>
                  <w:t>7</w:t>
                </w:r>
              </w:p>
              <w:p w:rsidR="000546EF" w:rsidRDefault="000546EF">
                <w:pPr>
                  <w:jc w:val="right"/>
                </w:pPr>
                <w:r>
                  <w:t>8</w:t>
                </w:r>
              </w:p>
              <w:p w:rsidR="000546EF" w:rsidRDefault="000546EF">
                <w:pPr>
                  <w:jc w:val="right"/>
                </w:pPr>
                <w:r>
                  <w:t>9</w:t>
                </w:r>
              </w:p>
              <w:p w:rsidR="000546EF" w:rsidRDefault="000546EF">
                <w:pPr>
                  <w:jc w:val="right"/>
                </w:pPr>
                <w:r>
                  <w:t>10</w:t>
                </w:r>
              </w:p>
              <w:p w:rsidR="000546EF" w:rsidRDefault="000546EF">
                <w:pPr>
                  <w:jc w:val="right"/>
                </w:pPr>
                <w:r>
                  <w:t>11</w:t>
                </w:r>
              </w:p>
              <w:p w:rsidR="000546EF" w:rsidRDefault="000546EF">
                <w:pPr>
                  <w:jc w:val="right"/>
                </w:pPr>
                <w:r>
                  <w:t>12</w:t>
                </w:r>
              </w:p>
              <w:p w:rsidR="000546EF" w:rsidRDefault="000546EF">
                <w:pPr>
                  <w:jc w:val="right"/>
                </w:pPr>
                <w:r>
                  <w:t>13</w:t>
                </w:r>
              </w:p>
              <w:p w:rsidR="000546EF" w:rsidRDefault="000546EF">
                <w:pPr>
                  <w:jc w:val="right"/>
                </w:pPr>
                <w:r>
                  <w:t>14</w:t>
                </w:r>
              </w:p>
              <w:p w:rsidR="000546EF" w:rsidRDefault="000546EF">
                <w:pPr>
                  <w:jc w:val="right"/>
                </w:pPr>
                <w:r>
                  <w:t>15</w:t>
                </w:r>
              </w:p>
              <w:p w:rsidR="000546EF" w:rsidRDefault="000546EF">
                <w:pPr>
                  <w:jc w:val="right"/>
                </w:pPr>
                <w:r>
                  <w:t>16</w:t>
                </w:r>
              </w:p>
              <w:p w:rsidR="000546EF" w:rsidRDefault="000546EF">
                <w:pPr>
                  <w:jc w:val="right"/>
                </w:pPr>
                <w:r>
                  <w:t>17</w:t>
                </w:r>
              </w:p>
              <w:p w:rsidR="000546EF" w:rsidRDefault="000546EF">
                <w:pPr>
                  <w:jc w:val="right"/>
                </w:pPr>
                <w:r>
                  <w:t>18</w:t>
                </w:r>
              </w:p>
              <w:p w:rsidR="000546EF" w:rsidRDefault="000546EF">
                <w:pPr>
                  <w:jc w:val="right"/>
                </w:pPr>
                <w:r>
                  <w:t>19</w:t>
                </w:r>
              </w:p>
              <w:p w:rsidR="000546EF" w:rsidRDefault="000546EF">
                <w:pPr>
                  <w:jc w:val="right"/>
                </w:pPr>
                <w:r>
                  <w:t>20</w:t>
                </w:r>
              </w:p>
              <w:p w:rsidR="000546EF" w:rsidRDefault="000546EF">
                <w:pPr>
                  <w:jc w:val="right"/>
                </w:pPr>
                <w:r>
                  <w:t>21</w:t>
                </w:r>
              </w:p>
              <w:p w:rsidR="000546EF" w:rsidRDefault="000546EF">
                <w:pPr>
                  <w:jc w:val="right"/>
                </w:pPr>
                <w:r>
                  <w:t>22</w:t>
                </w:r>
              </w:p>
              <w:p w:rsidR="000546EF" w:rsidRDefault="000546EF">
                <w:pPr>
                  <w:jc w:val="right"/>
                </w:pPr>
                <w:r>
                  <w:t>23</w:t>
                </w:r>
              </w:p>
              <w:p w:rsidR="000546EF" w:rsidRDefault="000546EF">
                <w:pPr>
                  <w:jc w:val="right"/>
                </w:pPr>
                <w:r>
                  <w:t>24</w:t>
                </w:r>
              </w:p>
              <w:p w:rsidR="000546EF" w:rsidRDefault="000546EF">
                <w:pPr>
                  <w:jc w:val="right"/>
                </w:pPr>
                <w:r>
                  <w:t>25</w:t>
                </w:r>
              </w:p>
              <w:p w:rsidR="000546EF" w:rsidRDefault="000546EF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924617">
      <w:rPr>
        <w:noProof/>
        <w:color w:val="171717"/>
        <w:u w:val="single"/>
      </w:rPr>
      <w:pict>
        <v:line id="_x0000_s2055" style="position:absolute;left:0;text-align:left;z-index:251665408;mso-position-horizontal-relative:margin;mso-position-vertical-relative:page" from="453.6pt,0" to="453.6pt,11in" o:allowincell="f">
          <w10:wrap anchorx="margin" anchory="page"/>
        </v:line>
      </w:pict>
    </w:r>
    <w:r w:rsidR="00924617">
      <w:rPr>
        <w:noProof/>
        <w:color w:val="171717"/>
        <w:u w:val="single"/>
      </w:rPr>
      <w:pict>
        <v:line id="_x0000_s2054" style="position:absolute;left:0;text-align:left;z-index:251664384;mso-position-horizontal-relative:margin;mso-position-vertical-relative:page" from="-7.2pt,0" to="-7.2pt,11in" o:allowincell="f">
          <w10:wrap anchorx="margin" anchory="page"/>
        </v:line>
      </w:pict>
    </w:r>
    <w:r w:rsidR="00924617">
      <w:rPr>
        <w:noProof/>
        <w:color w:val="171717"/>
        <w:u w:val="single"/>
      </w:rPr>
      <w:pict>
        <v:line id="_x0000_s2053" style="position:absolute;left:0;text-align:left;z-index:251663360;mso-position-horizontal-relative:margin;mso-position-vertical-relative:page" from="-3.6pt,0" to="-3.6pt,11in" o:allowincell="f">
          <w10:wrap anchorx="margin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6EF" w:rsidRDefault="000546EF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5A91">
      <w:rPr>
        <w:rStyle w:val="PageNumber"/>
      </w:rPr>
      <w:t>5</w:t>
    </w:r>
    <w:r>
      <w:rPr>
        <w:rStyle w:val="PageNumber"/>
      </w:rPr>
      <w:fldChar w:fldCharType="end"/>
    </w:r>
  </w:p>
  <w:p w:rsidR="000546EF" w:rsidRPr="00F23D6D" w:rsidRDefault="000546EF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924617">
      <w:rPr>
        <w:noProof/>
        <w:color w:val="171717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-50.4pt;margin-top:0;width:36pt;height:9in;z-index:251670528;mso-position-horizontal-relative:margin;mso-position-vertical-relative:margin" o:allowincell="f" stroked="f">
          <v:textbox style="mso-next-textbox:#_x0000_s2060;mso-rotate-with-shape:t" inset="0,0,0,0">
            <w:txbxContent>
              <w:p w:rsidR="000546EF" w:rsidRDefault="000546EF">
                <w:pPr>
                  <w:jc w:val="right"/>
                </w:pPr>
                <w:r>
                  <w:t>1</w:t>
                </w:r>
              </w:p>
              <w:p w:rsidR="000546EF" w:rsidRDefault="000546EF">
                <w:pPr>
                  <w:jc w:val="right"/>
                </w:pPr>
                <w:r>
                  <w:t>2</w:t>
                </w:r>
              </w:p>
              <w:p w:rsidR="000546EF" w:rsidRDefault="000546EF">
                <w:pPr>
                  <w:jc w:val="right"/>
                </w:pPr>
                <w:r>
                  <w:t>3</w:t>
                </w:r>
              </w:p>
              <w:p w:rsidR="000546EF" w:rsidRDefault="000546EF">
                <w:pPr>
                  <w:jc w:val="right"/>
                </w:pPr>
                <w:r>
                  <w:t>4</w:t>
                </w:r>
              </w:p>
              <w:p w:rsidR="000546EF" w:rsidRDefault="000546EF">
                <w:pPr>
                  <w:jc w:val="right"/>
                </w:pPr>
                <w:r>
                  <w:t>5</w:t>
                </w:r>
              </w:p>
              <w:p w:rsidR="000546EF" w:rsidRDefault="000546EF">
                <w:pPr>
                  <w:jc w:val="right"/>
                </w:pPr>
                <w:r>
                  <w:t>6</w:t>
                </w:r>
              </w:p>
              <w:p w:rsidR="000546EF" w:rsidRDefault="000546EF">
                <w:pPr>
                  <w:jc w:val="right"/>
                </w:pPr>
                <w:r>
                  <w:t>7</w:t>
                </w:r>
              </w:p>
              <w:p w:rsidR="000546EF" w:rsidRDefault="000546EF">
                <w:pPr>
                  <w:jc w:val="right"/>
                </w:pPr>
                <w:r>
                  <w:t>8</w:t>
                </w:r>
              </w:p>
              <w:p w:rsidR="000546EF" w:rsidRDefault="000546EF">
                <w:pPr>
                  <w:jc w:val="right"/>
                </w:pPr>
                <w:r>
                  <w:t>9</w:t>
                </w:r>
              </w:p>
              <w:p w:rsidR="000546EF" w:rsidRDefault="000546EF">
                <w:pPr>
                  <w:jc w:val="right"/>
                </w:pPr>
                <w:r>
                  <w:t>10</w:t>
                </w:r>
              </w:p>
              <w:p w:rsidR="000546EF" w:rsidRDefault="000546EF">
                <w:pPr>
                  <w:jc w:val="right"/>
                </w:pPr>
                <w:r>
                  <w:t>11</w:t>
                </w:r>
              </w:p>
              <w:p w:rsidR="000546EF" w:rsidRDefault="000546EF">
                <w:pPr>
                  <w:jc w:val="right"/>
                </w:pPr>
                <w:r>
                  <w:t>12</w:t>
                </w:r>
              </w:p>
              <w:p w:rsidR="000546EF" w:rsidRDefault="000546EF">
                <w:pPr>
                  <w:jc w:val="right"/>
                </w:pPr>
                <w:r>
                  <w:t>13</w:t>
                </w:r>
              </w:p>
              <w:p w:rsidR="000546EF" w:rsidRDefault="000546EF">
                <w:pPr>
                  <w:jc w:val="right"/>
                </w:pPr>
                <w:r>
                  <w:t>14</w:t>
                </w:r>
              </w:p>
              <w:p w:rsidR="000546EF" w:rsidRDefault="000546EF">
                <w:pPr>
                  <w:jc w:val="right"/>
                </w:pPr>
                <w:r>
                  <w:t>15</w:t>
                </w:r>
              </w:p>
              <w:p w:rsidR="000546EF" w:rsidRDefault="000546EF">
                <w:pPr>
                  <w:jc w:val="right"/>
                </w:pPr>
                <w:r>
                  <w:t>16</w:t>
                </w:r>
              </w:p>
              <w:p w:rsidR="000546EF" w:rsidRDefault="000546EF">
                <w:pPr>
                  <w:jc w:val="right"/>
                </w:pPr>
                <w:r>
                  <w:t>17</w:t>
                </w:r>
              </w:p>
              <w:p w:rsidR="000546EF" w:rsidRDefault="000546EF">
                <w:pPr>
                  <w:jc w:val="right"/>
                </w:pPr>
                <w:r>
                  <w:t>18</w:t>
                </w:r>
              </w:p>
              <w:p w:rsidR="000546EF" w:rsidRDefault="000546EF">
                <w:pPr>
                  <w:jc w:val="right"/>
                </w:pPr>
                <w:r>
                  <w:t>19</w:t>
                </w:r>
              </w:p>
              <w:p w:rsidR="000546EF" w:rsidRDefault="000546EF">
                <w:pPr>
                  <w:jc w:val="right"/>
                </w:pPr>
                <w:r>
                  <w:t>20</w:t>
                </w:r>
              </w:p>
              <w:p w:rsidR="000546EF" w:rsidRDefault="000546EF">
                <w:pPr>
                  <w:jc w:val="right"/>
                </w:pPr>
                <w:r>
                  <w:t>21</w:t>
                </w:r>
              </w:p>
              <w:p w:rsidR="000546EF" w:rsidRDefault="000546EF">
                <w:pPr>
                  <w:jc w:val="right"/>
                </w:pPr>
                <w:r>
                  <w:t>22</w:t>
                </w:r>
              </w:p>
              <w:p w:rsidR="000546EF" w:rsidRDefault="000546EF">
                <w:pPr>
                  <w:jc w:val="right"/>
                </w:pPr>
                <w:r>
                  <w:t>23</w:t>
                </w:r>
              </w:p>
              <w:p w:rsidR="000546EF" w:rsidRDefault="000546EF">
                <w:pPr>
                  <w:jc w:val="right"/>
                </w:pPr>
                <w:r>
                  <w:t>24</w:t>
                </w:r>
              </w:p>
              <w:p w:rsidR="000546EF" w:rsidRDefault="000546EF">
                <w:pPr>
                  <w:jc w:val="right"/>
                </w:pPr>
                <w:r>
                  <w:t>25</w:t>
                </w:r>
              </w:p>
              <w:p w:rsidR="000546EF" w:rsidRDefault="000546EF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924617">
      <w:rPr>
        <w:noProof/>
        <w:color w:val="171717"/>
      </w:rPr>
      <w:pict>
        <v:line id="_x0000_s2059" style="position:absolute;left:0;text-align:left;z-index:251669504;mso-position-horizontal-relative:margin;mso-position-vertical-relative:page" from="453.6pt,0" to="453.6pt,11in" o:allowincell="f">
          <w10:wrap anchorx="margin" anchory="page"/>
        </v:line>
      </w:pict>
    </w:r>
    <w:r w:rsidR="00924617">
      <w:rPr>
        <w:noProof/>
        <w:color w:val="171717"/>
      </w:rPr>
      <w:pict>
        <v:line id="_x0000_s2058" style="position:absolute;left:0;text-align:left;z-index:251668480;mso-position-horizontal-relative:margin;mso-position-vertical-relative:page" from="-7.2pt,0" to="-7.2pt,11in" o:allowincell="f">
          <w10:wrap anchorx="margin" anchory="page"/>
        </v:line>
      </w:pict>
    </w:r>
    <w:r w:rsidR="00924617">
      <w:rPr>
        <w:noProof/>
        <w:color w:val="171717"/>
      </w:rPr>
      <w:pict>
        <v:line id="_x0000_s2057" style="position:absolute;left:0;text-align:left;z-index:251667456;mso-position-horizontal-relative:margin;mso-position-vertical-relative:page" from="-3.6pt,0" to="-3.6pt,11in" o:allowincell="f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TrackMoves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AF2267"/>
    <w:rsid w:val="0000261B"/>
    <w:rsid w:val="000035AA"/>
    <w:rsid w:val="0000389A"/>
    <w:rsid w:val="00007AA5"/>
    <w:rsid w:val="0001138E"/>
    <w:rsid w:val="00016DEA"/>
    <w:rsid w:val="00046FC0"/>
    <w:rsid w:val="00053620"/>
    <w:rsid w:val="000546EF"/>
    <w:rsid w:val="000551A0"/>
    <w:rsid w:val="00055942"/>
    <w:rsid w:val="00056C22"/>
    <w:rsid w:val="00063447"/>
    <w:rsid w:val="0006568F"/>
    <w:rsid w:val="00065BD7"/>
    <w:rsid w:val="00070B8D"/>
    <w:rsid w:val="0007700A"/>
    <w:rsid w:val="00081A85"/>
    <w:rsid w:val="00083BE8"/>
    <w:rsid w:val="00083FB7"/>
    <w:rsid w:val="00085CAA"/>
    <w:rsid w:val="00086592"/>
    <w:rsid w:val="00090C77"/>
    <w:rsid w:val="000940DD"/>
    <w:rsid w:val="000945D7"/>
    <w:rsid w:val="000A1AC3"/>
    <w:rsid w:val="000A7756"/>
    <w:rsid w:val="000B210D"/>
    <w:rsid w:val="000B3EE4"/>
    <w:rsid w:val="000C72F6"/>
    <w:rsid w:val="000D0002"/>
    <w:rsid w:val="000D2070"/>
    <w:rsid w:val="000E0462"/>
    <w:rsid w:val="000E07A0"/>
    <w:rsid w:val="000E2471"/>
    <w:rsid w:val="000E367E"/>
    <w:rsid w:val="000E3BEF"/>
    <w:rsid w:val="000E7D54"/>
    <w:rsid w:val="000F523B"/>
    <w:rsid w:val="000F526E"/>
    <w:rsid w:val="000F53F2"/>
    <w:rsid w:val="000F5DBB"/>
    <w:rsid w:val="000F6517"/>
    <w:rsid w:val="001015E6"/>
    <w:rsid w:val="00105AEF"/>
    <w:rsid w:val="0011172E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42D9A"/>
    <w:rsid w:val="00142F80"/>
    <w:rsid w:val="0014443B"/>
    <w:rsid w:val="00144FA6"/>
    <w:rsid w:val="001464D8"/>
    <w:rsid w:val="001524C4"/>
    <w:rsid w:val="00155432"/>
    <w:rsid w:val="0015661F"/>
    <w:rsid w:val="00156868"/>
    <w:rsid w:val="001619B9"/>
    <w:rsid w:val="00171DF3"/>
    <w:rsid w:val="001736E0"/>
    <w:rsid w:val="0017434D"/>
    <w:rsid w:val="00175AB7"/>
    <w:rsid w:val="00181823"/>
    <w:rsid w:val="0018390A"/>
    <w:rsid w:val="00187A0E"/>
    <w:rsid w:val="00187BAF"/>
    <w:rsid w:val="00187E07"/>
    <w:rsid w:val="0019515F"/>
    <w:rsid w:val="001B1674"/>
    <w:rsid w:val="001B534B"/>
    <w:rsid w:val="001B7839"/>
    <w:rsid w:val="001C0C44"/>
    <w:rsid w:val="001C2FD8"/>
    <w:rsid w:val="001C5527"/>
    <w:rsid w:val="001D4125"/>
    <w:rsid w:val="001D4F56"/>
    <w:rsid w:val="001E0575"/>
    <w:rsid w:val="001E11AF"/>
    <w:rsid w:val="001E20D6"/>
    <w:rsid w:val="001E280E"/>
    <w:rsid w:val="001E4834"/>
    <w:rsid w:val="001E5E60"/>
    <w:rsid w:val="001E6145"/>
    <w:rsid w:val="001F30D5"/>
    <w:rsid w:val="001F3D1E"/>
    <w:rsid w:val="00201ABA"/>
    <w:rsid w:val="0020359C"/>
    <w:rsid w:val="0020481E"/>
    <w:rsid w:val="0020782A"/>
    <w:rsid w:val="00214A44"/>
    <w:rsid w:val="0021633F"/>
    <w:rsid w:val="002257C1"/>
    <w:rsid w:val="00234CCD"/>
    <w:rsid w:val="00251C01"/>
    <w:rsid w:val="00252E03"/>
    <w:rsid w:val="00253EC9"/>
    <w:rsid w:val="00263AE3"/>
    <w:rsid w:val="002647F8"/>
    <w:rsid w:val="00264B0F"/>
    <w:rsid w:val="00274BD4"/>
    <w:rsid w:val="00275FCA"/>
    <w:rsid w:val="00277206"/>
    <w:rsid w:val="00284589"/>
    <w:rsid w:val="002870EB"/>
    <w:rsid w:val="00287F31"/>
    <w:rsid w:val="00290504"/>
    <w:rsid w:val="00292FC1"/>
    <w:rsid w:val="00294832"/>
    <w:rsid w:val="00295438"/>
    <w:rsid w:val="002A109A"/>
    <w:rsid w:val="002A4C13"/>
    <w:rsid w:val="002A56C6"/>
    <w:rsid w:val="002B3795"/>
    <w:rsid w:val="002B4933"/>
    <w:rsid w:val="002C1F58"/>
    <w:rsid w:val="002C27F8"/>
    <w:rsid w:val="002C3349"/>
    <w:rsid w:val="002D2785"/>
    <w:rsid w:val="002D3D2A"/>
    <w:rsid w:val="002D683C"/>
    <w:rsid w:val="002E1277"/>
    <w:rsid w:val="002E1A66"/>
    <w:rsid w:val="002F2735"/>
    <w:rsid w:val="002F4412"/>
    <w:rsid w:val="002F6A16"/>
    <w:rsid w:val="002F6CEC"/>
    <w:rsid w:val="00300DA3"/>
    <w:rsid w:val="00302109"/>
    <w:rsid w:val="00312CC3"/>
    <w:rsid w:val="0031540F"/>
    <w:rsid w:val="00317EE3"/>
    <w:rsid w:val="00324E79"/>
    <w:rsid w:val="00325F4D"/>
    <w:rsid w:val="00330D59"/>
    <w:rsid w:val="00336B09"/>
    <w:rsid w:val="00340F44"/>
    <w:rsid w:val="00347499"/>
    <w:rsid w:val="00350D0B"/>
    <w:rsid w:val="003514DB"/>
    <w:rsid w:val="003540BD"/>
    <w:rsid w:val="00355704"/>
    <w:rsid w:val="0036108D"/>
    <w:rsid w:val="00365229"/>
    <w:rsid w:val="003723CC"/>
    <w:rsid w:val="00372987"/>
    <w:rsid w:val="003824FB"/>
    <w:rsid w:val="00391670"/>
    <w:rsid w:val="00393A2C"/>
    <w:rsid w:val="00395A69"/>
    <w:rsid w:val="003A19FB"/>
    <w:rsid w:val="003A2361"/>
    <w:rsid w:val="003A7179"/>
    <w:rsid w:val="003B0181"/>
    <w:rsid w:val="003B0492"/>
    <w:rsid w:val="003B52A0"/>
    <w:rsid w:val="003B7114"/>
    <w:rsid w:val="003C0CFD"/>
    <w:rsid w:val="003D3062"/>
    <w:rsid w:val="003D7904"/>
    <w:rsid w:val="003D7ED7"/>
    <w:rsid w:val="003E21A2"/>
    <w:rsid w:val="003E23F3"/>
    <w:rsid w:val="003E5AC1"/>
    <w:rsid w:val="003E6A64"/>
    <w:rsid w:val="003E7C7A"/>
    <w:rsid w:val="003F34CB"/>
    <w:rsid w:val="003F45BF"/>
    <w:rsid w:val="003F548B"/>
    <w:rsid w:val="003F64D3"/>
    <w:rsid w:val="004040AB"/>
    <w:rsid w:val="00405637"/>
    <w:rsid w:val="00406024"/>
    <w:rsid w:val="00412091"/>
    <w:rsid w:val="0041501A"/>
    <w:rsid w:val="00420FF9"/>
    <w:rsid w:val="00430C62"/>
    <w:rsid w:val="004321A5"/>
    <w:rsid w:val="00441166"/>
    <w:rsid w:val="00444613"/>
    <w:rsid w:val="00446DDD"/>
    <w:rsid w:val="0045038A"/>
    <w:rsid w:val="00454238"/>
    <w:rsid w:val="00454976"/>
    <w:rsid w:val="00457195"/>
    <w:rsid w:val="00470C50"/>
    <w:rsid w:val="00474B4A"/>
    <w:rsid w:val="004769D2"/>
    <w:rsid w:val="00482B93"/>
    <w:rsid w:val="00486148"/>
    <w:rsid w:val="00487488"/>
    <w:rsid w:val="00490AE1"/>
    <w:rsid w:val="00490AF4"/>
    <w:rsid w:val="00491D85"/>
    <w:rsid w:val="00493A1D"/>
    <w:rsid w:val="00493EAA"/>
    <w:rsid w:val="004A6997"/>
    <w:rsid w:val="004A7E75"/>
    <w:rsid w:val="004C025A"/>
    <w:rsid w:val="004C05D2"/>
    <w:rsid w:val="004C1A43"/>
    <w:rsid w:val="004C63EF"/>
    <w:rsid w:val="004C723A"/>
    <w:rsid w:val="004C75DB"/>
    <w:rsid w:val="004D16DA"/>
    <w:rsid w:val="004D3565"/>
    <w:rsid w:val="004D35B7"/>
    <w:rsid w:val="004D3BC3"/>
    <w:rsid w:val="004E27D4"/>
    <w:rsid w:val="004E44C7"/>
    <w:rsid w:val="004E4649"/>
    <w:rsid w:val="004E63E9"/>
    <w:rsid w:val="004F0191"/>
    <w:rsid w:val="004F0F4A"/>
    <w:rsid w:val="004F1983"/>
    <w:rsid w:val="004F6AA4"/>
    <w:rsid w:val="0050414A"/>
    <w:rsid w:val="0050609A"/>
    <w:rsid w:val="00507FAC"/>
    <w:rsid w:val="00515E4C"/>
    <w:rsid w:val="00526213"/>
    <w:rsid w:val="0053041A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719FE"/>
    <w:rsid w:val="00573A9F"/>
    <w:rsid w:val="005773AA"/>
    <w:rsid w:val="005806ED"/>
    <w:rsid w:val="00587CC5"/>
    <w:rsid w:val="005932D6"/>
    <w:rsid w:val="00593D28"/>
    <w:rsid w:val="005962EC"/>
    <w:rsid w:val="00597FDC"/>
    <w:rsid w:val="005A1B3C"/>
    <w:rsid w:val="005A7B60"/>
    <w:rsid w:val="005B1FF0"/>
    <w:rsid w:val="005C0934"/>
    <w:rsid w:val="005C15FE"/>
    <w:rsid w:val="005C36E2"/>
    <w:rsid w:val="005C4B3A"/>
    <w:rsid w:val="005C5ACA"/>
    <w:rsid w:val="005D1702"/>
    <w:rsid w:val="005D33DE"/>
    <w:rsid w:val="005E41CB"/>
    <w:rsid w:val="005E5A91"/>
    <w:rsid w:val="005F0A2F"/>
    <w:rsid w:val="005F0C10"/>
    <w:rsid w:val="005F3C36"/>
    <w:rsid w:val="00613E92"/>
    <w:rsid w:val="006172F7"/>
    <w:rsid w:val="00622729"/>
    <w:rsid w:val="00623B88"/>
    <w:rsid w:val="006244C5"/>
    <w:rsid w:val="00632F5D"/>
    <w:rsid w:val="00634594"/>
    <w:rsid w:val="00635687"/>
    <w:rsid w:val="00635C4C"/>
    <w:rsid w:val="00640814"/>
    <w:rsid w:val="0064159B"/>
    <w:rsid w:val="00641809"/>
    <w:rsid w:val="00642B1C"/>
    <w:rsid w:val="00655C8C"/>
    <w:rsid w:val="0066035E"/>
    <w:rsid w:val="0066051F"/>
    <w:rsid w:val="006635D8"/>
    <w:rsid w:val="006710C9"/>
    <w:rsid w:val="006732D7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A6B"/>
    <w:rsid w:val="006A4F5F"/>
    <w:rsid w:val="006B22F2"/>
    <w:rsid w:val="006B70A4"/>
    <w:rsid w:val="006B7A89"/>
    <w:rsid w:val="006C07CE"/>
    <w:rsid w:val="006C111D"/>
    <w:rsid w:val="006C2090"/>
    <w:rsid w:val="006C23AB"/>
    <w:rsid w:val="006C30CF"/>
    <w:rsid w:val="006C58C5"/>
    <w:rsid w:val="006D50D8"/>
    <w:rsid w:val="006E19C9"/>
    <w:rsid w:val="006E2AD0"/>
    <w:rsid w:val="006E774B"/>
    <w:rsid w:val="006F0B80"/>
    <w:rsid w:val="006F3A20"/>
    <w:rsid w:val="006F564E"/>
    <w:rsid w:val="006F5AE8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37D05"/>
    <w:rsid w:val="00740616"/>
    <w:rsid w:val="00741FD3"/>
    <w:rsid w:val="007451A0"/>
    <w:rsid w:val="00745DE7"/>
    <w:rsid w:val="0074613C"/>
    <w:rsid w:val="007471BC"/>
    <w:rsid w:val="0075440E"/>
    <w:rsid w:val="00756B62"/>
    <w:rsid w:val="00761F14"/>
    <w:rsid w:val="007660D1"/>
    <w:rsid w:val="007669C9"/>
    <w:rsid w:val="00772122"/>
    <w:rsid w:val="00772B2A"/>
    <w:rsid w:val="00774B9A"/>
    <w:rsid w:val="00782C02"/>
    <w:rsid w:val="00782C20"/>
    <w:rsid w:val="00784ECD"/>
    <w:rsid w:val="0079223D"/>
    <w:rsid w:val="00795218"/>
    <w:rsid w:val="007A44ED"/>
    <w:rsid w:val="007A7137"/>
    <w:rsid w:val="007B1421"/>
    <w:rsid w:val="007B16D5"/>
    <w:rsid w:val="007B2818"/>
    <w:rsid w:val="007B7220"/>
    <w:rsid w:val="007B768C"/>
    <w:rsid w:val="007D24CE"/>
    <w:rsid w:val="007D27AC"/>
    <w:rsid w:val="007D3207"/>
    <w:rsid w:val="007D64F5"/>
    <w:rsid w:val="007D6BDA"/>
    <w:rsid w:val="007D6EE7"/>
    <w:rsid w:val="007D718F"/>
    <w:rsid w:val="007E4C50"/>
    <w:rsid w:val="007F1FA8"/>
    <w:rsid w:val="007F23EB"/>
    <w:rsid w:val="007F2782"/>
    <w:rsid w:val="007F365E"/>
    <w:rsid w:val="007F3797"/>
    <w:rsid w:val="00804AA7"/>
    <w:rsid w:val="00805070"/>
    <w:rsid w:val="008069B6"/>
    <w:rsid w:val="008071D6"/>
    <w:rsid w:val="00813233"/>
    <w:rsid w:val="00822526"/>
    <w:rsid w:val="00824DC7"/>
    <w:rsid w:val="00826358"/>
    <w:rsid w:val="00827176"/>
    <w:rsid w:val="00834896"/>
    <w:rsid w:val="00835CDD"/>
    <w:rsid w:val="00840954"/>
    <w:rsid w:val="00840D78"/>
    <w:rsid w:val="00846035"/>
    <w:rsid w:val="00846AC0"/>
    <w:rsid w:val="00850234"/>
    <w:rsid w:val="00850CA2"/>
    <w:rsid w:val="008516DB"/>
    <w:rsid w:val="0085219D"/>
    <w:rsid w:val="00855CBF"/>
    <w:rsid w:val="00855CE0"/>
    <w:rsid w:val="00856FEC"/>
    <w:rsid w:val="00864258"/>
    <w:rsid w:val="00864831"/>
    <w:rsid w:val="008675CF"/>
    <w:rsid w:val="008771BD"/>
    <w:rsid w:val="00883C82"/>
    <w:rsid w:val="00885367"/>
    <w:rsid w:val="00891FDC"/>
    <w:rsid w:val="008974FA"/>
    <w:rsid w:val="008A0352"/>
    <w:rsid w:val="008A0AEC"/>
    <w:rsid w:val="008A37DD"/>
    <w:rsid w:val="008A6BC0"/>
    <w:rsid w:val="008A7208"/>
    <w:rsid w:val="008B1FAB"/>
    <w:rsid w:val="008B4D65"/>
    <w:rsid w:val="008C09FA"/>
    <w:rsid w:val="008C1DF1"/>
    <w:rsid w:val="008C274E"/>
    <w:rsid w:val="008C45FF"/>
    <w:rsid w:val="008C49BC"/>
    <w:rsid w:val="008C59E6"/>
    <w:rsid w:val="008C5B10"/>
    <w:rsid w:val="008C6268"/>
    <w:rsid w:val="008D08EA"/>
    <w:rsid w:val="008D2959"/>
    <w:rsid w:val="008D35CE"/>
    <w:rsid w:val="008D3E97"/>
    <w:rsid w:val="008D4682"/>
    <w:rsid w:val="008D54F6"/>
    <w:rsid w:val="008E03E8"/>
    <w:rsid w:val="008E35D3"/>
    <w:rsid w:val="008E6FF4"/>
    <w:rsid w:val="008F02FA"/>
    <w:rsid w:val="008F0D2A"/>
    <w:rsid w:val="008F69DD"/>
    <w:rsid w:val="008F70EB"/>
    <w:rsid w:val="009002D8"/>
    <w:rsid w:val="00901FB6"/>
    <w:rsid w:val="009137D0"/>
    <w:rsid w:val="00914308"/>
    <w:rsid w:val="00914B4C"/>
    <w:rsid w:val="00915A79"/>
    <w:rsid w:val="009235C1"/>
    <w:rsid w:val="00924617"/>
    <w:rsid w:val="00935171"/>
    <w:rsid w:val="00935437"/>
    <w:rsid w:val="00935FED"/>
    <w:rsid w:val="00946542"/>
    <w:rsid w:val="00952EA7"/>
    <w:rsid w:val="009576E1"/>
    <w:rsid w:val="00962DFB"/>
    <w:rsid w:val="00962E57"/>
    <w:rsid w:val="0097268D"/>
    <w:rsid w:val="00972E82"/>
    <w:rsid w:val="00973476"/>
    <w:rsid w:val="0097635A"/>
    <w:rsid w:val="009767B6"/>
    <w:rsid w:val="00977CB4"/>
    <w:rsid w:val="00977FFE"/>
    <w:rsid w:val="00980F85"/>
    <w:rsid w:val="0098190A"/>
    <w:rsid w:val="00985272"/>
    <w:rsid w:val="00986084"/>
    <w:rsid w:val="009862F9"/>
    <w:rsid w:val="009866EB"/>
    <w:rsid w:val="00987181"/>
    <w:rsid w:val="00994372"/>
    <w:rsid w:val="009975CB"/>
    <w:rsid w:val="009A28D2"/>
    <w:rsid w:val="009A6A37"/>
    <w:rsid w:val="009A6F74"/>
    <w:rsid w:val="009B0BF6"/>
    <w:rsid w:val="009B220A"/>
    <w:rsid w:val="009B3C9C"/>
    <w:rsid w:val="009B5089"/>
    <w:rsid w:val="009B56AB"/>
    <w:rsid w:val="009C28BF"/>
    <w:rsid w:val="009D55D7"/>
    <w:rsid w:val="009D6C9F"/>
    <w:rsid w:val="009E3854"/>
    <w:rsid w:val="009E3AB6"/>
    <w:rsid w:val="009E4FBF"/>
    <w:rsid w:val="009E7931"/>
    <w:rsid w:val="009E7BD2"/>
    <w:rsid w:val="009F07CC"/>
    <w:rsid w:val="009F2683"/>
    <w:rsid w:val="009F4BC9"/>
    <w:rsid w:val="00A00AF7"/>
    <w:rsid w:val="00A01628"/>
    <w:rsid w:val="00A0286A"/>
    <w:rsid w:val="00A03505"/>
    <w:rsid w:val="00A04023"/>
    <w:rsid w:val="00A0511F"/>
    <w:rsid w:val="00A0540B"/>
    <w:rsid w:val="00A1601B"/>
    <w:rsid w:val="00A23EA9"/>
    <w:rsid w:val="00A2430C"/>
    <w:rsid w:val="00A30D9A"/>
    <w:rsid w:val="00A33201"/>
    <w:rsid w:val="00A3483E"/>
    <w:rsid w:val="00A34880"/>
    <w:rsid w:val="00A35185"/>
    <w:rsid w:val="00A3670B"/>
    <w:rsid w:val="00A402CE"/>
    <w:rsid w:val="00A42700"/>
    <w:rsid w:val="00A443CA"/>
    <w:rsid w:val="00A5427D"/>
    <w:rsid w:val="00A5488F"/>
    <w:rsid w:val="00A57540"/>
    <w:rsid w:val="00A610F3"/>
    <w:rsid w:val="00A61E43"/>
    <w:rsid w:val="00A6678D"/>
    <w:rsid w:val="00A705DC"/>
    <w:rsid w:val="00A70B0F"/>
    <w:rsid w:val="00A70D0C"/>
    <w:rsid w:val="00A73E2D"/>
    <w:rsid w:val="00A814AF"/>
    <w:rsid w:val="00A81B9F"/>
    <w:rsid w:val="00A864B2"/>
    <w:rsid w:val="00A94E8F"/>
    <w:rsid w:val="00A97692"/>
    <w:rsid w:val="00AA1BF0"/>
    <w:rsid w:val="00AA5875"/>
    <w:rsid w:val="00AA7AB8"/>
    <w:rsid w:val="00AB055F"/>
    <w:rsid w:val="00AB066C"/>
    <w:rsid w:val="00AB0CDF"/>
    <w:rsid w:val="00AB2429"/>
    <w:rsid w:val="00AB4BCD"/>
    <w:rsid w:val="00AC04EB"/>
    <w:rsid w:val="00AC2D9D"/>
    <w:rsid w:val="00AD1568"/>
    <w:rsid w:val="00AD6C94"/>
    <w:rsid w:val="00AE03E0"/>
    <w:rsid w:val="00AE2643"/>
    <w:rsid w:val="00AF2267"/>
    <w:rsid w:val="00AF228B"/>
    <w:rsid w:val="00AF4361"/>
    <w:rsid w:val="00AF43B9"/>
    <w:rsid w:val="00AF5CEF"/>
    <w:rsid w:val="00AF7089"/>
    <w:rsid w:val="00B00C25"/>
    <w:rsid w:val="00B030B2"/>
    <w:rsid w:val="00B03E9A"/>
    <w:rsid w:val="00B068FE"/>
    <w:rsid w:val="00B119D5"/>
    <w:rsid w:val="00B11BB0"/>
    <w:rsid w:val="00B1254E"/>
    <w:rsid w:val="00B12712"/>
    <w:rsid w:val="00B15B57"/>
    <w:rsid w:val="00B17B36"/>
    <w:rsid w:val="00B209C3"/>
    <w:rsid w:val="00B22ADE"/>
    <w:rsid w:val="00B242A5"/>
    <w:rsid w:val="00B252A0"/>
    <w:rsid w:val="00B30E49"/>
    <w:rsid w:val="00B315C7"/>
    <w:rsid w:val="00B4071C"/>
    <w:rsid w:val="00B4123D"/>
    <w:rsid w:val="00B61CF8"/>
    <w:rsid w:val="00B6351A"/>
    <w:rsid w:val="00B63D54"/>
    <w:rsid w:val="00B7430A"/>
    <w:rsid w:val="00B806DE"/>
    <w:rsid w:val="00B80F32"/>
    <w:rsid w:val="00B82725"/>
    <w:rsid w:val="00B8361F"/>
    <w:rsid w:val="00B83C31"/>
    <w:rsid w:val="00B92CF7"/>
    <w:rsid w:val="00B9376C"/>
    <w:rsid w:val="00B93939"/>
    <w:rsid w:val="00BA0C13"/>
    <w:rsid w:val="00BA223F"/>
    <w:rsid w:val="00BA39DD"/>
    <w:rsid w:val="00BA6F88"/>
    <w:rsid w:val="00BB1879"/>
    <w:rsid w:val="00BB1F4B"/>
    <w:rsid w:val="00BB2EB6"/>
    <w:rsid w:val="00BB2FD7"/>
    <w:rsid w:val="00BB3D2E"/>
    <w:rsid w:val="00BB4058"/>
    <w:rsid w:val="00BC4BB7"/>
    <w:rsid w:val="00BC6518"/>
    <w:rsid w:val="00BD3FE0"/>
    <w:rsid w:val="00BE0C4D"/>
    <w:rsid w:val="00BE4EF6"/>
    <w:rsid w:val="00BE65CD"/>
    <w:rsid w:val="00BF2F4A"/>
    <w:rsid w:val="00BF4B48"/>
    <w:rsid w:val="00BF56A1"/>
    <w:rsid w:val="00BF5F99"/>
    <w:rsid w:val="00C0047E"/>
    <w:rsid w:val="00C045BE"/>
    <w:rsid w:val="00C054DD"/>
    <w:rsid w:val="00C05A64"/>
    <w:rsid w:val="00C07C7F"/>
    <w:rsid w:val="00C1134A"/>
    <w:rsid w:val="00C12455"/>
    <w:rsid w:val="00C12DE2"/>
    <w:rsid w:val="00C16DFD"/>
    <w:rsid w:val="00C23A39"/>
    <w:rsid w:val="00C24B60"/>
    <w:rsid w:val="00C25F3D"/>
    <w:rsid w:val="00C30CC4"/>
    <w:rsid w:val="00C37396"/>
    <w:rsid w:val="00C42639"/>
    <w:rsid w:val="00C47ABF"/>
    <w:rsid w:val="00C47E6A"/>
    <w:rsid w:val="00C51916"/>
    <w:rsid w:val="00C53056"/>
    <w:rsid w:val="00C54131"/>
    <w:rsid w:val="00C5490E"/>
    <w:rsid w:val="00C54950"/>
    <w:rsid w:val="00C576F1"/>
    <w:rsid w:val="00C60E33"/>
    <w:rsid w:val="00C628C6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69DD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5825"/>
    <w:rsid w:val="00CB6DF7"/>
    <w:rsid w:val="00CB78C0"/>
    <w:rsid w:val="00CC07A3"/>
    <w:rsid w:val="00CC2678"/>
    <w:rsid w:val="00CC26AB"/>
    <w:rsid w:val="00CC3342"/>
    <w:rsid w:val="00CC52FC"/>
    <w:rsid w:val="00CC5F9E"/>
    <w:rsid w:val="00CD0772"/>
    <w:rsid w:val="00CD5048"/>
    <w:rsid w:val="00CD5893"/>
    <w:rsid w:val="00CE0BCF"/>
    <w:rsid w:val="00CE1DC7"/>
    <w:rsid w:val="00CE39B9"/>
    <w:rsid w:val="00CE4001"/>
    <w:rsid w:val="00CE5586"/>
    <w:rsid w:val="00CE5F4F"/>
    <w:rsid w:val="00CE6A28"/>
    <w:rsid w:val="00CF1A44"/>
    <w:rsid w:val="00CF38C0"/>
    <w:rsid w:val="00CF63A5"/>
    <w:rsid w:val="00D002D8"/>
    <w:rsid w:val="00D1022D"/>
    <w:rsid w:val="00D111A0"/>
    <w:rsid w:val="00D13B31"/>
    <w:rsid w:val="00D14B5A"/>
    <w:rsid w:val="00D15646"/>
    <w:rsid w:val="00D15D61"/>
    <w:rsid w:val="00D16BB4"/>
    <w:rsid w:val="00D22620"/>
    <w:rsid w:val="00D229EF"/>
    <w:rsid w:val="00D245C6"/>
    <w:rsid w:val="00D30172"/>
    <w:rsid w:val="00D32043"/>
    <w:rsid w:val="00D356A1"/>
    <w:rsid w:val="00D4120E"/>
    <w:rsid w:val="00D41D51"/>
    <w:rsid w:val="00D4283A"/>
    <w:rsid w:val="00D43B19"/>
    <w:rsid w:val="00D43F11"/>
    <w:rsid w:val="00D46322"/>
    <w:rsid w:val="00D47758"/>
    <w:rsid w:val="00D5047A"/>
    <w:rsid w:val="00D64B1B"/>
    <w:rsid w:val="00D65481"/>
    <w:rsid w:val="00D70A64"/>
    <w:rsid w:val="00D733AF"/>
    <w:rsid w:val="00D779DE"/>
    <w:rsid w:val="00D80AC2"/>
    <w:rsid w:val="00D80F17"/>
    <w:rsid w:val="00D85A33"/>
    <w:rsid w:val="00D86A46"/>
    <w:rsid w:val="00D91C9D"/>
    <w:rsid w:val="00D93870"/>
    <w:rsid w:val="00D95A0B"/>
    <w:rsid w:val="00DA33DE"/>
    <w:rsid w:val="00DA6B57"/>
    <w:rsid w:val="00DB0A57"/>
    <w:rsid w:val="00DB110D"/>
    <w:rsid w:val="00DB3BA2"/>
    <w:rsid w:val="00DB67E7"/>
    <w:rsid w:val="00DC4B57"/>
    <w:rsid w:val="00DC7438"/>
    <w:rsid w:val="00DD0A41"/>
    <w:rsid w:val="00DD2AF7"/>
    <w:rsid w:val="00DD2CEB"/>
    <w:rsid w:val="00DD4235"/>
    <w:rsid w:val="00DD7696"/>
    <w:rsid w:val="00DE16DD"/>
    <w:rsid w:val="00DE177F"/>
    <w:rsid w:val="00DF0470"/>
    <w:rsid w:val="00DF07D5"/>
    <w:rsid w:val="00DF0B80"/>
    <w:rsid w:val="00DF446D"/>
    <w:rsid w:val="00DF54AB"/>
    <w:rsid w:val="00DF76C8"/>
    <w:rsid w:val="00E02705"/>
    <w:rsid w:val="00E04098"/>
    <w:rsid w:val="00E04D94"/>
    <w:rsid w:val="00E12A9F"/>
    <w:rsid w:val="00E16DF2"/>
    <w:rsid w:val="00E25CA0"/>
    <w:rsid w:val="00E27654"/>
    <w:rsid w:val="00E2786D"/>
    <w:rsid w:val="00E37138"/>
    <w:rsid w:val="00E4218B"/>
    <w:rsid w:val="00E42BE0"/>
    <w:rsid w:val="00E43A53"/>
    <w:rsid w:val="00E44B48"/>
    <w:rsid w:val="00E477E8"/>
    <w:rsid w:val="00E511FD"/>
    <w:rsid w:val="00E52CCE"/>
    <w:rsid w:val="00E531CE"/>
    <w:rsid w:val="00E54C06"/>
    <w:rsid w:val="00E5624A"/>
    <w:rsid w:val="00E570EE"/>
    <w:rsid w:val="00E5798E"/>
    <w:rsid w:val="00E610A0"/>
    <w:rsid w:val="00E634C5"/>
    <w:rsid w:val="00E64C5B"/>
    <w:rsid w:val="00E66792"/>
    <w:rsid w:val="00E67D33"/>
    <w:rsid w:val="00E74998"/>
    <w:rsid w:val="00E76098"/>
    <w:rsid w:val="00E80F7B"/>
    <w:rsid w:val="00E8391C"/>
    <w:rsid w:val="00E858C9"/>
    <w:rsid w:val="00E87F9F"/>
    <w:rsid w:val="00E92088"/>
    <w:rsid w:val="00E944C9"/>
    <w:rsid w:val="00EA3D52"/>
    <w:rsid w:val="00EA570F"/>
    <w:rsid w:val="00EA600B"/>
    <w:rsid w:val="00EB315E"/>
    <w:rsid w:val="00EB671B"/>
    <w:rsid w:val="00EB6D33"/>
    <w:rsid w:val="00EB769D"/>
    <w:rsid w:val="00EB77DB"/>
    <w:rsid w:val="00ED4093"/>
    <w:rsid w:val="00ED6ED7"/>
    <w:rsid w:val="00EE54D1"/>
    <w:rsid w:val="00EE756E"/>
    <w:rsid w:val="00EF4EF4"/>
    <w:rsid w:val="00F036E9"/>
    <w:rsid w:val="00F04EEE"/>
    <w:rsid w:val="00F114E0"/>
    <w:rsid w:val="00F121CB"/>
    <w:rsid w:val="00F179E7"/>
    <w:rsid w:val="00F23D6D"/>
    <w:rsid w:val="00F24286"/>
    <w:rsid w:val="00F27B17"/>
    <w:rsid w:val="00F27D8A"/>
    <w:rsid w:val="00F32059"/>
    <w:rsid w:val="00F325DC"/>
    <w:rsid w:val="00F33948"/>
    <w:rsid w:val="00F339C2"/>
    <w:rsid w:val="00F33E14"/>
    <w:rsid w:val="00F412D1"/>
    <w:rsid w:val="00F42B57"/>
    <w:rsid w:val="00F42DA9"/>
    <w:rsid w:val="00F45AB1"/>
    <w:rsid w:val="00F47736"/>
    <w:rsid w:val="00F51EB6"/>
    <w:rsid w:val="00F54345"/>
    <w:rsid w:val="00F55141"/>
    <w:rsid w:val="00F5554F"/>
    <w:rsid w:val="00F5754C"/>
    <w:rsid w:val="00F60F21"/>
    <w:rsid w:val="00F62E51"/>
    <w:rsid w:val="00F652FE"/>
    <w:rsid w:val="00F719FA"/>
    <w:rsid w:val="00F71AD1"/>
    <w:rsid w:val="00F73E6C"/>
    <w:rsid w:val="00F74F39"/>
    <w:rsid w:val="00F7733D"/>
    <w:rsid w:val="00F779A2"/>
    <w:rsid w:val="00F813E8"/>
    <w:rsid w:val="00F82582"/>
    <w:rsid w:val="00F84534"/>
    <w:rsid w:val="00F9272C"/>
    <w:rsid w:val="00F931A7"/>
    <w:rsid w:val="00F943BE"/>
    <w:rsid w:val="00F94BA2"/>
    <w:rsid w:val="00FA0F9E"/>
    <w:rsid w:val="00FB039C"/>
    <w:rsid w:val="00FB11E7"/>
    <w:rsid w:val="00FB1CE1"/>
    <w:rsid w:val="00FB2CD7"/>
    <w:rsid w:val="00FC3262"/>
    <w:rsid w:val="00FC5AC2"/>
    <w:rsid w:val="00FC5EB2"/>
    <w:rsid w:val="00FC7F1A"/>
    <w:rsid w:val="00FD3B7E"/>
    <w:rsid w:val="00FD5838"/>
    <w:rsid w:val="00FE0837"/>
    <w:rsid w:val="00FE3943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5:chartTrackingRefBased/>
  <w15:docId w15:val="{853C6F89-68F5-4DF7-8186-9778856E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C60E33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4081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40814"/>
    <w:pPr>
      <w:tabs>
        <w:tab w:val="clear" w:pos="864"/>
        <w:tab w:val="clear" w:pos="1584"/>
        <w:tab w:val="clear" w:pos="4320"/>
      </w:tabs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C60E33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BB205-CE7F-47EA-B85D-7E3AB8A1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4041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3</cp:revision>
  <cp:lastPrinted>2014-09-15T19:02:00Z</cp:lastPrinted>
  <dcterms:created xsi:type="dcterms:W3CDTF">2016-11-20T04:37:00Z</dcterms:created>
  <dcterms:modified xsi:type="dcterms:W3CDTF">2017-11-06T03:26:00Z</dcterms:modified>
</cp:coreProperties>
</file>