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2244"/>
  <w:body>
    <w:p w14:paraId="7D4417E2" w14:textId="77777777" w:rsidR="00BF124A" w:rsidRDefault="00BF124A" w:rsidP="00BF124A">
      <w:pPr>
        <w:spacing w:after="0"/>
        <w:jc w:val="center"/>
        <w:rPr>
          <w:rFonts w:ascii="Arial" w:hAnsi="Arial" w:cs="Arial"/>
          <w:b/>
          <w:color w:val="69BE28"/>
        </w:rPr>
      </w:pPr>
      <w:r>
        <w:rPr>
          <w:rFonts w:ascii="Arial" w:hAnsi="Arial" w:cs="Arial"/>
          <w:noProof/>
          <w:color w:val="69BE28"/>
        </w:rPr>
        <w:drawing>
          <wp:inline distT="0" distB="0" distL="0" distR="0" wp14:anchorId="43C6DC27" wp14:editId="3EF8947E">
            <wp:extent cx="281940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083BD" w14:textId="77777777" w:rsidR="00BF124A" w:rsidRDefault="00BF124A" w:rsidP="00BF124A">
      <w:pPr>
        <w:spacing w:after="0"/>
        <w:jc w:val="center"/>
        <w:rPr>
          <w:rFonts w:ascii="Arial" w:hAnsi="Arial" w:cs="Arial"/>
          <w:b/>
          <w:color w:val="69BE28"/>
        </w:rPr>
        <w:sectPr w:rsidR="00BF124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29188A" w14:textId="77777777" w:rsidR="00F321BB" w:rsidRDefault="00F321BB" w:rsidP="00F321BB">
      <w:pPr>
        <w:jc w:val="center"/>
        <w:rPr>
          <w:rFonts w:ascii="Arial" w:hAnsi="Arial" w:cs="Arial"/>
          <w:b/>
          <w:color w:val="69BE28"/>
        </w:rPr>
      </w:pPr>
      <w:r>
        <w:rPr>
          <w:rFonts w:ascii="Arial" w:hAnsi="Arial" w:cs="Arial"/>
          <w:b/>
          <w:color w:val="69BE28"/>
        </w:rPr>
        <w:t>320 W Republican, Suite 207   |   Seattle, Washington 98119</w:t>
      </w:r>
    </w:p>
    <w:p w14:paraId="3F9F33FC" w14:textId="77777777" w:rsidR="00F321BB" w:rsidRDefault="00F321BB" w:rsidP="00F321BB">
      <w:pPr>
        <w:jc w:val="center"/>
        <w:rPr>
          <w:rFonts w:ascii="Arial" w:hAnsi="Arial" w:cs="Arial"/>
          <w:b/>
          <w:color w:val="A5ACAF"/>
        </w:rPr>
      </w:pPr>
      <w:hyperlink r:id="rId5" w:history="1">
        <w:r>
          <w:rPr>
            <w:rStyle w:val="Hyperlink"/>
            <w:rFonts w:cs="Arial"/>
            <w:b/>
            <w:color w:val="A5ACAF"/>
          </w:rPr>
          <w:t>inquiries@aquoco.co</w:t>
        </w:r>
      </w:hyperlink>
      <w:r>
        <w:rPr>
          <w:rFonts w:ascii="Arial" w:hAnsi="Arial" w:cs="Arial"/>
          <w:b/>
          <w:color w:val="A5ACAF"/>
        </w:rPr>
        <w:t xml:space="preserve">   |   (206) 478-5028</w:t>
      </w:r>
    </w:p>
    <w:p w14:paraId="599A19D2" w14:textId="77777777" w:rsidR="00F321BB" w:rsidRDefault="00F321BB" w:rsidP="00F321BB">
      <w:pPr>
        <w:spacing w:after="0"/>
        <w:rPr>
          <w:rFonts w:ascii="Arial" w:hAnsi="Arial" w:cs="Arial"/>
          <w:color w:val="69BE28"/>
        </w:rPr>
        <w:sectPr w:rsidR="00F321BB" w:rsidSect="00F321BB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7DD6DE0" w14:textId="77777777" w:rsidR="00F321BB" w:rsidRDefault="00F321BB" w:rsidP="00F321BB">
      <w:pPr>
        <w:rPr>
          <w:rFonts w:ascii="Arial" w:hAnsi="Arial" w:cs="Arial"/>
          <w:color w:val="69BE28"/>
        </w:rPr>
      </w:pPr>
    </w:p>
    <w:p w14:paraId="54CCE305" w14:textId="77777777" w:rsidR="00F321BB" w:rsidRDefault="00F321BB" w:rsidP="00F321BB">
      <w:pPr>
        <w:rPr>
          <w:rFonts w:ascii="Arial" w:hAnsi="Arial" w:cs="Arial"/>
          <w:color w:val="69BE28"/>
        </w:rPr>
      </w:pPr>
      <w:r>
        <w:rPr>
          <w:rFonts w:ascii="Arial" w:hAnsi="Arial" w:cs="Arial"/>
          <w:color w:val="69BE28"/>
        </w:rPr>
        <w:t>Hello there,</w:t>
      </w:r>
    </w:p>
    <w:p w14:paraId="532E1CF1" w14:textId="77777777" w:rsidR="00F321BB" w:rsidRDefault="00F321BB" w:rsidP="00F321BB">
      <w:pPr>
        <w:rPr>
          <w:rFonts w:ascii="Arial" w:hAnsi="Arial" w:cs="Arial"/>
          <w:color w:val="69BE28"/>
        </w:rPr>
      </w:pPr>
      <w:r>
        <w:rPr>
          <w:rFonts w:ascii="Arial" w:hAnsi="Arial" w:cs="Arial"/>
          <w:color w:val="69BE28"/>
        </w:rPr>
        <w:t xml:space="preserve">I am writing in regards to a transcript for the following hearing: </w:t>
      </w:r>
    </w:p>
    <w:p w14:paraId="2B19397F" w14:textId="77777777" w:rsidR="00F321BB" w:rsidRDefault="00F321BB" w:rsidP="00F321BB">
      <w:pPr>
        <w:rPr>
          <w:rFonts w:ascii="Arial" w:hAnsi="Arial" w:cs="Arial"/>
          <w:color w:val="69BE28"/>
        </w:rPr>
      </w:pPr>
      <w:r>
        <w:rPr>
          <w:rFonts w:ascii="Arial" w:hAnsi="Arial" w:cs="Arial"/>
          <w:b/>
          <w:color w:val="69BE28"/>
        </w:rPr>
        <w:t>Invoice No</w:t>
      </w:r>
      <w:r>
        <w:rPr>
          <w:rFonts w:ascii="Arial" w:hAnsi="Arial" w:cs="Arial"/>
          <w:color w:val="69BE28"/>
        </w:rPr>
        <w:t xml:space="preserve">:  </w:t>
      </w:r>
      <w:r>
        <w:rPr>
          <w:rFonts w:ascii="Arial" w:hAnsi="Arial" w:cs="Arial"/>
          <w:b/>
          <w:color w:val="A5ACAF"/>
        </w:rPr>
        <w:fldChar w:fldCharType="begin"/>
      </w:r>
      <w:r>
        <w:rPr>
          <w:rFonts w:ascii="Arial" w:hAnsi="Arial" w:cs="Arial"/>
          <w:b/>
          <w:color w:val="A5ACAF"/>
        </w:rPr>
        <w:instrText xml:space="preserve"> MERGEFIELD TurnaroundTimesCD </w:instrText>
      </w:r>
      <w:r>
        <w:rPr>
          <w:rFonts w:ascii="Arial" w:hAnsi="Arial" w:cs="Arial"/>
          <w:b/>
          <w:color w:val="A5ACAF"/>
        </w:rPr>
        <w:fldChar w:fldCharType="separate"/>
      </w:r>
      <w:r>
        <w:rPr>
          <w:rFonts w:ascii="Arial" w:hAnsi="Arial" w:cs="Arial"/>
          <w:b/>
          <w:noProof/>
          <w:color w:val="A5ACAF"/>
        </w:rPr>
        <w:t>«TurnaroundTimesCD»</w:t>
      </w:r>
      <w:r>
        <w:rPr>
          <w:rFonts w:ascii="Arial" w:hAnsi="Arial" w:cs="Arial"/>
          <w:b/>
          <w:color w:val="A5ACAF"/>
        </w:rPr>
        <w:fldChar w:fldCharType="end"/>
      </w:r>
      <w:r>
        <w:rPr>
          <w:rFonts w:ascii="Arial" w:hAnsi="Arial" w:cs="Arial"/>
          <w:color w:val="69BE28"/>
        </w:rPr>
        <w:t xml:space="preserve">    |   Job No:  :  </w:t>
      </w:r>
      <w:r>
        <w:rPr>
          <w:rFonts w:ascii="Arial" w:hAnsi="Arial" w:cs="Arial"/>
          <w:b/>
          <w:color w:val="A5ACAF"/>
        </w:rPr>
        <w:fldChar w:fldCharType="begin"/>
      </w:r>
      <w:r>
        <w:rPr>
          <w:rFonts w:ascii="Arial" w:hAnsi="Arial" w:cs="Arial"/>
          <w:b/>
          <w:color w:val="A5ACAF"/>
        </w:rPr>
        <w:instrText xml:space="preserve"> MERGEFIELD TurnaroundTimesCD </w:instrText>
      </w:r>
      <w:r>
        <w:rPr>
          <w:rFonts w:ascii="Arial" w:hAnsi="Arial" w:cs="Arial"/>
          <w:b/>
          <w:color w:val="A5ACAF"/>
        </w:rPr>
        <w:fldChar w:fldCharType="separate"/>
      </w:r>
      <w:r>
        <w:rPr>
          <w:rFonts w:ascii="Arial" w:hAnsi="Arial" w:cs="Arial"/>
          <w:b/>
          <w:noProof/>
          <w:color w:val="A5ACAF"/>
        </w:rPr>
        <w:t>«TurnaroundTimesCD»</w:t>
      </w:r>
      <w:r>
        <w:rPr>
          <w:rFonts w:ascii="Arial" w:hAnsi="Arial" w:cs="Arial"/>
          <w:b/>
          <w:color w:val="A5ACAF"/>
        </w:rPr>
        <w:fldChar w:fldCharType="end"/>
      </w:r>
      <w:r>
        <w:rPr>
          <w:rFonts w:ascii="Arial" w:hAnsi="Arial" w:cs="Arial"/>
          <w:color w:val="69BE28"/>
        </w:rPr>
        <w:t xml:space="preserve">    </w:t>
      </w:r>
    </w:p>
    <w:p w14:paraId="01BF7EDA" w14:textId="77777777" w:rsidR="00F321BB" w:rsidRDefault="00F321BB" w:rsidP="00F321BB">
      <w:pPr>
        <w:rPr>
          <w:rFonts w:ascii="Arial" w:hAnsi="Arial" w:cs="Arial"/>
          <w:color w:val="69BE28"/>
        </w:rPr>
      </w:pPr>
      <w:r>
        <w:rPr>
          <w:rFonts w:ascii="Arial" w:hAnsi="Arial" w:cs="Arial"/>
          <w:b/>
          <w:color w:val="69BE28"/>
        </w:rPr>
        <w:t>Case Name:</w:t>
      </w:r>
      <w:r>
        <w:rPr>
          <w:rFonts w:ascii="Arial" w:hAnsi="Arial" w:cs="Arial"/>
          <w:color w:val="69BE28"/>
        </w:rPr>
        <w:t xml:space="preserve"> </w:t>
      </w:r>
      <w:r>
        <w:rPr>
          <w:b/>
          <w:color w:val="A5ACAF"/>
        </w:rPr>
        <w:fldChar w:fldCharType="begin"/>
      </w:r>
      <w:r>
        <w:rPr>
          <w:b/>
          <w:color w:val="A5ACAF"/>
        </w:rPr>
        <w:instrText xml:space="preserve"> MERGEFIELD Party1 </w:instrText>
      </w:r>
      <w:r>
        <w:rPr>
          <w:b/>
          <w:color w:val="A5ACAF"/>
        </w:rPr>
        <w:fldChar w:fldCharType="separate"/>
      </w:r>
      <w:r>
        <w:rPr>
          <w:b/>
          <w:noProof/>
          <w:color w:val="A5ACAF"/>
        </w:rPr>
        <w:t>«Party1»</w:t>
      </w:r>
      <w:r>
        <w:rPr>
          <w:b/>
          <w:color w:val="A5ACAF"/>
        </w:rPr>
        <w:fldChar w:fldCharType="end"/>
      </w:r>
      <w:r>
        <w:rPr>
          <w:rFonts w:ascii="Arial" w:hAnsi="Arial" w:cs="Arial"/>
          <w:b/>
          <w:color w:val="A5ACAF"/>
        </w:rPr>
        <w:t xml:space="preserve"> v. </w:t>
      </w:r>
      <w:r>
        <w:rPr>
          <w:b/>
          <w:color w:val="A5ACAF"/>
        </w:rPr>
        <w:fldChar w:fldCharType="begin"/>
      </w:r>
      <w:r>
        <w:rPr>
          <w:b/>
          <w:color w:val="A5ACAF"/>
        </w:rPr>
        <w:instrText xml:space="preserve"> MERGEFIELD Party2 </w:instrText>
      </w:r>
      <w:r>
        <w:rPr>
          <w:b/>
          <w:color w:val="A5ACAF"/>
        </w:rPr>
        <w:fldChar w:fldCharType="separate"/>
      </w:r>
      <w:r>
        <w:rPr>
          <w:b/>
          <w:noProof/>
          <w:color w:val="A5ACAF"/>
        </w:rPr>
        <w:t>«Party2»</w:t>
      </w:r>
      <w:r>
        <w:rPr>
          <w:b/>
          <w:color w:val="A5ACAF"/>
        </w:rPr>
        <w:fldChar w:fldCharType="end"/>
      </w:r>
    </w:p>
    <w:p w14:paraId="2A723023" w14:textId="77777777" w:rsidR="00F321BB" w:rsidRDefault="00F321BB" w:rsidP="00F321BB">
      <w:pPr>
        <w:rPr>
          <w:rFonts w:ascii="Arial" w:hAnsi="Arial" w:cs="Arial"/>
          <w:color w:val="69BE28"/>
        </w:rPr>
      </w:pPr>
      <w:r>
        <w:rPr>
          <w:rFonts w:ascii="Arial" w:hAnsi="Arial" w:cs="Arial"/>
          <w:b/>
          <w:color w:val="69BE28"/>
        </w:rPr>
        <w:t>Case No.:</w:t>
      </w:r>
      <w:r>
        <w:rPr>
          <w:rFonts w:ascii="Arial" w:hAnsi="Arial" w:cs="Arial"/>
          <w:color w:val="69BE28"/>
        </w:rPr>
        <w:t xml:space="preserve"> </w:t>
      </w:r>
      <w:r>
        <w:rPr>
          <w:rFonts w:ascii="Arial" w:hAnsi="Arial" w:cs="Arial"/>
          <w:b/>
          <w:color w:val="A5ACAF"/>
        </w:rPr>
        <w:fldChar w:fldCharType="begin"/>
      </w:r>
      <w:r>
        <w:rPr>
          <w:rFonts w:ascii="Arial" w:hAnsi="Arial" w:cs="Arial"/>
          <w:b/>
          <w:color w:val="A5ACAF"/>
        </w:rPr>
        <w:instrText xml:space="preserve"> MERGEFIELD CaseNumber1 </w:instrText>
      </w:r>
      <w:r>
        <w:rPr>
          <w:rFonts w:ascii="Arial" w:hAnsi="Arial" w:cs="Arial"/>
          <w:b/>
          <w:color w:val="A5ACAF"/>
        </w:rPr>
        <w:fldChar w:fldCharType="separate"/>
      </w:r>
      <w:r>
        <w:rPr>
          <w:rFonts w:ascii="Arial" w:hAnsi="Arial" w:cs="Arial"/>
          <w:b/>
          <w:noProof/>
          <w:color w:val="A5ACAF"/>
        </w:rPr>
        <w:t>«CaseNumber1»</w:t>
      </w:r>
      <w:r>
        <w:rPr>
          <w:rFonts w:ascii="Arial" w:hAnsi="Arial" w:cs="Arial"/>
          <w:b/>
          <w:color w:val="A5ACAF"/>
        </w:rPr>
        <w:fldChar w:fldCharType="end"/>
      </w:r>
      <w:r>
        <w:rPr>
          <w:rFonts w:ascii="Arial" w:hAnsi="Arial" w:cs="Arial"/>
          <w:color w:val="69BE28"/>
        </w:rPr>
        <w:t xml:space="preserve">   |   </w:t>
      </w:r>
      <w:r>
        <w:rPr>
          <w:rFonts w:ascii="Arial" w:hAnsi="Arial" w:cs="Arial"/>
          <w:b/>
          <w:color w:val="A5ACAF"/>
        </w:rPr>
        <w:fldChar w:fldCharType="begin"/>
      </w:r>
      <w:r>
        <w:rPr>
          <w:rFonts w:ascii="Arial" w:hAnsi="Arial" w:cs="Arial"/>
          <w:b/>
          <w:color w:val="A5ACAF"/>
        </w:rPr>
        <w:instrText xml:space="preserve"> MERGEFIELD CaseNumber2 </w:instrText>
      </w:r>
      <w:r>
        <w:rPr>
          <w:rFonts w:ascii="Arial" w:hAnsi="Arial" w:cs="Arial"/>
          <w:b/>
          <w:color w:val="A5ACAF"/>
        </w:rPr>
        <w:fldChar w:fldCharType="separate"/>
      </w:r>
      <w:r>
        <w:rPr>
          <w:rFonts w:ascii="Arial" w:hAnsi="Arial" w:cs="Arial"/>
          <w:b/>
          <w:noProof/>
          <w:color w:val="A5ACAF"/>
        </w:rPr>
        <w:t>«CaseNumber2»</w:t>
      </w:r>
      <w:r>
        <w:rPr>
          <w:rFonts w:ascii="Arial" w:hAnsi="Arial" w:cs="Arial"/>
          <w:b/>
          <w:color w:val="A5ACAF"/>
        </w:rPr>
        <w:fldChar w:fldCharType="end"/>
      </w:r>
    </w:p>
    <w:p w14:paraId="79AD785E" w14:textId="77777777" w:rsidR="00F321BB" w:rsidRDefault="00F321BB" w:rsidP="00F321BB">
      <w:pPr>
        <w:rPr>
          <w:rFonts w:ascii="Arial" w:hAnsi="Arial" w:cs="Arial"/>
          <w:color w:val="69BE28"/>
        </w:rPr>
      </w:pPr>
      <w:r>
        <w:rPr>
          <w:rFonts w:ascii="Arial" w:hAnsi="Arial" w:cs="Arial"/>
          <w:b/>
          <w:color w:val="69BE28"/>
        </w:rPr>
        <w:t>Hearing Date:</w:t>
      </w:r>
      <w:r>
        <w:rPr>
          <w:rFonts w:ascii="Arial" w:hAnsi="Arial" w:cs="Arial"/>
          <w:color w:val="69BE28"/>
        </w:rPr>
        <w:t xml:space="preserve"> </w:t>
      </w:r>
      <w:r>
        <w:rPr>
          <w:rFonts w:ascii="Arial" w:hAnsi="Arial" w:cs="Arial"/>
          <w:b/>
          <w:color w:val="A5ACAF"/>
        </w:rPr>
        <w:fldChar w:fldCharType="begin"/>
      </w:r>
      <w:r>
        <w:rPr>
          <w:rFonts w:ascii="Arial" w:hAnsi="Arial" w:cs="Arial"/>
          <w:b/>
          <w:color w:val="A5ACAF"/>
        </w:rPr>
        <w:instrText xml:space="preserve"> MERGEFIELD  TRInvoiceCasesQHearingDate </w:instrText>
      </w:r>
      <w:r>
        <w:rPr>
          <w:rFonts w:ascii="Arial" w:hAnsi="Arial" w:cs="Arial"/>
          <w:b/>
          <w:color w:val="A5ACAF"/>
        </w:rPr>
        <w:fldChar w:fldCharType="separate"/>
      </w:r>
      <w:r>
        <w:rPr>
          <w:rFonts w:ascii="Arial" w:hAnsi="Arial" w:cs="Arial"/>
          <w:b/>
          <w:noProof/>
          <w:color w:val="A5ACAF"/>
        </w:rPr>
        <w:t>«TRInvoiceCasesQHearingDate»</w:t>
      </w:r>
      <w:r>
        <w:rPr>
          <w:rFonts w:ascii="Arial" w:hAnsi="Arial" w:cs="Arial"/>
          <w:b/>
          <w:color w:val="A5ACAF"/>
        </w:rPr>
        <w:fldChar w:fldCharType="end"/>
      </w:r>
      <w:r>
        <w:rPr>
          <w:rFonts w:ascii="Arial" w:hAnsi="Arial" w:cs="Arial"/>
          <w:color w:val="69BE28"/>
        </w:rPr>
        <w:t xml:space="preserve">, </w:t>
      </w:r>
      <w:r>
        <w:rPr>
          <w:rFonts w:ascii="Arial" w:hAnsi="Arial" w:cs="Arial"/>
          <w:b/>
          <w:color w:val="A5ACAF"/>
        </w:rPr>
        <w:fldChar w:fldCharType="begin"/>
      </w:r>
      <w:r>
        <w:rPr>
          <w:rFonts w:ascii="Arial" w:hAnsi="Arial" w:cs="Arial"/>
          <w:b/>
          <w:color w:val="A5ACAF"/>
        </w:rPr>
        <w:instrText xml:space="preserve"> MERGEFIELD  TRInvoiceCasesQHearingStartTime </w:instrText>
      </w:r>
      <w:r>
        <w:rPr>
          <w:rFonts w:ascii="Arial" w:hAnsi="Arial" w:cs="Arial"/>
          <w:b/>
          <w:color w:val="A5ACAF"/>
        </w:rPr>
        <w:fldChar w:fldCharType="separate"/>
      </w:r>
      <w:r>
        <w:rPr>
          <w:rFonts w:ascii="Arial" w:hAnsi="Arial" w:cs="Arial"/>
          <w:b/>
          <w:noProof/>
          <w:color w:val="A5ACAF"/>
        </w:rPr>
        <w:t>«TRInvoiceCasesQHearingStartTime»</w:t>
      </w:r>
      <w:r>
        <w:rPr>
          <w:rFonts w:ascii="Arial" w:hAnsi="Arial" w:cs="Arial"/>
          <w:b/>
          <w:color w:val="A5ACAF"/>
        </w:rPr>
        <w:fldChar w:fldCharType="end"/>
      </w:r>
    </w:p>
    <w:p w14:paraId="0EEFB433" w14:textId="77777777" w:rsidR="00F321BB" w:rsidRDefault="00F321BB" w:rsidP="00F321BB">
      <w:pPr>
        <w:rPr>
          <w:rFonts w:ascii="Arial" w:hAnsi="Arial" w:cs="Arial"/>
          <w:color w:val="69BE28"/>
        </w:rPr>
      </w:pPr>
      <w:r>
        <w:rPr>
          <w:rFonts w:ascii="Arial" w:hAnsi="Arial" w:cs="Arial"/>
          <w:b/>
          <w:color w:val="69BE28"/>
        </w:rPr>
        <w:t xml:space="preserve">Judge: </w:t>
      </w:r>
      <w:r>
        <w:rPr>
          <w:rFonts w:ascii="Arial" w:hAnsi="Arial" w:cs="Arial"/>
          <w:b/>
          <w:color w:val="A5ACAF"/>
        </w:rPr>
        <w:fldChar w:fldCharType="begin"/>
      </w:r>
      <w:r>
        <w:rPr>
          <w:rFonts w:ascii="Arial" w:hAnsi="Arial" w:cs="Arial"/>
          <w:b/>
          <w:color w:val="A5ACAF"/>
        </w:rPr>
        <w:instrText xml:space="preserve"> MERGEFIELD  Judge \* Caps  \* MERGEFORMAT </w:instrText>
      </w:r>
      <w:r>
        <w:rPr>
          <w:rFonts w:ascii="Arial" w:hAnsi="Arial" w:cs="Arial"/>
          <w:b/>
          <w:color w:val="A5ACAF"/>
        </w:rPr>
        <w:fldChar w:fldCharType="separate"/>
      </w:r>
      <w:r>
        <w:rPr>
          <w:rFonts w:ascii="Arial" w:hAnsi="Arial" w:cs="Arial"/>
          <w:b/>
          <w:noProof/>
          <w:color w:val="A5ACAF"/>
        </w:rPr>
        <w:t>«Judge»</w:t>
      </w:r>
      <w:r>
        <w:rPr>
          <w:rFonts w:ascii="Arial" w:hAnsi="Arial" w:cs="Arial"/>
          <w:b/>
          <w:color w:val="A5ACAF"/>
        </w:rPr>
        <w:fldChar w:fldCharType="end"/>
      </w:r>
    </w:p>
    <w:p w14:paraId="1CE0BA5B" w14:textId="77777777" w:rsidR="00F321BB" w:rsidRDefault="00F321BB" w:rsidP="00F321BB">
      <w:pPr>
        <w:rPr>
          <w:rFonts w:ascii="Arial" w:hAnsi="Arial" w:cs="Arial"/>
          <w:color w:val="69BE28"/>
        </w:rPr>
      </w:pPr>
      <w:r>
        <w:rPr>
          <w:rFonts w:ascii="Arial" w:hAnsi="Arial" w:cs="Arial"/>
          <w:b/>
          <w:color w:val="69BE28"/>
        </w:rPr>
        <w:t>Audio Length:</w:t>
      </w:r>
      <w:r>
        <w:rPr>
          <w:rFonts w:ascii="Arial" w:hAnsi="Arial" w:cs="Arial"/>
          <w:color w:val="69BE28"/>
        </w:rPr>
        <w:t xml:space="preserve">  Approx. </w:t>
      </w:r>
      <w:r>
        <w:rPr>
          <w:b/>
          <w:color w:val="A5ACAF"/>
        </w:rPr>
        <w:fldChar w:fldCharType="begin"/>
      </w:r>
      <w:r>
        <w:rPr>
          <w:b/>
          <w:color w:val="A5ACAF"/>
        </w:rPr>
        <w:instrText xml:space="preserve"> MERGEFIELD  TRInvoiceCasesQAudioLength </w:instrText>
      </w:r>
      <w:r>
        <w:rPr>
          <w:b/>
          <w:color w:val="A5ACAF"/>
        </w:rPr>
        <w:fldChar w:fldCharType="separate"/>
      </w:r>
      <w:r>
        <w:rPr>
          <w:b/>
          <w:noProof/>
          <w:color w:val="A5ACAF"/>
        </w:rPr>
        <w:t>«TRInvoiceCasesQAudioLength»</w:t>
      </w:r>
      <w:r>
        <w:rPr>
          <w:b/>
          <w:color w:val="A5ACAF"/>
        </w:rPr>
        <w:fldChar w:fldCharType="end"/>
      </w:r>
      <w:r>
        <w:rPr>
          <w:rFonts w:ascii="Arial" w:hAnsi="Arial" w:cs="Arial"/>
          <w:color w:val="69BE28"/>
        </w:rPr>
        <w:t xml:space="preserve"> minutes</w:t>
      </w:r>
    </w:p>
    <w:p w14:paraId="745A06E1" w14:textId="77777777" w:rsidR="00F321BB" w:rsidRDefault="00F321BB" w:rsidP="00F321BB">
      <w:pPr>
        <w:rPr>
          <w:rFonts w:ascii="Arial" w:hAnsi="Arial" w:cs="Arial"/>
          <w:color w:val="69BE28"/>
        </w:rPr>
      </w:pPr>
      <w:r>
        <w:rPr>
          <w:rFonts w:ascii="Arial" w:hAnsi="Arial" w:cs="Arial"/>
          <w:b/>
          <w:color w:val="69BE28"/>
        </w:rPr>
        <w:t>Due Date</w:t>
      </w:r>
      <w:r>
        <w:rPr>
          <w:rFonts w:ascii="Arial" w:hAnsi="Arial" w:cs="Arial"/>
          <w:color w:val="69BE28"/>
        </w:rPr>
        <w:t xml:space="preserve">: </w:t>
      </w:r>
      <w:r>
        <w:rPr>
          <w:rFonts w:ascii="Arial" w:hAnsi="Arial" w:cs="Arial"/>
          <w:b/>
          <w:color w:val="A5ACAF"/>
        </w:rPr>
        <w:fldChar w:fldCharType="begin"/>
      </w:r>
      <w:r>
        <w:rPr>
          <w:rFonts w:ascii="Arial" w:hAnsi="Arial" w:cs="Arial"/>
          <w:b/>
          <w:color w:val="A5ACAF"/>
        </w:rPr>
        <w:instrText xml:space="preserve"> MERGEFIELD  TRInvoiceCasesQDueDate </w:instrText>
      </w:r>
      <w:r>
        <w:rPr>
          <w:rFonts w:ascii="Arial" w:hAnsi="Arial" w:cs="Arial"/>
          <w:b/>
          <w:color w:val="A5ACAF"/>
        </w:rPr>
        <w:fldChar w:fldCharType="separate"/>
      </w:r>
      <w:r>
        <w:rPr>
          <w:rFonts w:ascii="Arial" w:hAnsi="Arial" w:cs="Arial"/>
          <w:b/>
          <w:noProof/>
          <w:color w:val="A5ACAF"/>
        </w:rPr>
        <w:t>«TRInvoiceCasesQDueDate»</w:t>
      </w:r>
      <w:r>
        <w:rPr>
          <w:rFonts w:ascii="Arial" w:hAnsi="Arial" w:cs="Arial"/>
          <w:b/>
          <w:color w:val="A5ACAF"/>
        </w:rPr>
        <w:fldChar w:fldCharType="end"/>
      </w:r>
      <w:r>
        <w:rPr>
          <w:rFonts w:ascii="Arial" w:hAnsi="Arial" w:cs="Arial"/>
          <w:color w:val="69BE28"/>
        </w:rPr>
        <w:t xml:space="preserve"> </w:t>
      </w:r>
    </w:p>
    <w:p w14:paraId="286EC3D6" w14:textId="3CC6CD11" w:rsidR="00DB63E6" w:rsidRPr="00974481" w:rsidRDefault="00F321BB" w:rsidP="00F321BB">
      <w:pPr>
        <w:rPr>
          <w:rFonts w:ascii="Arial" w:hAnsi="Arial" w:cs="Arial"/>
          <w:color w:val="69BE28"/>
        </w:rPr>
      </w:pPr>
      <w:r>
        <w:rPr>
          <w:rFonts w:ascii="Arial" w:hAnsi="Arial" w:cs="Arial"/>
          <w:b/>
          <w:color w:val="69BE28"/>
        </w:rPr>
        <w:t>Page Rate</w:t>
      </w:r>
      <w:r>
        <w:rPr>
          <w:rFonts w:ascii="Arial" w:hAnsi="Arial" w:cs="Arial"/>
          <w:color w:val="69BE28"/>
        </w:rPr>
        <w:t xml:space="preserve">:  </w:t>
      </w:r>
      <w:r>
        <w:rPr>
          <w:rFonts w:ascii="Arial" w:hAnsi="Arial" w:cs="Arial"/>
          <w:b/>
          <w:color w:val="A5ACAF"/>
        </w:rPr>
        <w:fldChar w:fldCharType="begin"/>
      </w:r>
      <w:r>
        <w:rPr>
          <w:rFonts w:ascii="Arial" w:hAnsi="Arial" w:cs="Arial"/>
          <w:b/>
          <w:color w:val="A5ACAF"/>
        </w:rPr>
        <w:instrText xml:space="preserve"> MERGEFIELD  TRInvoiceCasesQUnitPrice </w:instrText>
      </w:r>
      <w:r>
        <w:rPr>
          <w:rFonts w:ascii="Arial" w:hAnsi="Arial" w:cs="Arial"/>
          <w:b/>
          <w:color w:val="A5ACAF"/>
        </w:rPr>
        <w:fldChar w:fldCharType="separate"/>
      </w:r>
      <w:r>
        <w:rPr>
          <w:rFonts w:ascii="Arial" w:hAnsi="Arial" w:cs="Arial"/>
          <w:b/>
          <w:noProof/>
          <w:color w:val="A5ACAF"/>
        </w:rPr>
        <w:t>«TRInvoiceCasesQUnitPrice»</w:t>
      </w:r>
      <w:r>
        <w:rPr>
          <w:rFonts w:ascii="Arial" w:hAnsi="Arial" w:cs="Arial"/>
          <w:b/>
          <w:color w:val="A5ACAF"/>
        </w:rPr>
        <w:fldChar w:fldCharType="end"/>
      </w:r>
      <w:r>
        <w:rPr>
          <w:rFonts w:ascii="Arial" w:hAnsi="Arial" w:cs="Arial"/>
          <w:b/>
          <w:color w:val="A5ACAF"/>
        </w:rPr>
        <w:t xml:space="preserve">   |   </w:t>
      </w:r>
      <w:r>
        <w:rPr>
          <w:rFonts w:ascii="Arial" w:hAnsi="Arial" w:cs="Arial"/>
          <w:b/>
          <w:color w:val="69BE28"/>
        </w:rPr>
        <w:t>Turnaround</w:t>
      </w:r>
      <w:r>
        <w:rPr>
          <w:rFonts w:ascii="Arial" w:hAnsi="Arial" w:cs="Arial"/>
          <w:color w:val="69BE28"/>
        </w:rPr>
        <w:t xml:space="preserve">:  </w:t>
      </w:r>
      <w:r>
        <w:rPr>
          <w:rFonts w:ascii="Arial" w:hAnsi="Arial" w:cs="Arial"/>
          <w:b/>
          <w:color w:val="A5ACAF"/>
        </w:rPr>
        <w:fldChar w:fldCharType="begin"/>
      </w:r>
      <w:r>
        <w:rPr>
          <w:rFonts w:ascii="Arial" w:hAnsi="Arial" w:cs="Arial"/>
          <w:b/>
          <w:color w:val="A5ACAF"/>
        </w:rPr>
        <w:instrText xml:space="preserve"> MERGEFIELD  TRInvoiceCasesQTurnaroundTimesCD </w:instrText>
      </w:r>
      <w:r>
        <w:rPr>
          <w:rFonts w:ascii="Arial" w:hAnsi="Arial" w:cs="Arial"/>
          <w:b/>
          <w:color w:val="A5ACAF"/>
        </w:rPr>
        <w:fldChar w:fldCharType="separate"/>
      </w:r>
      <w:r>
        <w:rPr>
          <w:rFonts w:ascii="Arial" w:hAnsi="Arial" w:cs="Arial"/>
          <w:b/>
          <w:noProof/>
          <w:color w:val="A5ACAF"/>
        </w:rPr>
        <w:t>«TRInvoiceCasesQTurnaroundTimesCD»</w:t>
      </w:r>
      <w:r>
        <w:rPr>
          <w:rFonts w:ascii="Arial" w:hAnsi="Arial" w:cs="Arial"/>
          <w:b/>
          <w:color w:val="A5ACAF"/>
        </w:rPr>
        <w:fldChar w:fldCharType="end"/>
      </w:r>
      <w:r>
        <w:rPr>
          <w:rFonts w:ascii="Arial" w:hAnsi="Arial" w:cs="Arial"/>
          <w:color w:val="69BE28"/>
        </w:rPr>
        <w:t xml:space="preserve"> calendar days</w:t>
      </w:r>
      <w:r>
        <w:rPr>
          <w:rFonts w:ascii="Arial" w:hAnsi="Arial" w:cs="Arial"/>
          <w:color w:val="69BE28"/>
        </w:rPr>
        <w:br/>
      </w:r>
      <w:bookmarkStart w:id="0" w:name="_GoBack"/>
      <w:bookmarkEnd w:id="0"/>
    </w:p>
    <w:p w14:paraId="6D52BDF0" w14:textId="2DDE3BC9" w:rsidR="00931380" w:rsidRPr="007A4796" w:rsidRDefault="00C73EE8" w:rsidP="00931380">
      <w:pPr>
        <w:jc w:val="center"/>
        <w:rPr>
          <w:rFonts w:ascii="Arial" w:hAnsi="Arial" w:cs="Arial"/>
          <w:color w:val="69BE28"/>
        </w:rPr>
      </w:pPr>
      <w:r>
        <w:rPr>
          <w:rFonts w:ascii="Arial" w:hAnsi="Arial" w:cs="Arial"/>
          <w:color w:val="69BE28"/>
        </w:rPr>
        <w:t xml:space="preserve">We have received your payment and your turnaround time has now begun.  </w:t>
      </w:r>
      <w:r w:rsidRPr="00C73EE8">
        <w:rPr>
          <w:rFonts w:ascii="Arial" w:hAnsi="Arial" w:cs="Arial"/>
          <w:color w:val="69BE28"/>
        </w:rPr>
        <w:t>We will complete the transcript.  After transcript completion and final payment, the transcript will be filed as well as e-mailed to you in Word and PDF versions.  We will upload it to our online repository for your 24/7 access and mail out two hard copies that come with a weatherproof color-labeled CD of your audio and transcript.  If you don't want the hard copies mailed or just want the CD, that's fine, too; just let us know.  Otherwise, we will just mail out as described previously.</w:t>
      </w:r>
      <w:r>
        <w:rPr>
          <w:rFonts w:ascii="Arial" w:hAnsi="Arial" w:cs="Arial"/>
          <w:color w:val="69BE28"/>
        </w:rPr>
        <w:t xml:space="preserve">  </w:t>
      </w:r>
      <w:r w:rsidRPr="00C73EE8">
        <w:rPr>
          <w:rFonts w:ascii="Arial" w:hAnsi="Arial" w:cs="Arial"/>
          <w:color w:val="69BE28"/>
        </w:rPr>
        <w:t>If I have any spellings questions or things like that (hopefully not), I will let you know.</w:t>
      </w:r>
      <w:r w:rsidR="00931380" w:rsidRPr="00931380">
        <w:rPr>
          <w:rFonts w:ascii="Arial" w:hAnsi="Arial" w:cs="Arial"/>
          <w:color w:val="69BE28"/>
        </w:rPr>
        <w:t xml:space="preserve"> </w:t>
      </w:r>
    </w:p>
    <w:p w14:paraId="1A4D9873" w14:textId="77777777" w:rsidR="00931380" w:rsidRPr="007A4796" w:rsidRDefault="00931380" w:rsidP="00931380">
      <w:pPr>
        <w:jc w:val="center"/>
        <w:rPr>
          <w:rFonts w:ascii="Arial" w:hAnsi="Arial" w:cs="Arial"/>
          <w:color w:val="69BE28"/>
        </w:rPr>
      </w:pPr>
      <w:r w:rsidRPr="007A4796">
        <w:rPr>
          <w:rFonts w:ascii="Arial" w:hAnsi="Arial" w:cs="Arial"/>
          <w:color w:val="69BE28"/>
        </w:rPr>
        <w:t>If you have any questions concerning this invoice, contact: Erica L. Ingram at inquiries@aquoco.co, 320 W Republican, Suite 207, Seattle, W</w:t>
      </w:r>
      <w:r>
        <w:rPr>
          <w:rFonts w:ascii="Arial" w:hAnsi="Arial" w:cs="Arial"/>
          <w:color w:val="69BE28"/>
        </w:rPr>
        <w:t xml:space="preserve">A </w:t>
      </w:r>
      <w:r w:rsidRPr="007A4796">
        <w:rPr>
          <w:rFonts w:ascii="Arial" w:hAnsi="Arial" w:cs="Arial"/>
          <w:color w:val="69BE28"/>
        </w:rPr>
        <w:t xml:space="preserve">98119, (206) </w:t>
      </w:r>
      <w:r>
        <w:rPr>
          <w:rFonts w:ascii="Arial" w:hAnsi="Arial" w:cs="Arial"/>
          <w:color w:val="69BE28"/>
        </w:rPr>
        <w:t>478-5028</w:t>
      </w:r>
    </w:p>
    <w:p w14:paraId="53CF93B9" w14:textId="6201C270" w:rsidR="00DB63E6" w:rsidRDefault="00DB63E6" w:rsidP="00931380">
      <w:pPr>
        <w:rPr>
          <w:rFonts w:ascii="Arial" w:hAnsi="Arial" w:cs="Arial"/>
          <w:color w:val="69BE28"/>
        </w:rPr>
      </w:pPr>
    </w:p>
    <w:p w14:paraId="788D1C39" w14:textId="5880B93B" w:rsidR="00C73EE8" w:rsidRDefault="00F321BB" w:rsidP="00C73EE8">
      <w:pPr>
        <w:jc w:val="center"/>
      </w:pPr>
      <w:sdt>
        <w:sdtPr>
          <w:alias w:val="Thank your for your business:"/>
          <w:tag w:val="Thank your for your business:"/>
          <w:id w:val="1338572466"/>
          <w:placeholder>
            <w:docPart w:val="D8F4ACDF8DA84F908BA42355EDBBECD6"/>
          </w:placeholder>
          <w:temporary/>
          <w:showingPlcHdr/>
          <w15:appearance w15:val="hidden"/>
        </w:sdtPr>
        <w:sdtEndPr/>
        <w:sdtContent>
          <w:r w:rsidR="00C73EE8" w:rsidRPr="00C73EE8">
            <w:rPr>
              <w:rFonts w:ascii="Arial" w:hAnsi="Arial" w:cs="Arial"/>
              <w:b/>
              <w:noProof/>
              <w:color w:val="A5ACAF"/>
            </w:rPr>
            <w:t>Thank you for your business!</w:t>
          </w:r>
        </w:sdtContent>
      </w:sdt>
    </w:p>
    <w:sectPr w:rsidR="00C73EE8" w:rsidSect="00BF124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F1"/>
    <w:rsid w:val="000853A8"/>
    <w:rsid w:val="000E6595"/>
    <w:rsid w:val="001E3691"/>
    <w:rsid w:val="00215845"/>
    <w:rsid w:val="002D457C"/>
    <w:rsid w:val="003114EA"/>
    <w:rsid w:val="00330841"/>
    <w:rsid w:val="0035050D"/>
    <w:rsid w:val="00364ADB"/>
    <w:rsid w:val="00380EE3"/>
    <w:rsid w:val="003E433B"/>
    <w:rsid w:val="004337D4"/>
    <w:rsid w:val="00461B5E"/>
    <w:rsid w:val="0048654A"/>
    <w:rsid w:val="004D7D70"/>
    <w:rsid w:val="005A23B4"/>
    <w:rsid w:val="005E5EDA"/>
    <w:rsid w:val="00613924"/>
    <w:rsid w:val="006A686A"/>
    <w:rsid w:val="0075620D"/>
    <w:rsid w:val="00786A55"/>
    <w:rsid w:val="0081434A"/>
    <w:rsid w:val="008B4AF3"/>
    <w:rsid w:val="008F6E59"/>
    <w:rsid w:val="00921462"/>
    <w:rsid w:val="00931380"/>
    <w:rsid w:val="00950D46"/>
    <w:rsid w:val="00974481"/>
    <w:rsid w:val="009A0C59"/>
    <w:rsid w:val="009A740D"/>
    <w:rsid w:val="009B5630"/>
    <w:rsid w:val="009E30E5"/>
    <w:rsid w:val="00A231AB"/>
    <w:rsid w:val="00AA0E79"/>
    <w:rsid w:val="00BF124A"/>
    <w:rsid w:val="00C73EE8"/>
    <w:rsid w:val="00CD51E9"/>
    <w:rsid w:val="00CE5FF1"/>
    <w:rsid w:val="00CF2472"/>
    <w:rsid w:val="00D02E96"/>
    <w:rsid w:val="00DB54EE"/>
    <w:rsid w:val="00DB63E6"/>
    <w:rsid w:val="00E36FC2"/>
    <w:rsid w:val="00E37F88"/>
    <w:rsid w:val="00F302F7"/>
    <w:rsid w:val="00F321BB"/>
    <w:rsid w:val="00F660E8"/>
    <w:rsid w:val="00FB1961"/>
    <w:rsid w:val="00FE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24"/>
      <o:colormenu v:ext="edit" fillcolor="#024"/>
    </o:shapedefaults>
    <o:shapelayout v:ext="edit">
      <o:idmap v:ext="edit" data="1"/>
    </o:shapelayout>
  </w:shapeDefaults>
  <w:decimalSymbol w:val="."/>
  <w:listSeparator w:val=","/>
  <w14:docId w14:val="6D08DBEF"/>
  <w15:chartTrackingRefBased/>
  <w15:docId w15:val="{DA3596B2-CDA4-4812-BCA0-23FB4545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QC-ByLine">
    <w:name w:val="AQC-ByLine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styleId="BlockText">
    <w:name w:val="Block Text"/>
    <w:basedOn w:val="Normal"/>
    <w:uiPriority w:val="99"/>
    <w:semiHidden/>
    <w:unhideWhenUsed/>
    <w:rsid w:val="000E6595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customStyle="1" w:styleId="AQC-CertBoA">
    <w:name w:val="AQC-CertBoA"/>
    <w:basedOn w:val="Normal"/>
    <w:qFormat/>
    <w:rsid w:val="000E6595"/>
    <w:pPr>
      <w:tabs>
        <w:tab w:val="left" w:pos="576"/>
        <w:tab w:val="left" w:pos="1296"/>
        <w:tab w:val="left" w:pos="4032"/>
        <w:tab w:val="left" w:pos="4608"/>
      </w:tabs>
      <w:spacing w:after="0" w:line="508" w:lineRule="exact"/>
      <w:jc w:val="center"/>
    </w:pPr>
    <w:rPr>
      <w:rFonts w:ascii="Courier New" w:eastAsia="Times New Roman" w:hAnsi="Courier New" w:cs="Times New Roman"/>
      <w:color w:val="000000"/>
      <w:sz w:val="32"/>
      <w:szCs w:val="32"/>
      <w:u w:val="single"/>
    </w:rPr>
  </w:style>
  <w:style w:type="paragraph" w:customStyle="1" w:styleId="AQC-Colloquy">
    <w:name w:val="AQC-Colloquy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 w:firstLine="144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ExbParen">
    <w:name w:val="AQC-ExbParen"/>
    <w:basedOn w:val="Normal"/>
    <w:qFormat/>
    <w:rsid w:val="000E6595"/>
    <w:pPr>
      <w:widowControl w:val="0"/>
      <w:spacing w:after="0" w:line="490" w:lineRule="exact"/>
      <w:ind w:left="360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AQC-Heading1">
    <w:name w:val="AQC-Heading1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/>
      <w:jc w:val="center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Parenthesis">
    <w:name w:val="AQC-Parenthesis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 w:firstLine="72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TOC">
    <w:name w:val="AQC-TOC"/>
    <w:basedOn w:val="Normal"/>
    <w:qFormat/>
    <w:rsid w:val="000E6595"/>
    <w:pPr>
      <w:widowControl w:val="0"/>
      <w:suppressLineNumbers/>
      <w:tabs>
        <w:tab w:val="right" w:leader="dot" w:pos="8100"/>
      </w:tabs>
      <w:spacing w:after="0" w:line="240" w:lineRule="auto"/>
      <w:ind w:right="-259"/>
    </w:pPr>
    <w:rPr>
      <w:rFonts w:ascii="Courier New" w:eastAsia="Times New Roman" w:hAnsi="Courier New" w:cs="Courier New"/>
      <w:snapToGrid w:val="0"/>
      <w:spacing w:val="6"/>
      <w:sz w:val="24"/>
      <w:szCs w:val="20"/>
    </w:rPr>
  </w:style>
  <w:style w:type="paragraph" w:customStyle="1" w:styleId="AQC-QA">
    <w:name w:val="AQC-QA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 w:firstLine="72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Working">
    <w:name w:val="AQC-Working"/>
    <w:basedOn w:val="Header"/>
    <w:qFormat/>
    <w:rsid w:val="000E6595"/>
    <w:pPr>
      <w:spacing w:after="120"/>
    </w:pPr>
    <w:rPr>
      <w:rFonts w:ascii="Courier New" w:eastAsia="Times New Roman" w:hAnsi="Courier New" w:cs="Courier New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E6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6595"/>
  </w:style>
  <w:style w:type="paragraph" w:customStyle="1" w:styleId="AQC-ExhibitParen">
    <w:name w:val="AQC-ExhibitParen"/>
    <w:basedOn w:val="Normal"/>
    <w:qFormat/>
    <w:rsid w:val="005E5EDA"/>
    <w:pPr>
      <w:widowControl w:val="0"/>
      <w:spacing w:after="0" w:line="490" w:lineRule="exact"/>
      <w:ind w:left="360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2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24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321BB"/>
    <w:rPr>
      <w:rFonts w:ascii="Times New Roman" w:hAnsi="Times New Roman" w:cs="Times New Roman" w:hint="default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0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quiries@aquoco.co" TargetMode="Externa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8F4ACDF8DA84F908BA42355EDBBE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520DF-C710-449E-93FE-3C0DD8A87455}"/>
      </w:docPartPr>
      <w:docPartBody>
        <w:p w:rsidR="00AA3AB5" w:rsidRDefault="005E2780" w:rsidP="005E2780">
          <w:pPr>
            <w:pStyle w:val="D8F4ACDF8DA84F908BA42355EDBBECD6"/>
          </w:pPr>
          <w:r w:rsidRPr="00CA46F2">
            <w:t>Thank you for your business!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80"/>
    <w:rsid w:val="005E2780"/>
    <w:rsid w:val="00AA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F4ACDF8DA84F908BA42355EDBBECD6">
    <w:name w:val="D8F4ACDF8DA84F908BA42355EDBBECD6"/>
    <w:rsid w:val="005E27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Ingram</dc:creator>
  <cp:keywords/>
  <dc:description/>
  <cp:lastModifiedBy>Erica Ingram</cp:lastModifiedBy>
  <cp:revision>9</cp:revision>
  <dcterms:created xsi:type="dcterms:W3CDTF">2019-03-12T09:59:00Z</dcterms:created>
  <dcterms:modified xsi:type="dcterms:W3CDTF">2019-06-12T01:17:00Z</dcterms:modified>
</cp:coreProperties>
</file>