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FC23D4" w:rsidRDefault="00FC23D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 xml:space="preserve">STATE OF WASHINGTON, COUNTY OF </w:t>
      </w:r>
      <w:r w:rsidR="00766DA4">
        <w:rPr>
          <w:color w:val="000000"/>
        </w:rPr>
        <w:fldChar w:fldCharType="begin">
          <w:ffData>
            <w:name w:val=""/>
            <w:enabled/>
            <w:calcOnExit w:val="0"/>
            <w:textInput>
              <w:default w:val="COUNTY"/>
              <w:format w:val="UPPERCASE"/>
            </w:textInput>
          </w:ffData>
        </w:fldChar>
      </w:r>
      <w:r w:rsidR="00766DA4">
        <w:rPr>
          <w:color w:val="000000"/>
        </w:rPr>
        <w:instrText xml:space="preserve"> FORMTEXT </w:instrText>
      </w:r>
      <w:r w:rsidR="00766DA4">
        <w:rPr>
          <w:color w:val="000000"/>
        </w:rPr>
      </w:r>
      <w:r w:rsidR="00766DA4">
        <w:rPr>
          <w:color w:val="000000"/>
        </w:rPr>
        <w:fldChar w:fldCharType="separate"/>
      </w:r>
      <w:r w:rsidR="00766DA4">
        <w:rPr>
          <w:noProof/>
          <w:color w:val="000000"/>
        </w:rPr>
        <w:t>COUNTY</w:t>
      </w:r>
      <w:r w:rsidR="00766DA4">
        <w:rPr>
          <w:color w:val="000000"/>
        </w:rPr>
        <w:fldChar w:fldCharType="end"/>
      </w:r>
    </w:p>
    <w:p w:rsidR="00FC23D4" w:rsidRDefault="00766DA4" w:rsidP="00FC23D4">
      <w:pPr>
        <w:pStyle w:val="DoubleSpacing"/>
        <w:tabs>
          <w:tab w:val="clear" w:pos="864"/>
          <w:tab w:val="clear" w:pos="1584"/>
          <w:tab w:val="clear" w:pos="4320"/>
          <w:tab w:val="left" w:pos="576"/>
          <w:tab w:val="left" w:pos="1296"/>
          <w:tab w:val="left" w:pos="4032"/>
          <w:tab w:val="left" w:pos="4608"/>
        </w:tabs>
        <w:spacing w:line="254" w:lineRule="exact"/>
        <w:jc w:val="center"/>
      </w:pPr>
      <w:r>
        <w:t>DEPARTMENT OF LICENSING</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 xml:space="preserve">JANICE </w:t>
      </w:r>
      <w:proofErr w:type="gramStart"/>
      <w:r>
        <w:t>FORBES,</w:t>
      </w:r>
      <w:r>
        <w:tab/>
        <w:t>.</w:t>
      </w:r>
      <w:proofErr w:type="gramEnd"/>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r>
      <w:r>
        <w:tab/>
        <w:t xml:space="preserve">.   </w:t>
      </w:r>
      <w:r>
        <w:rPr>
          <w:color w:val="000000"/>
        </w:rPr>
        <w:t xml:space="preserve">WDL No. </w:t>
      </w:r>
      <w:r>
        <w:rPr>
          <w:color w:val="000000"/>
        </w:rPr>
        <w:fldChar w:fldCharType="begin">
          <w:ffData>
            <w:name w:val="Text1"/>
            <w:enabled/>
            <w:calcOnExit w:val="0"/>
            <w:textInput>
              <w:default w:val="Case Number"/>
            </w:textInput>
          </w:ffData>
        </w:fldChar>
      </w:r>
      <w:bookmarkStart w:id="0" w:name="Text1"/>
      <w:r>
        <w:rPr>
          <w:color w:val="000000"/>
        </w:rPr>
        <w:instrText xml:space="preserve"> FORMTEXT </w:instrText>
      </w:r>
      <w:r>
        <w:rPr>
          <w:color w:val="000000"/>
        </w:rPr>
      </w:r>
      <w:r>
        <w:rPr>
          <w:color w:val="000000"/>
        </w:rPr>
        <w:fldChar w:fldCharType="separate"/>
      </w:r>
      <w:r>
        <w:rPr>
          <w:noProof/>
          <w:color w:val="000000"/>
        </w:rPr>
        <w:t>Case Number</w:t>
      </w:r>
      <w:r>
        <w:rPr>
          <w:color w:val="000000"/>
        </w:rPr>
        <w:fldChar w:fldCharType="end"/>
      </w:r>
      <w:bookmarkEnd w:id="0"/>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proofErr w:type="gramStart"/>
      <w:r>
        <w:t>Plaintiff,</w:t>
      </w:r>
      <w:r>
        <w:tab/>
        <w:t>.</w:t>
      </w:r>
      <w:proofErr w:type="gramEnd"/>
      <w:r>
        <w:tab/>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r>
      <w:r>
        <w:tab/>
        <w:t>.</w:t>
      </w:r>
      <w:r>
        <w:tab/>
      </w:r>
      <w:r>
        <w:rPr>
          <w:color w:val="000000"/>
        </w:rPr>
        <w:fldChar w:fldCharType="begin">
          <w:ffData>
            <w:name w:val=""/>
            <w:enabled/>
            <w:calcOnExit w:val="0"/>
            <w:textInput>
              <w:default w:val="City"/>
              <w:format w:val="TITLE CASE"/>
            </w:textInput>
          </w:ffData>
        </w:fldChar>
      </w:r>
      <w:r>
        <w:rPr>
          <w:color w:val="000000"/>
        </w:rPr>
        <w:instrText xml:space="preserve"> FORMTEXT </w:instrText>
      </w:r>
      <w:r>
        <w:rPr>
          <w:color w:val="000000"/>
        </w:rPr>
      </w:r>
      <w:r>
        <w:rPr>
          <w:color w:val="000000"/>
        </w:rPr>
        <w:fldChar w:fldCharType="separate"/>
      </w:r>
      <w:r>
        <w:rPr>
          <w:noProof/>
          <w:color w:val="000000"/>
        </w:rPr>
        <w:t>City</w:t>
      </w:r>
      <w:r>
        <w:rPr>
          <w:color w:val="000000"/>
        </w:rPr>
        <w:fldChar w:fldCharType="end"/>
      </w:r>
      <w:r w:rsidRPr="00554A7E">
        <w:rPr>
          <w:color w:val="000000"/>
        </w:rPr>
        <w:t xml:space="preserve">, </w:t>
      </w:r>
      <w:r w:rsidRPr="00FC23D4">
        <w:rPr>
          <w:color w:val="000000"/>
        </w:rPr>
        <w:t>Washington</w:t>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r>
      <w:proofErr w:type="gramStart"/>
      <w:r>
        <w:t>v</w:t>
      </w:r>
      <w:proofErr w:type="gramEnd"/>
      <w:r>
        <w:t>.</w:t>
      </w:r>
      <w:r>
        <w:tab/>
        <w:t>.</w:t>
      </w:r>
      <w:r>
        <w:tab/>
      </w:r>
    </w:p>
    <w:p w:rsidR="00976B63" w:rsidRP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rPr>
          <w:color w:val="000000"/>
        </w:rPr>
      </w:pPr>
      <w:r>
        <w:tab/>
      </w:r>
      <w:r>
        <w:tab/>
      </w:r>
      <w:r>
        <w:tab/>
        <w:t xml:space="preserve">.   </w:t>
      </w:r>
      <w:r>
        <w:rPr>
          <w:color w:val="000000"/>
        </w:rPr>
        <w:fldChar w:fldCharType="begin">
          <w:ffData>
            <w:name w:val=""/>
            <w:enabled/>
            <w:calcOnExit w:val="0"/>
            <w:textInput>
              <w:default w:val="Day of week"/>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Day of week</w:t>
      </w:r>
      <w:r>
        <w:rPr>
          <w:color w:val="000000"/>
        </w:rPr>
        <w:fldChar w:fldCharType="end"/>
      </w:r>
      <w:r>
        <w:rPr>
          <w:color w:val="000000"/>
        </w:rPr>
        <w:t xml:space="preserve">, </w:t>
      </w:r>
      <w:r>
        <w:rPr>
          <w:color w:val="000000"/>
        </w:rPr>
        <w:fldChar w:fldCharType="begin">
          <w:ffData>
            <w:name w:val=""/>
            <w:enabled/>
            <w:calcOnExit w:val="0"/>
            <w:textInput>
              <w:default w:val="Month ##, Year"/>
              <w:format w:val="FIRST CAPITAL"/>
            </w:textInput>
          </w:ffData>
        </w:fldChar>
      </w:r>
      <w:r>
        <w:rPr>
          <w:color w:val="000000"/>
        </w:rPr>
        <w:instrText xml:space="preserve"> FORMTEXT </w:instrText>
      </w:r>
      <w:r>
        <w:rPr>
          <w:color w:val="000000"/>
        </w:rPr>
      </w:r>
      <w:r>
        <w:rPr>
          <w:color w:val="000000"/>
        </w:rPr>
        <w:fldChar w:fldCharType="separate"/>
      </w:r>
      <w:r>
        <w:rPr>
          <w:noProof/>
          <w:color w:val="000000"/>
        </w:rPr>
        <w:t>Month ##, Year</w:t>
      </w:r>
      <w:r>
        <w:rPr>
          <w:color w:val="000000"/>
        </w:rPr>
        <w:fldChar w:fldCharType="end"/>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 xml:space="preserve">THERON </w:t>
      </w:r>
      <w:proofErr w:type="gramStart"/>
      <w:r>
        <w:t>JONES,</w:t>
      </w:r>
      <w:r>
        <w:tab/>
        <w:t>.</w:t>
      </w:r>
      <w:proofErr w:type="gramEnd"/>
      <w:r>
        <w:t xml:space="preserve">   </w:t>
      </w:r>
      <w:r>
        <w:rPr>
          <w:color w:val="000000"/>
        </w:rPr>
        <w:fldChar w:fldCharType="begin">
          <w:ffData>
            <w:name w:val=""/>
            <w:enabled/>
            <w:calcOnExit w:val="0"/>
            <w:textInput>
              <w:default w:val="##:## a.m./p.m."/>
              <w:format w:val="LOW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r>
      <w:r>
        <w:tab/>
      </w:r>
      <w:r>
        <w:tab/>
        <w:t>.</w:t>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ab/>
        <w:t>Defendant.</w:t>
      </w:r>
      <w:r>
        <w:tab/>
        <w:t>.</w:t>
      </w:r>
    </w:p>
    <w:p w:rsidR="00976B63" w:rsidRDefault="00976B63" w:rsidP="00976B63">
      <w:pPr>
        <w:pStyle w:val="DoubleSpacing"/>
        <w:tabs>
          <w:tab w:val="clear" w:pos="864"/>
          <w:tab w:val="clear" w:pos="1584"/>
          <w:tab w:val="clear" w:pos="4320"/>
          <w:tab w:val="left" w:pos="576"/>
          <w:tab w:val="left" w:pos="1296"/>
          <w:tab w:val="left" w:pos="4032"/>
          <w:tab w:val="left" w:pos="4608"/>
        </w:tabs>
        <w:spacing w:line="254" w:lineRule="exact"/>
      </w:pPr>
      <w:r>
        <w:t>. . . . . . . . . . . . . .</w:t>
      </w:r>
      <w:r>
        <w:tab/>
        <w:t>.</w:t>
      </w:r>
    </w:p>
    <w:p w:rsidR="003E7C7A" w:rsidRDefault="003E7C7A"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976B63" w:rsidRPr="00554A7E" w:rsidRDefault="00976B63" w:rsidP="00737D05">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TRANSCRIPT OF </w:t>
      </w:r>
      <w:r w:rsidR="00A73E2D">
        <w:rPr>
          <w:color w:val="000000"/>
        </w:rPr>
        <w:fldChar w:fldCharType="begin">
          <w:ffData>
            <w:name w:val=""/>
            <w:enabled/>
            <w:calcOnExit w:val="0"/>
            <w:textInput>
              <w:default w:val="HEARING TITL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HEARING TITLE</w:t>
      </w:r>
      <w:r w:rsidR="00A73E2D">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sidRPr="00554A7E">
        <w:rPr>
          <w:color w:val="000000"/>
        </w:rPr>
        <w:t xml:space="preserve">BEFORE THE HONORABLE </w:t>
      </w:r>
      <w:r w:rsidR="00A73E2D">
        <w:rPr>
          <w:color w:val="000000"/>
        </w:rPr>
        <w:fldChar w:fldCharType="begin">
          <w:ffData>
            <w:name w:val=""/>
            <w:enabled/>
            <w:calcOnExit w:val="0"/>
            <w:textInput>
              <w:default w:val="JUDGE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JUDGE NAME</w:t>
      </w:r>
      <w:r w:rsidR="00A73E2D">
        <w:rPr>
          <w:color w:val="000000"/>
        </w:rPr>
        <w:fldChar w:fldCharType="end"/>
      </w:r>
    </w:p>
    <w:p w:rsidR="007B2818" w:rsidRPr="00554A7E" w:rsidRDefault="00766DA4">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r>
        <w:rPr>
          <w:color w:val="000000"/>
        </w:rPr>
        <w:t>HEARING EXAMINER/COMISSIONER</w:t>
      </w:r>
    </w:p>
    <w:p w:rsidR="003E7C7A" w:rsidRPr="00554A7E" w:rsidRDefault="003E7C7A">
      <w:pPr>
        <w:pStyle w:val="DoubleSpacing"/>
        <w:tabs>
          <w:tab w:val="clear" w:pos="864"/>
          <w:tab w:val="clear" w:pos="1584"/>
          <w:tab w:val="clear" w:pos="4320"/>
          <w:tab w:val="left" w:pos="576"/>
          <w:tab w:val="left" w:pos="1296"/>
          <w:tab w:val="left" w:pos="4032"/>
          <w:tab w:val="left" w:pos="4608"/>
        </w:tabs>
        <w:spacing w:line="254" w:lineRule="exact"/>
        <w:jc w:val="center"/>
        <w:rPr>
          <w:color w:val="000000"/>
        </w:rPr>
      </w:pPr>
    </w:p>
    <w:p w:rsidR="007B2818" w:rsidRPr="00554A7E" w:rsidRDefault="007B2818" w:rsidP="00BD3FE0">
      <w:pPr>
        <w:pStyle w:val="DoubleSpacing"/>
        <w:tabs>
          <w:tab w:val="clear" w:pos="864"/>
          <w:tab w:val="clear" w:pos="1584"/>
          <w:tab w:val="clear" w:pos="4320"/>
          <w:tab w:val="left" w:pos="576"/>
          <w:tab w:val="left" w:pos="1296"/>
          <w:tab w:val="left" w:pos="4032"/>
          <w:tab w:val="left" w:pos="4608"/>
        </w:tabs>
        <w:spacing w:line="254" w:lineRule="exact"/>
        <w:jc w:val="center"/>
        <w:rPr>
          <w:color w:val="000000"/>
          <w:u w:val="single"/>
        </w:rPr>
      </w:pPr>
      <w:r w:rsidRPr="00554A7E">
        <w:rPr>
          <w:color w:val="000000"/>
          <w:u w:val="single"/>
        </w:rPr>
        <w:t>APPEARANCES:</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7B2818"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Plaintiffs</w:t>
      </w:r>
      <w:r w:rsidRPr="00554A7E">
        <w:rPr>
          <w:color w:val="000000"/>
        </w:rPr>
        <w:t>:</w:t>
      </w:r>
      <w:r w:rsidRPr="00554A7E">
        <w:rPr>
          <w:color w:val="000000"/>
        </w:rPr>
        <w:tab/>
      </w:r>
      <w:r w:rsidR="00FC23D4">
        <w:rPr>
          <w:color w:val="000000"/>
        </w:rPr>
        <w:fldChar w:fldCharType="begin">
          <w:ffData>
            <w:name w:val=""/>
            <w:enabled/>
            <w:calcOnExit w:val="0"/>
            <w:textInput>
              <w:default w:val="Law Firm Name"/>
            </w:textInput>
          </w:ffData>
        </w:fldChar>
      </w:r>
      <w:r w:rsidR="00FC23D4">
        <w:rPr>
          <w:color w:val="000000"/>
        </w:rPr>
        <w:instrText xml:space="preserve"> FORMTEXT </w:instrText>
      </w:r>
      <w:r w:rsidR="00FC23D4">
        <w:rPr>
          <w:color w:val="000000"/>
        </w:rPr>
      </w:r>
      <w:r w:rsidR="00FC23D4">
        <w:rPr>
          <w:color w:val="000000"/>
        </w:rPr>
        <w:fldChar w:fldCharType="separate"/>
      </w:r>
      <w:r w:rsidR="00FC23D4">
        <w:rPr>
          <w:noProof/>
          <w:color w:val="000000"/>
        </w:rPr>
        <w:t>Law Firm Name</w:t>
      </w:r>
      <w:r w:rsidR="00FC23D4">
        <w:rPr>
          <w:color w:val="000000"/>
        </w:rPr>
        <w:fldChar w:fldCharType="end"/>
      </w:r>
    </w:p>
    <w:p w:rsidR="006F0B80" w:rsidRPr="00554A7E" w:rsidRDefault="000945D7" w:rsidP="00FC23D4">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BE4EF6" w:rsidRPr="00554A7E">
        <w:rPr>
          <w:color w:val="000000"/>
        </w:rPr>
        <w:t xml:space="preserve"> ESQ.</w:t>
      </w:r>
    </w:p>
    <w:p w:rsidR="00D46322" w:rsidRDefault="00D22620"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sidR="00D46322">
        <w:rPr>
          <w:color w:val="000000"/>
        </w:rPr>
        <w:t>,</w:t>
      </w:r>
      <w:r w:rsidR="00D46322" w:rsidRPr="00554A7E">
        <w:rPr>
          <w:color w:val="000000"/>
        </w:rPr>
        <w:t xml:space="preserve"> ESQ.</w:t>
      </w:r>
    </w:p>
    <w:p w:rsidR="000945D7" w:rsidRPr="00554A7E" w:rsidRDefault="00D46322"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000945D7"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00340F44" w:rsidRPr="00554A7E">
        <w:rPr>
          <w:color w:val="000000"/>
        </w:rPr>
        <w:t xml:space="preserve">, Suite </w:t>
      </w:r>
      <w:r w:rsidR="001B7839">
        <w:rPr>
          <w:color w:val="000000"/>
        </w:rPr>
        <w:fldChar w:fldCharType="begin">
          <w:ffData>
            <w:name w:val=""/>
            <w:enabled/>
            <w:calcOnExit w:val="0"/>
            <w:textInput>
              <w:default w:val="###"/>
            </w:textInput>
          </w:ffData>
        </w:fldChar>
      </w:r>
      <w:r w:rsidR="001B7839">
        <w:rPr>
          <w:color w:val="000000"/>
        </w:rPr>
        <w:instrText xml:space="preserve"> FORMTEXT </w:instrText>
      </w:r>
      <w:r w:rsidR="001B7839">
        <w:rPr>
          <w:color w:val="000000"/>
        </w:rPr>
      </w:r>
      <w:r w:rsidR="001B7839">
        <w:rPr>
          <w:color w:val="000000"/>
        </w:rPr>
        <w:fldChar w:fldCharType="separate"/>
      </w:r>
      <w:r w:rsidR="001B7839">
        <w:rPr>
          <w:noProof/>
          <w:color w:val="000000"/>
        </w:rPr>
        <w:t>###</w:t>
      </w:r>
      <w:r w:rsidR="001B7839">
        <w:rPr>
          <w:color w:val="000000"/>
        </w:rPr>
        <w:fldChar w:fldCharType="end"/>
      </w:r>
    </w:p>
    <w:p w:rsidR="000945D7" w:rsidRPr="00554A7E" w:rsidRDefault="000945D7"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340F44"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0945D7" w:rsidRPr="00554A7E" w:rsidRDefault="005806ED" w:rsidP="000945D7">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sidR="00420FF9">
        <w:rPr>
          <w:color w:val="000000"/>
        </w:rPr>
        <w:t xml:space="preserve">) </w:t>
      </w:r>
      <w:r w:rsidR="00AB055F">
        <w:rPr>
          <w:color w:val="000000"/>
        </w:rPr>
        <w:fldChar w:fldCharType="begin">
          <w:ffData>
            <w:name w:val=""/>
            <w:enabled/>
            <w:calcOnExit w:val="0"/>
            <w:textInput>
              <w:default w:val="###-####"/>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w:t>
      </w:r>
      <w:r w:rsidR="00AB055F">
        <w:rPr>
          <w:color w:val="000000"/>
        </w:rPr>
        <w:fldChar w:fldCharType="end"/>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0945D7" w:rsidRPr="00554A7E" w:rsidRDefault="007B2818" w:rsidP="00A35185">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 xml:space="preserve">For the </w:t>
      </w:r>
      <w:r w:rsidR="00FC23D4">
        <w:rPr>
          <w:color w:val="000000"/>
        </w:rPr>
        <w:t>Defendants</w:t>
      </w:r>
      <w:r w:rsidR="00C6765F" w:rsidRPr="00554A7E">
        <w:rPr>
          <w:color w:val="000000"/>
        </w:rPr>
        <w:t>:</w:t>
      </w:r>
      <w:r w:rsidRPr="00554A7E">
        <w:rPr>
          <w:color w:val="000000"/>
        </w:rPr>
        <w:tab/>
      </w:r>
      <w:r w:rsidR="00AB055F">
        <w:rPr>
          <w:color w:val="000000"/>
        </w:rPr>
        <w:fldChar w:fldCharType="begin">
          <w:ffData>
            <w:name w:val=""/>
            <w:enabled/>
            <w:calcOnExit w:val="0"/>
            <w:textInput>
              <w:default w:val="Law Firm Name"/>
            </w:textInput>
          </w:ffData>
        </w:fldChar>
      </w:r>
      <w:r w:rsidR="00AB055F">
        <w:rPr>
          <w:color w:val="000000"/>
        </w:rPr>
        <w:instrText xml:space="preserve"> FORMTEXT </w:instrText>
      </w:r>
      <w:r w:rsidR="00AB055F">
        <w:rPr>
          <w:color w:val="000000"/>
        </w:rPr>
      </w:r>
      <w:r w:rsidR="00AB055F">
        <w:rPr>
          <w:color w:val="000000"/>
        </w:rPr>
        <w:fldChar w:fldCharType="separate"/>
      </w:r>
      <w:r w:rsidR="00AB055F">
        <w:rPr>
          <w:noProof/>
          <w:color w:val="000000"/>
        </w:rPr>
        <w:t>Law Firm Name</w:t>
      </w:r>
      <w:r w:rsidR="00AB055F">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By:  </w:t>
      </w:r>
      <w:r w:rsidR="00A73E2D">
        <w:rPr>
          <w:color w:val="000000"/>
        </w:rPr>
        <w:fldChar w:fldCharType="begin">
          <w:ffData>
            <w:name w:val=""/>
            <w:enabled/>
            <w:calcOnExit w:val="0"/>
            <w:textInput>
              <w:default w:val="LAWYER NAME"/>
              <w:format w:val="UPPER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LAWYER NAME</w:t>
      </w:r>
      <w:r w:rsidR="00A73E2D">
        <w:rPr>
          <w:color w:val="000000"/>
        </w:rPr>
        <w:fldChar w:fldCharType="end"/>
      </w:r>
      <w:r>
        <w:rPr>
          <w:color w:val="000000"/>
        </w:rPr>
        <w:t>,</w:t>
      </w:r>
      <w:r w:rsidRPr="00554A7E">
        <w:rPr>
          <w:color w:val="000000"/>
        </w:rPr>
        <w:t xml:space="preserve"> ESQ.</w:t>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Pr>
          <w:color w:val="000000"/>
          <w:lang w:val="fr-FR"/>
        </w:rPr>
        <w:tab/>
      </w:r>
      <w:r>
        <w:rPr>
          <w:color w:val="000000"/>
          <w:lang w:val="fr-FR"/>
        </w:rPr>
        <w:tab/>
      </w:r>
      <w:r w:rsidRPr="00554A7E">
        <w:rPr>
          <w:color w:val="000000"/>
          <w:lang w:val="fr-FR"/>
        </w:rPr>
        <w:tab/>
      </w:r>
      <w:r w:rsidR="00A73E2D">
        <w:rPr>
          <w:color w:val="000000"/>
        </w:rPr>
        <w:fldChar w:fldCharType="begin">
          <w:ffData>
            <w:name w:val=""/>
            <w:enabled/>
            <w:calcOnExit w:val="0"/>
            <w:textInput>
              <w:default w:val="Address"/>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Address</w:t>
      </w:r>
      <w:r w:rsidR="00A73E2D">
        <w:rPr>
          <w:color w:val="000000"/>
        </w:rPr>
        <w:fldChar w:fldCharType="end"/>
      </w:r>
      <w:r w:rsidRPr="00554A7E">
        <w:rPr>
          <w:color w:val="000000"/>
        </w:rPr>
        <w:t xml:space="preserve">, Suite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A73E2D">
        <w:rPr>
          <w:color w:val="000000"/>
        </w:rPr>
        <w:fldChar w:fldCharType="begin">
          <w:ffData>
            <w:name w:val=""/>
            <w:enabled/>
            <w:calcOnExit w:val="0"/>
            <w:textInput>
              <w:default w:val="City"/>
              <w:format w:val="TITLE CASE"/>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City</w:t>
      </w:r>
      <w:r w:rsidR="00A73E2D">
        <w:rPr>
          <w:color w:val="000000"/>
        </w:rPr>
        <w:fldChar w:fldCharType="end"/>
      </w:r>
      <w:r w:rsidR="00A73E2D" w:rsidRPr="00554A7E">
        <w:rPr>
          <w:color w:val="000000"/>
        </w:rPr>
        <w:t xml:space="preserve">, </w:t>
      </w:r>
      <w:r w:rsidR="00FC23D4" w:rsidRPr="00FC23D4">
        <w:rPr>
          <w:color w:val="000000"/>
        </w:rPr>
        <w:t>Washington</w:t>
      </w:r>
      <w:r w:rsidR="00FC23D4">
        <w:rPr>
          <w:color w:val="000000"/>
        </w:rPr>
        <w:t xml:space="preserve"> </w:t>
      </w:r>
      <w:r w:rsidR="00A73E2D">
        <w:rPr>
          <w:color w:val="000000"/>
        </w:rPr>
        <w:fldChar w:fldCharType="begin">
          <w:ffData>
            <w:name w:val=""/>
            <w:enabled/>
            <w:calcOnExit w:val="0"/>
            <w:textInput>
              <w:type w:val="number"/>
              <w:default w:val="#####"/>
              <w:maxLength w:val="5"/>
            </w:textInput>
          </w:ffData>
        </w:fldChar>
      </w:r>
      <w:r w:rsidR="00A73E2D">
        <w:rPr>
          <w:color w:val="000000"/>
        </w:rPr>
        <w:instrText xml:space="preserve"> FORMTEXT </w:instrText>
      </w:r>
      <w:r w:rsidR="00A73E2D">
        <w:rPr>
          <w:color w:val="000000"/>
        </w:rPr>
      </w:r>
      <w:r w:rsidR="00A73E2D">
        <w:rPr>
          <w:color w:val="000000"/>
        </w:rPr>
        <w:fldChar w:fldCharType="separate"/>
      </w:r>
      <w:r w:rsidR="00A73E2D">
        <w:rPr>
          <w:noProof/>
          <w:color w:val="000000"/>
        </w:rPr>
        <w:t>#####</w:t>
      </w:r>
      <w:r w:rsidR="00A73E2D">
        <w:rPr>
          <w:color w:val="000000"/>
        </w:rPr>
        <w:fldChar w:fldCharType="end"/>
      </w:r>
    </w:p>
    <w:p w:rsidR="00AB055F" w:rsidRPr="00554A7E" w:rsidRDefault="00AB055F"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FC23D4">
        <w:rPr>
          <w:color w:val="000000"/>
        </w:rPr>
        <w:t>(206</w:t>
      </w:r>
      <w:r>
        <w:rPr>
          <w:color w:val="000000"/>
        </w:rPr>
        <w:t xml:space="preserve">) </w:t>
      </w:r>
      <w:r>
        <w:rPr>
          <w:color w:val="000000"/>
        </w:rPr>
        <w:fldChar w:fldCharType="begin">
          <w:ffData>
            <w:name w:val=""/>
            <w:enabled/>
            <w:calcOnExit w:val="0"/>
            <w:textInput>
              <w:default w:val="###-####"/>
            </w:textInput>
          </w:ffData>
        </w:fldChar>
      </w:r>
      <w:r>
        <w:rPr>
          <w:color w:val="000000"/>
        </w:rPr>
        <w:instrText xml:space="preserve"> FORMTEXT </w:instrText>
      </w:r>
      <w:r>
        <w:rPr>
          <w:color w:val="000000"/>
        </w:rPr>
      </w:r>
      <w:r>
        <w:rPr>
          <w:color w:val="000000"/>
        </w:rPr>
        <w:fldChar w:fldCharType="separate"/>
      </w:r>
      <w:r>
        <w:rPr>
          <w:noProof/>
          <w:color w:val="000000"/>
        </w:rPr>
        <w:t>###-####</w:t>
      </w:r>
      <w:r>
        <w:rPr>
          <w:color w:val="000000"/>
        </w:rPr>
        <w:fldChar w:fldCharType="end"/>
      </w:r>
    </w:p>
    <w:p w:rsidR="006B22F2" w:rsidRPr="00554A7E" w:rsidRDefault="006B22F2" w:rsidP="00AB055F">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rsidP="00E87F9F">
      <w:pPr>
        <w:pStyle w:val="DoubleSpacing"/>
        <w:tabs>
          <w:tab w:val="clear" w:pos="864"/>
          <w:tab w:val="clear" w:pos="1584"/>
          <w:tab w:val="clear" w:pos="4320"/>
          <w:tab w:val="left" w:pos="576"/>
          <w:tab w:val="left" w:pos="1296"/>
          <w:tab w:val="left" w:pos="4032"/>
          <w:tab w:val="left" w:pos="4608"/>
        </w:tabs>
        <w:spacing w:line="254" w:lineRule="exact"/>
        <w:ind w:left="4032" w:hanging="4032"/>
        <w:rPr>
          <w:color w:val="000000"/>
        </w:rPr>
      </w:pPr>
      <w:r w:rsidRPr="00554A7E">
        <w:rPr>
          <w:color w:val="000000"/>
        </w:rPr>
        <w:t>Transcription Service:</w:t>
      </w:r>
      <w:r w:rsidRPr="00554A7E">
        <w:rPr>
          <w:color w:val="000000"/>
        </w:rPr>
        <w:tab/>
      </w:r>
      <w:r w:rsidR="00E87F9F" w:rsidRPr="00554A7E">
        <w:rPr>
          <w:color w:val="000000"/>
        </w:rPr>
        <w:t>Washington Rapid Transcription                    Service</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r>
      <w:r w:rsidR="00E87F9F" w:rsidRPr="00554A7E">
        <w:rPr>
          <w:color w:val="000000"/>
        </w:rPr>
        <w:t>320 West Republican, Suite 207</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Seattle, Washington 98119</w:t>
      </w:r>
    </w:p>
    <w:p w:rsidR="007660D1" w:rsidRPr="00554A7E" w:rsidRDefault="007660D1">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inquiries@washingtonrts.com</w:t>
      </w:r>
    </w:p>
    <w:p w:rsidR="007B2818" w:rsidRPr="00554A7E" w:rsidRDefault="00E87F9F">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ab/>
      </w:r>
      <w:r w:rsidRPr="00554A7E">
        <w:rPr>
          <w:color w:val="000000"/>
        </w:rPr>
        <w:tab/>
      </w:r>
      <w:r w:rsidRPr="00554A7E">
        <w:rPr>
          <w:color w:val="000000"/>
        </w:rPr>
        <w:tab/>
        <w:t xml:space="preserve">(206) </w:t>
      </w:r>
      <w:r w:rsidR="007660D1" w:rsidRPr="00554A7E">
        <w:rPr>
          <w:color w:val="000000"/>
        </w:rPr>
        <w:t>478-5028</w:t>
      </w: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7B2818" w:rsidRPr="00554A7E" w:rsidRDefault="007B2818">
      <w:pPr>
        <w:pStyle w:val="DoubleSpacing"/>
        <w:tabs>
          <w:tab w:val="clear" w:pos="864"/>
          <w:tab w:val="clear" w:pos="1584"/>
          <w:tab w:val="clear" w:pos="4320"/>
          <w:tab w:val="left" w:pos="576"/>
          <w:tab w:val="left" w:pos="1296"/>
          <w:tab w:val="left" w:pos="4032"/>
          <w:tab w:val="left" w:pos="4608"/>
        </w:tabs>
        <w:spacing w:line="254" w:lineRule="exact"/>
        <w:rPr>
          <w:color w:val="000000"/>
        </w:rPr>
      </w:pPr>
      <w:r w:rsidRPr="00554A7E">
        <w:rPr>
          <w:color w:val="000000"/>
        </w:rPr>
        <w:t>Proceedings recorded by electronic sound recording;</w:t>
      </w:r>
    </w:p>
    <w:p w:rsidR="00E944C9" w:rsidRPr="00554A7E" w:rsidRDefault="007B2818"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roofErr w:type="gramStart"/>
      <w:r w:rsidRPr="00554A7E">
        <w:rPr>
          <w:color w:val="000000"/>
        </w:rPr>
        <w:t>transcript</w:t>
      </w:r>
      <w:proofErr w:type="gramEnd"/>
      <w:r w:rsidRPr="00554A7E">
        <w:rPr>
          <w:color w:val="000000"/>
        </w:rPr>
        <w:t xml:space="preserve"> produced by transcription service.</w:t>
      </w:r>
      <w:r w:rsidR="00E944C9" w:rsidRPr="00554A7E">
        <w:rPr>
          <w:color w:val="000000"/>
        </w:rPr>
        <w:t xml:space="preserve">  C</w:t>
      </w:r>
      <w:r w:rsidR="00C23A39" w:rsidRPr="00554A7E">
        <w:rPr>
          <w:color w:val="000000"/>
        </w:rPr>
        <w:t xml:space="preserve">ase </w:t>
      </w:r>
      <w:r w:rsidR="00E944C9" w:rsidRPr="00554A7E">
        <w:rPr>
          <w:color w:val="000000"/>
        </w:rPr>
        <w:t>law citation index on last page.</w:t>
      </w:r>
    </w:p>
    <w:p w:rsidR="00E944C9" w:rsidRDefault="00E944C9"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bookmarkStart w:id="1" w:name="_GoBack"/>
      <w:bookmarkEnd w:id="1"/>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pPr>
    </w:p>
    <w:p w:rsidR="00FC23D4" w:rsidRPr="00554A7E" w:rsidRDefault="00FC23D4" w:rsidP="00E944C9">
      <w:pPr>
        <w:pStyle w:val="DoubleSpacing"/>
        <w:tabs>
          <w:tab w:val="clear" w:pos="864"/>
          <w:tab w:val="clear" w:pos="1584"/>
          <w:tab w:val="clear" w:pos="4320"/>
          <w:tab w:val="left" w:pos="576"/>
          <w:tab w:val="left" w:pos="1296"/>
          <w:tab w:val="left" w:pos="4032"/>
          <w:tab w:val="left" w:pos="4608"/>
        </w:tabs>
        <w:spacing w:line="254" w:lineRule="exact"/>
        <w:rPr>
          <w:color w:val="000000"/>
        </w:rPr>
        <w:sectPr w:rsidR="00FC23D4" w:rsidRPr="00554A7E" w:rsidSect="004F0191">
          <w:headerReference w:type="default" r:id="rId7"/>
          <w:type w:val="continuous"/>
          <w:pgSz w:w="12240" w:h="15840" w:code="1"/>
          <w:pgMar w:top="-1440" w:right="1022" w:bottom="-1440" w:left="2304" w:header="720" w:footer="432" w:gutter="0"/>
          <w:cols w:space="720"/>
          <w:docGrid w:linePitch="326"/>
        </w:sectPr>
      </w:pPr>
    </w:p>
    <w:p w:rsidR="008C45FF" w:rsidRPr="00554A7E" w:rsidRDefault="008C45FF" w:rsidP="00E42BE0">
      <w:pPr>
        <w:pStyle w:val="TOCHeading"/>
        <w:tabs>
          <w:tab w:val="left" w:pos="5130"/>
        </w:tabs>
        <w:spacing w:before="0" w:line="240" w:lineRule="auto"/>
        <w:jc w:val="center"/>
        <w:rPr>
          <w:rFonts w:ascii="Courier New" w:hAnsi="Courier New" w:cs="Courier New"/>
          <w:color w:val="000000"/>
          <w:u w:val="single"/>
        </w:rPr>
      </w:pPr>
      <w:r w:rsidRPr="00554A7E">
        <w:rPr>
          <w:rFonts w:ascii="Courier New" w:hAnsi="Courier New" w:cs="Courier New"/>
          <w:color w:val="000000"/>
          <w:u w:val="single"/>
        </w:rPr>
        <w:lastRenderedPageBreak/>
        <w:t>INDEX</w:t>
      </w:r>
    </w:p>
    <w:p w:rsidR="00D15D61" w:rsidRPr="00554A7E" w:rsidRDefault="00D15D61" w:rsidP="00D15D61">
      <w:pPr>
        <w:rPr>
          <w:color w:val="000000"/>
        </w:rPr>
      </w:pPr>
    </w:p>
    <w:p w:rsidR="00557390" w:rsidRPr="00554A7E" w:rsidRDefault="008C45FF">
      <w:pPr>
        <w:pStyle w:val="TOC1"/>
        <w:tabs>
          <w:tab w:val="right" w:pos="8904"/>
        </w:tabs>
        <w:rPr>
          <w:rFonts w:ascii="Calibri" w:hAnsi="Calibri"/>
          <w:noProof/>
          <w:color w:val="000000"/>
          <w:sz w:val="22"/>
          <w:szCs w:val="22"/>
        </w:rPr>
      </w:pPr>
      <w:r w:rsidRPr="00554A7E">
        <w:rPr>
          <w:color w:val="000000"/>
        </w:rPr>
        <w:fldChar w:fldCharType="begin"/>
      </w:r>
      <w:r w:rsidRPr="00554A7E">
        <w:rPr>
          <w:color w:val="000000"/>
        </w:rPr>
        <w:instrText xml:space="preserve"> TOC \o "1-3" \h \z \u </w:instrText>
      </w:r>
      <w:r w:rsidRPr="00554A7E">
        <w:rPr>
          <w:color w:val="000000"/>
        </w:rPr>
        <w:fldChar w:fldCharType="separate"/>
      </w:r>
      <w:hyperlink w:anchor="_Toc396563009" w:history="1">
        <w:r w:rsidR="00557390" w:rsidRPr="00554A7E">
          <w:rPr>
            <w:rStyle w:val="Hyperlink"/>
            <w:noProof/>
            <w:color w:val="000000"/>
          </w:rPr>
          <w:t>OPENING STATEMENT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_Toc396563009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1"/>
        <w:tabs>
          <w:tab w:val="right" w:pos="8904"/>
        </w:tabs>
        <w:rPr>
          <w:rFonts w:ascii="Calibri" w:hAnsi="Calibri"/>
          <w:noProof/>
          <w:color w:val="000000"/>
          <w:sz w:val="22"/>
          <w:szCs w:val="22"/>
        </w:rPr>
      </w:pPr>
      <w:hyperlink w:anchor="_Toc39656301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_Toc396563010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1"/>
        <w:tabs>
          <w:tab w:val="right" w:pos="8904"/>
        </w:tabs>
        <w:rPr>
          <w:rFonts w:ascii="Calibri" w:hAnsi="Calibri"/>
          <w:noProof/>
          <w:color w:val="000000"/>
          <w:sz w:val="22"/>
          <w:szCs w:val="22"/>
        </w:rPr>
      </w:pPr>
      <w:hyperlink w:anchor="_Toc396563011" w:history="1">
        <w:r w:rsidR="00557390" w:rsidRPr="00554A7E">
          <w:rPr>
            <w:rStyle w:val="Hyperlink"/>
            <w:noProof/>
            <w:color w:val="000000"/>
          </w:rPr>
          <w:t>OPENING STATEMENT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_Toc396563011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1"/>
        <w:tabs>
          <w:tab w:val="right" w:pos="8904"/>
        </w:tabs>
        <w:rPr>
          <w:rFonts w:ascii="Calibri" w:hAnsi="Calibri"/>
          <w:noProof/>
          <w:color w:val="000000"/>
          <w:sz w:val="22"/>
          <w:szCs w:val="22"/>
        </w:rPr>
      </w:pPr>
      <w:hyperlink w:anchor="_Toc396563012" w:history="1">
        <w:r w:rsidR="00557390" w:rsidRPr="00554A7E">
          <w:rPr>
            <w:rStyle w:val="Hyperlink"/>
            <w:noProof/>
            <w:color w:val="000000"/>
          </w:rPr>
          <w:t>PHILIPPE NADEAU, DEBTOR</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_Toc396563012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rsidP="00557390">
      <w:pPr>
        <w:pStyle w:val="TOC2"/>
        <w:tabs>
          <w:tab w:val="right" w:pos="8904"/>
        </w:tabs>
        <w:rPr>
          <w:rFonts w:ascii="Calibri" w:hAnsi="Calibri"/>
          <w:noProof/>
          <w:color w:val="000000"/>
          <w:sz w:val="22"/>
          <w:szCs w:val="22"/>
        </w:rPr>
      </w:pPr>
      <w:hyperlink w:anchor="_Toc396563013"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_Toc396563013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2"/>
        <w:tabs>
          <w:tab w:val="right" w:pos="8904"/>
        </w:tabs>
        <w:rPr>
          <w:rFonts w:ascii="Calibri" w:hAnsi="Calibri"/>
          <w:noProof/>
          <w:color w:val="000000"/>
          <w:sz w:val="22"/>
          <w:szCs w:val="22"/>
        </w:rPr>
      </w:pPr>
      <w:hyperlink w:anchor="_Toc396563018"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_Toc396563018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2"/>
        <w:tabs>
          <w:tab w:val="right" w:pos="8904"/>
        </w:tabs>
        <w:rPr>
          <w:rFonts w:ascii="Calibri" w:hAnsi="Calibri"/>
          <w:noProof/>
          <w:color w:val="000000"/>
          <w:sz w:val="22"/>
          <w:szCs w:val="22"/>
        </w:rPr>
      </w:pPr>
      <w:hyperlink w:anchor="_Toc396563021" w:history="1">
        <w:r w:rsidR="00557390" w:rsidRPr="00554A7E">
          <w:rPr>
            <w:rStyle w:val="Hyperlink"/>
            <w:noProof/>
            <w:color w:val="000000"/>
          </w:rPr>
          <w:t>RECROSS-EXAMINATION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_Toc396563021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1"/>
        <w:tabs>
          <w:tab w:val="right" w:pos="8904"/>
        </w:tabs>
        <w:rPr>
          <w:rFonts w:ascii="Calibri" w:hAnsi="Calibri"/>
          <w:noProof/>
          <w:color w:val="000000"/>
          <w:sz w:val="22"/>
          <w:szCs w:val="22"/>
        </w:rPr>
      </w:pPr>
      <w:hyperlink w:anchor="_Toc396563022" w:history="1">
        <w:r w:rsidR="00557390" w:rsidRPr="00554A7E">
          <w:rPr>
            <w:rStyle w:val="Hyperlink"/>
            <w:noProof/>
            <w:color w:val="000000"/>
          </w:rPr>
          <w:t>DAVID QUINN, MOVANT'S WITNESS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_Toc396563022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2"/>
        <w:tabs>
          <w:tab w:val="right" w:pos="8904"/>
        </w:tabs>
        <w:rPr>
          <w:rFonts w:ascii="Calibri" w:hAnsi="Calibri"/>
          <w:noProof/>
          <w:color w:val="000000"/>
          <w:sz w:val="22"/>
          <w:szCs w:val="22"/>
        </w:rPr>
      </w:pPr>
      <w:hyperlink w:anchor="_Toc396563023" w:history="1">
        <w:r w:rsidR="00557390" w:rsidRPr="00554A7E">
          <w:rPr>
            <w:rStyle w:val="Hyperlink"/>
            <w:noProof/>
            <w:color w:val="000000"/>
          </w:rPr>
          <w:t>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_Toc396563023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2"/>
        <w:tabs>
          <w:tab w:val="right" w:pos="8904"/>
        </w:tabs>
        <w:rPr>
          <w:rFonts w:ascii="Calibri" w:hAnsi="Calibri"/>
          <w:noProof/>
          <w:color w:val="000000"/>
          <w:sz w:val="22"/>
          <w:szCs w:val="22"/>
        </w:rPr>
      </w:pPr>
      <w:hyperlink w:anchor="_Toc396563024" w:history="1">
        <w:r w:rsidR="00557390" w:rsidRPr="00554A7E">
          <w:rPr>
            <w:rStyle w:val="Hyperlink"/>
            <w:noProof/>
            <w:color w:val="000000"/>
          </w:rPr>
          <w:t>CROSS-EXAMINATION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_Toc396563024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2"/>
        <w:tabs>
          <w:tab w:val="right" w:pos="8904"/>
        </w:tabs>
        <w:rPr>
          <w:rFonts w:ascii="Calibri" w:hAnsi="Calibri"/>
          <w:noProof/>
          <w:color w:val="000000"/>
          <w:sz w:val="22"/>
          <w:szCs w:val="22"/>
        </w:rPr>
      </w:pPr>
      <w:hyperlink w:anchor="_Toc396563025" w:history="1">
        <w:r w:rsidR="00557390" w:rsidRPr="00554A7E">
          <w:rPr>
            <w:rStyle w:val="Hyperlink"/>
            <w:noProof/>
            <w:color w:val="000000"/>
          </w:rPr>
          <w:t>REDIRECT EXAMINATION</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_Toc396563025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1"/>
        <w:tabs>
          <w:tab w:val="right" w:pos="8904"/>
        </w:tabs>
        <w:rPr>
          <w:rFonts w:ascii="Calibri" w:hAnsi="Calibri"/>
          <w:noProof/>
          <w:color w:val="000000"/>
          <w:sz w:val="22"/>
          <w:szCs w:val="22"/>
        </w:rPr>
      </w:pPr>
      <w:hyperlink w:anchor="_Toc396563026" w:history="1">
        <w:r w:rsidR="00557390" w:rsidRPr="00554A7E">
          <w:rPr>
            <w:rStyle w:val="Hyperlink"/>
            <w:noProof/>
            <w:color w:val="000000"/>
          </w:rPr>
          <w:t>U.S. TRUSTEE RESTS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_Toc396563026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1"/>
        <w:tabs>
          <w:tab w:val="right" w:pos="8904"/>
        </w:tabs>
        <w:rPr>
          <w:rFonts w:ascii="Calibri" w:hAnsi="Calibri"/>
          <w:noProof/>
          <w:color w:val="000000"/>
          <w:sz w:val="22"/>
          <w:szCs w:val="22"/>
        </w:rPr>
      </w:pPr>
      <w:hyperlink w:anchor="_Toc396563027" w:history="1">
        <w:r w:rsidR="00557390" w:rsidRPr="00554A7E">
          <w:rPr>
            <w:rStyle w:val="Hyperlink"/>
            <w:noProof/>
            <w:color w:val="000000"/>
          </w:rPr>
          <w:t>DEBTORS REST</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_Toc396563027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1"/>
        <w:tabs>
          <w:tab w:val="right" w:pos="8904"/>
        </w:tabs>
        <w:rPr>
          <w:rFonts w:ascii="Calibri" w:hAnsi="Calibri"/>
          <w:noProof/>
          <w:color w:val="000000"/>
          <w:sz w:val="22"/>
          <w:szCs w:val="22"/>
        </w:rPr>
      </w:pPr>
      <w:hyperlink w:anchor="_Toc396563028" w:history="1">
        <w:r w:rsidR="00557390" w:rsidRPr="00554A7E">
          <w:rPr>
            <w:rStyle w:val="Hyperlink"/>
            <w:noProof/>
            <w:color w:val="000000"/>
          </w:rPr>
          <w:t>CLOSING BY THE U.S. TRUSTEE</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_Toc396563028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1"/>
        <w:tabs>
          <w:tab w:val="right" w:pos="8904"/>
        </w:tabs>
        <w:rPr>
          <w:rFonts w:ascii="Calibri" w:hAnsi="Calibri"/>
          <w:noProof/>
          <w:color w:val="000000"/>
          <w:sz w:val="22"/>
          <w:szCs w:val="22"/>
        </w:rPr>
      </w:pPr>
      <w:hyperlink w:anchor="_Toc396563029" w:history="1">
        <w:r w:rsidR="00557390" w:rsidRPr="00554A7E">
          <w:rPr>
            <w:rStyle w:val="Hyperlink"/>
            <w:noProof/>
            <w:color w:val="000000"/>
          </w:rPr>
          <w:t>CLOSING BY THE DEBTORS</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_Toc396563029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557390" w:rsidRPr="00554A7E" w:rsidRDefault="00976B63">
      <w:pPr>
        <w:pStyle w:val="TOC1"/>
        <w:tabs>
          <w:tab w:val="right" w:pos="8904"/>
        </w:tabs>
        <w:rPr>
          <w:rFonts w:ascii="Calibri" w:hAnsi="Calibri"/>
          <w:noProof/>
          <w:color w:val="000000"/>
          <w:sz w:val="22"/>
          <w:szCs w:val="22"/>
        </w:rPr>
      </w:pPr>
      <w:hyperlink w:anchor="_Toc396563030" w:history="1">
        <w:r w:rsidR="00557390" w:rsidRPr="00554A7E">
          <w:rPr>
            <w:rStyle w:val="Hyperlink"/>
            <w:noProof/>
            <w:color w:val="000000"/>
          </w:rPr>
          <w:t>COURT'S RULING</w:t>
        </w:r>
        <w:r w:rsidR="00557390" w:rsidRPr="00554A7E">
          <w:rPr>
            <w:noProof/>
            <w:webHidden/>
            <w:color w:val="000000"/>
          </w:rPr>
          <w:tab/>
        </w:r>
        <w:r w:rsidR="00557390" w:rsidRPr="00554A7E">
          <w:rPr>
            <w:noProof/>
            <w:webHidden/>
            <w:color w:val="000000"/>
          </w:rPr>
          <w:fldChar w:fldCharType="begin"/>
        </w:r>
        <w:r w:rsidR="00557390" w:rsidRPr="00554A7E">
          <w:rPr>
            <w:noProof/>
            <w:webHidden/>
            <w:color w:val="000000"/>
          </w:rPr>
          <w:instrText xml:space="preserve"> PAGEREF _Toc396563030 \h </w:instrText>
        </w:r>
        <w:r w:rsidR="00557390" w:rsidRPr="00554A7E">
          <w:rPr>
            <w:noProof/>
            <w:webHidden/>
            <w:color w:val="000000"/>
          </w:rPr>
        </w:r>
        <w:r w:rsidR="00557390" w:rsidRPr="00554A7E">
          <w:rPr>
            <w:noProof/>
            <w:webHidden/>
            <w:color w:val="000000"/>
          </w:rPr>
          <w:fldChar w:fldCharType="separate"/>
        </w:r>
        <w:r w:rsidR="00766DA4">
          <w:rPr>
            <w:noProof/>
            <w:webHidden/>
            <w:color w:val="000000"/>
          </w:rPr>
          <w:t>3</w:t>
        </w:r>
        <w:r w:rsidR="00557390" w:rsidRPr="00554A7E">
          <w:rPr>
            <w:noProof/>
            <w:webHidden/>
            <w:color w:val="000000"/>
          </w:rPr>
          <w:fldChar w:fldCharType="end"/>
        </w:r>
      </w:hyperlink>
    </w:p>
    <w:p w:rsidR="008C45FF" w:rsidRPr="00554A7E" w:rsidRDefault="008C45FF" w:rsidP="00E64C5B">
      <w:pPr>
        <w:jc w:val="center"/>
        <w:rPr>
          <w:bCs/>
          <w:noProof/>
          <w:color w:val="000000"/>
          <w:sz w:val="32"/>
          <w:szCs w:val="32"/>
          <w:u w:val="words"/>
        </w:rPr>
      </w:pPr>
      <w:r w:rsidRPr="00554A7E">
        <w:rPr>
          <w:b/>
          <w:bCs/>
          <w:noProof/>
          <w:color w:val="000000"/>
        </w:rPr>
        <w:fldChar w:fldCharType="end"/>
      </w:r>
      <w:r w:rsidR="00E64C5B" w:rsidRPr="00554A7E">
        <w:rPr>
          <w:bCs/>
          <w:noProof/>
          <w:color w:val="000000"/>
          <w:sz w:val="32"/>
          <w:szCs w:val="32"/>
          <w:u w:val="words"/>
        </w:rPr>
        <w:t>EXHIBIT:</w:t>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r>
      <w:r w:rsidR="00E64C5B" w:rsidRPr="00554A7E">
        <w:rPr>
          <w:bCs/>
          <w:noProof/>
          <w:color w:val="000000"/>
          <w:sz w:val="32"/>
          <w:szCs w:val="32"/>
          <w:u w:val="words"/>
        </w:rPr>
        <w:tab/>
        <w:t xml:space="preserve"> PAGE</w:t>
      </w:r>
    </w:p>
    <w:p w:rsidR="00F04EEE" w:rsidRPr="00554A7E" w:rsidRDefault="00976B63" w:rsidP="00D15D61">
      <w:pPr>
        <w:pStyle w:val="TOC3"/>
        <w:tabs>
          <w:tab w:val="left" w:pos="6750"/>
          <w:tab w:val="left" w:pos="7650"/>
          <w:tab w:val="right" w:pos="8904"/>
        </w:tabs>
        <w:spacing w:line="360" w:lineRule="auto"/>
        <w:ind w:left="900" w:firstLine="360"/>
        <w:rPr>
          <w:noProof/>
          <w:color w:val="000000"/>
        </w:rPr>
      </w:pPr>
      <w:hyperlink w:anchor="_Toc396559334" w:history="1">
        <w:r w:rsidR="00F04EEE" w:rsidRPr="00554A7E">
          <w:rPr>
            <w:rStyle w:val="Hyperlink"/>
            <w:noProof/>
            <w:color w:val="000000"/>
            <w:u w:val="none"/>
          </w:rPr>
          <w:t>Movant's Exhibit A</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_Toc396559334 \h </w:instrText>
        </w:r>
        <w:r w:rsidR="00F04EEE" w:rsidRPr="00554A7E">
          <w:rPr>
            <w:noProof/>
            <w:webHidden/>
            <w:color w:val="000000"/>
          </w:rPr>
        </w:r>
        <w:r w:rsidR="00F04EEE" w:rsidRPr="00554A7E">
          <w:rPr>
            <w:noProof/>
            <w:webHidden/>
            <w:color w:val="000000"/>
          </w:rPr>
          <w:fldChar w:fldCharType="separate"/>
        </w:r>
        <w:r w:rsidR="00766DA4">
          <w:rPr>
            <w:noProof/>
            <w:webHidden/>
            <w:color w:val="000000"/>
          </w:rPr>
          <w:t>3</w:t>
        </w:r>
        <w:r w:rsidR="00F04EEE" w:rsidRPr="00554A7E">
          <w:rPr>
            <w:noProof/>
            <w:webHidden/>
            <w:color w:val="000000"/>
          </w:rPr>
          <w:fldChar w:fldCharType="end"/>
        </w:r>
      </w:hyperlink>
    </w:p>
    <w:p w:rsidR="00F04EEE" w:rsidRPr="00554A7E" w:rsidRDefault="00976B63" w:rsidP="00D15D61">
      <w:pPr>
        <w:pStyle w:val="TOC3"/>
        <w:tabs>
          <w:tab w:val="left" w:pos="6750"/>
          <w:tab w:val="left" w:pos="7650"/>
          <w:tab w:val="right" w:pos="8904"/>
        </w:tabs>
        <w:spacing w:line="360" w:lineRule="auto"/>
        <w:ind w:left="900" w:firstLine="360"/>
        <w:rPr>
          <w:noProof/>
          <w:color w:val="000000"/>
        </w:rPr>
      </w:pPr>
      <w:hyperlink w:anchor="_Toc396559335" w:history="1">
        <w:r w:rsidR="00F04EEE" w:rsidRPr="00554A7E">
          <w:rPr>
            <w:rStyle w:val="Hyperlink"/>
            <w:noProof/>
            <w:color w:val="000000"/>
            <w:u w:val="none"/>
          </w:rPr>
          <w:t>Movant's Exhibit C</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_Toc396559335 \h </w:instrText>
        </w:r>
        <w:r w:rsidR="00F04EEE" w:rsidRPr="00554A7E">
          <w:rPr>
            <w:noProof/>
            <w:webHidden/>
            <w:color w:val="000000"/>
          </w:rPr>
        </w:r>
        <w:r w:rsidR="00F04EEE" w:rsidRPr="00554A7E">
          <w:rPr>
            <w:noProof/>
            <w:webHidden/>
            <w:color w:val="000000"/>
          </w:rPr>
          <w:fldChar w:fldCharType="separate"/>
        </w:r>
        <w:r w:rsidR="00766DA4">
          <w:rPr>
            <w:noProof/>
            <w:webHidden/>
            <w:color w:val="000000"/>
          </w:rPr>
          <w:t>3</w:t>
        </w:r>
        <w:r w:rsidR="00F04EEE" w:rsidRPr="00554A7E">
          <w:rPr>
            <w:noProof/>
            <w:webHidden/>
            <w:color w:val="000000"/>
          </w:rPr>
          <w:fldChar w:fldCharType="end"/>
        </w:r>
      </w:hyperlink>
    </w:p>
    <w:p w:rsidR="00F04EEE" w:rsidRPr="00554A7E" w:rsidRDefault="00976B63" w:rsidP="00D15D61">
      <w:pPr>
        <w:pStyle w:val="TOC3"/>
        <w:tabs>
          <w:tab w:val="left" w:pos="6750"/>
          <w:tab w:val="left" w:pos="7650"/>
          <w:tab w:val="right" w:pos="8904"/>
        </w:tabs>
        <w:spacing w:line="360" w:lineRule="auto"/>
        <w:ind w:left="900" w:firstLine="360"/>
        <w:rPr>
          <w:noProof/>
          <w:color w:val="000000"/>
        </w:rPr>
      </w:pPr>
      <w:hyperlink w:anchor="_Toc396559336" w:history="1">
        <w:r w:rsidR="00F04EEE" w:rsidRPr="00554A7E">
          <w:rPr>
            <w:rStyle w:val="Hyperlink"/>
            <w:noProof/>
            <w:color w:val="000000"/>
            <w:u w:val="none"/>
          </w:rPr>
          <w:t>Movant's Exhibit F</w:t>
        </w:r>
        <w:r w:rsidR="00E64C5B" w:rsidRPr="00554A7E">
          <w:rPr>
            <w:rStyle w:val="Hyperlink"/>
            <w:noProof/>
            <w:color w:val="000000"/>
            <w:u w:val="none"/>
          </w:rPr>
          <w:tab/>
        </w:r>
        <w:r w:rsidR="00F04EEE"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_Toc396559336 \h </w:instrText>
        </w:r>
        <w:r w:rsidR="00F04EEE" w:rsidRPr="00554A7E">
          <w:rPr>
            <w:noProof/>
            <w:webHidden/>
            <w:color w:val="000000"/>
          </w:rPr>
        </w:r>
        <w:r w:rsidR="00F04EEE" w:rsidRPr="00554A7E">
          <w:rPr>
            <w:noProof/>
            <w:webHidden/>
            <w:color w:val="000000"/>
          </w:rPr>
          <w:fldChar w:fldCharType="separate"/>
        </w:r>
        <w:r w:rsidR="00766DA4">
          <w:rPr>
            <w:noProof/>
            <w:webHidden/>
            <w:color w:val="000000"/>
          </w:rPr>
          <w:t>3</w:t>
        </w:r>
        <w:r w:rsidR="00F04EEE" w:rsidRPr="00554A7E">
          <w:rPr>
            <w:noProof/>
            <w:webHidden/>
            <w:color w:val="000000"/>
          </w:rPr>
          <w:fldChar w:fldCharType="end"/>
        </w:r>
      </w:hyperlink>
    </w:p>
    <w:p w:rsidR="00F04EEE" w:rsidRPr="00554A7E" w:rsidRDefault="00976B63" w:rsidP="00D15D61">
      <w:pPr>
        <w:pStyle w:val="TOC3"/>
        <w:tabs>
          <w:tab w:val="left" w:pos="6750"/>
          <w:tab w:val="left" w:pos="7650"/>
          <w:tab w:val="right" w:pos="8904"/>
        </w:tabs>
        <w:spacing w:line="360" w:lineRule="auto"/>
        <w:ind w:left="900" w:firstLine="360"/>
        <w:rPr>
          <w:noProof/>
          <w:color w:val="000000"/>
        </w:rPr>
      </w:pPr>
      <w:hyperlink w:anchor="_Toc396559337" w:history="1">
        <w:r w:rsidR="00F04EEE" w:rsidRPr="00554A7E">
          <w:rPr>
            <w:rStyle w:val="Hyperlink"/>
            <w:noProof/>
            <w:color w:val="000000"/>
            <w:u w:val="none"/>
          </w:rPr>
          <w:t>Movant's Exhibit D</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_Toc396559337 \h </w:instrText>
        </w:r>
        <w:r w:rsidR="00F04EEE" w:rsidRPr="00554A7E">
          <w:rPr>
            <w:noProof/>
            <w:webHidden/>
            <w:color w:val="000000"/>
          </w:rPr>
        </w:r>
        <w:r w:rsidR="00F04EEE" w:rsidRPr="00554A7E">
          <w:rPr>
            <w:noProof/>
            <w:webHidden/>
            <w:color w:val="000000"/>
          </w:rPr>
          <w:fldChar w:fldCharType="separate"/>
        </w:r>
        <w:r w:rsidR="00766DA4">
          <w:rPr>
            <w:noProof/>
            <w:webHidden/>
            <w:color w:val="000000"/>
          </w:rPr>
          <w:t>3</w:t>
        </w:r>
        <w:r w:rsidR="00F04EEE" w:rsidRPr="00554A7E">
          <w:rPr>
            <w:noProof/>
            <w:webHidden/>
            <w:color w:val="000000"/>
          </w:rPr>
          <w:fldChar w:fldCharType="end"/>
        </w:r>
      </w:hyperlink>
    </w:p>
    <w:p w:rsidR="00F04EEE" w:rsidRPr="00554A7E" w:rsidRDefault="00976B63" w:rsidP="00D15D61">
      <w:pPr>
        <w:pStyle w:val="TOC3"/>
        <w:tabs>
          <w:tab w:val="left" w:pos="6750"/>
          <w:tab w:val="left" w:pos="7650"/>
          <w:tab w:val="right" w:pos="8904"/>
        </w:tabs>
        <w:spacing w:line="360" w:lineRule="auto"/>
        <w:ind w:left="900" w:firstLine="360"/>
        <w:rPr>
          <w:noProof/>
          <w:color w:val="000000"/>
        </w:rPr>
      </w:pPr>
      <w:hyperlink w:anchor="_Toc396559339" w:history="1">
        <w:r w:rsidR="00F04EEE" w:rsidRPr="00554A7E">
          <w:rPr>
            <w:rStyle w:val="Hyperlink"/>
            <w:noProof/>
            <w:color w:val="000000"/>
            <w:u w:val="none"/>
          </w:rPr>
          <w:t>Debtors' Exhibit 100</w:t>
        </w:r>
        <w:r w:rsidR="00F04EEE" w:rsidRPr="00554A7E">
          <w:rPr>
            <w:noProof/>
            <w:webHidden/>
            <w:color w:val="000000"/>
          </w:rPr>
          <w:tab/>
        </w:r>
        <w:r w:rsidR="00E64C5B" w:rsidRPr="00554A7E">
          <w:rPr>
            <w:noProof/>
            <w:webHidden/>
            <w:color w:val="000000"/>
          </w:rPr>
          <w:tab/>
        </w:r>
        <w:r w:rsidR="00F04EEE" w:rsidRPr="00554A7E">
          <w:rPr>
            <w:noProof/>
            <w:webHidden/>
            <w:color w:val="000000"/>
          </w:rPr>
          <w:fldChar w:fldCharType="begin"/>
        </w:r>
        <w:r w:rsidR="00F04EEE" w:rsidRPr="00554A7E">
          <w:rPr>
            <w:noProof/>
            <w:webHidden/>
            <w:color w:val="000000"/>
          </w:rPr>
          <w:instrText xml:space="preserve"> PAGEREF _Toc396559339 \h </w:instrText>
        </w:r>
        <w:r w:rsidR="00F04EEE" w:rsidRPr="00554A7E">
          <w:rPr>
            <w:noProof/>
            <w:webHidden/>
            <w:color w:val="000000"/>
          </w:rPr>
        </w:r>
        <w:r w:rsidR="00F04EEE" w:rsidRPr="00554A7E">
          <w:rPr>
            <w:noProof/>
            <w:webHidden/>
            <w:color w:val="000000"/>
          </w:rPr>
          <w:fldChar w:fldCharType="separate"/>
        </w:r>
        <w:r w:rsidR="00766DA4">
          <w:rPr>
            <w:noProof/>
            <w:webHidden/>
            <w:color w:val="000000"/>
          </w:rPr>
          <w:t>3</w:t>
        </w:r>
        <w:r w:rsidR="00F04EEE" w:rsidRPr="00554A7E">
          <w:rPr>
            <w:noProof/>
            <w:webHidden/>
            <w:color w:val="000000"/>
          </w:rPr>
          <w:fldChar w:fldCharType="end"/>
        </w:r>
      </w:hyperlink>
    </w:p>
    <w:p w:rsidR="00640814" w:rsidRPr="00554A7E" w:rsidRDefault="00976B63" w:rsidP="00D15D61">
      <w:pPr>
        <w:pStyle w:val="TOC3"/>
        <w:tabs>
          <w:tab w:val="left" w:pos="6750"/>
          <w:tab w:val="left" w:pos="7650"/>
          <w:tab w:val="right" w:pos="8904"/>
        </w:tabs>
        <w:spacing w:line="360" w:lineRule="auto"/>
        <w:ind w:left="900" w:firstLine="360"/>
        <w:rPr>
          <w:rStyle w:val="Hyperlink"/>
          <w:noProof/>
          <w:color w:val="000000"/>
          <w:u w:val="none"/>
        </w:rPr>
      </w:pPr>
      <w:hyperlink w:anchor="_Toc396559340" w:history="1">
        <w:r w:rsidR="00F04EEE" w:rsidRPr="00554A7E">
          <w:rPr>
            <w:rStyle w:val="Hyperlink"/>
            <w:noProof/>
            <w:color w:val="000000"/>
            <w:u w:val="none"/>
          </w:rPr>
          <w:t>Debtors' Exhibit 101 and 102</w:t>
        </w:r>
        <w:r w:rsidR="00E64C5B" w:rsidRPr="00554A7E">
          <w:rPr>
            <w:rStyle w:val="Hyperlink"/>
            <w:noProof/>
            <w:color w:val="000000"/>
            <w:u w:val="none"/>
          </w:rPr>
          <w:tab/>
        </w:r>
        <w:r w:rsidR="00E64C5B" w:rsidRPr="00554A7E">
          <w:rPr>
            <w:rStyle w:val="Hyperlink"/>
            <w:noProof/>
            <w:color w:val="000000"/>
            <w:u w:val="none"/>
          </w:rPr>
          <w:tab/>
        </w:r>
        <w:r w:rsidR="00F04EEE" w:rsidRPr="00554A7E">
          <w:rPr>
            <w:noProof/>
            <w:webHidden/>
            <w:color w:val="000000"/>
          </w:rPr>
          <w:fldChar w:fldCharType="begin"/>
        </w:r>
        <w:r w:rsidR="00F04EEE" w:rsidRPr="00554A7E">
          <w:rPr>
            <w:noProof/>
            <w:webHidden/>
            <w:color w:val="000000"/>
          </w:rPr>
          <w:instrText xml:space="preserve"> PAGEREF _Toc396559340 \h </w:instrText>
        </w:r>
        <w:r w:rsidR="00F04EEE" w:rsidRPr="00554A7E">
          <w:rPr>
            <w:noProof/>
            <w:webHidden/>
            <w:color w:val="000000"/>
          </w:rPr>
        </w:r>
        <w:r w:rsidR="00F04EEE" w:rsidRPr="00554A7E">
          <w:rPr>
            <w:noProof/>
            <w:webHidden/>
            <w:color w:val="000000"/>
          </w:rPr>
          <w:fldChar w:fldCharType="separate"/>
        </w:r>
        <w:r w:rsidR="00766DA4">
          <w:rPr>
            <w:noProof/>
            <w:webHidden/>
            <w:color w:val="000000"/>
          </w:rPr>
          <w:t>3</w:t>
        </w:r>
        <w:r w:rsidR="00F04EEE" w:rsidRPr="00554A7E">
          <w:rPr>
            <w:noProof/>
            <w:webHidden/>
            <w:color w:val="000000"/>
          </w:rPr>
          <w:fldChar w:fldCharType="end"/>
        </w:r>
      </w:hyperlink>
    </w:p>
    <w:p w:rsidR="00F42DA9" w:rsidRPr="00554A7E" w:rsidRDefault="00F42DA9" w:rsidP="00F42DA9">
      <w:pPr>
        <w:rPr>
          <w:color w:val="000000"/>
        </w:rPr>
      </w:pPr>
    </w:p>
    <w:p w:rsidR="00F42DA9" w:rsidRPr="00554A7E" w:rsidRDefault="00F42DA9" w:rsidP="00F42DA9">
      <w:pPr>
        <w:rPr>
          <w:color w:val="000000"/>
        </w:rPr>
      </w:pPr>
    </w:p>
    <w:p w:rsidR="00540E30" w:rsidRDefault="0001138E" w:rsidP="005A1B3C">
      <w:pPr>
        <w:pStyle w:val="DoubleSpacing"/>
        <w:widowControl w:val="0"/>
        <w:tabs>
          <w:tab w:val="clear" w:pos="864"/>
          <w:tab w:val="clear" w:pos="1584"/>
          <w:tab w:val="clear" w:pos="4320"/>
          <w:tab w:val="left" w:pos="576"/>
          <w:tab w:val="left" w:pos="1296"/>
          <w:tab w:val="left" w:pos="4032"/>
          <w:tab w:val="left" w:pos="4608"/>
        </w:tabs>
        <w:jc w:val="center"/>
        <w:rPr>
          <w:color w:val="000000"/>
        </w:rPr>
      </w:pPr>
      <w:r>
        <w:rPr>
          <w:color w:val="000000"/>
          <w:u w:val="single"/>
        </w:rPr>
        <w:lastRenderedPageBreak/>
        <w:fldChar w:fldCharType="begin">
          <w:ffData>
            <w:name w:val=""/>
            <w:enabled/>
            <w:calcOnExit w:val="0"/>
            <w:textInput>
              <w:default w:val="CITY"/>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CITY</w:t>
      </w:r>
      <w:r>
        <w:rPr>
          <w:color w:val="000000"/>
          <w:u w:val="single"/>
        </w:rPr>
        <w:fldChar w:fldCharType="end"/>
      </w:r>
      <w:r w:rsidR="00846AC0" w:rsidRPr="00554A7E">
        <w:rPr>
          <w:color w:val="000000"/>
          <w:u w:val="single"/>
        </w:rPr>
        <w:t xml:space="preserve">, </w:t>
      </w:r>
      <w:r w:rsidR="00FC23D4">
        <w:rPr>
          <w:color w:val="000000"/>
          <w:u w:val="single"/>
        </w:rPr>
        <w:t>WASHINGTON</w:t>
      </w:r>
      <w:r w:rsidR="00846AC0" w:rsidRPr="00554A7E">
        <w:rPr>
          <w:color w:val="000000"/>
          <w:u w:val="single"/>
        </w:rPr>
        <w:t xml:space="preserve">, </w:t>
      </w:r>
      <w:r>
        <w:rPr>
          <w:color w:val="000000"/>
          <w:u w:val="single"/>
        </w:rPr>
        <w:fldChar w:fldCharType="begin">
          <w:ffData>
            <w:name w:val=""/>
            <w:enabled/>
            <w:calcOnExit w:val="0"/>
            <w:textInput>
              <w:default w:val="DAY OF WEEK"/>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DAY OF WEEK</w:t>
      </w:r>
      <w:r>
        <w:rPr>
          <w:color w:val="000000"/>
          <w:u w:val="single"/>
        </w:rPr>
        <w:fldChar w:fldCharType="end"/>
      </w:r>
      <w:r w:rsidR="00F45AB1" w:rsidRPr="00F45AB1">
        <w:rPr>
          <w:color w:val="000000"/>
          <w:u w:val="single"/>
        </w:rPr>
        <w:t xml:space="preserve">, </w:t>
      </w:r>
      <w:r>
        <w:rPr>
          <w:color w:val="000000"/>
          <w:u w:val="single"/>
        </w:rPr>
        <w:fldChar w:fldCharType="begin">
          <w:ffData>
            <w:name w:val=""/>
            <w:enabled/>
            <w:calcOnExit w:val="0"/>
            <w:textInput>
              <w:default w:val="MONTH ##, YEAR"/>
              <w:format w:val="UPPERCASE"/>
            </w:textInput>
          </w:ffData>
        </w:fldChar>
      </w:r>
      <w:r>
        <w:rPr>
          <w:color w:val="000000"/>
          <w:u w:val="single"/>
        </w:rPr>
        <w:instrText xml:space="preserve"> FORMTEXT </w:instrText>
      </w:r>
      <w:r>
        <w:rPr>
          <w:color w:val="000000"/>
          <w:u w:val="single"/>
        </w:rPr>
      </w:r>
      <w:r>
        <w:rPr>
          <w:color w:val="000000"/>
          <w:u w:val="single"/>
        </w:rPr>
        <w:fldChar w:fldCharType="separate"/>
      </w:r>
      <w:r>
        <w:rPr>
          <w:noProof/>
          <w:color w:val="000000"/>
          <w:u w:val="single"/>
        </w:rPr>
        <w:t>MONTH ##, YEAR</w:t>
      </w:r>
      <w:r>
        <w:rPr>
          <w:color w:val="000000"/>
          <w:u w:val="single"/>
        </w:rPr>
        <w:fldChar w:fldCharType="end"/>
      </w:r>
      <w:r w:rsidR="00F45AB1">
        <w:rPr>
          <w:color w:val="000000"/>
          <w:u w:val="single"/>
        </w:rPr>
        <w:t xml:space="preserve">, </w:t>
      </w:r>
      <w:r>
        <w:rPr>
          <w:color w:val="000000"/>
        </w:rPr>
        <w:fldChar w:fldCharType="begin">
          <w:ffData>
            <w:name w:val=""/>
            <w:enabled/>
            <w:calcOnExit w:val="0"/>
            <w:textInput>
              <w:default w:val="##:## A.M./P.M."/>
              <w:format w:val="UPPERCASE"/>
            </w:textInput>
          </w:ffData>
        </w:fldChar>
      </w:r>
      <w:r>
        <w:rPr>
          <w:color w:val="000000"/>
        </w:rPr>
        <w:instrText xml:space="preserve"> FORMTEXT </w:instrText>
      </w:r>
      <w:r>
        <w:rPr>
          <w:color w:val="000000"/>
        </w:rPr>
      </w:r>
      <w:r>
        <w:rPr>
          <w:color w:val="000000"/>
        </w:rPr>
        <w:fldChar w:fldCharType="separate"/>
      </w:r>
      <w:r>
        <w:rPr>
          <w:noProof/>
          <w:color w:val="000000"/>
        </w:rPr>
        <w:t>##:## A.M./P.M.</w:t>
      </w:r>
      <w:r>
        <w:rPr>
          <w:color w:val="000000"/>
        </w:rPr>
        <w:fldChar w:fldCharType="end"/>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  Court is in session, the Honorable Diane </w:t>
      </w:r>
      <w:proofErr w:type="spellStart"/>
      <w:r w:rsidRPr="00554A7E">
        <w:rPr>
          <w:color w:val="000000"/>
        </w:rPr>
        <w:t>Finkle</w:t>
      </w:r>
      <w:proofErr w:type="spellEnd"/>
      <w:r w:rsidRPr="00554A7E">
        <w:rPr>
          <w:color w:val="000000"/>
        </w:rPr>
        <w:t xml:space="preserve"> presiding.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bookmarkStart w:id="2" w:name="CourtRuling2"/>
      <w:bookmarkStart w:id="3" w:name="CourtRuling3"/>
      <w:bookmarkStart w:id="4" w:name="CourtRuling4"/>
      <w:bookmarkStart w:id="5" w:name="CourtRuling5"/>
      <w:bookmarkStart w:id="6" w:name="CourtRuling6"/>
      <w:bookmarkStart w:id="7" w:name="CourtRuling7"/>
      <w:bookmarkStart w:id="8" w:name="CourtRuling8"/>
      <w:bookmarkStart w:id="9" w:name="CourtRuling9"/>
      <w:bookmarkStart w:id="10" w:name="Argument7"/>
      <w:bookmarkStart w:id="11" w:name="Argument8"/>
      <w:bookmarkStart w:id="12" w:name="Argument9"/>
      <w:bookmarkStart w:id="13" w:name="examination6"/>
      <w:bookmarkStart w:id="14" w:name="SWEAR3"/>
      <w:bookmarkStart w:id="15" w:name="SWEAR4"/>
      <w:bookmarkStart w:id="16" w:name="SWEAR5"/>
      <w:bookmarkStart w:id="17" w:name="SWEAR6"/>
      <w:bookmarkStart w:id="18" w:name="SWEAR7"/>
      <w:bookmarkStart w:id="19" w:name="SWEAR8"/>
      <w:bookmarkStart w:id="20" w:name="SWEAR9"/>
      <w:bookmarkStart w:id="21" w:name="Exhibit7"/>
      <w:bookmarkStart w:id="22" w:name="Exhibit8"/>
      <w:bookmarkStart w:id="23" w:name="Exhibit9"/>
      <w:bookmarkStart w:id="24" w:name="Exhibit10"/>
      <w:bookmarkStart w:id="25" w:name="Exhibit11"/>
      <w:bookmarkStart w:id="26" w:name="Exhibit12"/>
      <w:bookmarkStart w:id="27" w:name="Exhibit13"/>
      <w:bookmarkStart w:id="28" w:name="Exhibit14"/>
      <w:bookmarkStart w:id="29" w:name="Exhibit15"/>
      <w:bookmarkStart w:id="30" w:name="Exhibit16"/>
      <w:bookmarkStart w:id="31" w:name="Exhibit17"/>
      <w:bookmarkStart w:id="32" w:name="Exhibit18"/>
      <w:bookmarkStart w:id="33" w:name="Exhibit19"/>
      <w:bookmarkStart w:id="34" w:name="Exhibit20"/>
      <w:bookmarkStart w:id="35" w:name="Exhibit21"/>
      <w:bookmarkStart w:id="36" w:name="Exhibit22"/>
      <w:bookmarkStart w:id="37" w:name="Exhibit23"/>
      <w:bookmarkStart w:id="38" w:name="Exhibit24"/>
      <w:bookmarkStart w:id="39" w:name="Exhibit25"/>
      <w:bookmarkStart w:id="40" w:name="Exhibit26"/>
      <w:bookmarkStart w:id="41" w:name="Exhibit27"/>
      <w:bookmarkStart w:id="42" w:name="Exhibit28"/>
      <w:bookmarkStart w:id="43" w:name="Exhibit29"/>
      <w:bookmarkStart w:id="44" w:name="ClosingArgument1"/>
      <w:bookmarkStart w:id="45" w:name="ClosingArgument2"/>
      <w:bookmarkStart w:id="46" w:name="ClosingArgument3"/>
      <w:bookmarkStart w:id="47" w:name="OpeningStatement1"/>
      <w:bookmarkStart w:id="48" w:name="OpeningStatement2"/>
      <w:bookmarkStart w:id="49" w:name="OpeningStatement3"/>
      <w:bookmarkStart w:id="50" w:name="OpeningStatement4"/>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bookmarkEnd w:id="27"/>
      <w:bookmarkEnd w:id="28"/>
      <w:bookmarkEnd w:id="29"/>
      <w:bookmarkEnd w:id="30"/>
      <w:bookmarkEnd w:id="31"/>
      <w:bookmarkEnd w:id="32"/>
      <w:bookmarkEnd w:id="33"/>
      <w:bookmarkEnd w:id="34"/>
      <w:bookmarkEnd w:id="35"/>
      <w:bookmarkEnd w:id="36"/>
      <w:bookmarkEnd w:id="37"/>
      <w:bookmarkEnd w:id="38"/>
      <w:bookmarkEnd w:id="39"/>
      <w:bookmarkEnd w:id="40"/>
      <w:bookmarkEnd w:id="41"/>
      <w:bookmarkEnd w:id="42"/>
      <w:bookmarkEnd w:id="43"/>
      <w:bookmarkEnd w:id="44"/>
      <w:bookmarkEnd w:id="45"/>
      <w:bookmarkEnd w:id="46"/>
      <w:bookmarkEnd w:id="47"/>
      <w:bookmarkEnd w:id="48"/>
      <w:bookmarkEnd w:id="49"/>
      <w:bookmarkEnd w:id="50"/>
      <w:r w:rsidRPr="00554A7E">
        <w:rPr>
          <w:color w:val="000000"/>
        </w:rPr>
        <w:t xml:space="preserve"> THE COURT: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Some</w:t>
      </w:r>
      <w:r w:rsidR="006A4F5F" w:rsidRPr="00554A7E">
        <w:rPr>
          <w:color w:val="000000"/>
        </w:rPr>
        <w:t xml:space="preserve"> of the exhibits are hard to see</w:t>
      </w:r>
      <w:r w:rsidRPr="00554A7E">
        <w:rPr>
          <w:color w:val="000000"/>
        </w:rPr>
        <w:t xml:space="preserve">, so if you could maybe put them on the </w:t>
      </w:r>
      <w:proofErr w:type="gramStart"/>
      <w:r w:rsidRPr="00554A7E">
        <w:rPr>
          <w:color w:val="000000"/>
        </w:rPr>
        <w:t>overhead, that</w:t>
      </w:r>
      <w:proofErr w:type="gramEnd"/>
      <w:r w:rsidRPr="00554A7E">
        <w:rPr>
          <w:color w:val="000000"/>
        </w:rPr>
        <w:t xml:space="preserve"> would be even better.  In Re:  Philippe and Paulette Nadeau, case number 13-13098, motion to dismiss case for abuse by United States Trustee, objection by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Peter </w:t>
      </w:r>
      <w:proofErr w:type="spellStart"/>
      <w:r w:rsidRPr="00554A7E">
        <w:rPr>
          <w:color w:val="000000"/>
        </w:rPr>
        <w:t>Iascone</w:t>
      </w:r>
      <w:proofErr w:type="spellEnd"/>
      <w:r w:rsidRPr="00554A7E">
        <w:rPr>
          <w:color w:val="000000"/>
        </w:rPr>
        <w:t xml:space="preserve"> for the Debtors,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Sandra Nicholls with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isn't this on?  Okay.  I think it's on.  A couple of preliminary things, the exhibits -- there</w:t>
      </w:r>
      <w:r w:rsidR="00E25CA0" w:rsidRPr="00554A7E">
        <w:rPr>
          <w:color w:val="000000"/>
        </w:rPr>
        <w:t>'s no objection to the exhibits?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w:t>
      </w:r>
      <w:proofErr w:type="gramStart"/>
      <w:r w:rsidRPr="00554A7E">
        <w:rPr>
          <w:color w:val="000000"/>
        </w:rPr>
        <w:t>Your</w:t>
      </w:r>
      <w:proofErr w:type="gramEnd"/>
      <w:r w:rsidRPr="00554A7E">
        <w:rPr>
          <w:color w:val="000000"/>
        </w:rPr>
        <w:t xml:space="preserve"> Honor.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However, what I -- so they are admitted for identification only.  You have to </w:t>
      </w:r>
      <w:proofErr w:type="gramStart"/>
      <w:r w:rsidRPr="00554A7E">
        <w:rPr>
          <w:color w:val="000000"/>
        </w:rPr>
        <w:t>either ta</w:t>
      </w:r>
      <w:r w:rsidR="00FB1CE1" w:rsidRPr="00554A7E">
        <w:rPr>
          <w:color w:val="000000"/>
        </w:rPr>
        <w:t xml:space="preserve">lk about them in some manner, </w:t>
      </w:r>
      <w:r w:rsidRPr="00554A7E">
        <w:rPr>
          <w:color w:val="000000"/>
        </w:rPr>
        <w:t>either through witness or argument</w:t>
      </w:r>
      <w:r w:rsidR="00FB1CE1" w:rsidRPr="00554A7E">
        <w:rPr>
          <w:color w:val="000000"/>
        </w:rPr>
        <w:t>, during trial</w:t>
      </w:r>
      <w:r w:rsidRPr="00554A7E">
        <w:rPr>
          <w:color w:val="000000"/>
        </w:rPr>
        <w:t xml:space="preserve"> and</w:t>
      </w:r>
      <w:proofErr w:type="gramEnd"/>
      <w:r w:rsidRPr="00554A7E">
        <w:rPr>
          <w:color w:val="000000"/>
        </w:rPr>
        <w:t xml:space="preserve"> ask that they be admitted.  I find that, sometimes, people don't want the -- don't proceed with the exhibit.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need to know its significance before I can consider it or what you think it's significant for.  So that's how I work that.  And I'm a little confused.  The parties say that one disputed issue, I think, is the income.  But is it really disputed?  I mean, you've got pay advices.  I don't understand why it's disputed.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think that, at the time that issue was raised, that was my issue.  Mr. </w:t>
      </w:r>
      <w:proofErr w:type="spellStart"/>
      <w:r w:rsidRPr="00554A7E">
        <w:rPr>
          <w:color w:val="000000"/>
        </w:rPr>
        <w:t>Iascone</w:t>
      </w:r>
      <w:proofErr w:type="spellEnd"/>
      <w:r w:rsidRPr="00554A7E">
        <w:rPr>
          <w:color w:val="000000"/>
        </w:rPr>
        <w:t xml:space="preserve"> didn't agree with it, but I think the real question is a legal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ma'am.  It's very fact intense.  Do you mean on the issue of what their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On the pay advices, I think the question is whether the post-petition pay of Mr. Nadeau is relevant, not actually whether it is increased, because I think the pay advices demonstrate that.  And if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There's no dispute that there's been an increase in the income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Judge, we do dispute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don't think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been an increase post-petition or you think that it's not relevant for this review?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I think it's relevant and I think the Court will find that there </w:t>
      </w:r>
      <w:r w:rsidR="003D7904" w:rsidRPr="00554A7E">
        <w:rPr>
          <w:color w:val="000000"/>
        </w:rPr>
        <w:t>has been a decrease.</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can't have it both ways, folks.  You're arguing that you don't look at the petition date.  Are you arguing that you don't look at the petition date?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arguing that, in a totality of abuse, totality</w:t>
      </w:r>
      <w:r w:rsidR="0071170B" w:rsidRPr="00554A7E">
        <w:rPr>
          <w:color w:val="000000"/>
        </w:rPr>
        <w:t>-</w:t>
      </w:r>
      <w:r w:rsidRPr="00554A7E">
        <w:rPr>
          <w:color w:val="000000"/>
        </w:rPr>
        <w:t>of</w:t>
      </w:r>
      <w:r w:rsidR="0071170B" w:rsidRPr="00554A7E">
        <w:rPr>
          <w:color w:val="000000"/>
        </w:rPr>
        <w:t>-</w:t>
      </w:r>
      <w:r w:rsidRPr="00554A7E">
        <w:rPr>
          <w:color w:val="000000"/>
        </w:rPr>
        <w:t xml:space="preserve">circumstances analysis, the relevant time period is through the hearing date.  </w:t>
      </w:r>
      <w:proofErr w:type="gramStart"/>
      <w:r w:rsidRPr="00554A7E">
        <w:rPr>
          <w:color w:val="000000"/>
        </w:rPr>
        <w:t>that's</w:t>
      </w:r>
      <w:proofErr w:type="gramEnd"/>
      <w:r w:rsidRPr="00554A7E">
        <w:rPr>
          <w:color w:val="000000"/>
        </w:rPr>
        <w:t xml:space="preserve"> what the case is saying.  Post-petition increases, post-petition changes, are relevant.  If Mr. Nadeau were to lose his job, then that would obviously be considered even though it was post-petition.  If Mr. Nadeau gets a raise, that should be considered and I have cases that cite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they're not in the materials that have been provided to me.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12434D" w:rsidRPr="00554A7E">
        <w:rPr>
          <w:color w:val="000000"/>
        </w:rPr>
        <w:t>MS. NICHOLLS:  The cases?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those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But the pay advices are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facts on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trying to understand if we're really saying something different.  You're saying there's been a change post-petition that's relevant.  It sounds like you're both agreeing on that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that not -- you're both agreeing that, if there's been a change, I should take it into account.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it is an issue -- I do not believe it is, but if it is an issue, we will demonstrate that there has been a decrease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could it not be an issue?  What his income is, is an issue.  Are you saying I'm locked in at the time of the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not necessarily.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how could his income, then,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Only as a rebuttal to my sister's allegation.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It's a core piece of the case, what the monthly income is.  And then, when you focus on that, whether at the petition date or at the time of the hearing, may be a legal issue.  But what this Debtor earns is absolutely key to part of this whole analysis, so how could it not be an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saying it's not.  I'm saying it is an issue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97FDC" w:rsidRPr="00554A7E">
        <w:rPr>
          <w:color w:val="000000"/>
        </w:rPr>
        <w:t>MR. IASCONE</w:t>
      </w:r>
      <w:r w:rsidRPr="00554A7E">
        <w:rPr>
          <w:color w:val="000000"/>
        </w:rPr>
        <w:t xml:space="preserve">:  -- and we will demonstrate a decrease rather than what my sister is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there is a factual dispute as to the amount of the income right now, as of this hearing.  Is that what you're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50414A" w:rsidRPr="00554A7E">
        <w:rPr>
          <w:color w:val="000000"/>
        </w:rPr>
        <w:t>MR. IASCONE</w:t>
      </w:r>
      <w:r w:rsidRPr="00554A7E">
        <w:rPr>
          <w:color w:val="000000"/>
        </w:rPr>
        <w:t xml:space="preserv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is this -- anybody understand why this is -- if I turn it on, it's on, but it stays dark.  Is that because nobody has put anything on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I'm sorry?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screen is staying dark.  Is that because nobody has put it on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I haven't turned it on, actually.  I was waiting until we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Go ahead and turn it on.  Let's make sure it works.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Okay.  Let me try it, Judge.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There we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w:t>
      </w:r>
      <w:r w:rsidR="003E23F3" w:rsidRPr="00554A7E">
        <w:rPr>
          <w:color w:val="000000"/>
        </w:rPr>
        <w:t>OURT:  Cool.  Okay.  We're golden</w:t>
      </w:r>
      <w:r w:rsidRPr="00554A7E">
        <w:rPr>
          <w:color w:val="000000"/>
        </w:rPr>
        <w:t xml:space="preserve">.  So let me just -- aside from the factual issue, as to the legal issue, do you both agree that you look at the income as of the date of the hearing?  Is there an agreement on that legal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my understanding of the law,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w:t>
      </w:r>
    </w:p>
    <w:p w:rsidR="008C59E6" w:rsidRPr="00554A7E" w:rsidRDefault="008C59E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C59E6" w:rsidRPr="00554A7E" w:rsidSect="000E07A0">
          <w:headerReference w:type="default" r:id="rId8"/>
          <w:footerReference w:type="default" r:id="rId9"/>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0"/>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the issue is whether or not the Debtor should be in a chapter 13, yes.  We should look at post-petition income.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think that's the issue.  You've got a choice.  If I find abuse, you can convert to a 7 or I'm going to dismiss the case.  And I think I would give your client an opportunity to do that if I found abuse.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So that is one of the -- I mean, I wouldn't automatically dismiss it.  I would make a finding of abuse if that's what I come to as a decision and then I would give you an opportunity to convert to a 13.  So I'm just trying to understand if I need briefs after this hearing.  On that legal issue, if you bot</w:t>
      </w:r>
      <w:r w:rsidR="00DE16DD" w:rsidRPr="00554A7E">
        <w:rPr>
          <w:color w:val="000000"/>
        </w:rPr>
        <w:t>h agree, we're looking at today</w:t>
      </w:r>
      <w:r w:rsidR="00CE5586" w:rsidRPr="00554A7E">
        <w:rPr>
          <w:color w:val="000000"/>
        </w:rPr>
        <w:t xml:space="preserve"> income today or history of income post-petition you both agree is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don't need briefs on that.  Okay.  Okay.  Ms. Nicholls? </w:t>
      </w:r>
    </w:p>
    <w:p w:rsidR="002257C1" w:rsidRPr="00554A7E" w:rsidRDefault="002257C1" w:rsidP="002257C1">
      <w:pPr>
        <w:pStyle w:val="Heading1"/>
        <w:keepNext w:val="0"/>
        <w:widowControl w:val="0"/>
        <w:rPr>
          <w:color w:val="000000"/>
        </w:rPr>
      </w:pPr>
      <w:bookmarkStart w:id="51" w:name="Argument1"/>
      <w:bookmarkStart w:id="52" w:name="_Toc396563009"/>
      <w:bookmarkStart w:id="53" w:name="_Ref396567323"/>
      <w:bookmarkEnd w:id="51"/>
      <w:r w:rsidRPr="00554A7E">
        <w:rPr>
          <w:color w:val="000000"/>
        </w:rPr>
        <w:t>OPENING STATEMENT BY THE U.S. TRUSTEE</w:t>
      </w:r>
      <w:bookmarkEnd w:id="52"/>
      <w:bookmarkEnd w:id="53"/>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Good morning, Your Honor.  Sandra Nicholls from the Office of the United States Trustee.  We are here today, Your Honor, on the United States Trustee's motion to dismiss the chapter 7 bankruptcy case of Philippe and Paulette Nadeau.  Your Honor, the U.S. Trustee's motion to dismiss was filed back in March.  There were two bases asserted in that motion for seeking dismissal for</w:t>
      </w:r>
      <w:r w:rsidR="00D91C9D" w:rsidRPr="00554A7E">
        <w:rPr>
          <w:color w:val="000000"/>
        </w:rPr>
        <w:t xml:space="preserve"> abuse under Section 707(b</w:t>
      </w:r>
      <w:proofErr w:type="gramStart"/>
      <w:r w:rsidR="00D91C9D" w:rsidRPr="00554A7E">
        <w:rPr>
          <w:color w:val="000000"/>
        </w:rPr>
        <w:t>)(</w:t>
      </w:r>
      <w:proofErr w:type="gramEnd"/>
      <w:r w:rsidR="00D91C9D" w:rsidRPr="00554A7E">
        <w:rPr>
          <w:color w:val="000000"/>
        </w:rPr>
        <w:t>1)</w:t>
      </w:r>
      <w:r w:rsidRPr="00554A7E">
        <w:rPr>
          <w:color w:val="000000"/>
        </w:rPr>
        <w:t xml:space="preserve"> and (b)(3).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The first part of that was the petition filed in bad faith.  And Your Honor, I want to stress that it is -- to say that a petition was filed in bad faith is not to say that the Debtors are bad people.  It is not to say they had evil intent.  And there's a quote that a lot of the cases like to reference that says, you know, "Bad</w:t>
      </w:r>
      <w:r w:rsidR="00CB78C0" w:rsidRPr="00554A7E">
        <w:rPr>
          <w:color w:val="000000"/>
        </w:rPr>
        <w:t xml:space="preserve"> faith may involve a dishonest d</w:t>
      </w:r>
      <w:r w:rsidR="00CE5586" w:rsidRPr="00554A7E">
        <w:rPr>
          <w:color w:val="000000"/>
        </w:rPr>
        <w:t xml:space="preserve">ebtor or nefarious acts, but such motivation or intent is not necessary.  It's the conduct.  Bad faith exists if the filing of the bankruptcy was for a purpose not consistent with the bankruptcy code or policy, even if the purpose may otherwise be lawful."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in this case, what the U.S. Trustee has focused on is the Debtor's conduct.  And in looking at a bad-faith analysis, it doesn't necessarily hinge on dollars and cents.  That's more on the totality side.  It's certainly not irrelevant, but it's about their conduct.  And in this case, Your Honor, the admitted facts show that the Debtors met, decided they needed to file bankruptcy.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joint pretrial statement, the facts that were admitted and require no proof also include that they met with Mr. </w:t>
      </w:r>
      <w:proofErr w:type="spellStart"/>
      <w:r w:rsidR="00CE5586" w:rsidRPr="00554A7E">
        <w:rPr>
          <w:color w:val="000000"/>
        </w:rPr>
        <w:t>Iascone</w:t>
      </w:r>
      <w:proofErr w:type="spellEnd"/>
      <w:r w:rsidR="00CE5586" w:rsidRPr="00554A7E">
        <w:rPr>
          <w:color w:val="000000"/>
        </w:rPr>
        <w:t xml:space="preserve"> either in the last week of August or the first week of September.  There is a check that they wrote to Mr. </w:t>
      </w:r>
      <w:proofErr w:type="spellStart"/>
      <w:r w:rsidR="00CE5586" w:rsidRPr="00554A7E">
        <w:rPr>
          <w:color w:val="000000"/>
        </w:rPr>
        <w:t>Iascone</w:t>
      </w:r>
      <w:proofErr w:type="spellEnd"/>
      <w:r w:rsidR="00CE5586" w:rsidRPr="00554A7E">
        <w:rPr>
          <w:color w:val="000000"/>
        </w:rPr>
        <w:t xml:space="preserve"> for $500 on September 6th of 2013.  On September 7th of 2013, the </w:t>
      </w:r>
      <w:proofErr w:type="spellStart"/>
      <w:r w:rsidR="00CE5586" w:rsidRPr="00554A7E">
        <w:rPr>
          <w:color w:val="000000"/>
        </w:rPr>
        <w:t>Nadeaus</w:t>
      </w:r>
      <w:proofErr w:type="spellEnd"/>
      <w:r w:rsidR="00CE5586" w:rsidRPr="00554A7E">
        <w:rPr>
          <w:color w:val="000000"/>
        </w:rPr>
        <w:t xml:space="preserve"> took their required credit counseling.  And on September 13th, Mr. Nadeau turned in his Toyota Camry and purchased a new 2013 Nissan 300ZX two-seater sports car in red.  And this is after meeting with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think the color matters?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 Your Honor.  I do.  I had a red sports car once.  I do.  And so Your Honor, this conduct of purchasing a new two-seater car when you've decided to file bankruptcy, when you've decided to discharge your debts, when you've decided you're not going to pay your unsecured creditors, and then the purchase of this car at that time evidences bad faith.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think the facts that have been admitted demonstrate that already, but there are some explanations, I'm sure, that Mr. </w:t>
      </w:r>
      <w:proofErr w:type="spellStart"/>
      <w:r w:rsidR="00CE5586" w:rsidRPr="00554A7E">
        <w:rPr>
          <w:color w:val="000000"/>
        </w:rPr>
        <w:t>Iascone</w:t>
      </w:r>
      <w:proofErr w:type="spellEnd"/>
      <w:r w:rsidR="00CE5586" w:rsidRPr="00554A7E">
        <w:rPr>
          <w:color w:val="000000"/>
        </w:rPr>
        <w:t xml:space="preserve"> is going to elicit from his client.  I don't think, Your Honor -- the U.S. Trustee's position is, those explanations will not hold water and this conduct is inconsistent with the purposes of a fresh start.  Agreeing to retain and not to surrender a car payment for $540 a month for an eight-year term is not consistent.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This is not what the bankruptcy code purpose is for debtors who need to discharge their debts.  So that's the first prong, the Debtors' conduct.  The second prong is the totality of circumstances, as it's commonly referred to, and that's where the Debtors' financial affairs become relevant.  </w:t>
      </w:r>
    </w:p>
    <w:p w:rsidR="00561977" w:rsidRPr="00554A7E" w:rsidRDefault="00641809"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Your Honor, the U.S. Trustee in the motion to dismiss cited the factors that have been adopted by the First Circuit in </w:t>
      </w:r>
      <w:proofErr w:type="spellStart"/>
      <w:r w:rsidR="00CE5586" w:rsidRPr="00554A7E">
        <w:rPr>
          <w:color w:val="000000"/>
          <w:u w:val="single"/>
        </w:rPr>
        <w:t>Lamanna</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Lamanna</w:instrText>
      </w:r>
      <w:r w:rsidR="002C27F8" w:rsidRPr="00554A7E">
        <w:rPr>
          <w:color w:val="000000"/>
        </w:rPr>
        <w:instrText xml:space="preserve">" </w:instrText>
      </w:r>
      <w:r w:rsidR="002C27F8" w:rsidRPr="00554A7E">
        <w:rPr>
          <w:color w:val="000000"/>
          <w:u w:val="single"/>
        </w:rPr>
        <w:fldChar w:fldCharType="end"/>
      </w:r>
      <w:r w:rsidR="00CE5586" w:rsidRPr="00554A7E">
        <w:rPr>
          <w:color w:val="000000"/>
        </w:rPr>
        <w:t xml:space="preserve"> from basically the Sixth Circuit in the </w:t>
      </w:r>
      <w:proofErr w:type="spellStart"/>
      <w:r w:rsidR="00CE5586" w:rsidRPr="00554A7E">
        <w:rPr>
          <w:color w:val="000000"/>
          <w:u w:val="single"/>
        </w:rPr>
        <w:t>Krohn</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2C27F8" w:rsidRPr="00554A7E">
        <w:rPr>
          <w:color w:val="000000"/>
        </w:rPr>
        <w:t xml:space="preserve"> case</w:t>
      </w:r>
      <w:r w:rsidR="00C65FEC" w:rsidRPr="00554A7E">
        <w:rPr>
          <w:color w:val="000000"/>
        </w:rPr>
        <w:t xml:space="preserve">.  </w:t>
      </w:r>
    </w:p>
    <w:p w:rsidR="00641809" w:rsidRPr="00554A7E" w:rsidRDefault="00561977" w:rsidP="00561977">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proofErr w:type="spellStart"/>
      <w:r w:rsidR="00C65FEC" w:rsidRPr="00554A7E">
        <w:rPr>
          <w:color w:val="000000"/>
        </w:rPr>
        <w:t>W</w:t>
      </w:r>
      <w:r w:rsidR="00CE5586" w:rsidRPr="00554A7E">
        <w:rPr>
          <w:color w:val="000000"/>
        </w:rPr>
        <w:t>ere</w:t>
      </w:r>
      <w:proofErr w:type="spellEnd"/>
      <w:r w:rsidR="00CE5586" w:rsidRPr="00554A7E">
        <w:rPr>
          <w:color w:val="000000"/>
        </w:rPr>
        <w:t xml:space="preserve"> there are any unforeseen </w:t>
      </w:r>
      <w:r w:rsidR="00C65FEC" w:rsidRPr="00554A7E">
        <w:rPr>
          <w:color w:val="000000"/>
        </w:rPr>
        <w:t>or catastrophic circumstances?  H</w:t>
      </w:r>
      <w:r w:rsidR="00CE5586" w:rsidRPr="00554A7E">
        <w:rPr>
          <w:color w:val="000000"/>
        </w:rPr>
        <w:t>as the</w:t>
      </w:r>
      <w:r w:rsidR="00C65FEC" w:rsidRPr="00554A7E">
        <w:rPr>
          <w:color w:val="000000"/>
        </w:rPr>
        <w:t xml:space="preserve"> Debtor had steady employment?  I</w:t>
      </w:r>
      <w:r w:rsidR="00CE5586" w:rsidRPr="00554A7E">
        <w:rPr>
          <w:color w:val="000000"/>
        </w:rPr>
        <w:t>s there relief ava</w:t>
      </w:r>
      <w:r w:rsidR="00C65FEC" w:rsidRPr="00554A7E">
        <w:rPr>
          <w:color w:val="000000"/>
        </w:rPr>
        <w:t>ilable?  I</w:t>
      </w:r>
      <w:r w:rsidR="002C27F8" w:rsidRPr="00554A7E">
        <w:rPr>
          <w:color w:val="000000"/>
        </w:rPr>
        <w:t>s Debtor eligible for chapter 13</w:t>
      </w:r>
      <w:r w:rsidR="00C65FEC" w:rsidRPr="00554A7E">
        <w:rPr>
          <w:color w:val="000000"/>
        </w:rPr>
        <w:t>?  A</w:t>
      </w:r>
      <w:r w:rsidR="00CE5586" w:rsidRPr="00554A7E">
        <w:rPr>
          <w:color w:val="000000"/>
        </w:rPr>
        <w:t>re there State remedies a</w:t>
      </w:r>
      <w:r w:rsidR="00C65FEC" w:rsidRPr="00554A7E">
        <w:rPr>
          <w:color w:val="000000"/>
        </w:rPr>
        <w:t>vailable to assist the Debtor?  A</w:t>
      </w:r>
      <w:r w:rsidR="00CE5586" w:rsidRPr="00554A7E">
        <w:rPr>
          <w:color w:val="000000"/>
        </w:rPr>
        <w:t>re there private negotiations that can pr</w:t>
      </w:r>
      <w:r w:rsidR="00C65FEC" w:rsidRPr="00554A7E">
        <w:rPr>
          <w:color w:val="000000"/>
        </w:rPr>
        <w:t>ovide this Debtor with relief?  A</w:t>
      </w:r>
      <w:r w:rsidR="00CE5586" w:rsidRPr="00554A7E">
        <w:rPr>
          <w:color w:val="000000"/>
        </w:rPr>
        <w:t>nd are there expenses that can be reduced without depriving them of food, clothing</w:t>
      </w:r>
      <w:r w:rsidRPr="00554A7E">
        <w:rPr>
          <w:color w:val="000000"/>
        </w:rPr>
        <w:t>, shelter, or other necessities?</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believe the answer to that question, Your </w:t>
      </w:r>
      <w:r w:rsidR="0012405B" w:rsidRPr="00554A7E">
        <w:rPr>
          <w:color w:val="000000"/>
        </w:rPr>
        <w:t xml:space="preserve">Honor, is yes.  The original </w:t>
      </w:r>
      <w:r w:rsidR="00CE5586" w:rsidRPr="00554A7E">
        <w:rPr>
          <w:color w:val="000000"/>
        </w:rPr>
        <w:t>and the most important prong, Your Hon</w:t>
      </w:r>
      <w:r w:rsidR="00406024" w:rsidRPr="00554A7E">
        <w:rPr>
          <w:color w:val="000000"/>
        </w:rPr>
        <w:t>or, is the ability to pay and that is</w:t>
      </w:r>
      <w:r w:rsidR="00CE5586" w:rsidRPr="00554A7E">
        <w:rPr>
          <w:color w:val="000000"/>
        </w:rPr>
        <w:t xml:space="preserve"> generally </w:t>
      </w:r>
      <w:r w:rsidR="00406024" w:rsidRPr="00554A7E">
        <w:rPr>
          <w:color w:val="000000"/>
        </w:rPr>
        <w:t>just defined as the ability to pay debts out of future earnings, which is generally defined as,</w:t>
      </w:r>
      <w:r w:rsidR="00CE5586" w:rsidRPr="00554A7E">
        <w:rPr>
          <w:color w:val="000000"/>
        </w:rPr>
        <w:t xml:space="preserve"> could the Debtors repay a meaningful percentage</w:t>
      </w:r>
      <w:r w:rsidR="00E634C5" w:rsidRPr="00554A7E">
        <w:rPr>
          <w:color w:val="000000"/>
        </w:rPr>
        <w:t xml:space="preserve"> of their unsecured debts in a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Now, Your Honor, on the Debtors' Schedule I and J, which the Court can take judicial notice of the schedules, the Debtors listed a disposable income of approximately $75.  It is the U.S. Trustee's position to be determined here by the evidence, that Mr. Nadeau had an increase in his monthly pay of about $230 a month.  That's gross, so I estimate</w:t>
      </w:r>
      <w:r w:rsidR="00430C62" w:rsidRPr="00554A7E">
        <w:rPr>
          <w:color w:val="000000"/>
        </w:rPr>
        <w:t>d</w:t>
      </w:r>
      <w:r w:rsidR="00CE5586" w:rsidRPr="00554A7E">
        <w:rPr>
          <w:color w:val="000000"/>
        </w:rPr>
        <w:t xml:space="preserve"> that to be about 180 more.  By the Debtors' own admission, the increase from buying this new car over the old car was $133 a month.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take 130 and 180, that's 310.  Plus 75, that's $385 of disposable income that these Debtors should have.  And when they have $28,000 of unsecured </w:t>
      </w:r>
      <w:proofErr w:type="gramStart"/>
      <w:r w:rsidR="00CE5586" w:rsidRPr="00554A7E">
        <w:rPr>
          <w:color w:val="000000"/>
        </w:rPr>
        <w:t>debt, that,</w:t>
      </w:r>
      <w:proofErr w:type="gramEnd"/>
      <w:r w:rsidR="00CE5586" w:rsidRPr="00554A7E">
        <w:rPr>
          <w:color w:val="000000"/>
        </w:rPr>
        <w:t xml:space="preserve"> Your Honor, works out to a meaningful percentage.  About $400 means $4,800 a year and that works out to about $20,000, say, being very conservative.  So that's certainly a meaningful distribution and that provides an ability to pay </w:t>
      </w:r>
      <w:r w:rsidR="007D27AC" w:rsidRPr="00554A7E">
        <w:rPr>
          <w:color w:val="000000"/>
        </w:rPr>
        <w:t>stated</w:t>
      </w:r>
      <w:r w:rsidR="00E44B48" w:rsidRPr="00554A7E">
        <w:rPr>
          <w:color w:val="000000"/>
        </w:rPr>
        <w:t xml:space="preserve"> debts</w:t>
      </w:r>
      <w:r w:rsidR="00CE5586" w:rsidRPr="00554A7E">
        <w:rPr>
          <w:color w:val="000000"/>
        </w:rPr>
        <w:t xml:space="preserve"> in a</w:t>
      </w:r>
      <w:r w:rsidR="00E634C5" w:rsidRPr="00554A7E">
        <w:rPr>
          <w:color w:val="000000"/>
        </w:rPr>
        <w:t xml:space="preserve"> c</w:t>
      </w:r>
      <w:r w:rsidR="00CE5586" w:rsidRPr="00554A7E">
        <w:rPr>
          <w:color w:val="000000"/>
        </w:rPr>
        <w:t xml:space="preserve">hapter 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that is the most important factor.  The fact that the Debtors have been in their jobs for 14 years is admitted.  There's no anticipated increase or decrease stated in the schedules.  I've been provided with no information that would suggest otherwise.  And the underlying of the other remaining factors of the reasonableness of their schedules -- I have indicated in my motion that the U.S. Trustee finds that the amount of money that the Debtors are spending on cars, given their income -- they purchased a new house and two new cars in 2012, and then traded in one of the cars, and purchased a newer, more expensive car in 2013, and then filed bankruptcy approximately 10 weeks later.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 is the U.S. Trustee's position, Your Honor, that the Debtors' conduct evidences bad faith and it is the U.S. Trustee's position that, under the totality of circumstances, the Debtors have the ability to pay.  They have a stable income.  And considering all the other factors, this represents a totality-of-circumstances abuse and should be dismissed for that reason as well.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me ask you an evidentiary procedural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schedules have not been amended to show a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have been provided with nothing during discovery to that effect?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nor have I been -- nor has anyone indicated to me that there is any decrease in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says there is today.  How come this is coming up last minute at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54" w:name="Argument6"/>
      <w:bookmarkEnd w:id="54"/>
      <w:r w:rsidRPr="00554A7E">
        <w:rPr>
          <w:color w:val="000000"/>
        </w:rPr>
        <w:t xml:space="preserve">          MR. IASCONE:  She -- sorry</w:t>
      </w:r>
      <w:r w:rsidR="00A1601B" w:rsidRPr="00554A7E">
        <w:rPr>
          <w:color w:val="000000"/>
        </w:rPr>
        <w:t>, Your Honor</w:t>
      </w:r>
      <w:r w:rsidRPr="00554A7E">
        <w:rPr>
          <w:color w:val="000000"/>
        </w:rPr>
        <w:t xml:space="preserve">.  My sister asked for and received, I believe, four or five subsequent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asked for and received the pay advices that were submitted as Exhibit F in my joint pretrial.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was subsequent,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you're limited to what you've produced to show increase or decrease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you didn't produce anything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my clients' testimony as well,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Excuse me.  How can you do that on the eve of trial?  Isn't that ambush?  If you have -- your clients' testimony has to be consistent with what you produced in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it will be,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there is evidence that can be produced other than documentary evidence that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it has to have been -- if the question was asked -- was the deposition taken?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if the question was asked at a deposition and you want to change that answer because you're going to show different pay advices, you had a duty to disclose that to counsel.  Are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There is no change from what's </w:t>
      </w:r>
      <w:r w:rsidR="00850234" w:rsidRPr="00554A7E">
        <w:rPr>
          <w:color w:val="000000"/>
        </w:rPr>
        <w:t xml:space="preserve">   </w:t>
      </w:r>
      <w:r w:rsidRPr="00554A7E">
        <w:rPr>
          <w:color w:val="000000"/>
        </w:rPr>
        <w:t xml:space="preserve">been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working off of what was testified at the deposition and the paystubs that were discussed.  You're not talking about different pay advices or different time frames.  That's what I'm trying to ascertain.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talking about same time frames and I'm talking about the way that amount is calculated by his year-end gross, because my sister is apparently taking a little cross-section of the year and annualizing it, the way I look at it.  Now, we can present evidence documentarily or we can present evidence by testimony,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best evidence of the Debtors' pay is the Debtors' pay advices.  I have submitted the Debtors'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Let's get the evidence in first.  What I wanted to make sure was that we were not going to have some kind of evidence that wasn't at least disclosed in response to inquiries about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ask a clarifying question?  The four pay advices that you recently provided to me, which I think were exhibits, were from 2013.  They were pre-petition.  If that's what you're referring to, I was provided with four pay advices, but those were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were post-petition.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not -- can I see what you're referring to, just so, Your Honor, I'm not making a mistake in saying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want trial by ambush, either.  That's not fair.  I want to make sure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not my intent, Your Honor, believe me.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w:t>
      </w:r>
      <w:r w:rsidR="00641809" w:rsidRPr="00554A7E">
        <w:rPr>
          <w:color w:val="000000"/>
        </w:rPr>
        <w:t>s what I'm trying to ascertain.</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(Counsel confer.)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those are what you provided, but those are pre-petition.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 you're basing your information about, his income was higher, based on what you have submitted pre-petition, paystubs?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if you are going to argue post-petition changes and you haven't provided that to the U.S. Trustee prior to this trial, you can't do it at trial.  So that's what I'm trying to figure out.  We seem to have </w:t>
      </w:r>
      <w:proofErr w:type="gramStart"/>
      <w:r w:rsidRPr="00554A7E">
        <w:rPr>
          <w:color w:val="000000"/>
        </w:rPr>
        <w:t>a disconnect</w:t>
      </w:r>
      <w:proofErr w:type="gramEnd"/>
      <w:r w:rsidRPr="00554A7E">
        <w:rPr>
          <w:color w:val="000000"/>
        </w:rPr>
        <w:t xml:space="preserve"> here.  Whatever pay advices you gave the U.S. Trustee or any other evidence that you presented as an exhibit is fine, but if you're going beyond your exhibits and what you presented to the U.S. Trustee, you can't.  It's trial time.  You should have disclosed that before.  That's what I'm trying to figure out.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1"/>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 it was brought to my attention today that post-petition income is going to be relevant to the issue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that's not ambush, what isn't?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it's in the pretrial as one of the issues to be addressed today, whether Mr. Nadeau's income is $230 higher than it was on the schedule.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going to have testimony that wasn't provided during a deposition that required you to update that testimony as a result of what you both said was a factual issue in dispute?  Because if you have no exhibit and your deposition occurred -- did the deposition occur prior to this change?  What is the time frame that you are going to have your client testify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simply going to show the Court and make a computation of his yearly 2013 income and divide that by 12 -- </w:t>
      </w:r>
    </w:p>
    <w:p w:rsidR="00CE5586" w:rsidRPr="00554A7E" w:rsidRDefault="002C27F8" w:rsidP="00EB77DB">
      <w:pPr>
        <w:pStyle w:val="Heading1"/>
        <w:keepNext w:val="0"/>
        <w:widowControl w:val="0"/>
        <w:rPr>
          <w:color w:val="000000"/>
        </w:rPr>
      </w:pPr>
      <w:bookmarkStart w:id="55" w:name="CourtRuling"/>
      <w:bookmarkStart w:id="56" w:name="_Toc396563010"/>
      <w:bookmarkStart w:id="57" w:name="_Ref396567352"/>
      <w:bookmarkEnd w:id="55"/>
      <w:r w:rsidRPr="00554A7E">
        <w:rPr>
          <w:color w:val="000000"/>
        </w:rPr>
        <w:t>COURT'S RULING</w:t>
      </w:r>
      <w:bookmarkEnd w:id="56"/>
      <w:bookmarkEnd w:id="5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I'll tell you what we're going to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695A3B" w:rsidRPr="00554A7E">
        <w:rPr>
          <w:color w:val="000000"/>
        </w:rPr>
        <w:t>ONE:  -- which is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going to have the testimony.  You can raise an objection if you think it was outside the scope of what was provided and should have been provided.  And I'll consider that at that time.  And I may or may not consider it depending on whether I think that it should have been disclosed sooner based on this pretrial order or whether or not it's changes that occurred after the deposition and somebody maybe should have asked for a supplement.  I can't quite tell from this,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don't think you can, Ms. Nicholls, either, until we actually hear it and we just know the time frames.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only thing I would like to say, Your Honor, is, everything that was requested of our office, we provided.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But if you're -- but there's always an obligation to supplement, so if you're going to switch horses or rely on something that wasn't provided, then you have an obligation to supplement.  So I am going to wait to see what the evidence is and hear from Ms. Nicholls as to whether or not she thinks that should have been supplemented and I can consider it in that context.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Very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w:t>
      </w:r>
      <w:proofErr w:type="spellStart"/>
      <w:r w:rsidRPr="00554A7E">
        <w:rPr>
          <w:color w:val="000000"/>
        </w:rPr>
        <w:t>Iascone</w:t>
      </w:r>
      <w:proofErr w:type="spellEnd"/>
      <w:r w:rsidRPr="00554A7E">
        <w:rPr>
          <w:color w:val="000000"/>
        </w:rPr>
        <w:t xml:space="preserve">, do you want to make an opening?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2"/>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By the way, Mr. and Ms. Nadeau, I know it's hard to understand this, but </w:t>
      </w:r>
      <w:proofErr w:type="gramStart"/>
      <w:r w:rsidRPr="00554A7E">
        <w:rPr>
          <w:color w:val="000000"/>
        </w:rPr>
        <w:t>it's</w:t>
      </w:r>
      <w:proofErr w:type="gramEnd"/>
      <w:r w:rsidRPr="00554A7E">
        <w:rPr>
          <w:color w:val="000000"/>
        </w:rPr>
        <w:t xml:space="preserve"> legal concepts of bad faith, good faith.  And as Ms. Nicholls said, it doesn't mean you're bad people.  There are legal terms.  Okay?  So don't be offended, please.  And even the term abuse is a legal term.  It doesn't mean you're abusive people or you're bad people.  It's the framework of the statute.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BF2F4A" w:rsidRPr="00554A7E">
        <w:rPr>
          <w:color w:val="000000"/>
        </w:rPr>
        <w:t>MR. NADEAU</w:t>
      </w:r>
      <w:r w:rsidRPr="00554A7E">
        <w:rPr>
          <w:color w:val="000000"/>
        </w:rPr>
        <w:t xml:space="preserve">:  Thank you.  Thank you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2C27F8" w:rsidP="00EB77DB">
      <w:pPr>
        <w:pStyle w:val="Heading1"/>
        <w:keepNext w:val="0"/>
        <w:widowControl w:val="0"/>
        <w:rPr>
          <w:color w:val="000000"/>
        </w:rPr>
      </w:pPr>
      <w:bookmarkStart w:id="58" w:name="Argument2"/>
      <w:bookmarkStart w:id="59" w:name="_Toc396563011"/>
      <w:bookmarkStart w:id="60" w:name="_Ref396567378"/>
      <w:bookmarkEnd w:id="58"/>
      <w:r w:rsidRPr="00554A7E">
        <w:rPr>
          <w:color w:val="000000"/>
        </w:rPr>
        <w:t>OPENING STATEMENT BY THE DEBTORS</w:t>
      </w:r>
      <w:bookmarkEnd w:id="59"/>
      <w:bookmarkEnd w:id="60"/>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Peter </w:t>
      </w:r>
      <w:proofErr w:type="spellStart"/>
      <w:r w:rsidRPr="00554A7E">
        <w:rPr>
          <w:color w:val="000000"/>
        </w:rPr>
        <w:t>Iascone</w:t>
      </w:r>
      <w:proofErr w:type="spellEnd"/>
      <w:r w:rsidRPr="00554A7E">
        <w:rPr>
          <w:color w:val="000000"/>
        </w:rPr>
        <w:t xml:space="preserve"> for the Debtors, as stated previously.  Your Honor, I think that the AUST's case turns on $133 a month.  That's why we're here.  The evidence will show that Mr. Nadeau has a security clearance with the United States Department of Defense.  His job is to cook for Navy personnel who are about to be deployed.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Ms. Nadeau works in patient care at a nursing home.  The evidence will also show that the Camry that was a 2012 Camry was involved -- that they owned prior to the bankruptcy and prior to the Nissan being purchased -- in a very serious accident of no fault of Mr. and Ms. Nadeau.  They weren't even in the car at the time.  It proved to be a loss of over $10,000.  This was approximately in January of 2013.  </w:t>
      </w:r>
    </w:p>
    <w:p w:rsidR="00641809"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 evidence will show that the </w:t>
      </w:r>
      <w:proofErr w:type="spellStart"/>
      <w:r w:rsidR="00CE5586" w:rsidRPr="00554A7E">
        <w:rPr>
          <w:color w:val="000000"/>
        </w:rPr>
        <w:t>Nadeaus</w:t>
      </w:r>
      <w:proofErr w:type="spellEnd"/>
      <w:r w:rsidR="00CE5586" w:rsidRPr="00554A7E">
        <w:rPr>
          <w:color w:val="000000"/>
        </w:rPr>
        <w:t xml:space="preserve"> never felt safe in the car, it made front-end noises, that they were concerned for their safety, that it took them six months because there was negative equity in the Camry at the time.  They tried in vain to find a car.  They needed to find a car where they could bury the $20,000 negative equity, which meant they couldn't buy a $5,000 used Hyundai. </w:t>
      </w:r>
    </w:p>
    <w:p w:rsidR="00CE5586"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They had to have something that had value that would increase that.  They did end up finding a vehicle.  The difference in the loan was approximately $12,000, resulting in a net increase of $133.  The Court will find that, of the LES statements that were submitted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an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 LES statement, Your Honor, is a leave and earnings statement, a paystub, that people who worked for the Department of Defense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haven't been on the bench long enough for all these acronyms.  I'm just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roofErr w:type="gramStart"/>
      <w:r w:rsidRPr="00554A7E">
        <w:rPr>
          <w:color w:val="000000"/>
        </w:rPr>
        <w:t>Your</w:t>
      </w:r>
      <w:proofErr w:type="gramEnd"/>
      <w:r w:rsidRPr="00554A7E">
        <w:rPr>
          <w:color w:val="000000"/>
        </w:rPr>
        <w:t xml:space="preserve"> Honor, I thought because Your Honor was a federal employee -- I guess the Court doesn't get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that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don't get paystubs.  We only get it electronic and we only get paid once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Wow.  That's tough.  I had that happen one time.  Your Honor, I did a computation of the income and I can show you this as a copy during the course of the trial and at my closing, that what was reported on Schedule I was actually overstated as to their actual income.  We will show this through the evidence.  And so there is no extra income to pay this.  In fact, there would be less.  I also noted the Court and we're always very impressed at, Debtors and attorneys, how the Court prepares for these cases.  And I understand the Court read my memo, how I compared it to the </w:t>
      </w:r>
      <w:r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Pr="00554A7E">
        <w:rPr>
          <w:color w:val="000000"/>
        </w:rPr>
        <w:t xml:space="preserve"> case.  So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 have read the U.S. Trustee's memo and how they compare it to the other two cases. </w:t>
      </w:r>
    </w:p>
    <w:p w:rsidR="0064180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ours is a little more on point than theirs.  But in any event, the evidence will also show that Mr. Nadeau did not feel safe with his wife driving that vehicle, nor did he feel safe driving it.  The evidence will also show that, at times, because of their jobs, they get called in.  They have to have a safe, reliable vehicle.  </w:t>
      </w:r>
    </w:p>
    <w:p w:rsidR="00490AF4" w:rsidRPr="00554A7E" w:rsidRDefault="00641809"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3"/>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As far as totality of the circumstances, Your Honor, I will ask the Court at the close of the evidence in my final argument to look at Schedule J, how very reasonable the expenses are.  So whether or not you think $133 is an excessive increase, I ask the Court to look at the other expenses.  I will ask the Court to show that the food expense, for example, the transportation expense, recreation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t>expense</w:t>
      </w:r>
      <w:proofErr w:type="gramEnd"/>
      <w:r w:rsidRPr="00554A7E">
        <w:rPr>
          <w:color w:val="000000"/>
        </w:rPr>
        <w:t xml:space="preserve"> are much lower than we see.  And so in essence, this is not a case of abu</w:t>
      </w:r>
      <w:r w:rsidR="00E634C5" w:rsidRPr="00554A7E">
        <w:rPr>
          <w:color w:val="000000"/>
        </w:rPr>
        <w:t>se.  It should go through as a c</w:t>
      </w:r>
      <w:r w:rsidRPr="00554A7E">
        <w:rPr>
          <w:color w:val="000000"/>
        </w:rPr>
        <w:t xml:space="preserve">hapter 7. </w:t>
      </w:r>
      <w:r w:rsidR="00F33E14" w:rsidRPr="00554A7E">
        <w:rPr>
          <w:color w:val="000000"/>
        </w:rPr>
        <w:t>And I t</w:t>
      </w:r>
      <w:r w:rsidRPr="00554A7E">
        <w:rPr>
          <w:color w:val="000000"/>
        </w:rPr>
        <w:t xml:space="preserve">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over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bookmarkStart w:id="61" w:name="Argument3"/>
      <w:bookmarkEnd w:id="61"/>
      <w:r w:rsidRPr="00554A7E">
        <w:rPr>
          <w:color w:val="000000"/>
        </w:rPr>
        <w:t xml:space="preserve">          MS. NICHOLLS:  Your Honor, </w:t>
      </w:r>
      <w:r w:rsidR="00EA600B" w:rsidRPr="00554A7E">
        <w:rPr>
          <w:color w:val="000000"/>
        </w:rPr>
        <w:t>as just a preliminary question,</w:t>
      </w:r>
      <w:r w:rsidRPr="00554A7E">
        <w:rPr>
          <w:color w:val="000000"/>
        </w:rPr>
        <w:t xml:space="preserve"> you indicated at the outset that, for purposes of the exhibits, you would like some testimony about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didn't say it had to be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some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had to be just something some 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Something to tie 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tie it in as to why you think that exhibit is relevant and what you think it shows.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Then, Your Honor, my question is, regarding the fact that -- are admitted and require no proof, some of them, I think, will come out just as part of the direct.  But I assume that, if they are in the pretrial as admitted and require no </w:t>
      </w:r>
      <w:proofErr w:type="gramStart"/>
      <w:r w:rsidRPr="00554A7E">
        <w:rPr>
          <w:color w:val="000000"/>
        </w:rPr>
        <w:t>proof, that</w:t>
      </w:r>
      <w:proofErr w:type="gramEnd"/>
      <w:r w:rsidRPr="00554A7E">
        <w:rPr>
          <w:color w:val="000000"/>
        </w:rPr>
        <w:t xml:space="preserve"> I don't actually need to go through all of the details regarding standing 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don't.  Usually, you'll notice, when I write a decision, if there are issues, I'll put facts that the parties have agreed to, taken from the pretrial statement, and then facts that are additional facts that I make findings of as a result of the trial that the parties did not agree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 Your Honor.  Then with that, I'd like to call Mr. Philippe Nadeau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Sir, could you please raise your right hand?</w:t>
      </w:r>
    </w:p>
    <w:p w:rsidR="00CE5586" w:rsidRPr="00554A7E" w:rsidRDefault="00B6351A" w:rsidP="00B6351A">
      <w:pPr>
        <w:pStyle w:val="Heading1"/>
        <w:rPr>
          <w:color w:val="000000"/>
        </w:rPr>
      </w:pPr>
      <w:bookmarkStart w:id="62" w:name="SWEAR1"/>
      <w:bookmarkStart w:id="63" w:name="_Toc396563012"/>
      <w:bookmarkEnd w:id="62"/>
      <w:r w:rsidRPr="00554A7E">
        <w:rPr>
          <w:color w:val="000000"/>
        </w:rPr>
        <w:t>PHILIPPE NADEAU, DEBTOR, SWORN</w:t>
      </w:r>
      <w:bookmarkEnd w:id="6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sit down and please speak into the microphone.</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t>
      </w:r>
      <w:r w:rsidR="00CE5586" w:rsidRPr="00554A7E">
        <w:rPr>
          <w:color w:val="000000"/>
        </w:rPr>
        <w:t xml:space="preserve">Mr. Nadeau, is your computer on, the one right there? </w:t>
      </w:r>
    </w:p>
    <w:p w:rsidR="00CE5586" w:rsidRPr="00554A7E" w:rsidRDefault="00695BC8"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w:t>
      </w:r>
      <w:r w:rsidR="00CE5586" w:rsidRPr="00554A7E">
        <w:rPr>
          <w:color w:val="000000"/>
        </w:rPr>
        <w:t xml:space="preserve">No,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ask you to use the overhead and use a pencil or something so we all -- the witness and I both kn</w:t>
      </w:r>
      <w:r w:rsidR="0021633F" w:rsidRPr="00554A7E">
        <w:rPr>
          <w:color w:val="000000"/>
        </w:rPr>
        <w:t>ow what you're referring to</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will do that,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632F5D" w:rsidRPr="00554A7E">
        <w:rPr>
          <w:color w:val="000000"/>
        </w:rPr>
        <w:t xml:space="preserve">THE COURT:  Ms. </w:t>
      </w:r>
      <w:proofErr w:type="spellStart"/>
      <w:r w:rsidR="00632F5D" w:rsidRPr="00554A7E">
        <w:rPr>
          <w:color w:val="000000"/>
        </w:rPr>
        <w:t>D'Agostino</w:t>
      </w:r>
      <w:proofErr w:type="spellEnd"/>
      <w:r w:rsidR="007B1421" w:rsidRPr="00554A7E">
        <w:rPr>
          <w:color w:val="000000"/>
        </w:rPr>
        <w:t xml:space="preserve"> </w:t>
      </w:r>
      <w:r w:rsidRPr="00554A7E">
        <w:rPr>
          <w:color w:val="000000"/>
        </w:rPr>
        <w:t xml:space="preserve">has taken over sound for trials and evidentiary hearings.  Because of sequestration, we have lost one of 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4"/>
          <w:type w:val="continuous"/>
          <w:pgSz w:w="12240" w:h="15840" w:code="1"/>
          <w:pgMar w:top="-1440" w:right="1022" w:bottom="-1440" w:left="2304" w:header="720" w:footer="432" w:gutter="0"/>
          <w:cols w:space="720"/>
          <w:docGrid w:linePitch="326"/>
        </w:sectPr>
      </w:pPr>
      <w:r w:rsidRPr="00554A7E">
        <w:rPr>
          <w:color w:val="000000"/>
        </w:rPr>
        <w:t xml:space="preserve">          THE COURT:  -- sound folks.  And so you're going to have to bear with us.  We don't have the guy who had it all set and the computers lined up.  And so we're a little bit -- we're high tech, but some of us don't quite know totally 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t>to</w:t>
      </w:r>
      <w:proofErr w:type="gramEnd"/>
      <w:r w:rsidRPr="00554A7E">
        <w:rPr>
          <w:color w:val="000000"/>
        </w:rPr>
        <w:t xml:space="preserve"> use it.  So is it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Good.  Okay.  All right. </w:t>
      </w:r>
    </w:p>
    <w:p w:rsidR="00695BC8" w:rsidRPr="00554A7E" w:rsidRDefault="0031540F" w:rsidP="00695BC8">
      <w:pPr>
        <w:pStyle w:val="Heading2"/>
        <w:rPr>
          <w:color w:val="000000"/>
        </w:rPr>
      </w:pPr>
      <w:bookmarkStart w:id="64" w:name="_Toc396563013"/>
      <w:bookmarkStart w:id="65" w:name="_Ref396567249"/>
      <w:bookmarkStart w:id="66" w:name="_Ref396567433"/>
      <w:r w:rsidRPr="00554A7E">
        <w:rPr>
          <w:color w:val="000000"/>
        </w:rPr>
        <w:t xml:space="preserve">DIRECT </w:t>
      </w:r>
      <w:r w:rsidR="00695BC8" w:rsidRPr="00554A7E">
        <w:rPr>
          <w:color w:val="000000"/>
        </w:rPr>
        <w:t>EXAMINATION</w:t>
      </w:r>
      <w:bookmarkEnd w:id="64"/>
      <w:bookmarkEnd w:id="65"/>
      <w:bookmarkEnd w:id="66"/>
    </w:p>
    <w:p w:rsidR="00CE5586" w:rsidRPr="00554A7E" w:rsidRDefault="00CE4001"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Good morning,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Good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Sandra Nicholls.  I recall we met at the deposition that was conducted at my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ask you just a few questions and go through some background stuff that we also, I think, for the most part covered during that deposition, but how old are you,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are you employed?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employed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what's your job there?  What's your title?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2C27F8" w:rsidRPr="00554A7E">
        <w:rPr>
          <w:color w:val="000000"/>
        </w:rPr>
        <w:t>I'm a WG-6</w:t>
      </w:r>
      <w:r w:rsidRPr="00554A7E">
        <w:rPr>
          <w:color w:val="000000"/>
        </w:rPr>
        <w:t xml:space="preserve"> for the United States Navy.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mean?  What's your job?  What do you do?  What's your occupation?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essential help.  I feed Navy Academy prep students, OCS, Officer Candidate School, Navy Seals, Special Forces, and I'm up to 1,000 meals a day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a chef,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been employed in that position?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where do you live?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w:t>
      </w:r>
      <w:r w:rsidR="0098190A" w:rsidRPr="00554A7E">
        <w:rPr>
          <w:color w:val="000000"/>
        </w:rPr>
        <w:t xml:space="preserve"> live in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long have you lived -- what's your current address?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98190A" w:rsidRPr="00554A7E">
        <w:rPr>
          <w:color w:val="000000"/>
        </w:rPr>
        <w:t xml:space="preserve">114 </w:t>
      </w:r>
      <w:proofErr w:type="spellStart"/>
      <w:r w:rsidR="0098190A" w:rsidRPr="00554A7E">
        <w:rPr>
          <w:color w:val="000000"/>
        </w:rPr>
        <w:t>Canoni</w:t>
      </w:r>
      <w:r w:rsidRPr="00554A7E">
        <w:rPr>
          <w:color w:val="000000"/>
        </w:rPr>
        <w:t>c</w:t>
      </w:r>
      <w:r w:rsidR="0098190A" w:rsidRPr="00554A7E">
        <w:rPr>
          <w:color w:val="000000"/>
        </w:rPr>
        <w:t>u</w:t>
      </w:r>
      <w:r w:rsidRPr="00554A7E">
        <w:rPr>
          <w:color w:val="000000"/>
        </w:rPr>
        <w:t>s</w:t>
      </w:r>
      <w:proofErr w:type="spellEnd"/>
      <w:r w:rsidRPr="00554A7E">
        <w:rPr>
          <w:color w:val="000000"/>
        </w:rPr>
        <w:t xml:space="preserve"> </w:t>
      </w:r>
      <w:r w:rsidR="0098190A" w:rsidRPr="00554A7E">
        <w:rPr>
          <w:color w:val="000000"/>
        </w:rPr>
        <w:t>Street, Tiverton, Rhode Island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lived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November, it'll be, I think, two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purchased a home in November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about that time, did you also purchase a 2012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remember, yeah.  But back then,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around that time, the end of the year of 2012?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what car did you have before you purchased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a 2003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Mercedes?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B6351A" w:rsidRPr="00554A7E">
        <w:rPr>
          <w:color w:val="000000"/>
        </w:rPr>
        <w:t>Mercedes-</w:t>
      </w:r>
      <w:r w:rsidRPr="00554A7E">
        <w:rPr>
          <w:color w:val="000000"/>
        </w:rPr>
        <w:t xml:space="preserve">Benz.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what model was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I think it was "S" s</w:t>
      </w:r>
      <w:r w:rsidR="00F42B57" w:rsidRPr="00554A7E">
        <w:rPr>
          <w:color w:val="000000"/>
        </w:rPr>
        <w:t>eries</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FF5563" w:rsidRPr="00554A7E">
        <w:rPr>
          <w:color w:val="000000"/>
        </w:rPr>
        <w:t>Yeah.  I think it was "S" s</w:t>
      </w:r>
      <w:r w:rsidRPr="00554A7E">
        <w:rPr>
          <w:color w:val="000000"/>
        </w:rPr>
        <w:t xml:space="preserve">eries.  It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Nine years 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2003 Mercedes "S" </w:t>
      </w:r>
      <w:r w:rsidR="00FF5563" w:rsidRPr="00554A7E">
        <w:rPr>
          <w:color w:val="000000"/>
        </w:rPr>
        <w:t>s</w:t>
      </w:r>
      <w:r w:rsidRPr="00554A7E">
        <w:rPr>
          <w:color w:val="000000"/>
        </w:rPr>
        <w:t xml:space="preserve">eries?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2A56C6" w:rsidRPr="00554A7E">
        <w:rPr>
          <w:color w:val="000000"/>
        </w:rPr>
        <w:t xml:space="preserve">Okay.  </w:t>
      </w:r>
      <w:r w:rsidRPr="00554A7E">
        <w:rPr>
          <w:color w:val="000000"/>
        </w:rPr>
        <w:t xml:space="preserve">And what happened to the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Toyota Camry was stolen and I had $10,000 in damage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 car was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find -- how did you determine that the car had been stolen?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Because it was</w:t>
      </w:r>
      <w:r w:rsidR="002E1A66" w:rsidRPr="00554A7E">
        <w:rPr>
          <w:color w:val="000000"/>
        </w:rPr>
        <w:t>n't</w:t>
      </w:r>
      <w:r w:rsidRPr="00554A7E">
        <w:rPr>
          <w:color w:val="000000"/>
        </w:rPr>
        <w:t xml:space="preserve"> in my driveway.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out of your house in the afternoon, in the morning, in the evening?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next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the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 car was gone?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gone,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We found it.  It was at the end of the street on a bunch of rocks.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it was within the sightline of your house when you walked out your 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couldn't see it.  I live on a hill that's almost a 90-degree angle.  So I don't know if they pushed it or what happened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did you know it was there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 went looking all over the neighborhood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walking around the neighborhood for your stolen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have an </w:t>
      </w:r>
      <w:r w:rsidR="00E634C5" w:rsidRPr="00554A7E">
        <w:rPr>
          <w:color w:val="000000"/>
        </w:rPr>
        <w:t>Acadia</w:t>
      </w:r>
      <w:r w:rsidRPr="00554A7E">
        <w:rPr>
          <w:color w:val="000000"/>
        </w:rPr>
        <w:t xml:space="preserve"> SUV.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So you were driving around the neighborhood.  Did you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didn't.  No.  I called my insurance company.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came out of your house.  Your car is not in your driveway where it normally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got in your car and drove around because you suspected it was in the neighborhood?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was looking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why would you suspect that your car that was stolen would be in the neighborhood?  Why would you go driving around?  I wouldn't do that.  I'd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At least eight to 10 cars had been burglarized on that same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burglary is different from theft.  Someone stole your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It's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Burglary is different than theft.  I'm asking you -- the car was missing from your driveway and you did not call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instead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Found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went, and looked for the car, and found it just down the street.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had been driven up on some rocks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right near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near my house, probably a quarter-mile away.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 quarter mile away, okay.  So that's pretty close, but you found it pretty quickly?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pretty quickly,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When you came back home,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called my insurance company, as I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called your insurance company?  Did you call the police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If the insurance company would have wanted me to call, I would have called, but they never had -- that was it.  They took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have a bunch of burglaries in your neighborhood, car stolen out of your driveway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but you don't contact the police?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contact the insurance company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asked them if they needed me to contact police and they said, "No.  We'll take care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you asked the insurance company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any police report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you for it.  Are you saying that you affirmatively questioned whether they wanted you to file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ask for a police report.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tell you, you needed to do that, but you didn't ask them if they wanted it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didn't want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just wanted to clarify.  So they didn't ask for it.  You didn't call the police.  How did -- what did you do next?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car was towed away on a </w:t>
      </w:r>
      <w:r w:rsidR="00FF2553" w:rsidRPr="00554A7E">
        <w:rPr>
          <w:color w:val="000000"/>
        </w:rPr>
        <w:t>flatbed because it wouldn't run.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The car was towed back to your driveway or back to -- taken to an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taken on a flatbed by AA</w:t>
      </w:r>
      <w:r w:rsidR="00083BE8" w:rsidRPr="00554A7E">
        <w:rPr>
          <w:color w:val="000000"/>
        </w:rPr>
        <w:t>A to Premier Toyota of Newport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that happened sometime in, was it, January of 2013, your counsel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It's been over a year, but around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 for --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at some point, you got the car.  What did you do for transportation while the car was being </w:t>
      </w:r>
      <w:proofErr w:type="gramStart"/>
      <w:r w:rsidRPr="00554A7E">
        <w:rPr>
          <w:color w:val="000000"/>
        </w:rPr>
        <w:t>repaired.</w:t>
      </w:r>
      <w:proofErr w:type="gramEnd"/>
      <w:r w:rsidRPr="00554A7E">
        <w:rPr>
          <w:color w:val="000000"/>
        </w:rPr>
        <w:t xml:space="preserve">  Did you get a rental car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had to pay for our rental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for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 </w:t>
      </w:r>
      <w:proofErr w:type="spellStart"/>
      <w:r w:rsidRPr="00554A7E">
        <w:rPr>
          <w:color w:val="000000"/>
        </w:rPr>
        <w:t>you</w:t>
      </w:r>
      <w:proofErr w:type="spellEnd"/>
      <w:r w:rsidRPr="00554A7E">
        <w:rPr>
          <w:color w:val="000000"/>
        </w:rPr>
        <w:t xml:space="preserve"> got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You got the car back in February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happened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never was the same, breaking, noise, tire noise, paranoid to drive it, paranoid for my wife to drive it.  It took me six months to try to get rid of that car.  It was just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was it unsafe?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Most of the damage was done to the front of the car, the bearings, </w:t>
      </w:r>
      <w:proofErr w:type="gramStart"/>
      <w:r w:rsidRPr="00554A7E">
        <w:rPr>
          <w:color w:val="000000"/>
        </w:rPr>
        <w:t>the</w:t>
      </w:r>
      <w:proofErr w:type="gramEnd"/>
      <w:r w:rsidRPr="00554A7E">
        <w:rPr>
          <w:color w:val="000000"/>
        </w:rPr>
        <w:t xml:space="preserve"> bushings.  They couldn't line up the wheels right.  When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when you picked up the car,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Right.  That's what I'm saying.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So did you contact the auto body shop a</w:t>
      </w:r>
      <w:r w:rsidR="003D3062" w:rsidRPr="00554A7E">
        <w:rPr>
          <w:color w:val="000000"/>
        </w:rPr>
        <w:t>nd tell them,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had the car for two weeks and they said, you know, "That's all we can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auto body shop and ask them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many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called the auto body shop after you got the car back?  You contacted the auto body shop?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quite a few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or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know I've bought cars there before.  So my family, my whole family, lives in Newport.  It's like,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if you've ever contacted the auto body shop or what you've talked to them about other cars.  I'm asking you, after you retrieved your car, after the repairs were made, the 2012 Toyota Camry that you got back in February that you said was unsafe, </w:t>
      </w:r>
      <w:proofErr w:type="gramStart"/>
      <w:r w:rsidRPr="00554A7E">
        <w:rPr>
          <w:color w:val="000000"/>
        </w:rPr>
        <w:t>did</w:t>
      </w:r>
      <w:proofErr w:type="gramEnd"/>
      <w:r w:rsidRPr="00554A7E">
        <w:rPr>
          <w:color w:val="000000"/>
        </w:rPr>
        <w:t xml:space="preserve"> you contact the auto body shop and tell them that you thought the repairs weren't done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believe so.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believe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give me a minute.  Do you recall coming to my office and testifying on May 1st,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recall that.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very hot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hot in the room, almost 90 degrees.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system picked up.  I'm having a little bit of trouble.  You tend to drop your voice, so if you could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just keep your answers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Sir, I could move the microphone a little.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You can adjust it up and down if it's right in your face.  There,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do you recall testifying in my office on May 1st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remember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that, that testimony was under oath and it was recorded?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remember me asking you if you took it back to the auto body shop or contacted t</w:t>
      </w:r>
      <w:r w:rsidR="00AA7AB8">
        <w:rPr>
          <w:color w:val="000000"/>
        </w:rPr>
        <w:t>hem and said, "This isn't right</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take the car back.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if you contacted the -- as you said -- I asked you, "But you didn't take it back to the auto body shop and say,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take it back.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contact the insurance company and say, "This wasn't repaired properly."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insurance company is in contact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did you contact the insurance company or take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didn't take the car back to the auto body shop?  You just said, "This isn't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"This has got to go."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just said, "This has got to go."  You made no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mechanic, someone else?  Did you take it to another mechanic somewhere?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took it to the guy that gave me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was in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He said it had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front-wheel damage.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ask the Debtor to answer the questions because what he just said is hearsay and I am asking a question about where he took it, not what someone thinks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going to strike your answer.  And start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Your Honor, I'd just like my sister to give my client time to answer the questions.  It seems like she's been interrupting his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Mr. Nadeau, let Ms. Nicholls completely ask her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then you answer.  You can give a minute for the answer to be complete and then respond.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take it to another auto body shop or mechanic prior to going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contact the insurance company and say, "These repairs haven't been done </w:t>
      </w:r>
      <w:proofErr w:type="gramStart"/>
      <w:r w:rsidR="00251C01" w:rsidRPr="00554A7E">
        <w:rPr>
          <w:color w:val="000000"/>
        </w:rPr>
        <w:t>properly.</w:t>
      </w:r>
      <w:proofErr w:type="gramEnd"/>
      <w:r w:rsidR="00251C01" w:rsidRPr="00554A7E">
        <w:rPr>
          <w:color w:val="000000"/>
        </w:rPr>
        <w:t xml:space="preserve">  This car is not safe</w:t>
      </w:r>
      <w:r w:rsidR="00A443CA"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then drove it for the next several months.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decided that, as a result of that damage, you needed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did you end up buying?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only one that was available.  It was fall.  It was a sports car and I wish I never got it, but it was a 2013 leftover.  It was in the fall.  And the only way I could bury that negative equity is because the car was reduced.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sir, what kind of car did you buy?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F63A5" w:rsidRPr="00554A7E">
        <w:rPr>
          <w:color w:val="000000"/>
        </w:rPr>
        <w:t>Nissan.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a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two-door.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model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370.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370Z?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Z,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It's a two-seater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Two-seater,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red?  It was a new car at the time you purchased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It was the last one left over,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F63A5" w:rsidRPr="00554A7E">
        <w:rPr>
          <w:color w:val="000000"/>
        </w:rPr>
        <w:t>So it was a new car?</w:t>
      </w:r>
      <w:r w:rsidRPr="00554A7E">
        <w:rPr>
          <w:color w:val="000000"/>
        </w:rPr>
        <w:t xml:space="preserve">  How did you select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The record needs to have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did you select that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driving by with the Camry and I saw $30,000 on the window.  I pulled in and I says, "How many miles on the red car out there?"  He says, "It's not," -- I mean, I says, "Is it used?"  And he says, "No.  It's a leftover '13.  We are trying to get rid of it.  It's fall.  We reduced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sir, you're answering questions that I'm not asking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and you're giving hearsay that isn't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limit your answers to what's asked.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attorney's job, if he thinks that there's more to it, will ask you those questions.  But you really need to be responsive just to the questions that are asked,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I asked you how you selected it.  So you said you saw it on the lot and you said it had said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in and inquired and it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then did you test-drive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You just decided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decided to see what I could do,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you were going to try to purchase that car.  That was your decision?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Because I wasn't -- I didn't feel safe in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am going to put what has been marked as Movant's Exhibit A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come I have numbers 100, 101, and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the Respondent's.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Sorry, wrong book.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know if there's a word error.  Let me see if I can shrink that a little so we can fit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without still being able to see it.  I don't think it'll get any smaller than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if you make it bigger, it gets out of focus?  I have it in front of me.  Can you see that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Because we can give you a paper copy if you're having any trouble.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actually have an extra,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contract to purchase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Unfortunately, when you go that way, you need to move the mic to the edge so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move the mic over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it's a little more convenient, but I don't think the system can pick it up if you're not standing there.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is this the contract that you signed?  Is that your signature at the bottom for the purchase of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4040AB" w:rsidRPr="00554A7E">
        <w:rPr>
          <w:color w:val="000000"/>
        </w:rPr>
        <w:t xml:space="preserve">Okay.  </w:t>
      </w:r>
      <w:r w:rsidRPr="00554A7E">
        <w:rPr>
          <w:color w:val="000000"/>
        </w:rPr>
        <w:t xml:space="preserve">And that's dated September 13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day that you went in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if you purchased it that day or you purchased it another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took quite a few days to purchase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think it took quite a few days after for you to pick it up because I think the note was signed a couple days later.  What I'm asking you is, did you sign this contract on that same day that you went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believe it was a couple days later.</w:t>
      </w:r>
    </w:p>
    <w:p w:rsidR="00623B88" w:rsidRPr="00554A7E" w:rsidRDefault="00CE5586"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It was a couple of days la</w:t>
      </w:r>
      <w:r w:rsidR="00623B88" w:rsidRPr="00554A7E">
        <w:rPr>
          <w:color w:val="000000"/>
        </w:rPr>
        <w:t>ter?</w:t>
      </w:r>
    </w:p>
    <w:p w:rsidR="00623B88"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623B88" w:rsidP="00623B88">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CE5586" w:rsidRPr="00554A7E">
        <w:rPr>
          <w:color w:val="000000"/>
        </w:rPr>
        <w:t xml:space="preserve">So what day did you -- </w:t>
      </w:r>
      <w:proofErr w:type="spellStart"/>
      <w:r w:rsidR="00CE5586" w:rsidRPr="00554A7E">
        <w:rPr>
          <w:color w:val="000000"/>
        </w:rPr>
        <w:t>you</w:t>
      </w:r>
      <w:proofErr w:type="spellEnd"/>
      <w:r w:rsidR="00CE5586" w:rsidRPr="00554A7E">
        <w:rPr>
          <w:color w:val="000000"/>
        </w:rPr>
        <w:t xml:space="preserve"> went in on September 10th and saw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believe so,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But this is the contract for the purchase and the purchase price is listed as $35,149.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also see that there is a -- I believe there was a rebate listed of $3,150.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You're </w:t>
      </w:r>
      <w:r w:rsidR="00B92CF7" w:rsidRPr="00554A7E">
        <w:rPr>
          <w:color w:val="000000"/>
        </w:rPr>
        <w:t>looking at</w:t>
      </w:r>
      <w:r w:rsidRPr="00554A7E">
        <w:rPr>
          <w:color w:val="000000"/>
        </w:rPr>
        <w:t xml:space="preserve"> the contract.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point to this $3,000 feature?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It's not always lined up properly.  That's what's hard about it.  But the rebate looks to be line 14 at the bottom, just to the right of the Debtors' signature.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$3,150?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believe we discussed that and that appears to have been the rebate.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even with that rebate, sir, that car was more than $30,000.  Isn't that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looks like it, I mean, but what was on the window was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mention that to them when you went to buy it, that the car said it was 30,000 and this isn't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sure I did.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I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And what did they say in response to that?  I mean, what was your understanding of why it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how they work their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I mean that was your understanding, not </w:t>
      </w:r>
      <w:proofErr w:type="gramStart"/>
      <w:r w:rsidRPr="00554A7E">
        <w:rPr>
          <w:color w:val="000000"/>
        </w:rPr>
        <w:t>what</w:t>
      </w:r>
      <w:r w:rsidR="00962E57" w:rsidRPr="00554A7E">
        <w:rPr>
          <w:color w:val="000000"/>
        </w:rPr>
        <w:t xml:space="preserve"> </w:t>
      </w:r>
      <w:r w:rsidRPr="00554A7E">
        <w:rPr>
          <w:color w:val="000000"/>
        </w:rPr>
        <w:t xml:space="preserve"> they</w:t>
      </w:r>
      <w:proofErr w:type="gramEnd"/>
      <w:r w:rsidRPr="00554A7E">
        <w:rPr>
          <w:color w:val="000000"/>
        </w:rPr>
        <w:t xml:space="preserve"> -- what was your understanding of why the car wasn't $30,000?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 understanding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Your Honor, I would like to move that as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Full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60E33" w:rsidP="00C60E33">
      <w:pPr>
        <w:pStyle w:val="Heading3"/>
        <w:rPr>
          <w:color w:val="000000"/>
        </w:rPr>
      </w:pPr>
      <w:r w:rsidRPr="00554A7E">
        <w:rPr>
          <w:color w:val="000000"/>
        </w:rPr>
        <w:t xml:space="preserve">          </w:t>
      </w:r>
      <w:bookmarkStart w:id="67" w:name="Exhibit1"/>
      <w:bookmarkStart w:id="68" w:name="_Toc396559334"/>
      <w:bookmarkStart w:id="69" w:name="_Toc396563014"/>
      <w:bookmarkEnd w:id="67"/>
      <w:r w:rsidR="00CE5586" w:rsidRPr="00554A7E">
        <w:rPr>
          <w:color w:val="000000"/>
        </w:rPr>
        <w:t>(</w:t>
      </w:r>
      <w:r w:rsidR="00A443CA" w:rsidRPr="00554A7E">
        <w:rPr>
          <w:color w:val="000000"/>
        </w:rPr>
        <w:t>Movant's</w:t>
      </w:r>
      <w:r w:rsidR="00CE5586" w:rsidRPr="00554A7E">
        <w:rPr>
          <w:color w:val="000000"/>
        </w:rPr>
        <w:t xml:space="preserve"> Exhibit A admitted.)</w:t>
      </w:r>
      <w:bookmarkEnd w:id="68"/>
      <w:bookmarkEnd w:id="6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That was prior to -- sorry.  Prior to going in to purchase that Nissan, did you test-drive any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into any other dealerships, and sit down with any other dealerships, and try, and work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dealerships did you go to, to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I can't recall all the dealers, but they didn't want to touch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went to Nissan of East Providence and talked to them about a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Any car that would be availab</w:t>
      </w:r>
      <w:r w:rsidR="00560AB7" w:rsidRPr="00554A7E">
        <w:rPr>
          <w:color w:val="000000"/>
        </w:rPr>
        <w:t>le so that I could trade in the</w:t>
      </w:r>
      <w:r w:rsidRPr="00554A7E">
        <w:rPr>
          <w:color w:val="000000"/>
        </w:rPr>
        <w:t xml:space="preserv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speak to them about?  I don't think dealerships are in the practice of just talking to you about your finances.  You decide to purchase a car.  They see if they can get you in the car.  What car did you speak to someone about at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smallest ones they make, the Nissans.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what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very, very small, very cheap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don't know what it was.  You didn't look at a car and decide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what car did you talk to them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 Nissan Versa.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Probably?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just one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083BE8" w:rsidRPr="00554A7E">
        <w:rPr>
          <w:color w:val="000000"/>
        </w:rPr>
        <w:t>I talked to them about a Cube</w:t>
      </w:r>
      <w:r w:rsidRPr="00554A7E">
        <w:rPr>
          <w:color w:val="000000"/>
        </w:rPr>
        <w:t xml:space="preserve">, a Nissan Cube, and they didn't want to touch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testifying again at my office on May 1st?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me asking you whether you crunched numbers at any other location?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to crunch numbers.  They just said it's not even worth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 a full inspection of your Toyota Camry?  They took it into the shop and looked at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They pulled it up on the computer and they said, "You're too far upside down and we don't even want to touch it."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they didn't look at your financial situation.  They didn't crunch numbers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just looked at that car and said, "We won't touch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didn't ask for my Social Security number or anything.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serious conversation with them about the finances or is this, like, a casual conversation?  Because I am unfamiliar, again, with any financing situation where they wouldn't actually look at your finances before rejecting you, especially a car dealership, who is in the business of selling cars, they're not in the business of the financing.  They sell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Don't answer yet.  That's the rule.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 need -- I apologize, Your Honor. I withdraw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unfamiliar with any car dealership that would reject you without looking at your finances.  Are you telling me that you did not provide them with any of your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didn't provide them any financial information.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 didn't know whether you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objection.  Let him finish 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 looked at the Camry, and pulled the Camry up on the computer, and told me what it was worth.  And in this scenario, they said, "There's just no way you can get into a Nissan Cube and have $10,000 in negative equity.  The banks will not buy the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they ask you what kind of down payment you could make?  Did you provide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them with any bank or financial information?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that far,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these weren't real sit-down or number crunches that you did with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It's too late.  He's answered.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ask my witness to hold off on answering a question if he sees me object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All right.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until the Court rules.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Same scenario, drive by, go in, ask them, they look up the Camry, and there's just no way they can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 asked you a question, sir, and you're not answering it.  Did you go anywhere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Where else did you go?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Car dealers all over Rhode Island and Massachusetts.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Which car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Colonial South, Dartmouth, Toyota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Nissan of East Providence.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go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Let him finish.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It goes 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w:t>
      </w:r>
      <w:r w:rsidR="00083BE8" w:rsidRPr="00554A7E">
        <w:rPr>
          <w:color w:val="000000"/>
        </w:rPr>
        <w:t>E WITNESS:  Newport Clare Jeep</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You've got to go slower.  Newport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Newport Clare Jeep,</w:t>
      </w:r>
      <w:r w:rsidR="00083BE8" w:rsidRPr="00554A7E">
        <w:rPr>
          <w:color w:val="000000"/>
        </w:rPr>
        <w:t xml:space="preserve"> Chrysler Jeep, up to Johnston</w:t>
      </w:r>
      <w:r w:rsidRPr="00554A7E">
        <w:rPr>
          <w:color w:val="000000"/>
        </w:rPr>
        <w:t>, the Chevy dealer up there, the Honda dealer, the Fiat dealer.  I could not get rid of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are you telling me that you went to upwards of 10 locations during the six-month period between the time that you got the Toyota Camry back and the time you purchased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me asking you in your deposition -- and by going to these dealerships, do you mean that you drove through the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drove through the lot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walked in, and they quickly take the serial number of the Camry, look it up, and it's just too far out of reach.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telling me that you went into the room, into the dealership, and sat down, and met with a sales representative?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usually talk to a sales representative.  If they see that they can do anything for you, they take you into the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I'm not asking you what the formatting is.  I'm asking you what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talked to them in the lobby.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into the room and sit down with your financial information or with any person who would handle financing for a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Quite a few times, but it didn't go any farther than that because --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do you recall me asking you if you sat down and crunched numbers anywhere?  And you said that Nissan of Dartmouth -- and you said, "Yeah.  I crunched numbers with </w:t>
      </w:r>
      <w:r w:rsidR="00083BE8" w:rsidRPr="00554A7E">
        <w:rPr>
          <w:color w:val="000000"/>
        </w:rPr>
        <w:t>Premier</w:t>
      </w:r>
      <w:r w:rsidRPr="00554A7E">
        <w:rPr>
          <w:color w:val="000000"/>
        </w:rPr>
        <w:t xml:space="preserve"> Toyota many times," and I said, "During this period or at some other time," and you said, "No, other points, yeah."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said, "But okay.  But after you decided you weren't going to keep the Toyota anymore, did you crunch numbers anywhere other than Nissan of Dartmouth?"  And you said, "If I did, it probably would be East Providence."  </w:t>
      </w:r>
    </w:p>
    <w:p w:rsidR="007D3207"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"But did you?"  And you said, "I'd have to call and find out," and your lawyer asked you not to speculate.  And you said, "I'm not sure.  Yeah.  I'm not sure.  Nissan of Dartmouth."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There was no mention of any of these other places.  I asked you whether you went there, whether you looked at other cars.  You informed me you test-drove no other cars, you looked at no other cars, and you crunched numbers on no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Ms. Nicholls.  It was very hot, and you were throwing questions at me very fast, and it got to the point I couldn't even answer them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you're saying your testimony, when you told me that you didn't crunch numbers and didn't go anywhere else, was not accurate because of the heat?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tried to answer all your questions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asking you whether you recall that you testified that you didn't go anywhere else to crunch numbers to me and that the only place you could recall was Nissan of Dartmouth.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remember turning to my lawyers and saying that I don't know how to answer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how to answer what?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questions you were throwing at me that 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questions like where you would have gone to look for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C12455" w:rsidRPr="00554A7E">
        <w:rPr>
          <w:color w:val="000000"/>
        </w:rPr>
        <w:t xml:space="preserve">Yeah, what dealerships, </w:t>
      </w:r>
      <w:proofErr w:type="spellStart"/>
      <w:r w:rsidR="00C12455" w:rsidRPr="00554A7E">
        <w:rPr>
          <w:color w:val="000000"/>
        </w:rPr>
        <w:t>Tarbox</w:t>
      </w:r>
      <w:proofErr w:type="spellEnd"/>
      <w:r w:rsidRPr="00554A7E">
        <w:rPr>
          <w:color w:val="000000"/>
        </w:rPr>
        <w:t xml:space="preserve">, all over Rhode Island.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are you telling me that, when you told me that you didn't go anywhere else, that, that wasn't true?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told you that I didn't go anywhere else? </w:t>
      </w:r>
    </w:p>
    <w:p w:rsidR="007D3207"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told me that you -- I just read to you.  You didn't crunch numbers anywhere else.  "If I did, it would probably be East Providence."  "But did you?"  I'd have to call and find out."  Your lawyer said, "Don't speculate if you're not sure."  And I said, "You don't recall?"  "Yeah.  I'm not sure.  Nissan of Dartmouth, yeah."  </w:t>
      </w:r>
    </w:p>
    <w:p w:rsidR="00CE5586" w:rsidRPr="00554A7E" w:rsidRDefault="007D3207"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 said, "Okay.  Did you crunch numbers anywhere else?"  "No."  "What numbers did you crunch?"  "It was just the Nissan 370, but we looked into how much it would cost for loans and stuff."  So I asked you those questions.  You indicated to me that you've gone to </w:t>
      </w:r>
      <w:r w:rsidR="00083BE8" w:rsidRPr="00554A7E">
        <w:rPr>
          <w:color w:val="000000"/>
        </w:rPr>
        <w:t>Premier</w:t>
      </w:r>
      <w:r w:rsidR="00CE5586" w:rsidRPr="00554A7E">
        <w:rPr>
          <w:color w:val="000000"/>
        </w:rPr>
        <w:t xml:space="preserve"> Toyota, but not at that point, at no other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get to the point where we crunched numbers, but many times, I go into many dealerships, but you know, </w:t>
      </w:r>
      <w:r w:rsidR="00F114E0" w:rsidRPr="00554A7E">
        <w:rPr>
          <w:color w:val="000000"/>
        </w:rPr>
        <w:t xml:space="preserve">  </w:t>
      </w:r>
      <w:r w:rsidRPr="00554A7E">
        <w:rPr>
          <w:color w:val="000000"/>
        </w:rPr>
        <w:t xml:space="preserve">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when you told me that you hadn't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 didn't sit down and actually crunch numbers.  When they told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did.  According to you today, you went in, you sat down, and they pulled up the information, and they said, "We can't touch that.  Financially, that's not going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by the VIN number of that car,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they did that without knowing anything about your financial situation, whether you're a millionaire, whether you could pay off 20 million, whether you could pay it off in full, whether you had the money in the bank.  They did that without any knowledge of your financial situation whatsoever.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they ask you if you had private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said I had Navy Fed.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in these places where you went in and they looked at your Toyota, you told them you had a private-financing company, that you could finance it, that you didn't need their financing?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All their banks and stuff that -- the APR was much higher than what Navy Fed would offer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 just told me that they wouldn't touch you no matter what the numbers were.  Didn't you just say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wouldn't touch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Wouldn't touch the Toyota Camry.  Wouldn't do a deal with you because the car was too far underwater.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Right.  So now, you're telling me the APR they were offering wasn't good?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Usually, the APR is a lot higher than my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Usually, but you don't actually have any personal knowledge of that based upon your visits to all of these dealerships?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usually eight to nine percent, where Navy Fed is usually 6.99.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based upon your visits to these individual dealerships of what rates they were offering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Say it again.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personal knowledge of what rates these various and numerous car dealerships would offer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go to at least half a dozen different banks and they try to get the best rate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 sir, I'm asking you a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Did they give you a quote of a rate?  Did you talk to them about numbers so that they gave you an APR and said, "</w:t>
      </w:r>
      <w:r w:rsidR="00AA7AB8">
        <w:rPr>
          <w:color w:val="000000"/>
        </w:rPr>
        <w:t>This is what we can do for you</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have no personal knowledge of what rates any of these dealerships were offering?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think anybody has until they crunch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just testifying about what rates they offer, so I am trying to clarify.  You don't actually know.  You have a -- you believe that you understand how these places work and that you know what the rates are, but no one actually told you what their rates were.  You didn't have an understanding based upon a conversation, or a deal, or an offer that was made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going to put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 am going to put what's bee</w:t>
      </w:r>
      <w:r w:rsidR="00C60E33" w:rsidRPr="00554A7E">
        <w:rPr>
          <w:color w:val="000000"/>
        </w:rPr>
        <w:t>n marked as Movant's Exhibit C</w:t>
      </w:r>
      <w:r w:rsidRPr="00554A7E">
        <w:rPr>
          <w:color w:val="000000"/>
        </w:rPr>
        <w:t xml:space="preserve">, just the first page -- is this the financing that you arranged with Navy Federal Credit Union?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signature at the bottom?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is.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your wife's signature underneath that?  Did she sign it also?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Where did you sign this?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signed that at Newport Navy Base.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there a Navy Federal Credit Union there?  Did you go into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It's the only one in </w:t>
      </w:r>
      <w:r w:rsidR="006C111D" w:rsidRPr="00554A7E">
        <w:rPr>
          <w:color w:val="000000"/>
        </w:rPr>
        <w:t>Aquidneck Island</w:t>
      </w:r>
      <w:r w:rsidRPr="00554A7E">
        <w:rPr>
          <w:color w:val="000000"/>
        </w:rPr>
        <w: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go there and do it in person?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your testimony at my office on May 1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 me see if I can refresh your recollection.  Do you recall me asking you, "Did you sign something to buy the car and then come back or did you sign it and then drive it off?"  And you said, "No.  I had to come back.  Yeah.  I didn't know if it would work or we had to figure out the payments and everything."  </w:t>
      </w:r>
      <w:r w:rsidR="00CB6DF7" w:rsidRPr="00554A7E">
        <w:rPr>
          <w:color w:val="000000"/>
        </w:rPr>
        <w:t xml:space="preserve">I said, </w:t>
      </w:r>
      <w:r w:rsidRPr="00554A7E">
        <w:rPr>
          <w:color w:val="000000"/>
        </w:rPr>
        <w:t>"Okay.  So you</w:t>
      </w:r>
      <w:r w:rsidR="00391670" w:rsidRPr="00554A7E">
        <w:rPr>
          <w:color w:val="000000"/>
        </w:rPr>
        <w:t xml:space="preserve">    </w:t>
      </w:r>
      <w:r w:rsidRPr="00554A7E">
        <w:rPr>
          <w:color w:val="000000"/>
        </w:rPr>
        <w:t xml:space="preserve"> contacted -- did you go to Navy Federal Credit Union?"  And you said, "No.  I do it all through the phone."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paperwork -- when they cut the check from Navy Fed, they have an envelope, what they owe the Nissan dealer.  And you have to go to Navy Fed to sign the paperwork, to pick up the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when you said to me that you did it all through the phone, that wasn't really accurate.  You actually had to go in and do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loan is set up over the phone.  It has to go into the queue and either you get approved or you don't get approved.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went into Navy Federal Credit Union and then you signed this.  And then do you go pick up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can't remember, but I probably picked up the car after I came -- I had to come up with a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 buy out their own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this indicates that your old loan balance was about $29,218.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Then there was interest and other fees of $101.96 --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cash to applicant of 12,052.93.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was the check from Navy Fed.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amount financed was $41,373.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was this for an eight-year loan?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We tried to draw it out as far as we could, so the payment -- I could do the -- we wanted to try to get the payment equal to the Camry.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t>
      </w:r>
      <w:r w:rsidR="00F779A2" w:rsidRPr="00554A7E">
        <w:rPr>
          <w:color w:val="000000"/>
        </w:rPr>
        <w:t>So this wa</w:t>
      </w:r>
      <w:r w:rsidRPr="00554A7E">
        <w:rPr>
          <w:color w:val="000000"/>
        </w:rPr>
        <w:t xml:space="preserve">s an eight-year loan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for 96 months and all but one of the payments were $540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you filed your bankruptcy, you indicated your intention to retain this loan and -- I mean retain the Nissan 370.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not intending to surrender that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trying to pay it, pay the house, and everything else.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 you think that car is worth today?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Requires an expert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can give his own opinion of what he thinks </w:t>
      </w:r>
      <w:proofErr w:type="gramStart"/>
      <w:r w:rsidRPr="00554A7E">
        <w:rPr>
          <w:color w:val="000000"/>
        </w:rPr>
        <w:t>it's</w:t>
      </w:r>
      <w:proofErr w:type="gramEnd"/>
      <w:r w:rsidRPr="00554A7E">
        <w:rPr>
          <w:color w:val="000000"/>
        </w:rPr>
        <w:t xml:space="preserve"> worth.  He either knows or doesn't.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to say it louder.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know what it's worth now, what they give you, book value.  As soon as you leave the lot, it depreciates.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You still think about depreciation -- but you're saying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to admit this exhibit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I apologize.  Yes.  I'd like to move that exhibit 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this is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Exhibit 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we skipped 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okay.  I just want to -- it's up to you, whatever you want to do. </w:t>
      </w:r>
    </w:p>
    <w:p w:rsidR="00CE5586" w:rsidRPr="00554A7E" w:rsidRDefault="00C60E33" w:rsidP="00C60E33">
      <w:pPr>
        <w:pStyle w:val="Heading3"/>
        <w:rPr>
          <w:color w:val="000000"/>
        </w:rPr>
      </w:pPr>
      <w:r w:rsidRPr="00554A7E">
        <w:rPr>
          <w:color w:val="000000"/>
        </w:rPr>
        <w:t xml:space="preserve">          </w:t>
      </w:r>
      <w:bookmarkStart w:id="70" w:name="Exhibit2"/>
      <w:bookmarkStart w:id="71" w:name="_Toc396559335"/>
      <w:bookmarkStart w:id="72" w:name="_Toc396563015"/>
      <w:bookmarkEnd w:id="70"/>
      <w:r w:rsidR="00CE5586" w:rsidRPr="00554A7E">
        <w:rPr>
          <w:color w:val="000000"/>
        </w:rPr>
        <w:t>(Movant's Exhibit C admitted.)</w:t>
      </w:r>
      <w:bookmarkEnd w:id="71"/>
      <w:bookmarkEnd w:id="72"/>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your payments for the Nissan?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current on the payments for your house?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Thank God,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now, your counsel referenced -- how much was</w:t>
      </w:r>
      <w:r w:rsidR="000E3BEF" w:rsidRPr="00554A7E">
        <w:rPr>
          <w:color w:val="000000"/>
        </w:rPr>
        <w:t xml:space="preserve">  </w:t>
      </w:r>
      <w:r w:rsidRPr="00554A7E">
        <w:rPr>
          <w:color w:val="000000"/>
        </w:rPr>
        <w:t xml:space="preserve"> that -- this payment was approximately -- was it $130, $133 more than the payment on your Toyota Camry?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remember what the payment was on your Toyota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 the fours.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I'm losing your answers.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sorry, a question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asked you if you recall what the amount of your payment on the Toyota </w:t>
      </w:r>
      <w:proofErr w:type="gramStart"/>
      <w:r w:rsidRPr="00554A7E">
        <w:rPr>
          <w:color w:val="000000"/>
        </w:rPr>
        <w:t>was?</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actual numbers,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General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400 even?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$400, 425, 460, somewhere I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that or review some papers to determine that amount?  Did you provide that information to your counsel?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That's all provided.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provide him with a statement or some evidence of what the prior loan payment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the same document you had on the screen, the payments on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provided them with a document that showed specifically what that amount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the last past year, I think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Counsel, do you have that document?  While I'm -- </w:t>
      </w:r>
      <w:proofErr w:type="spellStart"/>
      <w:r w:rsidRPr="00554A7E">
        <w:rPr>
          <w:color w:val="000000"/>
        </w:rPr>
        <w:t>I'm</w:t>
      </w:r>
      <w:proofErr w:type="spellEnd"/>
      <w:r w:rsidRPr="00554A7E">
        <w:rPr>
          <w:color w:val="000000"/>
        </w:rPr>
        <w:t xml:space="preserve">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believe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we talked earlier, you had indicated that you started having some financial problems, I believe, in the summer of 2013.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bought your house, you earlier testified, in or around November of 2012.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need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Thank you.  And your wife drives a, is it, 2011 GMC </w:t>
      </w:r>
      <w:r w:rsidR="00E634C5" w:rsidRPr="00554A7E">
        <w:rPr>
          <w:color w:val="000000"/>
        </w:rPr>
        <w:t>Acadia</w:t>
      </w:r>
      <w:r w:rsidRPr="00554A7E">
        <w:rPr>
          <w:color w:val="000000"/>
        </w:rPr>
        <w:t xml:space="preserv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when that was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recall when it was purchased.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that you testified that you thought it was in January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t>
      </w:r>
      <w:r w:rsidR="00E634C5" w:rsidRPr="00554A7E">
        <w:rPr>
          <w:color w:val="000000"/>
        </w:rPr>
        <w:t>Paul Masse</w:t>
      </w:r>
      <w:r w:rsidRPr="00554A7E">
        <w:rPr>
          <w:color w:val="000000"/>
        </w:rPr>
        <w:t xml:space="preserve">, yeah, vaguely,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Sir, you bought your house in November of 2012.  You bought your Toyota Camry sometime in November to the end of the year of 2012.  And in January of that year, you had purchased a 2011 GMC </w:t>
      </w:r>
      <w:r w:rsidR="00E634C5" w:rsidRPr="00554A7E">
        <w:rPr>
          <w:color w:val="000000"/>
        </w:rPr>
        <w:t>Acadia</w:t>
      </w:r>
      <w:r w:rsidRPr="00554A7E">
        <w:rPr>
          <w:color w:val="000000"/>
        </w:rPr>
        <w:t xml:space="preserve">.  And by you, I mean you and your wife because I think you were both jointly obligated on those.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Bless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Bless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then you started having financial problems in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went to see a lawyer?  You went to see a lawyer?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went to see Mr. </w:t>
      </w:r>
      <w:proofErr w:type="spellStart"/>
      <w:r w:rsidRPr="00554A7E">
        <w:rPr>
          <w:color w:val="000000"/>
        </w:rPr>
        <w:t>Iascone</w:t>
      </w:r>
      <w:proofErr w:type="spell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ultimately decided to file bankruptcy.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was afraid I couldn't keep up.</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did you -- were you seeking to file bankruptcy so that you could get out from your debt, to discharge your debts?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why were you going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didn't have the money to pay the creditors and I was worried about paying the house loan and the car loans.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 were worried about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Everything I had in savings was gone from putting pumps in the septic tank, and le</w:t>
      </w:r>
      <w:r w:rsidR="00E634C5" w:rsidRPr="00554A7E">
        <w:rPr>
          <w:color w:val="000000"/>
        </w:rPr>
        <w:t>a</w:t>
      </w:r>
      <w:r w:rsidRPr="00554A7E">
        <w:rPr>
          <w:color w:val="000000"/>
        </w:rPr>
        <w:t xml:space="preserve">ch field, and all that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problems.  You saw a lawyer.  You decided to file bankruptcy so that you wouldn't have to pay those debts anymore.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 tried to pay as much as I could.  I sent Navy Fed on one of the credit cards -- I sent them $15,000.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  That was previously.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asking you about the summer of 2013.  You indicated that you were having financial problems during the summer.  We just said you went to see a lawyer at the end of August or beginning of September.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You decided to file bankruptcy.  You paid him a fee.  Correct?  You wrote him a check for $500?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took credit counseling.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by doing those things, you'd decided to file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couldn't -- I didn't have any money left.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Because you couldn't pay your bills, you weren't going to -- so did you understand that bankruptcy was going to give you relief from those bills?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 hoping that they were going to help me, yeah, so I wouldn't lose the house and the other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didn't want to lose your house and your cars and this seemed like a solution.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mean, if I could have kept up with the credit cards, I would have kept paying them.  After I made a payment for $15,000, I called them and tried to drop my percentage rate.  They were charging me on the credit card 26 percent.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Sir, there's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There's no question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before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w:t>
      </w:r>
      <w:proofErr w:type="gramStart"/>
      <w:r w:rsidRPr="00554A7E">
        <w:rPr>
          <w:color w:val="000000"/>
        </w:rPr>
        <w:t>may</w:t>
      </w:r>
      <w:proofErr w:type="gramEnd"/>
      <w:r w:rsidRPr="00554A7E">
        <w:rPr>
          <w:color w:val="000000"/>
        </w:rPr>
        <w:t xml:space="preserve"> I have one moment?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receive a raise at the beginning of this year at your employment?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think it was from the Department of Defense.  It was pennies.  I can't remember what it was.  I didn't even think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a percentage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like, 30 cents, or 40 cents, or something like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think you got a 30-cent raise?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cost of living or something like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cents over what period of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no idea.  I just, you know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know how much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you got?  Was it a percentage of your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I have no idea.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have no idea what income changes you received in January?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think it was 30 or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pennies,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was pennies.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January of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Of 2014,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show the witness what's been marked as Exhibit 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Why don't you put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going to ask if I might approach because it is multiple pages of Mr. Nadeau's pay advices.  I can put one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We're on Exhibit F.  If you'd just tell us what page you want to have the witness look at, or every page if you want to go one page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can just look at the last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you put that on the screen, the last page of Exhibit F?  Can you identify that last page just so we make sure that Mr. Nadeau has the same page you're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as one of your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 I'm sorry.  Is that a pay advice that states at the upper right-hand corner that it's dated May 9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that state that your gross pay is for that pay period, which is -- and you get paid every two weeks?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Every two weeks,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state that your gross pay for that pay period is $1,741.28?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also going to put the first page of that exhibit, which is the pay advice dated December 20th of 2013 --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talking about the first page of Exhibit 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 first page, where it should be dated December 14th -- I mean, I'm sorry, December 20th.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Maybe I'm in the wrong exhibit, but the first page seems to say, "Pay date 1/17/2014."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That's </w:t>
      </w:r>
      <w:proofErr w:type="gramStart"/>
      <w:r w:rsidRPr="00554A7E">
        <w:rPr>
          <w:color w:val="000000"/>
        </w:rPr>
        <w:t>what's in this book, at least, the order in this book</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apologize.  It should have been a bundle.  It should have included the ones that I just gave you.  Peter, did they include -- I apologize, Your Honor.  I'm just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seem to start with a pay period of 1/11/14 --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or at least in this book.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withdraw it then.  If I didn't pre-file it, I have the pay advices that were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 ones -- what do you mean when you say "submitted", in your binders or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The pay advices that are part of the docket that were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filed and I asked the Court to take judicial notice of because, I apologize, I didn't realize that I didn't include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these pay advices with the petition when you say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They were.  Yes.  They were filed with the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filed with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can take judicial notice.  Mr. </w:t>
      </w:r>
      <w:proofErr w:type="spellStart"/>
      <w:r w:rsidRPr="00554A7E">
        <w:rPr>
          <w:color w:val="000000"/>
        </w:rPr>
        <w:t>Iascone</w:t>
      </w:r>
      <w:proofErr w:type="spellEnd"/>
      <w:r w:rsidRPr="00554A7E">
        <w:rPr>
          <w:color w:val="000000"/>
        </w:rPr>
        <w:t xml:space="preserve">, you've seen them because you filed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I'm not sure I understand.  What dates are we talking about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haven't submitted it yet, but I was going to use one of the pay advices from 2013 to show this witness about his prior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fine, but if 2014 were not submitted to the Court, I object to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were.  I have pay advices starting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Which ones?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at 1/17/2014.  She is talking about -- Ms. Nicholls is talking about, I'm assuming -- and you've got to clarify it -- the pay advices that you filed with the petition back when you filed in November of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All right.  No objection, Your Honor,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we are into pay advices filed with the petition.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roofErr w:type="gramStart"/>
      <w:r w:rsidRPr="00554A7E">
        <w:rPr>
          <w:color w:val="000000"/>
        </w:rPr>
        <w:t>Your</w:t>
      </w:r>
      <w:proofErr w:type="gramEnd"/>
      <w:r w:rsidRPr="00554A7E">
        <w:rPr>
          <w:color w:val="000000"/>
        </w:rPr>
        <w:t xml:space="preserve"> Honor.  And if I may, I'd like to move Exhibit F as a full exhibit, all the pay advices that were submitted from January until May 3rd of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They're admitted. </w:t>
      </w:r>
    </w:p>
    <w:p w:rsidR="00CE5586" w:rsidRPr="00554A7E" w:rsidRDefault="00C60E33" w:rsidP="00C60E33">
      <w:pPr>
        <w:pStyle w:val="Heading3"/>
        <w:rPr>
          <w:color w:val="000000"/>
        </w:rPr>
      </w:pPr>
      <w:r w:rsidRPr="00554A7E">
        <w:rPr>
          <w:color w:val="000000"/>
        </w:rPr>
        <w:t xml:space="preserve">          </w:t>
      </w:r>
      <w:bookmarkStart w:id="73" w:name="Exhibit3"/>
      <w:bookmarkStart w:id="74" w:name="_Toc396559336"/>
      <w:bookmarkStart w:id="75" w:name="_Toc396563016"/>
      <w:bookmarkEnd w:id="73"/>
      <w:r w:rsidR="00CE5586" w:rsidRPr="00554A7E">
        <w:rPr>
          <w:color w:val="000000"/>
        </w:rPr>
        <w:t>(Movant's Exhibit F admitted.)</w:t>
      </w:r>
      <w:bookmarkEnd w:id="74"/>
      <w:bookmarkEnd w:id="7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now, I don't think pay advices go on the docket.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They are restricted.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 are restricted, but do they have a docket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Yes.  They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tell us the docket number, please?  They restrict it to the public, but not to the U.S. Trustee or, obviously,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I'm actually not going to -- but I don't believe I need that at this juncture.  Well, if it's not a burden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isn't.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Then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can find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Docket number three.  Well, that solves our problem.  How's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easier.  We'll go to Debtor's Exhibit 102.  Thank you, Joe.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I'll just look at the -- these are all different, </w:t>
      </w:r>
      <w:proofErr w:type="gramStart"/>
      <w:r w:rsidRPr="00554A7E">
        <w:rPr>
          <w:color w:val="000000"/>
        </w:rPr>
        <w:t>Your</w:t>
      </w:r>
      <w:proofErr w:type="gramEnd"/>
      <w:r w:rsidRPr="00554A7E">
        <w:rPr>
          <w:color w:val="000000"/>
        </w:rPr>
        <w:t xml:space="preserve"> Honor.  So I don't think I can use this to demonstrate the raise because each of these is different.  And some of them are higher and some of them are lower,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you want to go back to the docket three and if they are different, this is what was submitted.  There would have been a few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if I may, I'd like to just point the witness to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you're going to change.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ask the Court to take judicial notice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a copy that you can show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just going to take it out of my book and give it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it an exhibit in your exhibits or is it only on the docket?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Neither.  It's just on the dockets.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it's just judicial notice.  May I approach the witness?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please.  Mr. </w:t>
      </w:r>
      <w:proofErr w:type="spellStart"/>
      <w:r w:rsidRPr="00554A7E">
        <w:rPr>
          <w:color w:val="000000"/>
        </w:rPr>
        <w:t>Iascone</w:t>
      </w:r>
      <w:proofErr w:type="spellEnd"/>
      <w:r w:rsidRPr="00554A7E">
        <w:rPr>
          <w:color w:val="000000"/>
        </w:rPr>
        <w:t xml:space="preserve">, do you have a copy of Exhibit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the Schedule I which indicates your income that you submitted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that you filed?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put it on the overhead?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gave him my only copy,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just read what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On the -- can you give me a minute to go into the docket so I can see what everyone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Where do I find it?  It'll take me a minute to find it because it was not filed with the petition.  It was filed as missing documents, I think.  It is in docket number 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apologize,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We've got a computer.  It's not that hard.  Exhibit Schedule I, well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read what it says your pay was at that time for your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was it, your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we identify who the Debtor is first as the spouse since it's a joint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Mr. </w:t>
      </w:r>
      <w:proofErr w:type="spellStart"/>
      <w:r w:rsidRPr="00554A7E">
        <w:rPr>
          <w:color w:val="000000"/>
        </w:rPr>
        <w:t>Iascone</w:t>
      </w:r>
      <w:proofErr w:type="spellEnd"/>
      <w:r w:rsidRPr="00554A7E">
        <w:rPr>
          <w:color w:val="000000"/>
        </w:rPr>
        <w:t xml:space="preserve">, when you completed this, who did you refer to as the Debtor and who did you refer to as the spouse?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the Debtor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on the schedules -- it's kind of strange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when you have joint debtors.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Both of us.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Spouse would be Ms.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Who is also a Debtor in this </w:t>
      </w:r>
      <w:proofErr w:type="gramStart"/>
      <w:r w:rsidRPr="00554A7E">
        <w:rPr>
          <w:color w:val="000000"/>
        </w:rPr>
        <w:t>case.</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read that amount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was that accurate at the time you filed your bankruptcy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again,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your pay vary from pay to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so.  We have federal holidays and, during the summer, the sequester and the furloughs, I was losing maybe 400 or 500 a month, and that also contributed to my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Are you testifying that you were furloughed over the summer?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of the times, I knew we were all furloughed and we had -- we did -- we went down to four days a week instead of five days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time frame,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 can't ask her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Was it a result of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ma'am.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that sequestration occurred, did not really impact federal agencies until the second week in October, maybe the first week in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Anybody have a problem with that?  Everybody agree with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believe everybody was paid in full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need to ask that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Reimbursed.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paid for the time that you were originally sequestered?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so.  That could be the difference in the different check stubs.  I don't know how they do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get a lump-sum payment to make up for that or did it come in increased pay periodically?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believe that you were paid in full, even though there was the sequestration?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were.  And do you know what period of time you believe you weren't paid initially?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 don't,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it the summer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It's been a while.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recall whether you received less pay prior to filing your bankruptcy case or after?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do you believe that, somehow, there was a change in pay that affected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It did because I was taking home summers at -- I was used to taking home, grossing 16 to 17 and I was taking home, like, 800.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Summers, as the judge said, in that time period.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time period,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When they had </w:t>
      </w:r>
      <w:proofErr w:type="gramStart"/>
      <w:r w:rsidRPr="00554A7E">
        <w:rPr>
          <w:color w:val="000000"/>
        </w:rPr>
        <w:t>the sequester</w:t>
      </w:r>
      <w:proofErr w:type="gramEnd"/>
      <w:r w:rsidRPr="00554A7E">
        <w:rPr>
          <w:color w:val="000000"/>
        </w:rPr>
        <w:t xml:space="preserve"> and the furloughs.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there were actually a couple of times that that's happened over the last several years, so over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2013,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venture that the government shutdown that occurred in October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what you're referring to, when there was no budget passed?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essential help, so I didn't get shut down.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during the -- so you're talking about a period over the summer of 2013?  Because earlier, you said you couldn't recall, so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  I can't recall,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were taking home $800 a pay.  Is that your testimony?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knew that we had to give up one day a week.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recall whether you -- but you also indicated that you were reimbursed for those amounts, that you were ultimately paid for those days?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would have to go back to the check stub to find out, but I can't recall.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can't recall whether or not you were reimbursed for days that you didn't get paid and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don't recall.  Do you recall whether you got a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There was no large payment in one check.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ask you these questions because, looking at your pay advice through the end of the year -- and I can show you that to refresh your recollection, but it appeared that you got 26 pays and your total pay was consistent with your regular pay.  It didn't appear that you had been in any way deprived of any income during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a question?  Can you ask a question,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recollection that, in the year 2013, you were not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wasn't paid fully.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Were you reimbursed -- but you then just said you were reimbursed for that pay that you didn't get at the time.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I don't think that was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The witness's answer was,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Yeah.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 you're not sure whether you were paid or not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can't really say, then, whether that affected your bankruptcy filing, can you?  Because you said you don't know.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played a part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did it play a part?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have the money to pay my credit cards.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around the beginning of the summer into the fall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that was when you weren't getting paid?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were having financial difficulties, but you can't say that it was related to any particular furlough, or sequestration, or other lack of payment because you can't testify when those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one minute.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a quick housekeeping matter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I'm going to put what's been marked as Exhibit D on the overhead.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First of all, before we move off of Schedule I, do you want this as an exhibit or not?  You asked me to take judicial notice.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Judicial notice of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asking to have it admitted as the schedule,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asking Your Honor to consider it as part of the evidence,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this has been marked as Exhibit D.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that the odometer disclosure statement that you provided to 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that you signed, your counsel provided to me and that you had signed?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indicates that the 2012 Toyota Camry had 6,501 miles on the odometer at the time you traded it in.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am now showing you what's been marked as Exhibit E.  Do you see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 is the odometer disclosure statement for the Nissan 370 Z coupe that you purchased.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 indicated it has 12 miles on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12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like to move D and E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objection,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They are admitted in full.</w:t>
      </w:r>
    </w:p>
    <w:p w:rsidR="00CE5586" w:rsidRPr="00554A7E" w:rsidRDefault="00C60E33" w:rsidP="00C60E33">
      <w:pPr>
        <w:pStyle w:val="Heading3"/>
        <w:rPr>
          <w:color w:val="000000"/>
        </w:rPr>
      </w:pPr>
      <w:r w:rsidRPr="00554A7E">
        <w:rPr>
          <w:color w:val="000000"/>
        </w:rPr>
        <w:t xml:space="preserve">          </w:t>
      </w:r>
      <w:bookmarkStart w:id="76" w:name="Exhibit4"/>
      <w:bookmarkStart w:id="77" w:name="_Toc396559337"/>
      <w:bookmarkStart w:id="78" w:name="_Toc396563017"/>
      <w:bookmarkEnd w:id="76"/>
      <w:r w:rsidR="00CE5586" w:rsidRPr="00554A7E">
        <w:rPr>
          <w:color w:val="000000"/>
        </w:rPr>
        <w:t>(Movant's Exhibit</w:t>
      </w:r>
      <w:r w:rsidR="00C37396" w:rsidRPr="00554A7E">
        <w:rPr>
          <w:color w:val="000000"/>
        </w:rPr>
        <w:t>s</w:t>
      </w:r>
      <w:r w:rsidR="00CE5586" w:rsidRPr="00554A7E">
        <w:rPr>
          <w:color w:val="000000"/>
        </w:rPr>
        <w:t xml:space="preserve"> D and E admitted.)</w:t>
      </w:r>
      <w:bookmarkEnd w:id="77"/>
      <w:bookmarkEnd w:id="78"/>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one minute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to just let me go through my notes?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when you purchased the Nissan, you indicated to me that the price was reduced, you thought, because it was close to winter?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was fall.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why would that result in the reduction of the price as your understanding of it?  What did you understand to be the reason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it's not a winter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what way is it not a winter car?  Does it not drive well in the snow or the ice?  Or is 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Right.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 it rear-wheel drive?  I remember you said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how much the payment for the GMC </w:t>
      </w:r>
      <w:r w:rsidR="00E634C5" w:rsidRPr="00554A7E">
        <w:rPr>
          <w:color w:val="000000"/>
        </w:rPr>
        <w:t>Acadia</w:t>
      </w:r>
      <w:r w:rsidRPr="00554A7E">
        <w:rPr>
          <w:color w:val="000000"/>
        </w:rPr>
        <w:t xml:space="preserve"> that your wife drives is?  Do you know what that monthly payment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it's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512?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going to look at the schedules again.  I'm going to ask you to look -- may I approach the witness,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that's Schedule J of your schedules that were filed with the Court?  Do you recognize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is there a line on there that says $1,054 for your car payments?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that's for both your car and your wife's car.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show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ask the Court to take judicial notice also of the Debtors' means test, which I am now going to put before him.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 believe, was filed on December 11th.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Hang on one second.  Before you do, let me pull it up on my screen.  You've got it -- are you going to put it up there?  Or you don't have a copy, so let me find this.  December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11th, I believe it was,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It appears to be docket 10.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recognize that document, sir?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put it -- do you have it on the screen so we can at least make sure I'm looking at what the witness is looking at and everybody is looking at the same thing?  I'll let you give it back to the witness.  I just want to make sure that what I've brought up on the docket is exactly what the witness is looking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This is the first page of the means test,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am actually going to ask and direct the Court and the Debtors' attention to line items number 23 and 24 of the means test.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have to keep moving until you get to either -- have either of you brought that up, 23 and 24?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on line 23, where it says, "B, average monthly payment for any debts secured by vehicle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Does that amount say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any car payments that are $727.57?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not 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I'm going to direct your attention to line item number 42 on the means test.  Line 42A and 42B refer to Navy Federal Credit Union as a creditor.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Can you slow up,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 little slower, 42A and 42B.  Okay.  Do you have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it says, "Automobile one, </w:t>
      </w:r>
      <w:proofErr w:type="gramStart"/>
      <w:r w:rsidRPr="00554A7E">
        <w:rPr>
          <w:color w:val="000000"/>
        </w:rPr>
        <w:t>$</w:t>
      </w:r>
      <w:proofErr w:type="gramEnd"/>
      <w:r w:rsidRPr="00554A7E">
        <w:rPr>
          <w:color w:val="000000"/>
        </w:rPr>
        <w:t xml:space="preserve">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 car that had a car payment with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to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line of questioning.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absolutely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It's your means test.  It's what you put on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be heard, Your Honor, on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these, as everyone knows, are the total amount of debt divided by 60.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go over that in your -- when you get up to do your examination or cross-examination of Mr. Nadeau.  You can bring that out into evidence.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did you have a car payment at that time for $694.57?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recall.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I'm going to flip the page over and direct you to the signature line at the very bottom.  Do you see where it says, "Date, December 11th, Philippe Nadeau," "Date, December 11th, Paulette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is an S/S and then both your name and your wife's name.  That's intended to -- an electronic representation of your signatures.  Did you sign those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see any signature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where your names are typed, your wife's name and your name are typed?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Typed in,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see the S/S before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That's just a convenience for the Court.  That indicates that there was a signature and your counsel was able to file it without having to submit your original signature.  Did you sign that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I'd ask that the Court consider the means test as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admit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and admit it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means test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I'll take judicial notice of it. </w:t>
      </w:r>
    </w:p>
    <w:p w:rsidR="009A6F74" w:rsidRPr="00554A7E" w:rsidRDefault="009A6F7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9A6F74" w:rsidRPr="00554A7E" w:rsidSect="000E07A0">
          <w:headerReference w:type="default" r:id="rId1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I apologize for not having additional copies of those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believe I'm done.  I'm just going to ask for 10 seconds.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I'm done with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We're going to take a break.  Because this is a bench trial -- Mr. </w:t>
      </w:r>
      <w:proofErr w:type="spellStart"/>
      <w:r w:rsidRPr="00554A7E">
        <w:rPr>
          <w:color w:val="000000"/>
        </w:rPr>
        <w:t>Iascone</w:t>
      </w:r>
      <w:proofErr w:type="spellEnd"/>
      <w:r w:rsidRPr="00554A7E">
        <w:rPr>
          <w:color w:val="000000"/>
        </w:rPr>
        <w:t xml:space="preserve">, you intended to call Mr. Nadeau also as a witness.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why don't we -- any objection to merging your direct on your case together with your rebuttal of this cross-examination,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In other words, I'm not going to limit you.  You're just going to be able to do what you were going to do with this witness, plus deal with whatever you want to deal with from the cross-.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let's take a 10-minute break.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CLERK:  All rise.</w:t>
      </w:r>
    </w:p>
    <w:p w:rsidR="00CE5586" w:rsidRPr="00554A7E" w:rsidRDefault="0080507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(Recess </w:t>
      </w:r>
      <w:r w:rsidRPr="00554A7E">
        <w:rPr>
          <w:color w:val="000000"/>
        </w:rPr>
        <w:t xml:space="preserve">taken </w:t>
      </w:r>
      <w:r w:rsidR="00CE5586" w:rsidRPr="00554A7E">
        <w:rPr>
          <w:color w:val="000000"/>
        </w:rPr>
        <w:t>from 11</w:t>
      </w:r>
      <w:r w:rsidRPr="00554A7E">
        <w:rPr>
          <w:color w:val="000000"/>
        </w:rPr>
        <w:t>:</w:t>
      </w:r>
      <w:r w:rsidR="00CE5586" w:rsidRPr="00554A7E">
        <w:rPr>
          <w:color w:val="000000"/>
        </w:rPr>
        <w:t>43</w:t>
      </w:r>
      <w:r w:rsidRPr="00554A7E">
        <w:rPr>
          <w:color w:val="000000"/>
        </w:rPr>
        <w:t xml:space="preserve"> </w:t>
      </w:r>
      <w:r w:rsidR="00CE5586" w:rsidRPr="00554A7E">
        <w:rPr>
          <w:color w:val="000000"/>
        </w:rPr>
        <w:t>a</w:t>
      </w:r>
      <w:r w:rsidRPr="00554A7E">
        <w:rPr>
          <w:color w:val="000000"/>
        </w:rPr>
        <w:t>.</w:t>
      </w:r>
      <w:r w:rsidR="00CE5586" w:rsidRPr="00554A7E">
        <w:rPr>
          <w:color w:val="000000"/>
        </w:rPr>
        <w:t>m</w:t>
      </w:r>
      <w:r w:rsidRPr="00554A7E">
        <w:rPr>
          <w:color w:val="000000"/>
        </w:rPr>
        <w:t>.</w:t>
      </w:r>
      <w:r w:rsidR="00CE5586" w:rsidRPr="00554A7E">
        <w:rPr>
          <w:color w:val="000000"/>
        </w:rPr>
        <w:t xml:space="preserve"> to 12</w:t>
      </w:r>
      <w:r w:rsidRPr="00554A7E">
        <w:rPr>
          <w:color w:val="000000"/>
        </w:rPr>
        <w:t>:</w:t>
      </w:r>
      <w:r w:rsidR="00CE5586" w:rsidRPr="00554A7E">
        <w:rPr>
          <w:color w:val="000000"/>
        </w:rPr>
        <w:t>06</w:t>
      </w:r>
      <w:r w:rsidRPr="00554A7E">
        <w:rPr>
          <w:color w:val="000000"/>
        </w:rPr>
        <w:t xml:space="preserve"> </w:t>
      </w:r>
      <w:r w:rsidR="00CE5586" w:rsidRPr="00554A7E">
        <w:rPr>
          <w:color w:val="000000"/>
        </w:rPr>
        <w:t>p</w:t>
      </w:r>
      <w:r w:rsidRPr="00554A7E">
        <w:rPr>
          <w:color w:val="000000"/>
        </w:rPr>
        <w:t>.</w:t>
      </w:r>
      <w:r w:rsidR="00CE5586" w:rsidRPr="00554A7E">
        <w:rPr>
          <w:color w:val="000000"/>
        </w:rPr>
        <w:t>m</w:t>
      </w:r>
      <w:r w:rsidRPr="00554A7E">
        <w:rPr>
          <w:color w:val="000000"/>
        </w:rPr>
        <w:t>.</w:t>
      </w:r>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Be seated.  Mr. </w:t>
      </w:r>
      <w:proofErr w:type="spellStart"/>
      <w:r w:rsidRPr="00554A7E">
        <w:rPr>
          <w:color w:val="000000"/>
        </w:rPr>
        <w:t>Iascone</w:t>
      </w:r>
      <w:proofErr w:type="spellEnd"/>
      <w:r w:rsidRPr="00554A7E">
        <w:rPr>
          <w:color w:val="000000"/>
        </w:rPr>
        <w:t xml:space="preserve">, how long do you think you're going to go?  I'm just trying to gauge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I'd say about a half-hour.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If everybody's agreeable, I know we're getting into lunch.  Let you go, let you do rebuttal, maybe take a few-minute break, and have closing arguments, and try to get it done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if that's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fine,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Please,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I'll try not to get ornery because I'm hungry.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call Mr. Nadeau back to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are still under oath.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proceed,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I'm going to -- our sound system is picking you up.  What is happening is, that is more sensitive than our ears.  And you do drop your voice.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we are losing some of your answers.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6"/>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you to just be clear when you speak and don't drop your voice when you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roofErr w:type="gramStart"/>
      <w:r w:rsidRPr="00554A7E">
        <w:rPr>
          <w:color w:val="000000"/>
        </w:rPr>
        <w:t>Your</w:t>
      </w:r>
      <w:proofErr w:type="gramEnd"/>
      <w:r w:rsidRPr="00554A7E">
        <w:rPr>
          <w:color w:val="000000"/>
        </w:rPr>
        <w:t xml:space="preserve"> Honor.</w:t>
      </w:r>
    </w:p>
    <w:p w:rsidR="00CE5586" w:rsidRPr="00554A7E" w:rsidRDefault="00CE5586" w:rsidP="00083BE8">
      <w:pPr>
        <w:pStyle w:val="Heading2"/>
        <w:rPr>
          <w:color w:val="000000"/>
        </w:rPr>
      </w:pPr>
      <w:bookmarkStart w:id="79" w:name="examination1"/>
      <w:bookmarkStart w:id="80" w:name="_Toc396563018"/>
      <w:bookmarkStart w:id="81" w:name="_Ref396567500"/>
      <w:bookmarkEnd w:id="79"/>
      <w:r w:rsidRPr="00554A7E">
        <w:rPr>
          <w:color w:val="000000"/>
        </w:rPr>
        <w:t>CROSS-EXAMINATION</w:t>
      </w:r>
      <w:bookmarkEnd w:id="80"/>
      <w:bookmarkEnd w:id="81"/>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testified that you attempted to replace the Camry because you did not feel safe driving it, you didn't feel that your wife would be safe driving it.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testified that the vehicle was involved in an automobile accident.  And you found the car shortly after you discovered it was taken from your property.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see the car in the condition that it was damaged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no idea what it entailed, how much damage was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visually tell us what it looked like?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wheels were all crooked.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body itself?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top where the sunroof was -- the whole car was bent.  They had to replace the -- they had to do body work on the top of the car.  I don't know how that happened.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about the front part of the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front-wheel drive.  They had to replace all the bushings, all the front axle.  Just it's loaded.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lay opinion, was the car drivable at that time when you first start?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What did you think about when you saw the car in that condition at the scene?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know how much damage there was to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you wanted to drive that car again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thought they were going to total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you purchased the car, the Nissan, before you filed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purchased a car in September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is it true that you filed bankruptcy in November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about two months went by from the time you bought the car until the time that you filed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Now, I'd like to refer the Court and my sister to Debtor's Exhibit number 100, repair estimat</w:t>
      </w:r>
      <w:r w:rsidR="00083BE8" w:rsidRPr="00554A7E">
        <w:rPr>
          <w:color w:val="000000"/>
        </w:rPr>
        <w:t>e from GEICO Insurance Company</w:t>
      </w:r>
      <w:r w:rsidRPr="00554A7E">
        <w:rPr>
          <w:color w:val="000000"/>
        </w:rPr>
        <w:t xml:space="preserve">.  Strike that.  I'd like to refer the Court and my sister to document number 101, Debtor's document number 101, </w:t>
      </w:r>
      <w:proofErr w:type="gramStart"/>
      <w:r w:rsidRPr="00554A7E">
        <w:rPr>
          <w:color w:val="000000"/>
        </w:rPr>
        <w:t>repair</w:t>
      </w:r>
      <w:proofErr w:type="gramEnd"/>
      <w:r w:rsidRPr="00554A7E">
        <w:rPr>
          <w:color w:val="000000"/>
        </w:rPr>
        <w:t xml:space="preserve"> estimate from </w:t>
      </w:r>
      <w:r w:rsidR="00083BE8" w:rsidRPr="00554A7E">
        <w:rPr>
          <w:color w:val="000000"/>
        </w:rPr>
        <w:t>Premier Toyota</w:t>
      </w:r>
      <w:r w:rsidRPr="00554A7E">
        <w:rPr>
          <w:color w:val="000000"/>
        </w:rPr>
        <w:t xml:space="preserve"> on 2013, entitled "$10,337" on our Schedule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Just for clarification, that's the invoice, not the estimate, you're referring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would be the invoice from </w:t>
      </w:r>
      <w:r w:rsidR="00083BE8" w:rsidRPr="00554A7E">
        <w:rPr>
          <w:color w:val="000000"/>
        </w:rPr>
        <w:t>Premier</w:t>
      </w:r>
      <w:r w:rsidRPr="00554A7E">
        <w:rPr>
          <w:color w:val="000000"/>
        </w:rPr>
        <w:t xml:space="preserv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May I approach,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let me show you a document, Plaintiff's Exhibit number 101, which we entitled "Repair Estimate from </w:t>
      </w:r>
      <w:r w:rsidR="00083BE8" w:rsidRPr="00554A7E">
        <w:rPr>
          <w:color w:val="000000"/>
        </w:rPr>
        <w:t>Premier</w:t>
      </w:r>
      <w:r w:rsidRPr="00554A7E">
        <w:rPr>
          <w:color w:val="000000"/>
        </w:rPr>
        <w:t xml:space="preserve"> Toyota" on 2/20/13 for $10,337.  Did you already see this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can you tell us what that represents?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w:t>
      </w:r>
      <w:proofErr w:type="spellStart"/>
      <w:r w:rsidRPr="00554A7E">
        <w:rPr>
          <w:color w:val="000000"/>
        </w:rPr>
        <w:t>Iascone</w:t>
      </w:r>
      <w:proofErr w:type="spellEnd"/>
      <w:r w:rsidRPr="00554A7E">
        <w:rPr>
          <w:color w:val="000000"/>
        </w:rPr>
        <w:t xml:space="preserve">, I don't believe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 we can pick you up over 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 have another binder if you would like to be at that podium and have the binder for Mr. Nadeau.  I don't quite know what the problem is.  You can put it up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go through each page.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assume it didn't, Your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a binder.  If you'd like to give Mr. Nadeau a binder, look at the paper.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exhibits -- no one has an objection to the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UNIDENTIFIED SPEAKER:  No,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coming out of the binder that you submitted.  I'm assuming that what's in -- all three binders are identical.  Correct, counsels? </w:t>
      </w:r>
    </w:p>
    <w:p w:rsidR="00CE5586" w:rsidRPr="00554A7E" w:rsidRDefault="00C60E33" w:rsidP="00C60E33">
      <w:pPr>
        <w:pStyle w:val="Heading3"/>
        <w:rPr>
          <w:color w:val="000000"/>
        </w:rPr>
      </w:pPr>
      <w:r w:rsidRPr="00554A7E">
        <w:rPr>
          <w:color w:val="000000"/>
        </w:rPr>
        <w:t xml:space="preserve">          </w:t>
      </w:r>
      <w:bookmarkStart w:id="82" w:name="Exhibit5"/>
      <w:bookmarkStart w:id="83" w:name="_Toc396559339"/>
      <w:bookmarkStart w:id="84" w:name="_Toc396563019"/>
      <w:bookmarkEnd w:id="82"/>
      <w:r w:rsidR="00CE5586" w:rsidRPr="00554A7E">
        <w:rPr>
          <w:color w:val="000000"/>
        </w:rPr>
        <w:t>(Debtors' Exhibit 100 admitted.)</w:t>
      </w:r>
      <w:bookmarkEnd w:id="83"/>
      <w:bookmarkEnd w:id="84"/>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All right.  So now, you need to go to the podium and just ask Mr. Nadeau to look at 101.  It seems to consist of three pages.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that you had seen this document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my very last page at the bottom, correct me if I'm wrong.  It says, "Please pay this amount, $10,336.53."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description of the damages that were paid by the insurance company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or the damage to his vehicle?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They are.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how did you feel when you saw this document with respect to the safety of the Toyota?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Why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of all the work they put into it.  And it was -- I just didn't feel good about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form an opinion as to how the Toyota would perform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like the kind that I had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have any safety concerns after you saw this estimate?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Very much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the Court what those concerns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front wheels.  When I hit the break, it would pull to the left, pull to the right, put it in park.  There would be a big thump.  I just was paranoid about the whole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make a decision as to what to do with the Camry after these repairs were made?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To try to get into another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why was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Because I was scared of this car, and scared of my wife and myself driving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far is your ride from home to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Probably 25 miles.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One way?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One way,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this during the day that you drive, or at night, or what times of the day do you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at work at 10:00 to 18:30 hours, which is 6:30 at night, and then whenever if I get called in because I'm essential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start at 6:30 at night?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I'm sorry, 10:00 in the morning to 18:30 hours, which is 6:30 at night, military time.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have security clearance at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always had security clearance at the time while you've been working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Always.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opinion that you need a safe and reliable car to perform your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feel that the Camry was safe and reliable to take care of your work transport?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When you went out looking for another car, as you've testified on direct, were you looking for a sports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kind of car were you looking for?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Really another Camry or something less.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an older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Many times,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going to call your attention -- you have the book right there,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call your attention to Plaintiff's number 102, which are your leave and earnings statement, which is the last complete document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do you want -- you never moved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to have something admitted.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sorry, </w:t>
      </w:r>
      <w:proofErr w:type="gramStart"/>
      <w:r w:rsidRPr="00554A7E">
        <w:rPr>
          <w:color w:val="000000"/>
        </w:rPr>
        <w:t>Your</w:t>
      </w:r>
      <w:proofErr w:type="gramEnd"/>
      <w:r w:rsidRPr="00554A7E">
        <w:rPr>
          <w:color w:val="000000"/>
        </w:rPr>
        <w:t xml:space="preserve"> Honor.  May I ask that the repair estimate from </w:t>
      </w:r>
      <w:r w:rsidR="00083BE8" w:rsidRPr="00554A7E">
        <w:rPr>
          <w:color w:val="000000"/>
        </w:rPr>
        <w:t>Premier</w:t>
      </w:r>
      <w:r w:rsidRPr="00554A7E">
        <w:rPr>
          <w:color w:val="000000"/>
        </w:rPr>
        <w:t xml:space="preserve"> Toyota, dated 2/20/13, our Exhibit number 101 be admitted full?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Admitted.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see that was leave and earnings statements,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you filed for bankruptcy on, I believe it was, November 24th,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November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26th?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your pretrial statement.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Let's look at these leave and earnings statements, commonly referred to -- I mean, you lived on </w:t>
      </w:r>
      <w:r w:rsidR="00C054DD" w:rsidRPr="00554A7E">
        <w:rPr>
          <w:color w:val="000000"/>
        </w:rPr>
        <w:t>Aquidneck Island</w:t>
      </w:r>
      <w:r w:rsidRPr="00554A7E">
        <w:rPr>
          <w:color w:val="000000"/>
        </w:rPr>
        <w:t xml:space="preserve">.  I know they refer to them as LES statements.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 draw your attention to the leave and earnings statement where it says at the top right-hand corner "Pay date, 9/13/13."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the left of box number 21, it says,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tell us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  That's with a holiday premium.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the page, please?  And at the top, it says, "Pay date of 9/27/13," on that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in box number 21 at the top, it says, "Gross pay."  Could you tell us what that says?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 next document is the next LES statement, where it says, "Pay date," at the top right-hand corner of 10/11/13.  Do you see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the gross pay that's listed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  I believe that's this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40 cents?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believe that's the sequestering furlough.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turn to the last document of this series, of the LES statements, where it says, "Pay date," at the top, 10/25/13.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it says, "Gross pay."  Could you read us off what that says?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With holiday premium,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pay advices or these LES statements look like they covered the two months prior to you filing your bankruptcy.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 two calendar months prior to the filing of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to your knowledge, was that used as a basis to prepare your Schedule R, your income statement, in your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that a fair and accurate representation of all of your income in the two months, two full calendar months, </w:t>
      </w:r>
      <w:proofErr w:type="gramStart"/>
      <w:r w:rsidRPr="00554A7E">
        <w:rPr>
          <w:color w:val="000000"/>
        </w:rPr>
        <w:t>prior</w:t>
      </w:r>
      <w:proofErr w:type="gramEnd"/>
      <w:r w:rsidRPr="00554A7E">
        <w:rPr>
          <w:color w:val="000000"/>
        </w:rPr>
        <w:t xml:space="preserve"> to you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intentionally go out and look for a sports car two months before filing your bankruptcy?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intentionally go out and get a higher car payment of approximately $133 prior to filing your bankruptcy to hinder, defraud, or delay any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that the only reason that you went out and looked for a new car was because you felt unsafe driving the Camry and you felt it'd be unsafe for your wife to drive the Camry?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testimony on direct that the Camry -- I'm sorry.  Strike that.  That the Nissan was a new car.  Is that correct?  It was a new car?  It had very few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leftover.  It's considered 2013, so it's considered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All right.  To your knowledge, was the new 2014 Nissans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Objection?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Your Honor.  I'm not sure if he's asking him about what cars come out and what dates.  There's no foundation for his knowledge of any understanding of when cars come out or what kind of a car it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asking him his understanding.  I'm not asking for an expert opinion.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you re-ask the question again, one at a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you've got multiple questions in there,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also, I'll start off with a different question.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this lot or this dealership that you purchased the vehicle from -- you're familiar with the dealership?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very much.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have a section of the lot for used cars in a different section for new cars?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The new cars are in the back.  They still have wax paper on them.  And all the used cars and old cars are right up front.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car that you saw, that you testified earlier that had a price tag on it that you apparently thought was something that you'd be interested in, was this in the new car section or in the used 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was in the used-car section.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To your knowledge, were the -- this was a 2013 Nissan.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purchased this vehicle, to your knowledge, did you see on the lot or did you have any knowledge that the 2014 Nissans were 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2014s were in the back.  This was a leftover.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it was in the used car lot?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Turning your attention, Mr. Nadeau, for me to Schedule I -- I'm sorry, Schedule J of your bankruptcy petition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we have to bring that up before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go any further.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Sorry,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give me a moment.  Bring that up.  Okay.  All right.  Do you have it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don't,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will in a moment, I think.</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see that,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I'd ask that the LES statements that I referred to be admitted full, which is our document number 102, consisting of four documents.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any problems?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Admitted in full.  So 101 and 102 are now full exhibits.</w:t>
      </w:r>
    </w:p>
    <w:p w:rsidR="00CE5586" w:rsidRPr="00554A7E" w:rsidRDefault="00C60E33" w:rsidP="00C60E33">
      <w:pPr>
        <w:pStyle w:val="Heading3"/>
        <w:rPr>
          <w:color w:val="000000"/>
        </w:rPr>
      </w:pPr>
      <w:r w:rsidRPr="00554A7E">
        <w:rPr>
          <w:color w:val="000000"/>
        </w:rPr>
        <w:t xml:space="preserve">          </w:t>
      </w:r>
      <w:bookmarkStart w:id="85" w:name="Exhibit6"/>
      <w:bookmarkStart w:id="86" w:name="_Toc396559340"/>
      <w:bookmarkStart w:id="87" w:name="_Toc396563020"/>
      <w:bookmarkEnd w:id="85"/>
      <w:r w:rsidR="00CE5586" w:rsidRPr="00554A7E">
        <w:rPr>
          <w:color w:val="000000"/>
        </w:rPr>
        <w:t>(Debtors' Exhibit</w:t>
      </w:r>
      <w:r w:rsidR="00405637" w:rsidRPr="00554A7E">
        <w:rPr>
          <w:color w:val="000000"/>
        </w:rPr>
        <w:t>s</w:t>
      </w:r>
      <w:r w:rsidR="00CE5586" w:rsidRPr="00554A7E">
        <w:rPr>
          <w:color w:val="000000"/>
        </w:rPr>
        <w:t xml:space="preserve"> 101 and 102 admitted.)</w:t>
      </w:r>
      <w:bookmarkEnd w:id="86"/>
      <w:bookmarkEnd w:id="8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there was how many people in your household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No.  You got to bring the mic over,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move it if you need to.  You can move the mic over if you need to, so it's convenient for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Got you.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at the time that you filed bankruptcy, how many people were in your household?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Say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Just my wife and myself.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 children, no dependents, no relatives living with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Some of the categories you list are under line number -- for food, you have $500.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on line number eight for transportation, you list $120.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for spending money -- I'm sorry.  On line nine, recreation, clubs, entertainment, newspapers, magazines, et cetera, you list $150.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will move the document for you to be able to see the balance of it.  And at the bottom, it has marketing expenses of $3,884.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Correct.  At the time that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we on Schedule J or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Schedule J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 expenses.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thought you said Schedule I.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At the time you filed your bankruptcy petition, was that a fair and accurate description of your monthly expenses at the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Prior to you filing bankruptcy, did your household suffer catastrophic economic events that would have affected your net income, your household net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put </w:t>
      </w:r>
      <w:proofErr w:type="spellStart"/>
      <w:r w:rsidRPr="00554A7E">
        <w:rPr>
          <w:color w:val="000000"/>
        </w:rPr>
        <w:t>derm</w:t>
      </w:r>
      <w:proofErr w:type="spellEnd"/>
      <w:r w:rsidRPr="00554A7E">
        <w:rPr>
          <w:color w:val="000000"/>
        </w:rPr>
        <w:t xml:space="preserve"> (phonetic) on the le</w:t>
      </w:r>
      <w:r w:rsidR="00E634C5" w:rsidRPr="00554A7E">
        <w:rPr>
          <w:color w:val="000000"/>
        </w:rPr>
        <w:t>a</w:t>
      </w:r>
      <w:r w:rsidRPr="00554A7E">
        <w:rPr>
          <w:color w:val="000000"/>
        </w:rPr>
        <w:t xml:space="preserve">ch field.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Excuse me.  Can I just ask that there be a time limit placed on this for the Debtor testifying, Mr. Nadeau testify as to what time he's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put it in a time frame.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a year prior to you filing your bankruptcy, did you have any catastrophic events at the household -- catastrophic economic events that would have affected your bottom line?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what those were and when those were?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septic was around Christmastime, a little after Christmastime.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Into 2012, into 2013, that the septic was backing up.  We were getting the septic into the cellar.  I had to replace the pump, the electrical, and the whole system had to be replaced.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Was that covered by insurance?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did you have that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had to have it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the cost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By the time everything was said or done, it was approaching over $2,000 just for that one 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indicated that you suffered under </w:t>
      </w:r>
      <w:proofErr w:type="gramStart"/>
      <w:r w:rsidRPr="00554A7E">
        <w:rPr>
          <w:color w:val="000000"/>
        </w:rPr>
        <w:t>the sequester</w:t>
      </w:r>
      <w:proofErr w:type="gramEnd"/>
      <w:r w:rsidRPr="00554A7E">
        <w:rPr>
          <w:color w:val="000000"/>
        </w:rPr>
        <w:t xml:space="preserve"> and reduction of pay or time from your job with the Department of Defense.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added to it,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Any other economic events prior to you filing within the year or two filing bankruptcy that you suffered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The insurance company on the house said they wouldn't draw up the insurance unless I had a metal stove removed from the flume because I had my furnace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I'm sorry.  You have an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just a time frame again,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said a year or two prior to the bankruptcy filing.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a year or two -- I believe that counsel's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Yeah.  Let's pin it down.  Let's pin it down a little better.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Within two years before filing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can you describe -- did you describe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 doesn't pin it down.  Let's try to get a year.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2013.</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We'll use 2013.  Could you describe that catastrophic event that you were just speaking of?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metal stove had to be removed from the cellar and taken out of the flume of the chimney, because they only had the furnace running in there and they wouldn't insure the house unless that was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that cost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Over 1,000.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when was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do you know when in 2013 approximately?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the summertime.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other than my closing, I have nothing else.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one minute,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have one more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did you file a tax return for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 you recall what the gross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Objection,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your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we're going to talk about a tax refund or a gross payment that was on that document, then the best evidence of that information would not be Mr. Nadeau's recollection of that, but the actual document.  What Mr. Nadeau recalls would not be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Do you have it?  Was it supposed to have been produced?  Did you ask for it as part of discovery?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recall,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She didn't ask for it in discovery.  My sister did not ask for it in discovery,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Then we're going to -- you need to let Ms. Nicholls see it first.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object to this document coming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because I haven't seen it and any questions that I have asked or discovery that I have conducted, or preparation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Did you ask for it in discovery, though?  That was my question.  Did you have a discovery request that, in your opinion, covered this and it should have been produced?  That's what I asked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I don't believe so, but I don't think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didn't ask for it,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But Your Honor, he is supposed to pre-file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exhibits.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mean, if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using this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not, but I'm asking him to testify based on his recollection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not an exhibit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of the document.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so he's testifying as to his memory.  And you indicated that was not the best evidence.  So are you -- so I think it's overruled.  You didn't ask for it in discovery.  Right now, it's not being asked to be put in as an exhibit.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but that would mean that any document that Mr. </w:t>
      </w:r>
      <w:proofErr w:type="spellStart"/>
      <w:r w:rsidRPr="00554A7E">
        <w:rPr>
          <w:color w:val="000000"/>
        </w:rPr>
        <w:t>Iascone</w:t>
      </w:r>
      <w:proofErr w:type="spellEnd"/>
      <w:r w:rsidRPr="00554A7E">
        <w:rPr>
          <w:color w:val="000000"/>
        </w:rPr>
        <w:t xml:space="preserve"> chose to bring today that I didn't know to ask for or I didn't know was going to be an issue, I would be precluded from objecting to because I didn't ask for it.  I don't think that's the standard.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THE COURT:  You objected on that it was not the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t>best</w:t>
      </w:r>
      <w:proofErr w:type="gramEnd"/>
      <w:r w:rsidRPr="00554A7E">
        <w:rPr>
          <w:color w:val="000000"/>
        </w:rPr>
        <w:t xml:space="preserve">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could show it to the witness and say, "Does this refresh your recollection," and it's not an exhibit.  </w:t>
      </w:r>
      <w:proofErr w:type="gramStart"/>
      <w:r w:rsidRPr="00554A7E">
        <w:rPr>
          <w:color w:val="000000"/>
        </w:rPr>
        <w:t>It's</w:t>
      </w:r>
      <w:proofErr w:type="gramEnd"/>
      <w:r w:rsidRPr="00554A7E">
        <w:rPr>
          <w:color w:val="000000"/>
        </w:rPr>
        <w:t xml:space="preserve"> refreshing recollection and you're entitled to see it.  So I think it's a fair-game question.  You know,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 could take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your only question is memory of a 2013 tax return.</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you indicated you filed a 2013 tax return.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prepare it yourself or did you have someone else prepare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we prepared it ourselves.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recall what the gross income was from employment from your job and your wife's job?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it was approximately 68,000 and some change.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Nothing further, Your Honor.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Ms. Nicholls?</w:t>
      </w:r>
    </w:p>
    <w:p w:rsidR="00CE5586" w:rsidRPr="00554A7E" w:rsidRDefault="0031540F" w:rsidP="00C60E33">
      <w:pPr>
        <w:pStyle w:val="Heading2"/>
        <w:rPr>
          <w:color w:val="000000"/>
        </w:rPr>
      </w:pPr>
      <w:bookmarkStart w:id="88" w:name="examination2"/>
      <w:bookmarkStart w:id="89" w:name="_Toc396563021"/>
      <w:bookmarkStart w:id="90" w:name="_Ref396567546"/>
      <w:bookmarkEnd w:id="88"/>
      <w:r w:rsidRPr="00554A7E">
        <w:rPr>
          <w:color w:val="000000"/>
        </w:rPr>
        <w:t xml:space="preserve">REDIRECT </w:t>
      </w:r>
      <w:r w:rsidR="00CE5586" w:rsidRPr="00554A7E">
        <w:rPr>
          <w:color w:val="000000"/>
        </w:rPr>
        <w:t>EXAMINATION</w:t>
      </w:r>
      <w:bookmarkEnd w:id="89"/>
      <w:bookmarkEnd w:id="90"/>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Nadeau, Sandra Nicholls again.  I want to follow up briefly about what counsel just indicated.  Are you aware that you get certain benefits or payments through your job that aren't considered taxable?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I'm not aware of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I can't hear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aware?  Is that what your answer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You're not aware that there are certain things that you get paid as a government employee, but I think, for any employees that are considered pre-tax, so that they are not included in your taxable income on your W-2 form that you submit for the Internal Revenue Service.</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instance, if you put money into a 401(k), a savings account, as a government employee, are you aware that those items are not taxed, they are put into the 401(k) without being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think they are taxed. Ll16 May I have one moment,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just testified that you're not aware that certain things that you deduct from your pay are not, like, payment of insurance, 401(k), any pre-tax medical benefits, you're not aware that those aren't taxed?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Not aware,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you're not aware that, on your W-2 form, there are two different boxes, one for your gross pay and one for your taxable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know.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There was some talk about the location of the car that you purchased, the Nissan 370Z.  Did it have only 12 miles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Yeah.  I was shocked,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counsel, I had indicated it was indicated in the pretrial statement that Your Honor -- it was indicated in the pretrial statement that was a new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your testimony now that, that was a used car?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It was left over from 2013.  It's considered used.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Considered used by whom?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It's a year old already.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think I have any more questions. </w:t>
      </w:r>
    </w:p>
    <w:p w:rsidR="000C72F6" w:rsidRPr="00554A7E" w:rsidRDefault="000C72F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C72F6" w:rsidRPr="00554A7E" w:rsidSect="000E07A0">
          <w:headerReference w:type="default" r:id="rId17"/>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Mr. </w:t>
      </w:r>
      <w:proofErr w:type="spellStart"/>
      <w:r w:rsidRPr="00554A7E">
        <w:rPr>
          <w:color w:val="000000"/>
        </w:rPr>
        <w:t>Iascone</w:t>
      </w:r>
      <w:proofErr w:type="spell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a short closing,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of this witness, do you have any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No,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Nadeau, you may go back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the U.S. Trustee is not intending to call Ms. Nadeau to the stand.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So are you -- you're done with your case?  Yes, no, other than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Your Honor, I was -- I am trying to determine, based upon what Mr. </w:t>
      </w:r>
      <w:proofErr w:type="spellStart"/>
      <w:r w:rsidRPr="00554A7E">
        <w:rPr>
          <w:color w:val="000000"/>
        </w:rPr>
        <w:t>Iascone's</w:t>
      </w:r>
      <w:proofErr w:type="spellEnd"/>
      <w:r w:rsidRPr="00554A7E">
        <w:rPr>
          <w:color w:val="000000"/>
        </w:rPr>
        <w:t xml:space="preserve"> going to do, whether I would call a rebuttal witness in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if Mr. </w:t>
      </w:r>
      <w:proofErr w:type="spellStart"/>
      <w:r w:rsidRPr="00554A7E">
        <w:rPr>
          <w:color w:val="000000"/>
        </w:rPr>
        <w:t>Iascone</w:t>
      </w:r>
      <w:proofErr w:type="spellEnd"/>
      <w:r w:rsidRPr="00554A7E">
        <w:rPr>
          <w:color w:val="000000"/>
        </w:rPr>
        <w:t xml:space="preserve"> is going to do closing, then we're done.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you can argue, but once we get to closing, we are done with witnesses. That's why I'm asking you.  If you feel more comfortable, that you would like to have some more testimony and rebuttal, then you need to do it now or make your closing arguments.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you're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 rests,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Debtors rest.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would like to call Mr. David Quinn, who is the analyst in our office, for the purpose of reviewing the pay advices in rebuttal regarding the amount of pay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It's a rebuttal witness.  I think they're entitled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would object,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mean, I don't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They're entitled to bring a rebuttal witness.  You don't know whether you're going to need that or not at the time you fill out your pretrial statement.  I would let you do a rebuttal witness that you didn't plan on calling but now want to call because of what happened in trial.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don't understand the witness that my sister wishes to call and the expertise that he has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do that on cross-examination and move to strike after the foundation is laid.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I call David Quinn.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8"/>
          <w:type w:val="continuous"/>
          <w:pgSz w:w="12240" w:h="15840" w:code="1"/>
          <w:pgMar w:top="-1440" w:right="1022" w:bottom="-1440" w:left="2304" w:header="720" w:footer="432" w:gutter="0"/>
          <w:cols w:space="720"/>
          <w:docGrid w:linePitch="326"/>
        </w:sectPr>
      </w:pP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Mr. Quinn, Your Honor.  I'm sorry I didn't remember his name.</w:t>
      </w:r>
    </w:p>
    <w:p w:rsidR="00CE5586" w:rsidRPr="00554A7E" w:rsidRDefault="00C60E33" w:rsidP="00C60E33">
      <w:pPr>
        <w:pStyle w:val="Heading1"/>
        <w:rPr>
          <w:color w:val="000000"/>
        </w:rPr>
      </w:pPr>
      <w:bookmarkStart w:id="91" w:name="SWEAR2"/>
      <w:bookmarkStart w:id="92" w:name="_Toc396563022"/>
      <w:bookmarkEnd w:id="91"/>
      <w:r w:rsidRPr="00554A7E">
        <w:rPr>
          <w:color w:val="000000"/>
        </w:rPr>
        <w:t>DAVID QUINN, MOVANT'S WITNESS, SWORN</w:t>
      </w:r>
      <w:bookmarkEnd w:id="92"/>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state your name.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David Quinn. </w:t>
      </w:r>
    </w:p>
    <w:p w:rsidR="00CE5586" w:rsidRPr="00554A7E" w:rsidRDefault="00CE5586" w:rsidP="00C60E33">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Please be seated </w:t>
      </w:r>
      <w:r w:rsidR="00C60E33" w:rsidRPr="00554A7E">
        <w:rPr>
          <w:color w:val="000000"/>
        </w:rPr>
        <w:t xml:space="preserve">and speak into the microphone. </w:t>
      </w:r>
    </w:p>
    <w:p w:rsidR="00CE5586" w:rsidRPr="00554A7E" w:rsidRDefault="00CE5586" w:rsidP="00C60E33">
      <w:pPr>
        <w:pStyle w:val="Heading2"/>
        <w:rPr>
          <w:color w:val="000000"/>
        </w:rPr>
      </w:pPr>
      <w:bookmarkStart w:id="93" w:name="examination"/>
      <w:bookmarkStart w:id="94" w:name="examination3"/>
      <w:bookmarkStart w:id="95" w:name="_Toc396563023"/>
      <w:bookmarkStart w:id="96" w:name="_Ref396567608"/>
      <w:bookmarkEnd w:id="93"/>
      <w:bookmarkEnd w:id="94"/>
      <w:r w:rsidRPr="00554A7E">
        <w:rPr>
          <w:color w:val="000000"/>
        </w:rPr>
        <w:t>DIRECT EXAMINATION</w:t>
      </w:r>
      <w:bookmarkEnd w:id="95"/>
      <w:bookmarkEnd w:id="96"/>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For courtroom purposes, I'm going to refer to you as Mr. Quinn.  As the analyst in our office, can you please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think you should put that on the record since Mr. </w:t>
      </w:r>
      <w:proofErr w:type="spellStart"/>
      <w:r w:rsidRPr="00554A7E">
        <w:rPr>
          <w:color w:val="000000"/>
        </w:rPr>
        <w:t>Iascone's</w:t>
      </w:r>
      <w:proofErr w:type="spellEnd"/>
      <w:r w:rsidRPr="00554A7E">
        <w:rPr>
          <w:color w:val="000000"/>
        </w:rPr>
        <w:t xml:space="preserve"> challenging.</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Please state your name and what your position is in the office?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My name is David Quinn and I'm a bankruptcy analyst for the Office of the United States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is your educational background?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 a </w:t>
      </w:r>
      <w:proofErr w:type="gramStart"/>
      <w:r w:rsidRPr="00554A7E">
        <w:rPr>
          <w:color w:val="000000"/>
        </w:rPr>
        <w:t>bachelor of science</w:t>
      </w:r>
      <w:proofErr w:type="gramEnd"/>
      <w:r w:rsidRPr="00554A7E">
        <w:rPr>
          <w:color w:val="000000"/>
        </w:rPr>
        <w:t xml:space="preserve"> degree in accounting from Providence College.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are you a certified public accountant?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 am.</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how long have you been working in the U.S. Trustee's office as a bankruptcy analyst?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15 years.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as a bankruptcy analyst, what are some of the jobs that you do for the U.S. Trustee?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review the bankruptcy petitions for abuse, abuse of </w:t>
      </w:r>
      <w:r w:rsidR="00E634C5" w:rsidRPr="00554A7E">
        <w:rPr>
          <w:color w:val="000000"/>
        </w:rPr>
        <w:t>cases.  I oversee the panel of chapter 7 trustees</w:t>
      </w:r>
      <w:r w:rsidRPr="00554A7E">
        <w:rPr>
          <w:color w:val="000000"/>
        </w:rPr>
        <w:t xml:space="preserve">.  I assist in trial preparation and reviewing financial documents.  I review the wage statements, the schedules of income and expenses among other things.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ever testified before?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Have you testified regarding wages or income before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have.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in this courtroom?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About how many times, do you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More than a dozen.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prior to that, what was your job prior to working for the U.S. Trustee program?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worked at Ernst and Young for five years.  I was a supervisory senior accountant.  After that, I was a Postal Inspector, a U.S. Postal Inspector for four years in New York City.  And from there, I went to the United States Attorney's Office for the Southern District of New York.  I was a criminal investigator in that office for three years.  Then I came to the U.S. Attorney's office -- the U.S. Trustee's office.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All right.  I'd like to ask that Mr. Quinn be qualified as an accounting expert who can testify regarding mathematical calculations.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no objection, Your Honor.  That's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while we were sitting here, did I ask you to look at the pay advices that were provided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let's identify which ones.  We have different periods, ones that are admitted as an exhibit by the Debtor and ones that are in your binder that are admitted.  So I think we need to -- you could be talking about both groups, but they are different time frames, so I think we have to put it into context for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apologize, Your Honor.  Let me clarify.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ask you to look at the pay advices from January to May of 2014 that were submitted as the Movant's Exhibit F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prepare this sheet as we were sitting here to summarize what the income that was on those documents reflected?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And I'm just asking for that to be a summary aid for his recollection,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not asking that, that be moved into evidence.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Actually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If you want to put them on the overhead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Those things aren't specifically described.  I'm just going to put on there what I'm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I'm assuming you can see this on the big screen or the screen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 can.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God.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I also ask you to look at Schedule I and tell me, based on the Debtors' Schedule I what his annual gross income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You did.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does this reference your first calculation, this piece of paper as to what Mr. Nadeau -- I'm just speaking to what Mr. Nadeau's annual income is based upon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It does.  In fact, the P stands for Philippe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at the top of the page,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at the top.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conclude based upon the Schedule I what his annual gross income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concluded his annual gross income according to Schedule I is $42,873.96.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these next numbers reflect -- these are the pay advices for January until May of </w:t>
      </w:r>
      <w:proofErr w:type="gramStart"/>
      <w:r w:rsidRPr="00554A7E">
        <w:rPr>
          <w:color w:val="000000"/>
        </w:rPr>
        <w:t>2014, that</w:t>
      </w:r>
      <w:proofErr w:type="gramEnd"/>
      <w:r w:rsidRPr="00554A7E">
        <w:rPr>
          <w:color w:val="000000"/>
        </w:rPr>
        <w:t xml:space="preserve"> are the Movant's Schedule F.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That is correct.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these took all the gross amounts of Mr. Nadeau's pay from those pay periods?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  It does.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was his gross pay from January to the May 9th pay advice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Gross pay for that time period is $17,569.14.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did you then determine what his -- if you took that and annualized it, what his annual income for 2014 would be based upon that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I made a calculation and that number is $45,679.66.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then on the side here determine how much that would total in monthly gross pay?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was that amount?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monthly based on those numbers is $3,806.63.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Now, I'm going to show you the last thing I asked you to do, which was, I asked you to show me the difference between the Schedule I monthly income and the pay advices from January to May of 2014.  Is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what did you determine the difference was?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determined that the monthly average gross for the period from January 3rd, 2014 to May 9th, 2014 was $233.80 higher than the Schedule I monthly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have no more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you need that on the overhead, do you?  Do you want to do anything?  Are you going to -- do you want to cross- or anything?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19"/>
          <w:type w:val="continuous"/>
          <w:pgSz w:w="12240" w:h="15840" w:code="1"/>
          <w:pgMar w:top="-1440" w:right="1022" w:bottom="-1440" w:left="2304" w:header="720" w:footer="432" w:gutter="0"/>
          <w:cols w:space="720"/>
          <w:docGrid w:linePitch="326"/>
        </w:sectPr>
      </w:pPr>
      <w:r w:rsidRPr="00554A7E">
        <w:rPr>
          <w:color w:val="000000"/>
        </w:rPr>
        <w:t xml:space="preserve">          THE COURT:  Okay.  We can put that on -- since </w:t>
      </w:r>
      <w:proofErr w:type="gramStart"/>
      <w:r w:rsidRPr="00554A7E">
        <w:rPr>
          <w:color w:val="000000"/>
        </w:rPr>
        <w:t>it's</w:t>
      </w:r>
      <w:proofErr w:type="gramEnd"/>
      <w:r w:rsidRPr="00554A7E">
        <w:rPr>
          <w:color w:val="000000"/>
        </w:rPr>
        <w:t xml:space="preserve"> Mr. Quinn's exhibit, I've got calculations.  I think Mr.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spellStart"/>
      <w:r w:rsidRPr="00554A7E">
        <w:rPr>
          <w:color w:val="000000"/>
        </w:rPr>
        <w:t>Iascone</w:t>
      </w:r>
      <w:proofErr w:type="spellEnd"/>
      <w:r w:rsidRPr="00554A7E">
        <w:rPr>
          <w:color w:val="000000"/>
        </w:rPr>
        <w:t xml:space="preserve"> needs that on the overhead unless you have another copy.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I'll leave it on the podium,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It's right there for Mr. </w:t>
      </w:r>
      <w:proofErr w:type="spellStart"/>
      <w:r w:rsidRPr="00554A7E">
        <w:rPr>
          <w:color w:val="000000"/>
        </w:rPr>
        <w:t>Iascone</w:t>
      </w:r>
      <w:proofErr w:type="spellEnd"/>
      <w:r w:rsidRPr="00554A7E">
        <w:rPr>
          <w:color w:val="000000"/>
        </w:rPr>
        <w:t>.</w:t>
      </w:r>
    </w:p>
    <w:p w:rsidR="00CE5586" w:rsidRPr="00554A7E" w:rsidRDefault="00CE5586" w:rsidP="007E4C50">
      <w:pPr>
        <w:pStyle w:val="Heading2"/>
        <w:rPr>
          <w:color w:val="000000"/>
        </w:rPr>
      </w:pPr>
      <w:bookmarkStart w:id="97" w:name="examination4"/>
      <w:bookmarkStart w:id="98" w:name="_Toc396563024"/>
      <w:bookmarkStart w:id="99" w:name="_Ref396567658"/>
      <w:bookmarkEnd w:id="97"/>
      <w:r w:rsidRPr="00554A7E">
        <w:rPr>
          <w:color w:val="000000"/>
        </w:rPr>
        <w:t>CROSS-EXAMINATION</w:t>
      </w:r>
      <w:bookmarkEnd w:id="98"/>
      <w:bookmarkEnd w:id="99"/>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do you analyze paystubs for each and every bankruptcy that's filed in this district?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Just ones that you're asked to do by the AUST?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not specifically asked to look at any particular ones.  In the course of my job, I'll look at some and I don't look at others.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look at the LES statements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What time frame are you talking about?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talking about -- that was in our Schedule O that was admitted into evidence, arranging from 9/13/13 to 10/25/13.  Did you look at those?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looked through those as you went through them with the witness.  I quickly looked at those at that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a calculation prior to this hearing regarding these particular ones that were submitted by the Debtor?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don't believe I did a calculation,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didn't do a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had done a calculation, is it fair to say that they may be different from the calculations that you made subsequent to 12/31/13?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understand your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Well, you've looked at documents from 2014, his LES statements.  You didn't look at any documents from 2013.  Correct, regarding his paystubs?  You didn't look at any -- let me rephrase.  You didn't look at any paystubs from Mr. Nadeau for 2013, did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sure I did any calculations.  I may have looked at him in the course of our office's investigation prior to the motion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 specific recollection of that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not finished answering.  I may have looked at those during the course of the office's investigation prior to filing the motion to dismiss.  It's entirely possible that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have an independent recollection that you in fact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As I sit here, I don't specifically recall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Thank you.  If I could draw your attention to -- if I may approach -- do we have that booklet?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sorry, </w:t>
      </w:r>
      <w:proofErr w:type="gramStart"/>
      <w:r w:rsidRPr="00554A7E">
        <w:rPr>
          <w:color w:val="000000"/>
        </w:rPr>
        <w:t>Your</w:t>
      </w:r>
      <w:proofErr w:type="gramEnd"/>
      <w:r w:rsidRPr="00554A7E">
        <w:rPr>
          <w:color w:val="000000"/>
        </w:rPr>
        <w:t xml:space="preserve"> Honor.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This is Exhibit number 102.  This is Debtors' exhibits.  And Exhibit 102 was admitted into evidence as full.  Can you take a look at these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MONITOR:  Mr. </w:t>
      </w:r>
      <w:proofErr w:type="spellStart"/>
      <w:r w:rsidRPr="00554A7E">
        <w:rPr>
          <w:color w:val="000000"/>
        </w:rPr>
        <w:t>Iascone</w:t>
      </w:r>
      <w:proofErr w:type="spellEnd"/>
      <w:r w:rsidRPr="00554A7E">
        <w:rPr>
          <w:color w:val="000000"/>
        </w:rPr>
        <w:t xml:space="preserve">, I don't think we can pick you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need to go back.  You should go back.  You've got a booklet.  Right?  You've got your own booklet.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 can go through that and stand at the mic.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look at, Mr. Quinn, those four paystubs that are enclosed in our Exhibit 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Okay.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You're familiar with the term LES statement?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am as of this morning.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not prior to today,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No independent recollection.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Is it fair to say you never had seen an LES statement in your life?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No.  That's not fair to say at all.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 many times have you seen these types of statements from the federal government?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I'm a federal employee.  I've probably seen it hundreds of times.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you in fact get one of these LES statements?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They're electronically transmitted, so they are available to me at any time.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Do they look exactly like the one that you're looking at right now?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Exactly,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don't receive one of these type of statements for your own pay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haven't since 2012 maybe, but I did for the 20 years before that as a federal employee.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Do you know if they've changed any since then?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couldn't say.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ever hear of the term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describe to the Court what your understanding of that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Mean is an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could you describe to the Court how you compute that average, the calculation?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You add up each individual item and then you divide it by the number of items that you added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if they were four numbers, you would divide the total of that by four and you would get a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with respect to Mr. Nadeau's income during the two months prior to the filing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I object.  And for clarification, are you asking him if he looked at the four pay advices that you've submitted and specifically the ones for September and October of 2013?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think he testified that he looked at those two.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asking if that's your question to him right now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not just four pay advices, but those particular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Yes, those four particular pay advices.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Did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Could you repeat the question?  I'm sorry.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Did you look at the four pay advices dated 9/1/13, 9/13/13, 10/11/13, and 10/25/13 for Mr. Nadeau?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this morning when you went over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have them in front of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I do.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Isn't it true that the one for 9/1/13 lists $1,649 as a gross income?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For which pay date was it?  Could you say that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It says, "Pay date, 9/13/13."  And what is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Can you turn to the LES statement, pay date 9/27/13?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Q.     And the gross for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$1,649.04.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turn the page, pay date of 10/11/13?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I'm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Yeah.  And the gross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$1,166.40.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finally, the pay date, the LES statement, 10/25/13, the gross pay for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$1,850.16.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if you added those four numbers up that you just testified to, it comes to $6,515?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I'll take your word for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said mean.  You divide that by the number of the units that we just described.  So in that case, we would divide that by four.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I surprise you to say that the mean for that would be $1,629?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Sounds right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And how many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is he asking him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your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do a calculation while he's sitting on the stand because he doesn't have somebody to do this?  I'm not sure where we're going.  You've done some math.  He hasn't done any math.  You've done math.  My objection is continuing.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Apparently, he did a math while he was sitting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ask on rebuttal what the relevance of all of this is, Ms. Nicholls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Just if Mr.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because, Mr. </w:t>
      </w:r>
      <w:proofErr w:type="spellStart"/>
      <w:r w:rsidRPr="00554A7E">
        <w:rPr>
          <w:color w:val="000000"/>
        </w:rPr>
        <w:t>Iascone</w:t>
      </w:r>
      <w:proofErr w:type="spellEnd"/>
      <w:r w:rsidRPr="00554A7E">
        <w:rPr>
          <w:color w:val="000000"/>
        </w:rPr>
        <w:t xml:space="preserve">, I'm not sure why it's even relevant.  You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Because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getting there.  No.  I'm almost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I'm not seeing it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almost there.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can answer the question.  There are 4.3333 -- it's a repeating decimal -- weeks in a month.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we take that mean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object to Mr. </w:t>
      </w:r>
      <w:proofErr w:type="spellStart"/>
      <w:r w:rsidRPr="00554A7E">
        <w:rPr>
          <w:color w:val="000000"/>
        </w:rPr>
        <w:t>Iascone</w:t>
      </w:r>
      <w:proofErr w:type="spellEnd"/>
      <w:r w:rsidRPr="00554A7E">
        <w:rPr>
          <w:color w:val="000000"/>
        </w:rPr>
        <w:t xml:space="preserve"> asking this witness to do mathematical calculations while he's sitting on the 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Overruled.  If the witness can't do it, can't answer, he can say so.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If I have the -- if there's no objection, I can put my calculation sheet on the screen, as my sister had done for her case.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going to give the witness a calculator?  How does he know if you were accurate or not?  Did you do your calculations with a calculator,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did,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Why don't we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Would this help?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let Mr. Quinn -- why don't we give Mr. Quinn the same calculator he uses, that he used there, so that he can do the same process with whatever numbers Mr. </w:t>
      </w:r>
      <w:proofErr w:type="spellStart"/>
      <w:r w:rsidRPr="00554A7E">
        <w:rPr>
          <w:color w:val="000000"/>
        </w:rPr>
        <w:t>Iascone</w:t>
      </w:r>
      <w:proofErr w:type="spellEnd"/>
      <w:r w:rsidRPr="00554A7E">
        <w:rPr>
          <w:color w:val="000000"/>
        </w:rPr>
        <w:t xml:space="preserve"> is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just want to object to this entire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continuation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can argue why it's not relevant or put holes in it if you'd like at time of closing.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or appropriate -- may I approach?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It looks like a good, old-fashioned calculator to 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Texas Instruments, solar panel, big buttons.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Probably easier to use than on your iPhone because I half the time can't figure out why it won't give me the right number.  Go ahead.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Mr. Quinn, could I ask you to add up the gross pay for those four </w:t>
      </w:r>
      <w:proofErr w:type="gramStart"/>
      <w:r w:rsidRPr="00554A7E">
        <w:rPr>
          <w:color w:val="000000"/>
        </w:rPr>
        <w:t>LESs</w:t>
      </w:r>
      <w:proofErr w:type="gramEnd"/>
      <w:r w:rsidRPr="00554A7E">
        <w:rPr>
          <w:color w:val="000000"/>
        </w:rPr>
        <w:t xml:space="preserve"> that you just testified to?  And if you could, tell the Court the numbers you're entering in or why you're doing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 let's cut through this.  Are you entering the gross pay from each of the four pay advices that is Exhibit 101?  I think it's 102.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what I'm asking here,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Yes.  I am,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They're the same numbers I just stated out loud.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You added them up?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it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$6,515.76.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average of those numbers is $1,628.94.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would be, based on that, the monthly pay?  You would multiply that times 4.3, would you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Excuse me.  You need to put this in some kind of time frame, please.  Are you talking about for the period of September '13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The one point where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talking about just the period that's in these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four pay advices?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That's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What's incorrect?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I'd multiply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divide it by 4.3.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 wouldn't be correct, either.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multiply it times -- by 4.33?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are you asking, how you get to the means?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Yeah.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Ask the witness that.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How'd you get to the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How would you get to the means?  He hasn't gotten there yet, I don't think.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have an average gross of $1,628.94.  That represents a biweekly pay.</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Would it be fair to state that you would multiply that times 2.17 to get a monthly?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That's roughly correct,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Almost there,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turn to Schedule J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Yeah.  I don't have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Of the -- I'm sorry.  Schedule </w:t>
      </w:r>
      <w:proofErr w:type="gramStart"/>
      <w:r w:rsidRPr="00554A7E">
        <w:rPr>
          <w:color w:val="000000"/>
        </w:rPr>
        <w:t>I</w:t>
      </w:r>
      <w:proofErr w:type="gramEnd"/>
      <w:r w:rsidRPr="00554A7E">
        <w:rPr>
          <w:color w:val="000000"/>
        </w:rPr>
        <w:t xml:space="preserve"> of the bankruptcy petition.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 doesn't have it.  Or you've got it.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It's up on the screen.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tell us what Ms. Nadeau's pay has for gross on line 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Under spouse, I see $2,353.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Could you tell us what the household mean, then, would be?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w:t>
      </w:r>
      <w:proofErr w:type="gramStart"/>
      <w:r w:rsidRPr="00554A7E">
        <w:rPr>
          <w:color w:val="000000"/>
        </w:rPr>
        <w:t>Honor, that</w:t>
      </w:r>
      <w:proofErr w:type="gramEnd"/>
      <w:r w:rsidRPr="00554A7E">
        <w:rPr>
          <w:color w:val="000000"/>
        </w:rPr>
        <w:t xml:space="preserve"> is not the calculation he just asked him to do.  He's now asking him to take this schedule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out and do math.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Overruled.  Go ahead.  Do the math.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You want me to add up the gross for the Debtor and the spouse and then give you the average?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Do you want the number I calculated?  Because I'm about to take it off the calculator.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adding up the gross from Schedule I of the Debtors' monthly income listed there and you're adding up the monthly income listed there for spouse.  Is that what you're doing?  What are you doing?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believe so,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just made a calculation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Sure.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 and I didn't give an answer.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So I'm about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is that what you're asking the witness to do, add those two numbers shown on the first line of Schedule J -- for </w:t>
      </w:r>
      <w:proofErr w:type="gramStart"/>
      <w:r w:rsidRPr="00554A7E">
        <w:rPr>
          <w:color w:val="000000"/>
        </w:rPr>
        <w:t>the I</w:t>
      </w:r>
      <w:proofErr w:type="gramEnd"/>
      <w:r w:rsidRPr="00554A7E">
        <w:rPr>
          <w:color w:val="000000"/>
        </w:rPr>
        <w:t>, excuse me, for the Debtor and the Debtors' spouse, and come up with the total?</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Is that what you've asked?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Okay.  3,000 -- I can't see the numbers.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That's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$3,572.83 plus $2,353 comes to a total of $5,925.83.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But you just said that the mean for Mr. Nadeau was $3,534?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 Your Honor.  That's not what he said.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think he ever gave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What was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that number, nor</w:t>
      </w:r>
      <w:r w:rsidR="00F27D8A" w:rsidRPr="00554A7E">
        <w:rPr>
          <w:color w:val="000000"/>
        </w:rPr>
        <w:t xml:space="preserve"> was that a number he ever said.</w:t>
      </w:r>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think he might be in a different time frame.  Are you talking about what mean?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We're talking about the mean.  We're talking about these four pay stubs.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We haven't moved off these four paystubs.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I had a number on the calculator and I just got rid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is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 of it to make a calculation here.  So I don't know what the -- I don't recall what the answer was.  I could go back and make the calculation again.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If you would, please,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number I had originally calculated is for Mr. Nadeau, is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that number again,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$3,529.37.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if we add Ms. Nadeau's income as reported on Schedule I of 2,353 --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Are you asking the witness to add</w:t>
      </w:r>
      <w:r w:rsidR="00201ABA" w:rsidRPr="00554A7E">
        <w:rPr>
          <w:color w:val="000000"/>
        </w:rPr>
        <w:t xml:space="preserve">    </w:t>
      </w:r>
      <w:r w:rsidRPr="00554A7E">
        <w:rPr>
          <w:color w:val="000000"/>
        </w:rPr>
        <w:t xml:space="preserve">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Would you do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mean of her number or just the raw number?  Are we </w:t>
      </w:r>
      <w:proofErr w:type="gramStart"/>
      <w:r w:rsidRPr="00554A7E">
        <w:rPr>
          <w:color w:val="000000"/>
        </w:rPr>
        <w:t>--</w:t>
      </w:r>
      <w:proofErr w:type="gramEnd"/>
      <w:r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Just the raw number.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What does that come to?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It comes to a total of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I'm sorry.  Could you say that again?  I missed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Yes.</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Okay.  Now, on Schedule I that was prepared and submitted -- and you reviewed -- what is the gross number for both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 got to put it on the overhead,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as stated on Schedule I?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Could you add those together for us, please?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going to object for a second just to clarify something.  I don't understand what the relevance of this is and I'm going to object again, but I'm also going to ask, is it Mr. </w:t>
      </w:r>
      <w:proofErr w:type="spellStart"/>
      <w:r w:rsidRPr="00554A7E">
        <w:rPr>
          <w:color w:val="000000"/>
        </w:rPr>
        <w:t>Iascone's</w:t>
      </w:r>
      <w:proofErr w:type="spellEnd"/>
      <w:r w:rsidRPr="00554A7E">
        <w:rPr>
          <w:color w:val="000000"/>
        </w:rPr>
        <w:t xml:space="preserve"> intention to impeach his Schedule I, that it's not accurate?  Because I'm not sure where we're going with this.  And if that's what we're doing, are you saying the Schedule I is wrong?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No.  I'm not saying t</w:t>
      </w:r>
      <w:r w:rsidR="00935171" w:rsidRPr="00554A7E">
        <w:rPr>
          <w:color w:val="000000"/>
        </w:rPr>
        <w:t>hat.  He's up here testifying and</w:t>
      </w:r>
      <w:r w:rsidRPr="00554A7E">
        <w:rPr>
          <w:color w:val="000000"/>
        </w:rPr>
        <w:t xml:space="preserve"> he is an expert.  He went to PC.  He's got the CPA.  He worked for the federal government before.  He's an expert on numbers.   I am questioning his ability to calculate numbers and how they reflect on this particular proceeding.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we've already established that he's an expert, so I'm not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understood.  That's the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So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he's trying to impeach the testimony that Mr. Quinn gave based on his calculations from 2014, I guess.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Your Honor, I don't believe that. </w:t>
      </w:r>
      <w:r w:rsidR="008A6BC0" w:rsidRPr="00554A7E">
        <w:rPr>
          <w:color w:val="000000"/>
        </w:rPr>
        <w:t xml:space="preserve">  </w:t>
      </w:r>
      <w:r w:rsidRPr="00554A7E">
        <w:rPr>
          <w:color w:val="000000"/>
        </w:rPr>
        <w:t xml:space="preserve">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 can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argue how irrelevant it is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Well,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after we're done if you need some time.  You can take a break.  You can spend some time with Mr. Quinn and you can ask him some questions if you think that this whole line of questioning is </w:t>
      </w:r>
      <w:r w:rsidR="00AF5CEF" w:rsidRPr="00554A7E">
        <w:rPr>
          <w:color w:val="000000"/>
        </w:rPr>
        <w:t>either</w:t>
      </w:r>
      <w:r w:rsidRPr="00554A7E">
        <w:rPr>
          <w:color w:val="000000"/>
        </w:rPr>
        <w:t xml:space="preserve"> irrelevant, or mixing apples and oranges, or whatever.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Or the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have one or two questions left and that's it,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you said that, that gross income that you just calculated is $5,882.37?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The figure I calculated was the average of the gross of Mr. Nadeau's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Mean.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Well, the four pay advices you asked me to look at, converted to a monthly figure, plus the gross for Ms. Nadeau from Schedule I.  That's the number I gave to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okay.  That's the -- now, one last calculation that I'll do for you and ask you if you agree with it -- if you add the gross as reported on Schedule I, doesn't that come to $5,926?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can't see the numbers.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They're right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Pardon me,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WITNESS:  Ask me that number again, please.  Tell me the number again, please.  I don't remember what you said.</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 said, if we add the numbers as listed on their petition, submitted to the </w:t>
      </w:r>
      <w:proofErr w:type="gramStart"/>
      <w:r w:rsidRPr="00554A7E">
        <w:rPr>
          <w:color w:val="000000"/>
        </w:rPr>
        <w:t>Court, that</w:t>
      </w:r>
      <w:proofErr w:type="gramEnd"/>
      <w:r w:rsidRPr="00554A7E">
        <w:rPr>
          <w:color w:val="000000"/>
        </w:rPr>
        <w:t xml:space="preserve"> totals $5,925.  That's what they reported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A.     Yeah.</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 to the Court.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And 83 cents,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And you just calculated $5,882.  Isn't that correct?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I did a calculation that came up with a total of $5,882.35.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So then all those things that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object.</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excuse me, but you are not using apples and apples.  You had him take a mean figure for Mr. Nadeau and you had him take a gross figure from Ms. Nadeau.  So I'm not sure that we're talking the same things.  And I can tell you one thing.  You are confusing completely the trier of fact, so probably it's not such a good thing here because I can't follow what you're doing.  I'm trying, but I can't really follow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They overstated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you're not helping yourself.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 their action.  The real action, then, kind of, Your Honor, is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Ask the witness if they have overstated it and then, in closing argument, you can argue why.  And Ms. Nicholls can take a few minutes.  If she needs some time, I will give her it.  And then she can go through the witness if she wants to show to the witness they have or haven't, whatever she wants to show.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MR. IASCONE: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In your opinion, did the </w:t>
      </w:r>
      <w:proofErr w:type="spellStart"/>
      <w:r w:rsidRPr="00554A7E">
        <w:rPr>
          <w:color w:val="000000"/>
        </w:rPr>
        <w:t>Nadeaus</w:t>
      </w:r>
      <w:proofErr w:type="spellEnd"/>
      <w:r w:rsidRPr="00554A7E">
        <w:rPr>
          <w:color w:val="000000"/>
        </w:rPr>
        <w:t xml:space="preserve">, based on your analysis, underestimate or overestimate their income on Schedule I of their petition, based on your analysis?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Objection.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What's the objection? </w:t>
      </w:r>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Mr. Quinn has four pay advices, four.  If Mr. </w:t>
      </w:r>
      <w:proofErr w:type="spellStart"/>
      <w:r w:rsidRPr="00554A7E">
        <w:rPr>
          <w:color w:val="000000"/>
        </w:rPr>
        <w:t>Iascone</w:t>
      </w:r>
      <w:proofErr w:type="spellEnd"/>
      <w:r w:rsidRPr="00554A7E">
        <w:rPr>
          <w:color w:val="000000"/>
        </w:rPr>
        <w:t xml:space="preserve"> is asking him whether this number that the Debtors provided under penalties of perjury is inaccurate because he provided him with four pay advices which included a sequestration period that he was ultimately paid for, I object to any answer to that question going on the record.  </w:t>
      </w:r>
    </w:p>
    <w:p w:rsidR="00CE5586"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 is, he cannot possibly testify about the accuracy of this number based on four pay advices that have an unusual payment in it and don't include the make-up payment that Mr. Nadeau testified that he got.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 question is out of line.  You are taking a snapshot.  How can that be what the schedules overstate or don't?  You created with your Debtor the schedules based on presumably the pay advices that you admitted into evidence.  What the U.S. Trustee has focused on is a totally different time frame.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May I say something, Your Honor? </w:t>
      </w:r>
    </w:p>
    <w:p w:rsidR="0000261B" w:rsidRPr="00554A7E" w:rsidRDefault="0000261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00261B" w:rsidRPr="00554A7E" w:rsidSect="000E07A0">
          <w:headerReference w:type="default" r:id="rId2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The time frame is the central question.  It is the center of the universe here because we look at the full two months prior to filing the bankruptcy petition and that's what was used to calculate the schedules.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you both told me that the relevant time frame is the time of trial for post-petition income when you are looking at abuse.  And you both sat here at the start of trial and said, "Yes.  That's what the law is."  Are you changing your mind on the law?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It is the income at </w:t>
      </w:r>
      <w:r w:rsidR="00E634C5" w:rsidRPr="00554A7E">
        <w:rPr>
          <w:color w:val="000000"/>
        </w:rPr>
        <w:t>the time that they filed their c</w:t>
      </w:r>
      <w:r w:rsidRPr="00554A7E">
        <w:rPr>
          <w:color w:val="000000"/>
        </w:rPr>
        <w:t xml:space="preserve">hapter 7. </w:t>
      </w:r>
    </w:p>
    <w:p w:rsidR="003B0492" w:rsidRPr="00554A7E" w:rsidRDefault="00CE5586"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not what you said this morning when I asked if that was the legal standard.  So now, you can both do a brief on it because I asked that.  I said, "Are we looking at abuse based on income and information at that time of the petition?  Or are we looking later at the time of trial?"  </w:t>
      </w:r>
    </w:p>
    <w:p w:rsidR="00CE5586" w:rsidRPr="00554A7E" w:rsidRDefault="003B0492" w:rsidP="003B049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Ms. Nicholls got up and said, "Judge, it's at the time of trial.  That's what the cases say," so if the Debtor lost their job, I would be looking at the abuse issue now with a loss in income.  If he got an increase, I look at it.  If he got a decrease, I'd look at it.  You sat there and said, "Yes, </w:t>
      </w:r>
      <w:proofErr w:type="gramStart"/>
      <w:r w:rsidR="00CE5586" w:rsidRPr="00554A7E">
        <w:rPr>
          <w:color w:val="000000"/>
        </w:rPr>
        <w:t>Your</w:t>
      </w:r>
      <w:proofErr w:type="gramEnd"/>
      <w:r w:rsidR="00CE5586" w:rsidRPr="00554A7E">
        <w:rPr>
          <w:color w:val="000000"/>
        </w:rPr>
        <w:t xml:space="preserve"> Honor.  They have in fact had a decrease post-petition and it should be looked at."  That's exactly what you said.  Are you saying to me you didn't understand what </w:t>
      </w:r>
      <w:proofErr w:type="gramStart"/>
      <w:r w:rsidR="00CE5586" w:rsidRPr="00554A7E">
        <w:rPr>
          <w:color w:val="000000"/>
        </w:rPr>
        <w:t>--</w:t>
      </w:r>
      <w:proofErr w:type="gramEnd"/>
      <w:r w:rsidR="00CE5586" w:rsidRPr="00554A7E">
        <w:rPr>
          <w:color w:val="000000"/>
        </w:rPr>
        <w:t xml:space="preserv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we were asking?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did.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Then I'm going to let you both submit briefs on what focus I use in the abuse test and whether I totally ignore post-petition income or not, because that's not what you agreed to when we started this trial and one of the reasons I asked the question.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I asked it very specifically and we had this whole discussion about post-petition changes and you said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misunderstood.  If that were the standard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don't know how you misunderstood, but I'm going to give you an opportunity to brief the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Can I just have one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w:t>
      </w:r>
      <w:r w:rsidR="00E634C5" w:rsidRPr="00554A7E">
        <w:rPr>
          <w:color w:val="000000"/>
        </w:rPr>
        <w:t>ONE:  We would wait years in a c</w:t>
      </w:r>
      <w:r w:rsidRPr="00554A7E">
        <w:rPr>
          <w:color w:val="000000"/>
        </w:rPr>
        <w:t xml:space="preserve">hapter 7 to see how much people would make after, so it doesn't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an opportunity to brief the issue because Ms. Nicholls thinks that, legally, that is not what you look 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Your Honor, I'd like to ask Mr. </w:t>
      </w:r>
      <w:proofErr w:type="spellStart"/>
      <w:r w:rsidRPr="00554A7E">
        <w:rPr>
          <w:color w:val="000000"/>
        </w:rPr>
        <w:t>Iascone</w:t>
      </w:r>
      <w:proofErr w:type="spellEnd"/>
      <w:r w:rsidRPr="00554A7E">
        <w:rPr>
          <w:color w:val="000000"/>
        </w:rPr>
        <w:t xml:space="preserve"> just quickly, if Mr. Nadeau lost his job and had no income, would you say that was irrelevant?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 legal issue and you both can argue it in papers.  I'm dealing with testimony and evidence right now.  I will give you both an opportunity to present your legal arguments that have been raised, apparently, right now, by Mr. </w:t>
      </w:r>
      <w:proofErr w:type="spellStart"/>
      <w:r w:rsidRPr="00554A7E">
        <w:rPr>
          <w:color w:val="000000"/>
        </w:rPr>
        <w:t>Iascone</w:t>
      </w:r>
      <w:proofErr w:type="spellEnd"/>
      <w:r w:rsidRPr="00554A7E">
        <w:rPr>
          <w:color w:val="000000"/>
        </w:rPr>
        <w:t xml:space="preserve">.  And I will give you both an opportunity to respond to it so neither of you are prejudiced.  You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You've got -- we have the schedules as of the date of the filing and a period of pay advices, four pay advices for that period.  And we have the U.S. Trustee's four pay advices that you've introduced for January through May of 2014.  So the evidence is there.  The question is, </w:t>
      </w:r>
      <w:proofErr w:type="gramStart"/>
      <w:r w:rsidRPr="00554A7E">
        <w:rPr>
          <w:color w:val="000000"/>
        </w:rPr>
        <w:t>what's the significance</w:t>
      </w:r>
      <w:proofErr w:type="gramEnd"/>
      <w:r w:rsidRPr="00554A7E">
        <w:rPr>
          <w:color w:val="000000"/>
        </w:rPr>
        <w:t xml:space="preserve">.  And you can argue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And I would also move to strike any portion of Mr. Quinn's testimony to the extent that Mr. </w:t>
      </w:r>
      <w:proofErr w:type="spellStart"/>
      <w:r w:rsidRPr="00554A7E">
        <w:rPr>
          <w:color w:val="000000"/>
        </w:rPr>
        <w:t>Iascone</w:t>
      </w:r>
      <w:proofErr w:type="spellEnd"/>
      <w:r w:rsidRPr="00554A7E">
        <w:rPr>
          <w:color w:val="000000"/>
        </w:rPr>
        <w:t xml:space="preserve"> was attempting to use that to discredit his own Schedule I.  I don't know whether this number is right or wrong, but those are the Debtors' sworn schedules.  That's what the U.S. Trustee has to determine.  I can't take four pay advices and glean an annual income just from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Mr. </w:t>
      </w:r>
      <w:proofErr w:type="spellStart"/>
      <w:r w:rsidRPr="00554A7E">
        <w:rPr>
          <w:color w:val="000000"/>
        </w:rPr>
        <w:t>Iascone</w:t>
      </w:r>
      <w:proofErr w:type="spellEnd"/>
      <w:r w:rsidRPr="00554A7E">
        <w:rPr>
          <w:color w:val="000000"/>
        </w:rPr>
        <w:t xml:space="preserve">, may I remind you that one of -- that the cases that the U.S. Trustee has cited in support of their position looks at, are there inaccuracies in the schedules?  So I'm not sure this helps you under the case law, but you want to show that your client was inaccurate when they filled out </w:t>
      </w:r>
      <w:proofErr w:type="gramStart"/>
      <w:r w:rsidRPr="00554A7E">
        <w:rPr>
          <w:color w:val="000000"/>
        </w:rPr>
        <w:t>I</w:t>
      </w:r>
      <w:proofErr w:type="gramEnd"/>
      <w:r w:rsidRPr="00554A7E">
        <w:rPr>
          <w:color w:val="000000"/>
        </w:rPr>
        <w:t xml:space="preserve">, be my guest.  You are giving a factor to the U.S. Trustee under one of the cases.  There's only three cases here cited by the parties.  Okay?  I've read them.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saying they were conservative, not that they were inaccurate.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Fine.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you'll find -- that's what the Court will find.  If anything, they were hurting themselves if that were the case.  And it's only off by a few dollars.  That was my point.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Ms. Nicholls, I'm going to allow it, but you can argue in a post-trial memo that it should be stricken and I'll consider it when I go to rule on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was hoping to not have to get to a post-trial memo.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know you were, but if -- I know you were, but this is all over the lot, this trial here.  And I don't -- I'm not blaming either of you.  I'm just saying it's the way it's evolved.  Now, if you think you can resolve it through your witness and you'd rather not do a post-trial memo, I'm not going to force you.  It's up to you.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1"/>
          <w:type w:val="continuous"/>
          <w:pgSz w:w="12240" w:h="15840" w:code="1"/>
          <w:pgMar w:top="-1440" w:right="1022" w:bottom="-1440" w:left="2304" w:header="720" w:footer="432" w:gutter="0"/>
          <w:cols w:space="720"/>
          <w:docGrid w:linePitch="326"/>
        </w:sectPr>
      </w:pPr>
      <w:r w:rsidRPr="00554A7E">
        <w:rPr>
          <w:color w:val="000000"/>
        </w:rPr>
        <w:t xml:space="preserve">          MS. NICHOLLS:  All right.  I don't expect this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2"/>
          <w:type w:val="continuous"/>
          <w:pgSz w:w="12240" w:h="15840" w:code="1"/>
          <w:pgMar w:top="-1440" w:right="1022" w:bottom="-1440" w:left="2304" w:header="720" w:footer="432" w:gutter="0"/>
          <w:cols w:space="720"/>
          <w:docGrid w:linePitch="326"/>
        </w:sectPr>
      </w:pPr>
      <w:proofErr w:type="gramStart"/>
      <w:r w:rsidRPr="00554A7E">
        <w:rPr>
          <w:color w:val="000000"/>
        </w:rPr>
        <w:t>witness</w:t>
      </w:r>
      <w:proofErr w:type="gramEnd"/>
      <w:r w:rsidRPr="00554A7E">
        <w:rPr>
          <w:color w:val="000000"/>
        </w:rPr>
        <w:t xml:space="preserve"> to provide a legal analysis of what the relevant time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t>period</w:t>
      </w:r>
      <w:proofErr w:type="gramEnd"/>
      <w:r w:rsidRPr="00554A7E">
        <w:rPr>
          <w:color w:val="000000"/>
        </w:rPr>
        <w:t xml:space="preserve"> is.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the witness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no.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He's just been asked some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t>
      </w:r>
    </w:p>
    <w:p w:rsidR="00CE5586" w:rsidRPr="00554A7E" w:rsidRDefault="00CE5586" w:rsidP="007E4C50">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That's all.  They could be totally irrelevant.  They could prove nothing.  You can argue that.  Or you can try to do that on rebuttal with this witness. </w:t>
      </w:r>
    </w:p>
    <w:p w:rsidR="00CE5586" w:rsidRPr="00554A7E" w:rsidRDefault="00CE5586" w:rsidP="007E4C50">
      <w:pPr>
        <w:pStyle w:val="Heading2"/>
        <w:rPr>
          <w:color w:val="000000"/>
        </w:rPr>
      </w:pPr>
      <w:bookmarkStart w:id="100" w:name="examination5"/>
      <w:bookmarkStart w:id="101" w:name="_Toc396563025"/>
      <w:bookmarkStart w:id="102" w:name="_Ref396567680"/>
      <w:bookmarkStart w:id="103" w:name="_Ref396568702"/>
      <w:bookmarkEnd w:id="100"/>
      <w:r w:rsidRPr="00554A7E">
        <w:rPr>
          <w:color w:val="000000"/>
        </w:rPr>
        <w:t>REDIRECT EXAMINATION</w:t>
      </w:r>
      <w:bookmarkEnd w:id="101"/>
      <w:bookmarkEnd w:id="102"/>
      <w:bookmarkEnd w:id="103"/>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BY MS. NICHOLLS: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Q.     Even looking at the pay advices that you have seen, the ones that I asked you to review and the ones that Mr. </w:t>
      </w:r>
      <w:proofErr w:type="spellStart"/>
      <w:r w:rsidRPr="00554A7E">
        <w:rPr>
          <w:color w:val="000000"/>
        </w:rPr>
        <w:t>Iascone</w:t>
      </w:r>
      <w:proofErr w:type="spellEnd"/>
      <w:r w:rsidRPr="00554A7E">
        <w:rPr>
          <w:color w:val="000000"/>
        </w:rPr>
        <w:t xml:space="preserve"> just asked you to do calculations with, is it your opinion based upon a quick review of those that Mr. Nadeau's income increased in 2014?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A.     Yes.  That's my opinion.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don't have any further questions.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I'm going to ask again, is the issue of whether or not the Court, in the totality of circumstances analysis for an abuse case, looking at post-petition changes to income, is there a dispute as to whether or not this Court can take that into account or not? </w:t>
      </w:r>
    </w:p>
    <w:p w:rsidR="00700D2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3"/>
          <w:type w:val="continuous"/>
          <w:pgSz w:w="12240" w:h="15840" w:code="1"/>
          <w:pgMar w:top="-1440" w:right="1022" w:bottom="-1440" w:left="2304" w:header="720" w:footer="432" w:gutter="0"/>
          <w:cols w:space="720"/>
          <w:docGrid w:linePitch="326"/>
        </w:sectPr>
      </w:pPr>
      <w:r w:rsidRPr="00554A7E">
        <w:rPr>
          <w:color w:val="000000"/>
        </w:rPr>
        <w:t xml:space="preserve">          MR. IASCONE:  That has always been my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t>understanding</w:t>
      </w:r>
      <w:proofErr w:type="gramEnd"/>
      <w:r w:rsidRPr="00554A7E">
        <w:rPr>
          <w:color w:val="000000"/>
        </w:rPr>
        <w:t xml:space="preserve">, what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is your understanding? </w:t>
      </w:r>
    </w:p>
    <w:p w:rsidR="00DB0A57" w:rsidRPr="00554A7E" w:rsidRDefault="00DB0A57"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DB0A57" w:rsidRPr="00554A7E" w:rsidSect="000E07A0">
          <w:headerReference w:type="default" r:id="rId24"/>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 it is at the time of filing that is the triggering date.  I would like at least the opportunity to explore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And Ms.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And if my sister is correct on that, I will call her and see if something could be resolved to narrow the issues.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 would appreciate it.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What I will do on that is, I will set a time for briefing the issue if -- and we'll set a time that you all agree is enough for you to decide whether you want to tell the Court in a statement that that's no longer an issue and the parties agree that it is or isn't relevant for purposes of analysis, we can do that.  So at least I'll give you an opportunity and plenty of time so you can explore that as to whether or not you really need a brief on that issue.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are we done with Mr. Quinn or do you want more time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 am done with Mr. Quinn.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700D26" w:rsidRPr="00554A7E" w:rsidRDefault="00700D2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700D26" w:rsidRPr="00554A7E" w:rsidSect="000E07A0">
          <w:headerReference w:type="default" r:id="rId25"/>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6"/>
          <w:type w:val="continuous"/>
          <w:pgSz w:w="12240" w:h="15840" w:code="1"/>
          <w:pgMar w:top="-1440" w:right="1022" w:bottom="-1440" w:left="2304" w:header="720" w:footer="432" w:gutter="0"/>
          <w:cols w:space="720"/>
          <w:docGrid w:linePitch="326"/>
        </w:sectPr>
      </w:pPr>
      <w:r w:rsidRPr="00554A7E">
        <w:rPr>
          <w:color w:val="000000"/>
        </w:rPr>
        <w:t xml:space="preserve">          THE COURT:  Thank you.  So it's 1:15.  Are you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t>ready</w:t>
      </w:r>
      <w:proofErr w:type="gramEnd"/>
      <w:r w:rsidRPr="00554A7E">
        <w:rPr>
          <w:color w:val="000000"/>
        </w:rPr>
        <w:t xml:space="preserve"> to pass out?  Is my law clerk ready to pass out?  I'm fine.  Does everybody want to just try to go and get this done?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because, you know, probably legally, I'm doing something wrong because you probably cut into your lunch hour and everything else, but we have a wonderful staff here who are willing to go the mile.  Okay.  Do you folks need some time or are you ready for closing arguments? </w:t>
      </w:r>
    </w:p>
    <w:p w:rsidR="00CE5586" w:rsidRPr="00554A7E" w:rsidRDefault="007E4C50" w:rsidP="007E4C50">
      <w:pPr>
        <w:pStyle w:val="Heading1"/>
        <w:rPr>
          <w:color w:val="000000"/>
        </w:rPr>
      </w:pPr>
      <w:bookmarkStart w:id="104" w:name="Event1"/>
      <w:bookmarkStart w:id="105" w:name="_Toc396563026"/>
      <w:bookmarkEnd w:id="104"/>
      <w:r w:rsidRPr="00554A7E">
        <w:rPr>
          <w:color w:val="000000"/>
        </w:rPr>
        <w:t>U.S. TRUSTEE RESTS</w:t>
      </w:r>
      <w:bookmarkEnd w:id="105"/>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I'm ready to close.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Mr. -- </w:t>
      </w:r>
    </w:p>
    <w:p w:rsidR="00CE5586" w:rsidRPr="00554A7E" w:rsidRDefault="007E4C50" w:rsidP="007E4C50">
      <w:pPr>
        <w:pStyle w:val="Heading1"/>
        <w:rPr>
          <w:color w:val="000000"/>
        </w:rPr>
      </w:pPr>
      <w:bookmarkStart w:id="106" w:name="Event2"/>
      <w:bookmarkStart w:id="107" w:name="_Toc396563027"/>
      <w:bookmarkEnd w:id="106"/>
      <w:r w:rsidRPr="00554A7E">
        <w:rPr>
          <w:color w:val="000000"/>
        </w:rPr>
        <w:t>DEBTORS REST</w:t>
      </w:r>
      <w:bookmarkEnd w:id="107"/>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I'm ready.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ready.  Okay.  Fine. </w:t>
      </w:r>
    </w:p>
    <w:p w:rsidR="00CE5586" w:rsidRPr="00554A7E" w:rsidRDefault="007E4C50" w:rsidP="007E4C50">
      <w:pPr>
        <w:pStyle w:val="Heading1"/>
        <w:rPr>
          <w:color w:val="000000"/>
        </w:rPr>
      </w:pPr>
      <w:bookmarkStart w:id="108" w:name="Argument4"/>
      <w:bookmarkStart w:id="109" w:name="_Toc396563028"/>
      <w:bookmarkStart w:id="110" w:name="_Ref396567724"/>
      <w:bookmarkEnd w:id="108"/>
      <w:r w:rsidRPr="00554A7E">
        <w:rPr>
          <w:color w:val="000000"/>
        </w:rPr>
        <w:t>CLOSING BY THE U.S. TRUSTEE</w:t>
      </w:r>
      <w:bookmarkEnd w:id="109"/>
      <w:bookmarkEnd w:id="110"/>
    </w:p>
    <w:p w:rsidR="004E4649"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w:t>
      </w:r>
      <w:proofErr w:type="gramStart"/>
      <w:r w:rsidRPr="00554A7E">
        <w:rPr>
          <w:color w:val="000000"/>
        </w:rPr>
        <w:t>Your</w:t>
      </w:r>
      <w:proofErr w:type="gramEnd"/>
      <w:r w:rsidRPr="00554A7E">
        <w:rPr>
          <w:color w:val="000000"/>
        </w:rPr>
        <w:t xml:space="preserve"> Honor, Sandra Nicholls again, for the United States Trustee.  In closing, Your Honor, I'd like to go over just some of the salient issues that I think came out in the testimony, and their relevance to the U.S. Trustee's motion to dismiss, and the factors that are established for purposes of both bad faith and the totality of circumstances.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Your Honor, as I said in the opening, the motion to dismiss was filed based upon two differe</w:t>
      </w:r>
      <w:r w:rsidR="00E634C5" w:rsidRPr="00554A7E">
        <w:rPr>
          <w:color w:val="000000"/>
        </w:rPr>
        <w:t>nt prongs of Section 707(b)(3)</w:t>
      </w:r>
      <w:r w:rsidR="00CE5586" w:rsidRPr="00554A7E">
        <w:rPr>
          <w:color w:val="000000"/>
        </w:rPr>
        <w:t xml:space="preserve">, (b)(3)(a), which says the case will be abuse and should be dismissed if the filing of the bankruptcy was done in bad faith.  And I went into some detail about how that doesn't mean that they are bad people or that they've done something evil or illegal, but simply that their conduct is inconsistent with the fresh start and purposes of the bankruptcy code.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that issue, Your Honor, the facts that are admitted, conduct, conduct, conduct -- that's what's relevant to the bad-faith analysis.  The testimony we </w:t>
      </w:r>
      <w:proofErr w:type="gramStart"/>
      <w:r w:rsidR="00CE5586" w:rsidRPr="00554A7E">
        <w:rPr>
          <w:color w:val="000000"/>
        </w:rPr>
        <w:t xml:space="preserve">have </w:t>
      </w:r>
      <w:r w:rsidR="00302109" w:rsidRPr="00554A7E">
        <w:rPr>
          <w:color w:val="000000"/>
        </w:rPr>
        <w:t xml:space="preserve"> </w:t>
      </w:r>
      <w:r w:rsidR="00CE5586" w:rsidRPr="00554A7E">
        <w:rPr>
          <w:color w:val="000000"/>
        </w:rPr>
        <w:t>is</w:t>
      </w:r>
      <w:proofErr w:type="gramEnd"/>
      <w:r w:rsidR="00CE5586" w:rsidRPr="00554A7E">
        <w:rPr>
          <w:color w:val="000000"/>
        </w:rPr>
        <w:t xml:space="preserve"> -- well, the admitted facts that we have, again -- Mr. Nadeau -- the </w:t>
      </w:r>
      <w:proofErr w:type="spellStart"/>
      <w:r w:rsidR="00CE5586" w:rsidRPr="00554A7E">
        <w:rPr>
          <w:color w:val="000000"/>
        </w:rPr>
        <w:t>Nadeaus</w:t>
      </w:r>
      <w:proofErr w:type="spellEnd"/>
      <w:r w:rsidR="00CE5586" w:rsidRPr="00554A7E">
        <w:rPr>
          <w:color w:val="000000"/>
        </w:rPr>
        <w:t xml:space="preserve"> were having financial difficulties.  They went to see a lawyer.  They paid their lawyer a fee.  They decided to file bankruptcy.  And then Mr. Nadeau went out and bought a new red sports car, a 2013 370ZX that increased his monthly expenses by about $130, but it is the fact that he took credit counseling, he was filing bankruptcy.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 reasonable person would find that offensive.  A reasonable person would find that conduct inconsistent with bankruptcy, inconsistent with a fresh start.  They bought a new house in 2012.  They bought two new cars in 2012.  And then in the wake of having financial difficulties, Mr. Nadeau went out and bought another new car.  His old car had 6,500 miles on it.  Now, I don't dispute that the car was in an accident.  The circumstances of that, I don't really understand.  But I don't dispute that the car was in an accident.  </w:t>
      </w:r>
    </w:p>
    <w:p w:rsidR="004E4649"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I did not find Mr. Nadeau's testimony credible regarding what happened over the course of that summer, whether he went to 10 dealerships or no dealerships, whether he crunched numbers at all of them or whether he crunched numbers at none of them.  His testimony at the deposition is inconsistent with his testimony here regarding that fact.  I can't possibly begin to understand what exactly happened, except to say that, earlier, he had testified that he hadn't talked to anybody.  </w:t>
      </w:r>
    </w:p>
    <w:p w:rsidR="0097635A" w:rsidRPr="00554A7E" w:rsidRDefault="004E4649"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here, he testified he talked to everybody, but they all rejected him without asking about his financial situation, ask him if he was independently wealthy, ask him if he could pay the down payment.  They didn't ask any questions.  They just rejected him out of hand.  I don't find that credible, </w:t>
      </w:r>
      <w:proofErr w:type="gramStart"/>
      <w:r w:rsidR="00CE5586" w:rsidRPr="00554A7E">
        <w:rPr>
          <w:color w:val="000000"/>
        </w:rPr>
        <w:t>Your</w:t>
      </w:r>
      <w:proofErr w:type="gramEnd"/>
      <w:r w:rsidR="00CE5586" w:rsidRPr="00554A7E">
        <w:rPr>
          <w:color w:val="000000"/>
        </w:rPr>
        <w:t xml:space="preserve"> Honor.  I don't know of a car dealership that doesn't want to sell a car.  And if they can make it work, they'll squish in everything.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He managed to get an eight-year loan from Navy Federal Credit Union.  And he testified here today that he filed bankruptcy because he wanted to keep the house and he wanted to keep the cars.  And I understand that, Your Honor, but he didn't need to buy that kind of a car, he didn't need to increase his payment.  He said something about burying the equity.  I still haven't really understood what that meant, except that, apparently, the bank wanted him to buy a really expensive car.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That's what it says to me, which again, I am unfamiliar with, that concept.  But a reasonable person looking at this conduct would find that inconsistent with the bankruptcy code and that's the standard, inconsistent with a fresh start, not that they are evil, not that they're bad people.  I'm not saying anything of the kind.  But this conduct is inconsistent with a fresh start, is inconsistent with getting a bankruptcy discharge.  And for those reasons, I think the Court should find bad faith and should dismiss this case without getting into the financial issues.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Secondarily, the U.S. Trustee also sought dismissal based upon the totality of circumstances.  I went through the factors in the First Circuit, in the </w:t>
      </w:r>
      <w:bookmarkStart w:id="111" w:name="Citation1"/>
      <w:bookmarkEnd w:id="111"/>
      <w:proofErr w:type="spellStart"/>
      <w:r w:rsidR="00CE5586" w:rsidRPr="00554A7E">
        <w:rPr>
          <w:color w:val="000000"/>
          <w:u w:val="single"/>
        </w:rPr>
        <w:t>Krohn</w:t>
      </w:r>
      <w:proofErr w:type="spellEnd"/>
      <w:r w:rsidR="002C27F8" w:rsidRPr="00554A7E">
        <w:rPr>
          <w:color w:val="000000"/>
          <w:u w:val="single"/>
        </w:rPr>
        <w:fldChar w:fldCharType="begin"/>
      </w:r>
      <w:r w:rsidR="002C27F8" w:rsidRPr="00554A7E">
        <w:rPr>
          <w:color w:val="000000"/>
        </w:rPr>
        <w:instrText xml:space="preserve"> XE "</w:instrText>
      </w:r>
      <w:r w:rsidR="002C27F8" w:rsidRPr="00554A7E">
        <w:rPr>
          <w:color w:val="000000"/>
          <w:u w:val="single"/>
        </w:rPr>
        <w:instrText>Krohn</w:instrText>
      </w:r>
      <w:r w:rsidR="002C27F8" w:rsidRPr="00554A7E">
        <w:rPr>
          <w:color w:val="000000"/>
        </w:rPr>
        <w:instrText xml:space="preserve">" </w:instrText>
      </w:r>
      <w:r w:rsidR="002C27F8" w:rsidRPr="00554A7E">
        <w:rPr>
          <w:color w:val="000000"/>
          <w:u w:val="single"/>
        </w:rPr>
        <w:fldChar w:fldCharType="end"/>
      </w:r>
      <w:r w:rsidR="00E634C5" w:rsidRPr="00554A7E">
        <w:rPr>
          <w:color w:val="000000"/>
        </w:rPr>
        <w:t xml:space="preserve"> case</w:t>
      </w:r>
      <w:r w:rsidR="00CE5586" w:rsidRPr="00554A7E">
        <w:rPr>
          <w:color w:val="000000"/>
        </w:rPr>
        <w:t xml:space="preserve">.  And I believe that, Your Honor, based upon those factors, this case constitutes an abuse and should also be dismissed.  Those factors included, do they have regular, steady -- well, first, the ability to pay, which I have already addressed.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Looking at Mr. Nadeau, the Debtors' Schedule I, and considering the pay raise that Mr. Nadeau agreed that he got, although I think he said it was 30 cents, I don't think that's consistent, but the documents speak for themselves.  Mr. Quinn testified credibly that the increase represented approximately $230 over the Debtor's Schedule I stated income.  There was some discussion about the sequestration and government shutdown, but then Mr. Nadeau testified that he's exempt because he's -- what was the word -- essential help and that he was paid.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if you look at the Debtors' means test, which would have been the six months prior to filing and would have included May through October of 2013, that income is actually higher than it is on Schedule I, so that would suggest that there was no relief, break in income, no change in his income because the means test income is actually higher than the Schedule I income.  And that is a snapshot of six months from May until October.  That would have been the relevant period.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it does not show any decline in income.  It shows that the income was higher than was on Schedule I.  And I'd like to talk -- also, they have been in their same jobs for 14, 15 years.  They have been married for 30 years.  They have no kids.  They don't have any domestic support obligations, no prior hot wives, husbands, no kids, </w:t>
      </w:r>
      <w:proofErr w:type="gramStart"/>
      <w:r w:rsidR="00CE5586" w:rsidRPr="00554A7E">
        <w:rPr>
          <w:color w:val="000000"/>
        </w:rPr>
        <w:t>no</w:t>
      </w:r>
      <w:proofErr w:type="gramEnd"/>
      <w:r w:rsidR="00CE5586" w:rsidRPr="00554A7E">
        <w:rPr>
          <w:color w:val="000000"/>
        </w:rPr>
        <w:t xml:space="preserve"> other financial strains on them.  And that's been consistent and it remains consistent.  </w:t>
      </w:r>
    </w:p>
    <w:p w:rsidR="0097635A"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And looking at the ability to pay, they scheduled $75 of disposable income.  Even by their own admission, the change in the car increased their monthly obligations by $133.  I estimated that, based upon the increase in pay, Mr. Nadeau has approximately $180 more than on Schedule I.  That resu</w:t>
      </w:r>
      <w:r w:rsidR="00E634C5" w:rsidRPr="00554A7E">
        <w:rPr>
          <w:color w:val="000000"/>
        </w:rPr>
        <w:t>lts in almost over a five-year c</w:t>
      </w:r>
      <w:r w:rsidR="00CE5586" w:rsidRPr="00554A7E">
        <w:rPr>
          <w:color w:val="000000"/>
        </w:rPr>
        <w:t xml:space="preserve">hapter 13 plan that's $20,000.  And Mr. and Ms. Nadeau have $28,000 of schedule debt.  They are not behind on their mortgage.  They are not behind on their cars because they want to keep those.  </w:t>
      </w:r>
    </w:p>
    <w:p w:rsidR="00125AB0" w:rsidRPr="00554A7E" w:rsidRDefault="0097635A"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But they have $28,000.  That is, as the courts define ability to pay, a meaningful distribution to unsecured creditors.  And you know, I just have to address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because it does initially seem really appealing because the Debtors did buy two new cars shortly before filing.  And initially, you think, "Okay.  Well, that court said it was okay."  But there are some very important distinctions between that case and this case.  And I said in my response to their memorandum that every case is on a case-by-case basis.  Thank you.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In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Debtors had new jobs.  They had moved to a new city.  They had tried to get financing for several vehicles and couldn't.  They ended up getting private financing from an individual in that case.  And they testified and the judge said he gave credence to their testimony that, that individual wouldn't let them finance anything other than the three cars he wanted them to choose.  They had to pick from three cars because he was doing the financing and he wanted to choose them.  And he did, so multiple efforts, used cars, new cars, went to multiple places, couldn't get financing.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And those Debtors hadn't met with bankruptcy counsel.  They testified that they hadn't met with counsel.  They testified that they had decided to file bankruptcy.  They testified that they saw things were getting better.  They had new jobs.  Things were going to be okay.  That was their testimony.  That was their circumstance when they bought their new cars, not that they were having financial difficulties already, not that they hadn't gone to any dealerships or done any real number crunching in any place, not that they'd have the same jobs for 15 years, you know, not that their income had been steady and reliable.  It was going to remain steady and reliable.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that case, although initially appealing, I think, stands for the opposite proposition.  The Court made note in that case, "It's important that they didn't seek bankruptcy counseling.  They did that without knowing," a sharp distinction from this case, Your Honor.  So I think, with -- Your Honor, maybe I'm pushing my leg here, but I think, without any briefing on the post-petition relevance of the increase, Your Honor could dismiss this case based upon the bad-faith analysis and the conduct of the Debtors prior to filing the bankruptcy case.  </w:t>
      </w:r>
    </w:p>
    <w:p w:rsidR="00490AF4"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7"/>
          <w:type w:val="continuous"/>
          <w:pgSz w:w="12240" w:h="15840" w:code="1"/>
          <w:pgMar w:top="-1440" w:right="1022" w:bottom="-1440" w:left="2304" w:header="720" w:footer="432" w:gutter="0"/>
          <w:cols w:space="720"/>
          <w:docGrid w:linePitch="326"/>
        </w:sectPr>
      </w:pPr>
      <w:r w:rsidRPr="00554A7E">
        <w:rPr>
          <w:color w:val="000000"/>
        </w:rPr>
        <w:t xml:space="preserve">          </w:t>
      </w:r>
      <w:r w:rsidR="00CE5586" w:rsidRPr="00554A7E">
        <w:rPr>
          <w:color w:val="000000"/>
        </w:rPr>
        <w:t xml:space="preserve">I also think, however, Your Honor, that based upon </w:t>
      </w:r>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proofErr w:type="gramStart"/>
      <w:r w:rsidRPr="00554A7E">
        <w:rPr>
          <w:color w:val="000000"/>
        </w:rPr>
        <w:t>the</w:t>
      </w:r>
      <w:proofErr w:type="gramEnd"/>
      <w:r w:rsidRPr="00554A7E">
        <w:rPr>
          <w:color w:val="000000"/>
        </w:rPr>
        <w:t xml:space="preserve"> totality of circumstances, the Debtor having an ability to pay, they can reduce their expenses.  Simply don't keep that Nissan.  Surrender that and go get another car, go get a used car.  They don't need -- they sought to -- they said they are going to retain it.  He wants to keep it.  They want to keep that car.  It's clearly underwater because they had to roll the Toyota Camry 9,000 plus into it.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it's worth less according to the schedules, even, than it is -- than the amount that they owe.  But they want to keep that car, that eight-year loan.  So I think the conduct shows abuse and I think the totality of circumstances demonstrates an ability to pay.  I think it demonstrates that they have stable, steady employment.  I think they are </w:t>
      </w:r>
      <w:r w:rsidR="00E634C5" w:rsidRPr="00554A7E">
        <w:rPr>
          <w:color w:val="000000"/>
        </w:rPr>
        <w:t>eligible for c</w:t>
      </w:r>
      <w:r w:rsidR="00CE5586" w:rsidRPr="00554A7E">
        <w:rPr>
          <w:color w:val="000000"/>
        </w:rPr>
        <w:t xml:space="preserve">hapter 13.  And I think that they can make changes to their finances without significantly impacting their home, their jobs, or their stability.  And for those reasons, Your Honor, I think this Court should dismiss this case on both counts.  Thank you,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All right. </w:t>
      </w:r>
    </w:p>
    <w:p w:rsidR="00CE5586" w:rsidRPr="00554A7E" w:rsidRDefault="007E4C50" w:rsidP="007E4C50">
      <w:pPr>
        <w:pStyle w:val="Heading1"/>
        <w:rPr>
          <w:color w:val="000000"/>
        </w:rPr>
      </w:pPr>
      <w:bookmarkStart w:id="112" w:name="Argument5"/>
      <w:bookmarkStart w:id="113" w:name="_Toc396563029"/>
      <w:bookmarkStart w:id="114" w:name="_Ref396567745"/>
      <w:bookmarkEnd w:id="112"/>
      <w:r w:rsidRPr="00554A7E">
        <w:rPr>
          <w:color w:val="000000"/>
        </w:rPr>
        <w:t>CLOSING BY THE DEBTORS</w:t>
      </w:r>
      <w:bookmarkEnd w:id="113"/>
      <w:bookmarkEnd w:id="114"/>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Your Honor, what the evidence in this case comes down to is $133 per month in abuse.  We look at the schedules, we look at the income, </w:t>
      </w:r>
      <w:proofErr w:type="gramStart"/>
      <w:r w:rsidRPr="00554A7E">
        <w:rPr>
          <w:color w:val="000000"/>
        </w:rPr>
        <w:t>we</w:t>
      </w:r>
      <w:proofErr w:type="gramEnd"/>
      <w:r w:rsidRPr="00554A7E">
        <w:rPr>
          <w:color w:val="000000"/>
        </w:rPr>
        <w:t xml:space="preserve"> look at t</w:t>
      </w:r>
      <w:r w:rsidR="00E634C5" w:rsidRPr="00554A7E">
        <w:rPr>
          <w:color w:val="000000"/>
        </w:rPr>
        <w:t>he assets at the time that the c</w:t>
      </w:r>
      <w:r w:rsidRPr="00554A7E">
        <w:rPr>
          <w:color w:val="000000"/>
        </w:rPr>
        <w:t xml:space="preserve">hapter 7 was filed.  Mr. and Ms. Nadeau felt very uncomfortable with the car.  The car had over $10,000 in repairs that were needed to it.  They still didn't feel safe with it.  Mr. Nadeau didn't feel safe that his wife was driving it.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he file bankruptcy on that particular car?  He rolled over what he owed.  He rolled over his obligation into a loan.  The creditor is going to be whole.  And we talk about eight or nine years that he's financing it for.  If he had a lower yearly -- if it was a three-, or four-, or five-year loan, the payment would be higher.  His INJ would be even lower, but he didn't.  He said, "I'm going to get a loan that goes out eight or nine years to have a lower payment."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his creditors are being made whole.  If we look at the LES statements and anyone that wants to do a median test or a means test, you will see that Mr. and Ms. Nadeau were conservative in their numbers.  Okay?  Now, if anyone is going to say that we put in wrong numbers, if we put in numbers that were really low when the evidence showed it was really high, that's one story, but this is the other way around.  They overstated a little bit there, their income.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to say that they filed fraudulent income and expense statements is absolutely out of the question and adds to their credibility.  Let's take a look at the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case.  The Court is not bound by it.  It's</w:t>
      </w:r>
      <w:r w:rsidR="00E634C5" w:rsidRPr="00554A7E">
        <w:rPr>
          <w:color w:val="000000"/>
        </w:rPr>
        <w:t xml:space="preserve"> a North District of Ohio case</w:t>
      </w:r>
      <w:r w:rsidR="00CE5586" w:rsidRPr="00554A7E">
        <w:rPr>
          <w:color w:val="000000"/>
        </w:rPr>
        <w:t xml:space="preserve">.  In that case, they purchased two vehicles, not one.  The </w:t>
      </w:r>
      <w:proofErr w:type="spellStart"/>
      <w:r w:rsidR="00CE5586" w:rsidRPr="00554A7E">
        <w:rPr>
          <w:color w:val="000000"/>
        </w:rPr>
        <w:t>Nadeaus</w:t>
      </w:r>
      <w:proofErr w:type="spellEnd"/>
      <w:r w:rsidR="00CE5586" w:rsidRPr="00554A7E">
        <w:rPr>
          <w:color w:val="000000"/>
        </w:rPr>
        <w:t xml:space="preserve"> purchased one.  The purchase date was one month before the filing of the bankruptcy.  The </w:t>
      </w:r>
      <w:proofErr w:type="spellStart"/>
      <w:r w:rsidR="00CE5586" w:rsidRPr="00554A7E">
        <w:rPr>
          <w:color w:val="000000"/>
        </w:rPr>
        <w:t>Nadeaus</w:t>
      </w:r>
      <w:proofErr w:type="spellEnd"/>
      <w:r w:rsidR="00CE5586" w:rsidRPr="00554A7E">
        <w:rPr>
          <w:color w:val="000000"/>
        </w:rPr>
        <w:t xml:space="preserve"> purchased it 2.47 months before their bankruptcy.  The age of the vehicle was brand new, the two brand-new vehicles in </w:t>
      </w:r>
      <w:r w:rsidR="00CE5586" w:rsidRPr="00554A7E">
        <w:rPr>
          <w:color w:val="000000"/>
          <w:u w:val="single"/>
        </w:rPr>
        <w:t>Gomez</w:t>
      </w:r>
      <w:r w:rsidR="00CE5586" w:rsidRPr="00554A7E">
        <w:rPr>
          <w:color w:val="000000"/>
        </w:rPr>
        <w:t xml:space="preserve">, that the Court said there was no abuse.  Mr. Nadeau's vehicle, the Nissan, though it had little or no miles on it, was in essence a year old still, already depreciated.  </w:t>
      </w:r>
    </w:p>
    <w:p w:rsidR="00125AB0"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Did the people in </w:t>
      </w:r>
      <w:r w:rsidR="00CE5586" w:rsidRPr="00554A7E">
        <w:rPr>
          <w:color w:val="000000"/>
          <w:u w:val="single"/>
        </w:rPr>
        <w:t>Gomez</w:t>
      </w:r>
      <w:r w:rsidR="002C27F8" w:rsidRPr="00554A7E">
        <w:rPr>
          <w:color w:val="000000"/>
        </w:rPr>
        <w:fldChar w:fldCharType="begin"/>
      </w:r>
      <w:r w:rsidR="002C27F8" w:rsidRPr="00554A7E">
        <w:rPr>
          <w:color w:val="000000"/>
        </w:rPr>
        <w:instrText xml:space="preserve"> XE "Gomez" </w:instrText>
      </w:r>
      <w:r w:rsidR="002C27F8" w:rsidRPr="00554A7E">
        <w:rPr>
          <w:color w:val="000000"/>
        </w:rPr>
        <w:fldChar w:fldCharType="end"/>
      </w:r>
      <w:r w:rsidR="00CE5586" w:rsidRPr="00554A7E">
        <w:rPr>
          <w:color w:val="000000"/>
        </w:rPr>
        <w:t xml:space="preserve"> roll over a prior loan?  No.  Mr. Nadeau said, "I'm going to take that money that I owe and I'm going to still pay it.  We're going to roll it over into a new loan and I'm going to continue to pay this.  I'm going to make the creditor hole.  I'm not going to make them suffer.  The total payments in </w:t>
      </w:r>
      <w:r w:rsidR="00CE5586" w:rsidRPr="00554A7E">
        <w:rPr>
          <w:color w:val="000000"/>
          <w:u w:val="single"/>
        </w:rPr>
        <w:t>Gomez</w:t>
      </w:r>
      <w:r w:rsidR="00CE5586" w:rsidRPr="00554A7E">
        <w:rPr>
          <w:color w:val="000000"/>
        </w:rPr>
        <w:t xml:space="preserve"> were almost $1,300 a month and, in the Nadeau case, it's only 1,057 per month.  There is absolutely no abuse here.  The car was purchased because they did not feel safe.  They had to bury $20,000.  They needed an expensive car that could hold that equity.  The difference is $133 per month and the most important thing here is the Schedule </w:t>
      </w:r>
      <w:proofErr w:type="gramStart"/>
      <w:r w:rsidR="00CE5586" w:rsidRPr="00554A7E">
        <w:rPr>
          <w:color w:val="000000"/>
        </w:rPr>
        <w:t>A</w:t>
      </w:r>
      <w:proofErr w:type="gramEnd"/>
      <w:r w:rsidR="00CE5586" w:rsidRPr="00554A7E">
        <w:rPr>
          <w:color w:val="000000"/>
        </w:rPr>
        <w:t xml:space="preserve"> expenses.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I challenge my sister and I challenge Mr. Quinn to look at the average for two people for food.  The </w:t>
      </w:r>
      <w:proofErr w:type="spellStart"/>
      <w:r w:rsidR="00CE5586" w:rsidRPr="00554A7E">
        <w:rPr>
          <w:color w:val="000000"/>
        </w:rPr>
        <w:t>Nadeaus</w:t>
      </w:r>
      <w:proofErr w:type="spellEnd"/>
      <w:r w:rsidR="00CE5586" w:rsidRPr="00554A7E">
        <w:rPr>
          <w:color w:val="000000"/>
        </w:rPr>
        <w:t xml:space="preserve"> put $500.  We see $600 to $800.  Spending money, we have $150.  We see $200 off in tax for that.  This is based on my experience doing this for 30 years, Your Honor.  I do not see abuse here.  I do not see intent to defraud, delay, or hinder a creditor.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But that's not the standard.  Right?  That has nothing to do with the -- that's a totally different statute.  That's not the standard.  Right?  Are you arguing that's the standard?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I'm arguing that, as my sister is pointing out, that they would be hurting their creditors if they go out and get this loan.  What would be the other natural effect of it?  Let's go out and get a loan so we have to pay less</w:t>
      </w:r>
      <w:r w:rsidR="00E634C5" w:rsidRPr="00554A7E">
        <w:rPr>
          <w:color w:val="000000"/>
        </w:rPr>
        <w:t xml:space="preserve"> to the creditors or go into a c</w:t>
      </w:r>
      <w:r w:rsidRPr="00554A7E">
        <w:rPr>
          <w:color w:val="000000"/>
        </w:rPr>
        <w:t xml:space="preserve">hapter 7.  That's what I'm saying.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Your Honor, very much.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Okay.  Now, Ms. Nicholls, I'm a little confused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 and you'll have to forgive me for raising this again, but in your closing arguments, you said to me I could decide this on bad faith and totality without even looking at the 2014 pay increase.  Do you want me to forget looking at that or do you want to -- or is that still an issue at the moment in terms of whether or not that's relevant?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No, </w:t>
      </w:r>
      <w:proofErr w:type="gramStart"/>
      <w:r w:rsidRPr="00554A7E">
        <w:rPr>
          <w:color w:val="000000"/>
        </w:rPr>
        <w:t>Your</w:t>
      </w:r>
      <w:proofErr w:type="gramEnd"/>
      <w:r w:rsidRPr="00554A7E">
        <w:rPr>
          <w:color w:val="000000"/>
        </w:rPr>
        <w:t xml:space="preserve"> Honor.  My point is, there are two different prongs to the U.S.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Uh-huh. </w:t>
      </w:r>
    </w:p>
    <w:p w:rsidR="00490AF4" w:rsidRPr="00554A7E" w:rsidRDefault="00490AF4"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headerReference w:type="default" r:id="rId28"/>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Trustee's motion.  One is based on bad faith, which is for the most part based upon the Debtor's conduct, the purchase of the car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 the lack of a --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all that.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 is separate from the totality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too.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if Your Honor were to find bad faith, I believe that you could dismiss the case now without addressing the totality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that, but I'm asking you, since you have introduced and spent time at trial on 2014 income, are you suggesting to me that you don't need to do briefs and we don't need to worry about whether or not you look at increased income after the filing because you're willing to have me only look at it in terms of the time period of the filing and right before the filing, and the few months after, but not look at the 2014 pay increase?  Or do you want me to -- do you still want that evidence? </w:t>
      </w:r>
    </w:p>
    <w:p w:rsidR="00490AF4"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490AF4" w:rsidRPr="00554A7E" w:rsidSect="000E07A0">
          <w:type w:val="continuous"/>
          <w:pgSz w:w="12240" w:h="15840" w:code="1"/>
          <w:pgMar w:top="-1440" w:right="1022" w:bottom="-1440" w:left="2304" w:header="720" w:footer="432" w:gutter="0"/>
          <w:cols w:space="720"/>
          <w:docGrid w:linePitch="326"/>
        </w:sectPr>
      </w:pPr>
      <w:r w:rsidRPr="00554A7E">
        <w:rPr>
          <w:color w:val="000000"/>
        </w:rPr>
        <w:t xml:space="preserve">          MS. NICHOLLS:  No.  I guess what I'm saying, Your Honor, is, if you're willing to rule right now from the bench and put me out of the, you know, future misery of drafting a brief, that I would accept that honor.  However, if Your </w:t>
      </w:r>
    </w:p>
    <w:p w:rsidR="008516DB" w:rsidRPr="00554A7E" w:rsidRDefault="008516DB" w:rsidP="00EB77DB">
      <w:pPr>
        <w:pStyle w:val="DoubleSpacing"/>
        <w:widowControl w:val="0"/>
        <w:tabs>
          <w:tab w:val="clear" w:pos="864"/>
          <w:tab w:val="clear" w:pos="1584"/>
          <w:tab w:val="clear" w:pos="4320"/>
          <w:tab w:val="left" w:pos="576"/>
          <w:tab w:val="left" w:pos="1296"/>
          <w:tab w:val="left" w:pos="4032"/>
          <w:tab w:val="left" w:pos="4608"/>
        </w:tabs>
        <w:rPr>
          <w:color w:val="000000"/>
        </w:rPr>
        <w:sectPr w:rsidR="008516DB" w:rsidRPr="00554A7E" w:rsidSect="000E07A0">
          <w:type w:val="continuous"/>
          <w:pgSz w:w="12240" w:h="15840" w:code="1"/>
          <w:pgMar w:top="-1440" w:right="1022" w:bottom="-1440" w:left="2304" w:header="720" w:footer="432" w:gutter="0"/>
          <w:cols w:space="720"/>
          <w:docGrid w:linePitch="326"/>
        </w:sectPr>
      </w:pP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Honor is not going to make that ruling or is not going to make that ruling right now, then of course I would like the opportunity to brief that issue.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I don't know that you can have it both ways.  And you're also taking a risk.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Where's the cake?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And you're taking a risk that I'm wrong and I get reversed on -- even if I found bad faith, then you don't have the other piece of it, so I am asking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true,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Yes.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So I think my client would counsel me to do the extra work and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Well, you're not yet necessarily doing the extra work.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Right.  We may be able to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You're not there yet.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7E4C50" w:rsidP="007E4C50">
      <w:pPr>
        <w:pStyle w:val="Heading1"/>
        <w:rPr>
          <w:color w:val="000000"/>
        </w:rPr>
      </w:pPr>
      <w:bookmarkStart w:id="115" w:name="CourtRuling1"/>
      <w:bookmarkStart w:id="116" w:name="_Toc396563030"/>
      <w:bookmarkStart w:id="117" w:name="_Ref396567778"/>
      <w:bookmarkEnd w:id="115"/>
      <w:r w:rsidRPr="00554A7E">
        <w:rPr>
          <w:color w:val="000000"/>
        </w:rPr>
        <w:t>COURT'S RULING</w:t>
      </w:r>
      <w:bookmarkEnd w:id="116"/>
      <w:bookmarkEnd w:id="117"/>
    </w:p>
    <w:p w:rsidR="00125AB0"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am going to give you 30 days for you to either file a brief on that issue of what time frames one looks at under the totality of circumstances for purposes of financial information or to, both of you decide -- Mr. </w:t>
      </w:r>
      <w:proofErr w:type="spellStart"/>
      <w:r w:rsidRPr="00554A7E">
        <w:rPr>
          <w:color w:val="000000"/>
        </w:rPr>
        <w:t>Iascone</w:t>
      </w:r>
      <w:proofErr w:type="spellEnd"/>
      <w:r w:rsidRPr="00554A7E">
        <w:rPr>
          <w:color w:val="000000"/>
        </w:rPr>
        <w:t xml:space="preserve">, for you to decide that what the U.S. Trustee is saying is correct and it's a factor that I look at in terms of the totality of the circumstances, a time period, post-petition income.  </w:t>
      </w:r>
    </w:p>
    <w:p w:rsidR="00CE5586" w:rsidRPr="00554A7E" w:rsidRDefault="00125AB0"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So if you agree with Ms. Nicholls that, that is what -- that that's appropriate under the law, neither of you need to do a brief and you just tell me that.  But I am going to also require you, Mr. </w:t>
      </w:r>
      <w:proofErr w:type="spellStart"/>
      <w:r w:rsidR="00CE5586" w:rsidRPr="00554A7E">
        <w:rPr>
          <w:color w:val="000000"/>
        </w:rPr>
        <w:t>Iascone</w:t>
      </w:r>
      <w:proofErr w:type="spellEnd"/>
      <w:r w:rsidR="00CE5586" w:rsidRPr="00554A7E">
        <w:rPr>
          <w:color w:val="000000"/>
        </w:rPr>
        <w:t xml:space="preserve">, to make your decision and advise the U.S. Trustee of your position within 14 days.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As to whether or not I --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Whether or not the briefing is necessary because you still consider it an issue or you agree based on the case law with Ms. Nicholls that, as for the totality-of-ci</w:t>
      </w:r>
      <w:r w:rsidR="00E634C5" w:rsidRPr="00554A7E">
        <w:rPr>
          <w:color w:val="000000"/>
        </w:rPr>
        <w:t>rcumstances prong of 707(b)(3)</w:t>
      </w:r>
      <w:r w:rsidRPr="00554A7E">
        <w:rPr>
          <w:color w:val="000000"/>
        </w:rPr>
        <w:t xml:space="preserve">, the Court can consider the 2014 pay advices and the increase.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That's very fair,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And that way, Ms. Nicholls will know whether she's doing a brief or not.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That's why you're a judge, Your Honor.  You're very wise.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I understand the difficulty of having to do post-trial briefs.  I can tell you that I try not to do that with people.  I know that there are judges in Massachusetts that -- no trial finishes without post-trial briefs, so I am trying to strike a balance here.  I haven't really asked for them yet.  And I don't need post-trial briefs in this case or proposed findings of fact from the parties unless that's one issue that no one has raised before in terms of what do I look at, in terms of time frame.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Okay.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So what we will do is, once you -- and as soon as you know, if you've got an agreement, you can let us know.  And we will order the transcript.  And lately, the transcripts have been taking a lot longer than they used to.  In my last case, it took almost 30 days just for the Court to get the transcript, so I can't take it under advisement until we have that.  You'll see it in the docket.  Okay?  All right.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Yes, </w:t>
      </w:r>
      <w:proofErr w:type="gramStart"/>
      <w:r w:rsidRPr="00554A7E">
        <w:rPr>
          <w:color w:val="000000"/>
        </w:rPr>
        <w:t>Your</w:t>
      </w:r>
      <w:proofErr w:type="gramEnd"/>
      <w:r w:rsidRPr="00554A7E">
        <w:rPr>
          <w:color w:val="000000"/>
        </w:rPr>
        <w:t xml:space="preserve">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MR. IASCONE:  Thank you very much, Your Honor.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THE COURT:  Thank you. </w:t>
      </w:r>
    </w:p>
    <w:p w:rsidR="00CE5586" w:rsidRPr="00554A7E" w:rsidRDefault="00CE5586" w:rsidP="00EB77DB">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MS. NICHOLLS:  Thank you, Your Honor. </w:t>
      </w:r>
    </w:p>
    <w:p w:rsidR="00C045BE" w:rsidRPr="00554A7E" w:rsidRDefault="007D6EE7" w:rsidP="00756B62">
      <w:pPr>
        <w:pStyle w:val="DoubleSpacing"/>
        <w:widowControl w:val="0"/>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00CE5586" w:rsidRPr="00554A7E">
        <w:rPr>
          <w:color w:val="000000"/>
        </w:rPr>
        <w:t xml:space="preserve">     </w:t>
      </w:r>
      <w:r w:rsidRPr="00554A7E">
        <w:rPr>
          <w:color w:val="000000"/>
        </w:rPr>
        <w:t xml:space="preserve">   (Hearing adjourned</w:t>
      </w:r>
      <w:r w:rsidR="00CE5586" w:rsidRPr="00554A7E">
        <w:rPr>
          <w:color w:val="000000"/>
        </w:rPr>
        <w:t xml:space="preserve"> at 1:39</w:t>
      </w:r>
      <w:r w:rsidR="00083FB7" w:rsidRPr="00554A7E">
        <w:rPr>
          <w:color w:val="000000"/>
        </w:rPr>
        <w:t xml:space="preserve"> p.m</w:t>
      </w:r>
      <w:r w:rsidRPr="00554A7E">
        <w:rPr>
          <w:color w:val="000000"/>
        </w:rPr>
        <w:t>.)</w:t>
      </w:r>
    </w:p>
    <w:p w:rsidR="00891FDC" w:rsidRDefault="00891FDC"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Default="00E511FD" w:rsidP="00E511FD">
      <w:pPr>
        <w:pStyle w:val="DoubleSpacing"/>
        <w:tabs>
          <w:tab w:val="clear" w:pos="864"/>
          <w:tab w:val="clear" w:pos="1584"/>
          <w:tab w:val="clear" w:pos="4320"/>
          <w:tab w:val="left" w:pos="576"/>
          <w:tab w:val="left" w:pos="1296"/>
          <w:tab w:val="left" w:pos="4032"/>
          <w:tab w:val="left" w:pos="4608"/>
        </w:tabs>
        <w:rPr>
          <w:color w:val="000000"/>
        </w:rPr>
      </w:pPr>
    </w:p>
    <w:p w:rsidR="00E511FD" w:rsidRPr="00554A7E" w:rsidRDefault="00E511FD" w:rsidP="00E511FD">
      <w:pPr>
        <w:pStyle w:val="DoubleSpacing"/>
        <w:tabs>
          <w:tab w:val="clear" w:pos="864"/>
          <w:tab w:val="clear" w:pos="1584"/>
          <w:tab w:val="clear" w:pos="4320"/>
          <w:tab w:val="left" w:pos="576"/>
          <w:tab w:val="left" w:pos="1296"/>
          <w:tab w:val="left" w:pos="4032"/>
          <w:tab w:val="left" w:pos="4608"/>
        </w:tabs>
        <w:rPr>
          <w:color w:val="000000"/>
        </w:rPr>
        <w:sectPr w:rsidR="00E511FD" w:rsidRPr="00554A7E" w:rsidSect="000E07A0">
          <w:headerReference w:type="default" r:id="rId29"/>
          <w:type w:val="continuous"/>
          <w:pgSz w:w="12240" w:h="15840" w:code="1"/>
          <w:pgMar w:top="-1440" w:right="1022" w:bottom="-1440" w:left="2304" w:header="720" w:footer="432" w:gutter="0"/>
          <w:cols w:space="720"/>
          <w:docGrid w:linePitch="326"/>
        </w:sectPr>
      </w:pPr>
    </w:p>
    <w:p w:rsidR="007B2818" w:rsidRPr="00554A7E" w:rsidRDefault="00F32059" w:rsidP="00F32059">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CERTIFICATE OF TRANSCRIBER</w:t>
      </w:r>
    </w:p>
    <w:p w:rsidR="007D64F5" w:rsidRPr="00554A7E" w:rsidRDefault="007D64F5" w:rsidP="00F32059">
      <w:pPr>
        <w:pStyle w:val="DoubleSpacing"/>
        <w:tabs>
          <w:tab w:val="clear" w:pos="864"/>
          <w:tab w:val="clear" w:pos="1584"/>
          <w:tab w:val="clear" w:pos="4320"/>
          <w:tab w:val="left" w:pos="576"/>
          <w:tab w:val="left" w:pos="1296"/>
          <w:tab w:val="left" w:pos="4032"/>
          <w:tab w:val="left" w:pos="4608"/>
        </w:tabs>
        <w:jc w:val="center"/>
        <w:rPr>
          <w:color w:val="000000"/>
        </w:rPr>
      </w:pPr>
    </w:p>
    <w:p w:rsidR="00F32059" w:rsidRPr="00554A7E" w:rsidRDefault="00F32059" w:rsidP="004C05D2">
      <w:pPr>
        <w:pStyle w:val="DoubleSpacing"/>
        <w:tabs>
          <w:tab w:val="clear" w:pos="864"/>
          <w:tab w:val="clear" w:pos="1584"/>
          <w:tab w:val="clear" w:pos="4320"/>
          <w:tab w:val="left" w:pos="576"/>
          <w:tab w:val="left" w:pos="1296"/>
          <w:tab w:val="left" w:pos="4032"/>
          <w:tab w:val="left" w:pos="4608"/>
        </w:tabs>
        <w:jc w:val="both"/>
        <w:rPr>
          <w:color w:val="000000"/>
        </w:rPr>
      </w:pPr>
      <w:r w:rsidRPr="00554A7E">
        <w:rPr>
          <w:color w:val="000000"/>
        </w:rPr>
        <w:t xml:space="preserve">I, the undersigned Notary Public in and for the State of Washington, do hereby certify or declare under penalty of perjury under the laws of the state of Washington that the foregoing is </w:t>
      </w:r>
      <w:r w:rsidR="007D64F5" w:rsidRPr="00554A7E">
        <w:rPr>
          <w:color w:val="000000"/>
        </w:rPr>
        <w:t xml:space="preserve">a </w:t>
      </w:r>
      <w:r w:rsidRPr="00554A7E">
        <w:rPr>
          <w:color w:val="000000"/>
        </w:rPr>
        <w:t xml:space="preserve">true and correct </w:t>
      </w:r>
      <w:r w:rsidR="007D64F5" w:rsidRPr="00554A7E">
        <w:rPr>
          <w:color w:val="000000"/>
        </w:rPr>
        <w:t xml:space="preserve">transcription </w:t>
      </w:r>
      <w:r w:rsidR="00393A2C" w:rsidRPr="00554A7E">
        <w:rPr>
          <w:color w:val="000000"/>
        </w:rPr>
        <w:t xml:space="preserve">to the best of my ability </w:t>
      </w:r>
      <w:r w:rsidR="007D64F5" w:rsidRPr="00554A7E">
        <w:rPr>
          <w:color w:val="000000"/>
        </w:rPr>
        <w:t>of the digitally recorded</w:t>
      </w:r>
      <w:r w:rsidR="00C47E6A" w:rsidRPr="00554A7E">
        <w:rPr>
          <w:color w:val="000000"/>
        </w:rPr>
        <w:t xml:space="preserve"> testimony</w:t>
      </w:r>
      <w:r w:rsidR="00393A2C" w:rsidRPr="00554A7E">
        <w:rPr>
          <w:color w:val="000000"/>
        </w:rPr>
        <w:t>.</w:t>
      </w:r>
      <w:r w:rsidR="00C47E6A" w:rsidRPr="00554A7E">
        <w:rPr>
          <w:color w:val="000000"/>
        </w:rPr>
        <w:t xml:space="preserve"> </w:t>
      </w:r>
    </w:p>
    <w:p w:rsidR="00F32059" w:rsidRPr="00554A7E" w:rsidRDefault="00F32059" w:rsidP="00BC6518">
      <w:pPr>
        <w:pStyle w:val="DoubleSpacing"/>
        <w:tabs>
          <w:tab w:val="clear" w:pos="864"/>
          <w:tab w:val="clear" w:pos="1584"/>
          <w:tab w:val="clear" w:pos="4320"/>
          <w:tab w:val="left" w:pos="576"/>
          <w:tab w:val="left" w:pos="1296"/>
          <w:tab w:val="left" w:pos="4032"/>
          <w:tab w:val="left" w:pos="4608"/>
        </w:tabs>
        <w:rPr>
          <w:color w:val="000000"/>
        </w:rPr>
      </w:pPr>
    </w:p>
    <w:p w:rsidR="007D64F5" w:rsidRPr="00554A7E" w:rsidRDefault="00976B63" w:rsidP="00BC6518">
      <w:pPr>
        <w:pStyle w:val="DoubleSpacing"/>
        <w:tabs>
          <w:tab w:val="clear" w:pos="864"/>
          <w:tab w:val="clear" w:pos="1584"/>
          <w:tab w:val="clear" w:pos="4320"/>
          <w:tab w:val="left" w:pos="576"/>
          <w:tab w:val="left" w:pos="1296"/>
          <w:tab w:val="left" w:pos="4032"/>
          <w:tab w:val="left" w:pos="4608"/>
        </w:tabs>
        <w:rPr>
          <w:color w:val="000000"/>
        </w:rPr>
      </w:pPr>
      <w:r>
        <w:rPr>
          <w:noProof/>
          <w:color w:val="000000"/>
        </w:rPr>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4" type="#_x0000_t75" style="position:absolute;margin-left:.55pt;margin-top:25pt;width:176.75pt;height:51.45pt;z-index:251657728">
            <v:imagedata r:id="rId30" o:title="signature"/>
          </v:shape>
        </w:pict>
      </w:r>
    </w:p>
    <w:p w:rsidR="00E511FD" w:rsidRDefault="007D64F5"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      </w:t>
      </w:r>
      <w:r w:rsidRPr="00554A7E">
        <w:rPr>
          <w:color w:val="000000"/>
        </w:rPr>
        <w:tab/>
      </w:r>
      <w:r w:rsidRPr="00554A7E">
        <w:rPr>
          <w:color w:val="000000"/>
        </w:rPr>
        <w:tab/>
      </w:r>
      <w:r w:rsidRPr="00554A7E">
        <w:rPr>
          <w:color w:val="000000"/>
        </w:rPr>
        <w:tab/>
      </w:r>
      <w:r w:rsidR="00A70B0F" w:rsidRPr="00554A7E">
        <w:rPr>
          <w:color w:val="000000"/>
        </w:rPr>
        <w:tab/>
      </w:r>
      <w:r w:rsidR="00175AB7" w:rsidRPr="00554A7E">
        <w:rPr>
          <w:color w:val="000000"/>
        </w:rPr>
        <w:t xml:space="preserve">  </w:t>
      </w:r>
      <w:r w:rsidR="00E511FD">
        <w:rPr>
          <w:color w:val="000000"/>
        </w:rPr>
        <w:t xml:space="preserve"> </w:t>
      </w:r>
    </w:p>
    <w:p w:rsidR="007D64F5" w:rsidRPr="00554A7E" w:rsidRDefault="00E511FD" w:rsidP="00BC6518">
      <w:pPr>
        <w:pStyle w:val="DoubleSpacing"/>
        <w:tabs>
          <w:tab w:val="clear" w:pos="864"/>
          <w:tab w:val="clear" w:pos="1584"/>
          <w:tab w:val="clear" w:pos="4320"/>
          <w:tab w:val="left" w:pos="576"/>
          <w:tab w:val="left" w:pos="1296"/>
          <w:tab w:val="left" w:pos="4032"/>
          <w:tab w:val="left" w:pos="4608"/>
        </w:tabs>
        <w:rPr>
          <w:color w:val="000000"/>
        </w:rPr>
      </w:pPr>
      <w:r>
        <w:rPr>
          <w:color w:val="000000"/>
        </w:rPr>
        <w:t xml:space="preserve">                                      </w:t>
      </w:r>
      <w:r w:rsidR="00175AB7" w:rsidRPr="00554A7E">
        <w:rPr>
          <w:color w:val="000000"/>
        </w:rPr>
        <w:t xml:space="preserve">   </w:t>
      </w:r>
      <w:r w:rsidR="0041501A">
        <w:rPr>
          <w:color w:val="000000"/>
        </w:rPr>
        <w:t xml:space="preserve">     </w:t>
      </w:r>
      <w:r w:rsidR="00175AB7" w:rsidRPr="00554A7E">
        <w:rPr>
          <w:color w:val="000000"/>
        </w:rPr>
        <w:t xml:space="preserve"> </w:t>
      </w:r>
      <w:r w:rsidR="0041501A">
        <w:rPr>
          <w:color w:val="000000"/>
        </w:rPr>
        <w:fldChar w:fldCharType="begin">
          <w:ffData>
            <w:name w:val=""/>
            <w:enabled/>
            <w:calcOnExit w:val="0"/>
            <w:textInput>
              <w:default w:val="Month ##, Year"/>
              <w:format w:val="FIRST CAPITAL"/>
            </w:textInput>
          </w:ffData>
        </w:fldChar>
      </w:r>
      <w:r w:rsidR="0041501A">
        <w:rPr>
          <w:color w:val="000000"/>
        </w:rPr>
        <w:instrText xml:space="preserve"> FORMTEXT </w:instrText>
      </w:r>
      <w:r w:rsidR="0041501A">
        <w:rPr>
          <w:color w:val="000000"/>
        </w:rPr>
      </w:r>
      <w:r w:rsidR="0041501A">
        <w:rPr>
          <w:color w:val="000000"/>
        </w:rPr>
        <w:fldChar w:fldCharType="separate"/>
      </w:r>
      <w:r w:rsidR="0041501A">
        <w:rPr>
          <w:noProof/>
          <w:color w:val="000000"/>
        </w:rPr>
        <w:t>Month ##, Year</w:t>
      </w:r>
      <w:r w:rsidR="0041501A">
        <w:rPr>
          <w:color w:val="000000"/>
        </w:rPr>
        <w:fldChar w:fldCharType="end"/>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t xml:space="preserve">___________________                      </w:t>
      </w:r>
      <w:r w:rsidR="007D64F5" w:rsidRPr="00554A7E">
        <w:rPr>
          <w:color w:val="000000"/>
        </w:rPr>
        <w:t xml:space="preserve"> </w:t>
      </w:r>
      <w:r w:rsidRPr="00554A7E">
        <w:rPr>
          <w:color w:val="000000"/>
        </w:rPr>
        <w:t xml:space="preserve"> </w:t>
      </w:r>
      <w:r w:rsidR="007D64F5" w:rsidRPr="00554A7E">
        <w:rPr>
          <w:color w:val="000000"/>
        </w:rPr>
        <w:t>__________</w:t>
      </w:r>
      <w:r w:rsidRPr="00554A7E">
        <w:rPr>
          <w:color w:val="000000"/>
        </w:rPr>
        <w:t>________</w:t>
      </w:r>
    </w:p>
    <w:p w:rsidR="00F32059" w:rsidRPr="00554A7E" w:rsidRDefault="00F32059" w:rsidP="007D64F5">
      <w:pPr>
        <w:pStyle w:val="DoubleSpacing"/>
        <w:tabs>
          <w:tab w:val="clear" w:pos="864"/>
          <w:tab w:val="clear" w:pos="1584"/>
          <w:tab w:val="clear" w:pos="4320"/>
          <w:tab w:val="left" w:pos="576"/>
          <w:tab w:val="left" w:pos="1296"/>
          <w:tab w:val="left" w:pos="4032"/>
          <w:tab w:val="left" w:pos="4608"/>
        </w:tabs>
        <w:jc w:val="center"/>
        <w:rPr>
          <w:color w:val="000000"/>
        </w:rPr>
      </w:pPr>
      <w:r w:rsidRPr="00554A7E">
        <w:rPr>
          <w:color w:val="000000"/>
        </w:rPr>
        <w:t xml:space="preserve">Signature           </w:t>
      </w:r>
      <w:r w:rsidR="007D64F5" w:rsidRPr="00554A7E">
        <w:rPr>
          <w:color w:val="000000"/>
        </w:rPr>
        <w:t xml:space="preserve">                            </w:t>
      </w:r>
      <w:r w:rsidRPr="00554A7E">
        <w:rPr>
          <w:color w:val="000000"/>
        </w:rPr>
        <w:t xml:space="preserve">         Date</w:t>
      </w: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756B62" w:rsidRPr="00554A7E" w:rsidRDefault="00756B62" w:rsidP="007D64F5">
      <w:pPr>
        <w:pStyle w:val="DoubleSpacing"/>
        <w:tabs>
          <w:tab w:val="clear" w:pos="864"/>
          <w:tab w:val="clear" w:pos="1584"/>
          <w:tab w:val="clear" w:pos="4320"/>
          <w:tab w:val="left" w:pos="576"/>
          <w:tab w:val="left" w:pos="1296"/>
          <w:tab w:val="left" w:pos="4032"/>
          <w:tab w:val="left" w:pos="4608"/>
        </w:tabs>
        <w:jc w:val="center"/>
        <w:rPr>
          <w:color w:val="000000"/>
        </w:rPr>
      </w:pP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color w:val="000000"/>
          <w:sz w:val="32"/>
          <w:szCs w:val="32"/>
          <w:u w:val="single"/>
        </w:rPr>
      </w:pPr>
      <w:r w:rsidRPr="00554A7E">
        <w:rPr>
          <w:color w:val="000000"/>
          <w:sz w:val="32"/>
          <w:szCs w:val="32"/>
          <w:u w:val="single"/>
        </w:rPr>
        <w:t>INDEX OF CITATIONS</w:t>
      </w:r>
    </w:p>
    <w:p w:rsidR="005E41CB" w:rsidRPr="00554A7E" w:rsidRDefault="005E41CB" w:rsidP="007D64F5">
      <w:pPr>
        <w:pStyle w:val="DoubleSpacing"/>
        <w:tabs>
          <w:tab w:val="clear" w:pos="864"/>
          <w:tab w:val="clear" w:pos="1584"/>
          <w:tab w:val="clear" w:pos="4320"/>
          <w:tab w:val="left" w:pos="576"/>
          <w:tab w:val="left" w:pos="1296"/>
          <w:tab w:val="left" w:pos="4032"/>
          <w:tab w:val="left" w:pos="4608"/>
        </w:tabs>
        <w:jc w:val="center"/>
        <w:rPr>
          <w:rFonts w:ascii="Times New Roman" w:hAnsi="Times New Roman"/>
          <w:color w:val="000000"/>
          <w:sz w:val="32"/>
          <w:szCs w:val="32"/>
          <w:u w:val="single"/>
        </w:rPr>
      </w:pPr>
    </w:p>
    <w:p w:rsidR="00D70A64" w:rsidRPr="00554A7E" w:rsidRDefault="002C27F8"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headerReference w:type="default" r:id="rId31"/>
          <w:type w:val="continuous"/>
          <w:pgSz w:w="12240" w:h="15840" w:code="1"/>
          <w:pgMar w:top="-1440" w:right="1022" w:bottom="-1440" w:left="2304" w:header="720" w:footer="432" w:gutter="0"/>
          <w:cols w:space="720"/>
          <w:docGrid w:linePitch="326"/>
        </w:sectPr>
      </w:pPr>
      <w:r w:rsidRPr="00554A7E">
        <w:rPr>
          <w:color w:val="000000"/>
        </w:rPr>
        <w:fldChar w:fldCharType="begin"/>
      </w:r>
      <w:r w:rsidRPr="00554A7E">
        <w:rPr>
          <w:color w:val="000000"/>
        </w:rPr>
        <w:instrText xml:space="preserve"> INDEX \c "2" \z "1033" </w:instrText>
      </w:r>
      <w:r w:rsidRPr="00554A7E">
        <w:rPr>
          <w:color w:val="000000"/>
        </w:rPr>
        <w:fldChar w:fldCharType="separate"/>
      </w:r>
    </w:p>
    <w:p w:rsidR="00D70A64" w:rsidRPr="00554A7E" w:rsidRDefault="00D70A64">
      <w:pPr>
        <w:pStyle w:val="Index1"/>
        <w:tabs>
          <w:tab w:val="right" w:pos="4087"/>
        </w:tabs>
        <w:rPr>
          <w:noProof/>
          <w:color w:val="000000"/>
        </w:rPr>
      </w:pPr>
      <w:r w:rsidRPr="00554A7E">
        <w:rPr>
          <w:noProof/>
          <w:color w:val="000000"/>
          <w:u w:val="single"/>
        </w:rPr>
        <w:t>Gomez</w:t>
      </w:r>
      <w:r w:rsidRPr="00554A7E">
        <w:rPr>
          <w:noProof/>
          <w:color w:val="000000"/>
        </w:rPr>
        <w:t>, 21, 148, 151, 152</w:t>
      </w:r>
    </w:p>
    <w:p w:rsidR="00D70A64" w:rsidRPr="00554A7E" w:rsidRDefault="00D70A64">
      <w:pPr>
        <w:pStyle w:val="Index1"/>
        <w:tabs>
          <w:tab w:val="right" w:pos="4087"/>
        </w:tabs>
        <w:rPr>
          <w:noProof/>
          <w:color w:val="000000"/>
        </w:rPr>
      </w:pPr>
      <w:r w:rsidRPr="00554A7E">
        <w:rPr>
          <w:noProof/>
          <w:color w:val="000000"/>
          <w:u w:val="single"/>
        </w:rPr>
        <w:t>Krohn</w:t>
      </w:r>
      <w:r w:rsidRPr="00554A7E">
        <w:rPr>
          <w:noProof/>
          <w:color w:val="000000"/>
        </w:rPr>
        <w:t>, 11, 146</w:t>
      </w:r>
    </w:p>
    <w:p w:rsidR="00D70A64" w:rsidRPr="00554A7E" w:rsidRDefault="00D70A64">
      <w:pPr>
        <w:pStyle w:val="Index1"/>
        <w:tabs>
          <w:tab w:val="right" w:pos="4087"/>
        </w:tabs>
        <w:rPr>
          <w:noProof/>
          <w:color w:val="000000"/>
        </w:rPr>
      </w:pPr>
      <w:r w:rsidRPr="00554A7E">
        <w:rPr>
          <w:noProof/>
          <w:color w:val="000000"/>
          <w:u w:val="single"/>
        </w:rPr>
        <w:t>Lamanna</w:t>
      </w:r>
      <w:r w:rsidRPr="00554A7E">
        <w:rPr>
          <w:noProof/>
          <w:color w:val="000000"/>
        </w:rPr>
        <w:t>, 11</w:t>
      </w:r>
    </w:p>
    <w:p w:rsidR="00D70A64" w:rsidRPr="00554A7E" w:rsidRDefault="00D70A64" w:rsidP="00BC6518">
      <w:pPr>
        <w:pStyle w:val="DoubleSpacing"/>
        <w:tabs>
          <w:tab w:val="clear" w:pos="864"/>
          <w:tab w:val="clear" w:pos="1584"/>
          <w:tab w:val="clear" w:pos="4320"/>
          <w:tab w:val="left" w:pos="576"/>
          <w:tab w:val="left" w:pos="1296"/>
          <w:tab w:val="left" w:pos="4032"/>
          <w:tab w:val="left" w:pos="4608"/>
        </w:tabs>
        <w:rPr>
          <w:noProof/>
          <w:color w:val="000000"/>
        </w:rPr>
        <w:sectPr w:rsidR="00D70A64" w:rsidRPr="00554A7E" w:rsidSect="00D70A64">
          <w:type w:val="continuous"/>
          <w:pgSz w:w="12240" w:h="15840" w:code="1"/>
          <w:pgMar w:top="-1440" w:right="1022" w:bottom="-1440" w:left="2304" w:header="720" w:footer="432" w:gutter="0"/>
          <w:cols w:num="2" w:space="720"/>
          <w:docGrid w:linePitch="326"/>
        </w:sectPr>
      </w:pPr>
    </w:p>
    <w:p w:rsidR="00F32059" w:rsidRPr="00554A7E" w:rsidRDefault="002C27F8" w:rsidP="00BC6518">
      <w:pPr>
        <w:pStyle w:val="DoubleSpacing"/>
        <w:tabs>
          <w:tab w:val="clear" w:pos="864"/>
          <w:tab w:val="clear" w:pos="1584"/>
          <w:tab w:val="clear" w:pos="4320"/>
          <w:tab w:val="left" w:pos="576"/>
          <w:tab w:val="left" w:pos="1296"/>
          <w:tab w:val="left" w:pos="4032"/>
          <w:tab w:val="left" w:pos="4608"/>
        </w:tabs>
        <w:rPr>
          <w:color w:val="000000"/>
        </w:rPr>
      </w:pPr>
      <w:r w:rsidRPr="00554A7E">
        <w:rPr>
          <w:color w:val="000000"/>
        </w:rPr>
        <w:fldChar w:fldCharType="end"/>
      </w:r>
    </w:p>
    <w:sectPr w:rsidR="00F32059" w:rsidRPr="00554A7E" w:rsidSect="00D70A64">
      <w:type w:val="continuous"/>
      <w:pgSz w:w="12240" w:h="15840" w:code="1"/>
      <w:pgMar w:top="-1440" w:right="1022" w:bottom="-1440" w:left="2304" w:header="720" w:footer="432" w:gutter="0"/>
      <w:cols w:space="720"/>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766DA4" w:rsidRDefault="00766DA4">
      <w:pPr>
        <w:spacing w:line="240" w:lineRule="auto"/>
      </w:pPr>
      <w:r>
        <w:separator/>
      </w:r>
    </w:p>
  </w:endnote>
  <w:endnote w:type="continuationSeparator" w:id="0">
    <w:p w:rsidR="00766DA4" w:rsidRDefault="00766DA4">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B0CDF" w:rsidRPr="00AB0CDF" w:rsidRDefault="00AB0CDF" w:rsidP="00AB0CDF">
    <w:pPr>
      <w:pStyle w:val="Footer"/>
      <w:jc w:val="center"/>
      <w:rPr>
        <w:rFonts w:ascii="Arial" w:hAnsi="Arial" w:cs="Arial"/>
      </w:rPr>
    </w:pPr>
    <w:r w:rsidRPr="00AB0CDF">
      <w:rPr>
        <w:rFonts w:ascii="Arial" w:hAnsi="Arial" w:cs="Arial"/>
      </w:rPr>
      <w:t>www.washingtonrts.com</w:t>
    </w:r>
    <w:r w:rsidR="008A0AEC">
      <w:rPr>
        <w:rFonts w:ascii="Arial" w:hAnsi="Arial" w:cs="Arial"/>
      </w:rPr>
      <w:t xml:space="preserve"> | inquiries@washingtonrts.com</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766DA4" w:rsidRDefault="00766DA4">
      <w:pPr>
        <w:spacing w:line="240" w:lineRule="auto"/>
      </w:pPr>
      <w:r>
        <w:separator/>
      </w:r>
    </w:p>
  </w:footnote>
  <w:footnote w:type="continuationSeparator" w:id="0">
    <w:p w:rsidR="00766DA4" w:rsidRDefault="00766DA4">
      <w:pPr>
        <w:spacing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4C75DB" w:rsidRDefault="004C75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w:t>
    </w:r>
    <w:r>
      <w:rPr>
        <w:rStyle w:val="PageNumber"/>
      </w:rPr>
      <w:fldChar w:fldCharType="end"/>
    </w:r>
  </w:p>
  <w:p w:rsidR="004C75DB" w:rsidRDefault="004C75DB">
    <w:pPr>
      <w:pStyle w:val="Header"/>
      <w:tabs>
        <w:tab w:val="clear" w:pos="864"/>
        <w:tab w:val="clear" w:pos="1584"/>
        <w:tab w:val="clear" w:pos="4320"/>
        <w:tab w:val="clear" w:pos="8640"/>
      </w:tabs>
      <w:ind w:right="360"/>
      <w:jc w:val="center"/>
    </w:pPr>
    <w:r>
      <w:rPr>
        <w:rStyle w:val="PageNumber"/>
      </w:rPr>
      <w:t xml:space="preserve">                                            </w:t>
    </w:r>
    <w:r w:rsidR="00976B63">
      <w:rPr>
        <w:noProof/>
      </w:rPr>
      <w:pict>
        <v:shapetype id="_x0000_t202" coordsize="21600,21600" o:spt="202" path="m,l,21600r21600,l21600,xe">
          <v:stroke joinstyle="miter"/>
          <v:path gradientshapeok="t" o:connecttype="rect"/>
        </v:shapetype>
        <v:shape id="LineNumbers" o:spid="_x0000_s2096" type="#_x0000_t202" style="position:absolute;left:0;text-align:left;margin-left:-50.4pt;margin-top:0;width:36pt;height:9in;z-index:251614208;mso-position-horizontal-relative:margin;mso-position-vertical-relative:margin" o:allowincell="f" stroked="f">
          <v:textbox style="mso-next-textbox:#LineNumbers;mso-rotate-with-shape:t" inset="0,0,0,0">
            <w:txbxContent>
              <w:p w:rsidR="004C75DB" w:rsidRDefault="004C75DB">
                <w:pPr>
                  <w:jc w:val="right"/>
                </w:pPr>
                <w:r>
                  <w:t>1</w:t>
                </w:r>
              </w:p>
              <w:p w:rsidR="004C75DB" w:rsidRDefault="004C75DB">
                <w:pPr>
                  <w:jc w:val="right"/>
                </w:pPr>
                <w:r>
                  <w:t>2</w:t>
                </w:r>
              </w:p>
              <w:p w:rsidR="004C75DB" w:rsidRDefault="004C75DB">
                <w:pPr>
                  <w:jc w:val="right"/>
                </w:pPr>
                <w:r>
                  <w:t>3</w:t>
                </w:r>
              </w:p>
              <w:p w:rsidR="004C75DB" w:rsidRDefault="004C75DB">
                <w:pPr>
                  <w:jc w:val="right"/>
                </w:pPr>
                <w:r>
                  <w:t>4</w:t>
                </w:r>
              </w:p>
              <w:p w:rsidR="004C75DB" w:rsidRDefault="004C75DB">
                <w:pPr>
                  <w:jc w:val="right"/>
                </w:pPr>
                <w:r>
                  <w:t>5</w:t>
                </w:r>
              </w:p>
              <w:p w:rsidR="004C75DB" w:rsidRDefault="004C75DB">
                <w:pPr>
                  <w:jc w:val="right"/>
                </w:pPr>
                <w:r>
                  <w:t>6</w:t>
                </w:r>
              </w:p>
              <w:p w:rsidR="004C75DB" w:rsidRDefault="004C75DB">
                <w:pPr>
                  <w:jc w:val="right"/>
                </w:pPr>
                <w:r>
                  <w:t>7</w:t>
                </w:r>
              </w:p>
              <w:p w:rsidR="004C75DB" w:rsidRDefault="004C75DB">
                <w:pPr>
                  <w:jc w:val="right"/>
                </w:pPr>
                <w:r>
                  <w:t>8</w:t>
                </w:r>
              </w:p>
              <w:p w:rsidR="004C75DB" w:rsidRDefault="004C75DB">
                <w:pPr>
                  <w:jc w:val="right"/>
                </w:pPr>
                <w:r>
                  <w:t>9</w:t>
                </w:r>
              </w:p>
              <w:p w:rsidR="004C75DB" w:rsidRDefault="004C75DB">
                <w:pPr>
                  <w:jc w:val="right"/>
                </w:pPr>
                <w:r>
                  <w:t>10</w:t>
                </w:r>
              </w:p>
              <w:p w:rsidR="004C75DB" w:rsidRDefault="004C75DB">
                <w:pPr>
                  <w:jc w:val="right"/>
                </w:pPr>
                <w:r>
                  <w:t>11</w:t>
                </w:r>
              </w:p>
              <w:p w:rsidR="004C75DB" w:rsidRDefault="004C75DB">
                <w:pPr>
                  <w:jc w:val="right"/>
                </w:pPr>
                <w:r>
                  <w:t>12</w:t>
                </w:r>
              </w:p>
              <w:p w:rsidR="004C75DB" w:rsidRDefault="004C75DB">
                <w:pPr>
                  <w:jc w:val="right"/>
                </w:pPr>
                <w:r>
                  <w:t>13</w:t>
                </w:r>
              </w:p>
              <w:p w:rsidR="004C75DB" w:rsidRDefault="004C75DB">
                <w:pPr>
                  <w:jc w:val="right"/>
                </w:pPr>
                <w:r>
                  <w:t>14</w:t>
                </w:r>
              </w:p>
              <w:p w:rsidR="004C75DB" w:rsidRDefault="004C75DB">
                <w:pPr>
                  <w:jc w:val="right"/>
                </w:pPr>
                <w:r>
                  <w:t>15</w:t>
                </w:r>
              </w:p>
              <w:p w:rsidR="004C75DB" w:rsidRDefault="004C75DB">
                <w:pPr>
                  <w:jc w:val="right"/>
                </w:pPr>
                <w:r>
                  <w:t>16</w:t>
                </w:r>
              </w:p>
              <w:p w:rsidR="004C75DB" w:rsidRDefault="004C75DB">
                <w:pPr>
                  <w:jc w:val="right"/>
                </w:pPr>
                <w:r>
                  <w:t>17</w:t>
                </w:r>
              </w:p>
              <w:p w:rsidR="004C75DB" w:rsidRDefault="004C75DB">
                <w:pPr>
                  <w:jc w:val="right"/>
                </w:pPr>
                <w:r>
                  <w:t>18</w:t>
                </w:r>
              </w:p>
              <w:p w:rsidR="004C75DB" w:rsidRDefault="004C75DB">
                <w:pPr>
                  <w:jc w:val="right"/>
                </w:pPr>
                <w:r>
                  <w:t>19</w:t>
                </w:r>
              </w:p>
              <w:p w:rsidR="004C75DB" w:rsidRDefault="004C75DB">
                <w:pPr>
                  <w:jc w:val="right"/>
                </w:pPr>
                <w:r>
                  <w:t>20</w:t>
                </w:r>
              </w:p>
              <w:p w:rsidR="004C75DB" w:rsidRDefault="004C75DB">
                <w:pPr>
                  <w:jc w:val="right"/>
                </w:pPr>
                <w:r>
                  <w:t>21</w:t>
                </w:r>
              </w:p>
              <w:p w:rsidR="004C75DB" w:rsidRDefault="004C75DB">
                <w:pPr>
                  <w:jc w:val="right"/>
                </w:pPr>
                <w:r>
                  <w:t>22</w:t>
                </w:r>
              </w:p>
              <w:p w:rsidR="004C75DB" w:rsidRDefault="004C75DB">
                <w:pPr>
                  <w:jc w:val="right"/>
                </w:pPr>
                <w:r>
                  <w:t>23</w:t>
                </w:r>
              </w:p>
              <w:p w:rsidR="004C75DB" w:rsidRDefault="004C75DB">
                <w:pPr>
                  <w:jc w:val="right"/>
                </w:pPr>
                <w:r>
                  <w:t>24</w:t>
                </w:r>
              </w:p>
              <w:p w:rsidR="004C75DB" w:rsidRDefault="004C75DB">
                <w:pPr>
                  <w:jc w:val="right"/>
                </w:pPr>
                <w:r>
                  <w:t>25</w:t>
                </w:r>
              </w:p>
              <w:p w:rsidR="004C75DB" w:rsidRDefault="004C75DB">
                <w:pPr>
                  <w:jc w:val="right"/>
                </w:pPr>
              </w:p>
            </w:txbxContent>
          </v:textbox>
          <w10:wrap anchorx="margin" anchory="margin"/>
        </v:shape>
      </w:pict>
    </w:r>
    <w:r w:rsidR="00976B63">
      <w:rPr>
        <w:noProof/>
      </w:rPr>
      <w:pict>
        <v:line id="RightBorder" o:spid="_x0000_s2095" style="position:absolute;left:0;text-align:left;z-index:251613184;mso-position-horizontal-relative:margin;mso-position-vertical-relative:page" from="453.6pt,0" to="453.6pt,11in" o:allowincell="f">
          <w10:wrap anchorx="margin" anchory="page"/>
        </v:line>
      </w:pict>
    </w:r>
    <w:r w:rsidR="00976B63">
      <w:rPr>
        <w:noProof/>
      </w:rPr>
      <w:pict>
        <v:line id="LeftBorder2" o:spid="_x0000_s2094" style="position:absolute;left:0;text-align:left;z-index:251612160;mso-position-horizontal-relative:margin;mso-position-vertical-relative:page" from="-7.2pt,0" to="-7.2pt,11in" o:allowincell="f">
          <w10:wrap anchorx="margin" anchory="page"/>
        </v:line>
      </w:pict>
    </w:r>
    <w:r w:rsidR="00976B63">
      <w:rPr>
        <w:noProof/>
      </w:rPr>
      <w:pict>
        <v:line id="LeftBorder1" o:spid="_x0000_s2093" style="position:absolute;left:0;text-align:left;z-index:251611136;mso-position-horizontal-relative:margin;mso-position-vertical-relative:page" from="-3.6pt,0" to="-3.6pt,11in" o:allowincell="f">
          <w10:wrap anchorx="margin" anchory="page"/>
        </v:line>
      </w:pict>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8</w:t>
    </w:r>
    <w:r>
      <w:rPr>
        <w:rStyle w:val="PageNumber"/>
      </w:rPr>
      <w:fldChar w:fldCharType="end"/>
    </w:r>
  </w:p>
  <w:p w:rsidR="008C59E6" w:rsidRPr="002D2785" w:rsidRDefault="00F94BA2">
    <w:pPr>
      <w:pStyle w:val="Header"/>
      <w:tabs>
        <w:tab w:val="clear" w:pos="864"/>
        <w:tab w:val="clear" w:pos="1584"/>
        <w:tab w:val="clear" w:pos="4320"/>
        <w:tab w:val="clear" w:pos="8640"/>
      </w:tabs>
      <w:ind w:right="360"/>
      <w:jc w:val="center"/>
      <w:rPr>
        <w:color w:val="171717"/>
      </w:rPr>
    </w:pPr>
    <w:r w:rsidRPr="002D2785">
      <w:rPr>
        <w:rStyle w:val="PageNumber"/>
        <w:color w:val="171717"/>
      </w:rPr>
      <w:fldChar w:fldCharType="begin"/>
    </w:r>
    <w:r w:rsidRPr="002D2785">
      <w:rPr>
        <w:rStyle w:val="PageNumber"/>
        <w:color w:val="171717"/>
      </w:rPr>
      <w:instrText xml:space="preserve"> REF  Argument1 \* Upper \h  \* MERGEFORMAT </w:instrText>
    </w:r>
    <w:r w:rsidRPr="002D2785">
      <w:rPr>
        <w:rStyle w:val="PageNumber"/>
        <w:color w:val="171717"/>
      </w:rPr>
    </w:r>
    <w:r w:rsidRPr="002D2785">
      <w:rPr>
        <w:rStyle w:val="PageNumber"/>
        <w:color w:val="171717"/>
      </w:rPr>
      <w:fldChar w:fldCharType="end"/>
    </w:r>
    <w:r w:rsidR="008C59E6" w:rsidRPr="002D2785">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00" type="#_x0000_t202" style="position:absolute;left:0;text-align:left;margin-left:-50.4pt;margin-top:0;width:36pt;height:9in;z-index:251618304;mso-position-horizontal-relative:margin;mso-position-vertical-relative:margin" o:allowincell="f" stroked="f">
          <v:textbox style="mso-next-textbox:#_x0000_s2100;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976B63">
      <w:rPr>
        <w:noProof/>
        <w:color w:val="171717"/>
      </w:rPr>
      <w:pict>
        <v:line id="_x0000_s2099" style="position:absolute;left:0;text-align:left;z-index:251617280;mso-position-horizontal-relative:margin;mso-position-vertical-relative:page" from="453.6pt,0" to="453.6pt,11in" o:allowincell="f">
          <w10:wrap anchorx="margin" anchory="page"/>
        </v:line>
      </w:pict>
    </w:r>
    <w:r w:rsidR="00976B63">
      <w:rPr>
        <w:noProof/>
        <w:color w:val="171717"/>
      </w:rPr>
      <w:pict>
        <v:line id="_x0000_s2098" style="position:absolute;left:0;text-align:left;z-index:251616256;mso-position-horizontal-relative:margin;mso-position-vertical-relative:page" from="-7.2pt,0" to="-7.2pt,11in" o:allowincell="f">
          <w10:wrap anchorx="margin" anchory="page"/>
        </v:line>
      </w:pict>
    </w:r>
    <w:r w:rsidR="00976B63">
      <w:rPr>
        <w:noProof/>
        <w:color w:val="171717"/>
      </w:rPr>
      <w:pict>
        <v:line id="_x0000_s2097" style="position:absolute;left:0;text-align:left;z-index:251615232;mso-position-horizontal-relative:margin;mso-position-vertical-relative:page" from="-3.6pt,0" to="-3.6pt,11in" o:allowincell="f">
          <w10:wrap anchorx="margin" anchory="page"/>
        </v:line>
      </w:pic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C59E6" w:rsidRDefault="008C59E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A3483E">
      <w:rPr>
        <w:rStyle w:val="PageNumber"/>
        <w:noProof/>
      </w:rPr>
      <w:t>8</w:t>
    </w:r>
    <w:r>
      <w:rPr>
        <w:rStyle w:val="PageNumber"/>
      </w:rPr>
      <w:fldChar w:fldCharType="end"/>
    </w:r>
  </w:p>
  <w:p w:rsidR="008C59E6" w:rsidRDefault="008C59E6" w:rsidP="008C59E6">
    <w:pPr>
      <w:pStyle w:val="Header"/>
      <w:tabs>
        <w:tab w:val="clear" w:pos="864"/>
        <w:tab w:val="clear" w:pos="1584"/>
        <w:tab w:val="clear" w:pos="4320"/>
        <w:tab w:val="clear" w:pos="8640"/>
        <w:tab w:val="left" w:pos="3778"/>
        <w:tab w:val="center" w:pos="4277"/>
      </w:tabs>
      <w:ind w:right="360"/>
    </w:pPr>
    <w:r>
      <w:rPr>
        <w:rStyle w:val="PageNumber"/>
      </w:rPr>
      <w:tab/>
    </w:r>
    <w:r>
      <w:rPr>
        <w:rStyle w:val="PageNumber"/>
      </w:rPr>
      <w:tab/>
      <w:t xml:space="preserve">                                            </w:t>
    </w:r>
    <w:r w:rsidR="00976B63">
      <w:rPr>
        <w:noProof/>
      </w:rPr>
      <w:pict>
        <v:shapetype id="_x0000_t202" coordsize="21600,21600" o:spt="202" path="m,l,21600r21600,l21600,xe">
          <v:stroke joinstyle="miter"/>
          <v:path gradientshapeok="t" o:connecttype="rect"/>
        </v:shapetype>
        <v:shape id="_x0000_s2104" type="#_x0000_t202" style="position:absolute;margin-left:-50.4pt;margin-top:0;width:36pt;height:9in;z-index:251622400;mso-position-horizontal-relative:margin;mso-position-vertical-relative:margin" o:allowincell="f" stroked="f">
          <v:textbox style="mso-next-textbox:#_x0000_s2104;mso-rotate-with-shape:t" inset="0,0,0,0">
            <w:txbxContent>
              <w:p w:rsidR="008C59E6" w:rsidRDefault="008C59E6">
                <w:pPr>
                  <w:jc w:val="right"/>
                </w:pPr>
                <w:r>
                  <w:t>1</w:t>
                </w:r>
              </w:p>
              <w:p w:rsidR="008C59E6" w:rsidRDefault="008C59E6">
                <w:pPr>
                  <w:jc w:val="right"/>
                </w:pPr>
                <w:r>
                  <w:t>2</w:t>
                </w:r>
              </w:p>
              <w:p w:rsidR="008C59E6" w:rsidRDefault="008C59E6">
                <w:pPr>
                  <w:jc w:val="right"/>
                </w:pPr>
                <w:r>
                  <w:t>3</w:t>
                </w:r>
              </w:p>
              <w:p w:rsidR="008C59E6" w:rsidRDefault="008C59E6">
                <w:pPr>
                  <w:jc w:val="right"/>
                </w:pPr>
                <w:r>
                  <w:t>4</w:t>
                </w:r>
              </w:p>
              <w:p w:rsidR="008C59E6" w:rsidRDefault="008C59E6">
                <w:pPr>
                  <w:jc w:val="right"/>
                </w:pPr>
                <w:r>
                  <w:t>5</w:t>
                </w:r>
              </w:p>
              <w:p w:rsidR="008C59E6" w:rsidRDefault="008C59E6">
                <w:pPr>
                  <w:jc w:val="right"/>
                </w:pPr>
                <w:r>
                  <w:t>6</w:t>
                </w:r>
              </w:p>
              <w:p w:rsidR="008C59E6" w:rsidRDefault="008C59E6">
                <w:pPr>
                  <w:jc w:val="right"/>
                </w:pPr>
                <w:r>
                  <w:t>7</w:t>
                </w:r>
              </w:p>
              <w:p w:rsidR="008C59E6" w:rsidRDefault="008C59E6">
                <w:pPr>
                  <w:jc w:val="right"/>
                </w:pPr>
                <w:r>
                  <w:t>8</w:t>
                </w:r>
              </w:p>
              <w:p w:rsidR="008C59E6" w:rsidRDefault="008C59E6">
                <w:pPr>
                  <w:jc w:val="right"/>
                </w:pPr>
                <w:r>
                  <w:t>9</w:t>
                </w:r>
              </w:p>
              <w:p w:rsidR="008C59E6" w:rsidRDefault="008C59E6">
                <w:pPr>
                  <w:jc w:val="right"/>
                </w:pPr>
                <w:r>
                  <w:t>10</w:t>
                </w:r>
              </w:p>
              <w:p w:rsidR="008C59E6" w:rsidRDefault="008C59E6">
                <w:pPr>
                  <w:jc w:val="right"/>
                </w:pPr>
                <w:r>
                  <w:t>11</w:t>
                </w:r>
              </w:p>
              <w:p w:rsidR="008C59E6" w:rsidRDefault="008C59E6">
                <w:pPr>
                  <w:jc w:val="right"/>
                </w:pPr>
                <w:r>
                  <w:t>12</w:t>
                </w:r>
              </w:p>
              <w:p w:rsidR="008C59E6" w:rsidRDefault="008C59E6">
                <w:pPr>
                  <w:jc w:val="right"/>
                </w:pPr>
                <w:r>
                  <w:t>13</w:t>
                </w:r>
              </w:p>
              <w:p w:rsidR="008C59E6" w:rsidRDefault="008C59E6">
                <w:pPr>
                  <w:jc w:val="right"/>
                </w:pPr>
                <w:r>
                  <w:t>14</w:t>
                </w:r>
              </w:p>
              <w:p w:rsidR="008C59E6" w:rsidRDefault="008C59E6">
                <w:pPr>
                  <w:jc w:val="right"/>
                </w:pPr>
                <w:r>
                  <w:t>15</w:t>
                </w:r>
              </w:p>
              <w:p w:rsidR="008C59E6" w:rsidRDefault="008C59E6">
                <w:pPr>
                  <w:jc w:val="right"/>
                </w:pPr>
                <w:r>
                  <w:t>16</w:t>
                </w:r>
              </w:p>
              <w:p w:rsidR="008C59E6" w:rsidRDefault="008C59E6">
                <w:pPr>
                  <w:jc w:val="right"/>
                </w:pPr>
                <w:r>
                  <w:t>17</w:t>
                </w:r>
              </w:p>
              <w:p w:rsidR="008C59E6" w:rsidRDefault="008C59E6">
                <w:pPr>
                  <w:jc w:val="right"/>
                </w:pPr>
                <w:r>
                  <w:t>18</w:t>
                </w:r>
              </w:p>
              <w:p w:rsidR="008C59E6" w:rsidRDefault="008C59E6">
                <w:pPr>
                  <w:jc w:val="right"/>
                </w:pPr>
                <w:r>
                  <w:t>19</w:t>
                </w:r>
              </w:p>
              <w:p w:rsidR="008C59E6" w:rsidRDefault="008C59E6">
                <w:pPr>
                  <w:jc w:val="right"/>
                </w:pPr>
                <w:r>
                  <w:t>20</w:t>
                </w:r>
              </w:p>
              <w:p w:rsidR="008C59E6" w:rsidRDefault="008C59E6">
                <w:pPr>
                  <w:jc w:val="right"/>
                </w:pPr>
                <w:r>
                  <w:t>21</w:t>
                </w:r>
              </w:p>
              <w:p w:rsidR="008C59E6" w:rsidRDefault="008C59E6">
                <w:pPr>
                  <w:jc w:val="right"/>
                </w:pPr>
                <w:r>
                  <w:t>22</w:t>
                </w:r>
              </w:p>
              <w:p w:rsidR="008C59E6" w:rsidRDefault="008C59E6">
                <w:pPr>
                  <w:jc w:val="right"/>
                </w:pPr>
                <w:r>
                  <w:t>23</w:t>
                </w:r>
              </w:p>
              <w:p w:rsidR="008C59E6" w:rsidRDefault="008C59E6">
                <w:pPr>
                  <w:jc w:val="right"/>
                </w:pPr>
                <w:r>
                  <w:t>24</w:t>
                </w:r>
              </w:p>
              <w:p w:rsidR="008C59E6" w:rsidRDefault="008C59E6">
                <w:pPr>
                  <w:jc w:val="right"/>
                </w:pPr>
                <w:r>
                  <w:t>25</w:t>
                </w:r>
              </w:p>
              <w:p w:rsidR="008C59E6" w:rsidRDefault="008C59E6">
                <w:pPr>
                  <w:jc w:val="right"/>
                </w:pPr>
              </w:p>
            </w:txbxContent>
          </v:textbox>
          <w10:wrap anchorx="margin" anchory="margin"/>
        </v:shape>
      </w:pict>
    </w:r>
    <w:r w:rsidR="00976B63">
      <w:rPr>
        <w:noProof/>
      </w:rPr>
      <w:pict>
        <v:line id="_x0000_s2103" style="position:absolute;z-index:251621376;mso-position-horizontal-relative:margin;mso-position-vertical-relative:page" from="453.6pt,0" to="453.6pt,11in" o:allowincell="f">
          <w10:wrap anchorx="margin" anchory="page"/>
        </v:line>
      </w:pict>
    </w:r>
    <w:r w:rsidR="00976B63">
      <w:rPr>
        <w:noProof/>
      </w:rPr>
      <w:pict>
        <v:line id="_x0000_s2102" style="position:absolute;z-index:251620352;mso-position-horizontal-relative:margin;mso-position-vertical-relative:page" from="-7.2pt,0" to="-7.2pt,11in" o:allowincell="f">
          <w10:wrap anchorx="margin" anchory="page"/>
        </v:line>
      </w:pict>
    </w:r>
    <w:r w:rsidR="00976B63">
      <w:rPr>
        <w:noProof/>
      </w:rPr>
      <w:pict>
        <v:line id="_x0000_s2101" style="position:absolute;z-index:251619328;mso-position-horizontal-relative:margin;mso-position-vertical-relative:page" from="-3.6pt,0" to="-3.6pt,11in" o:allowincell="f">
          <w10:wrap anchorx="margin" anchory="page"/>
        </v:line>
      </w:pict>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A3483E" w:rsidRDefault="00A3483E">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17</w:t>
    </w:r>
    <w:r>
      <w:rPr>
        <w:rStyle w:val="PageNumber"/>
      </w:rPr>
      <w:fldChar w:fldCharType="end"/>
    </w:r>
  </w:p>
  <w:p w:rsidR="00A3483E"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_Ref396567323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OPENING STATEMENT BY THE U.S. TRUSTEE</w:t>
    </w:r>
    <w:r w:rsidRPr="00700D26">
      <w:rPr>
        <w:rStyle w:val="PageNumber"/>
        <w:color w:val="171717"/>
        <w:u w:val="single"/>
      </w:rPr>
      <w:fldChar w:fldCharType="end"/>
    </w:r>
    <w:r w:rsidR="00A3483E" w:rsidRPr="00700D26">
      <w:rPr>
        <w:rStyle w:val="PageNumber"/>
        <w:color w:val="171717"/>
        <w:u w:val="single"/>
      </w:rPr>
      <w:t xml:space="preserve">                                          </w:t>
    </w:r>
    <w:r w:rsidR="00976B63">
      <w:rPr>
        <w:noProof/>
        <w:color w:val="171717"/>
        <w:u w:val="single"/>
      </w:rPr>
      <w:pict>
        <v:shapetype id="_x0000_t202" coordsize="21600,21600" o:spt="202" path="m,l,21600r21600,l21600,xe">
          <v:stroke joinstyle="miter"/>
          <v:path gradientshapeok="t" o:connecttype="rect"/>
        </v:shapetype>
        <v:shape id="_x0000_s2108" type="#_x0000_t202" style="position:absolute;left:0;text-align:left;margin-left:-50.4pt;margin-top:0;width:36pt;height:9in;z-index:251626496;mso-position-horizontal-relative:margin;mso-position-vertical-relative:margin" o:allowincell="f" stroked="f">
          <v:textbox style="mso-next-textbox:#_x0000_s2108;mso-rotate-with-shape:t" inset="0,0,0,0">
            <w:txbxContent>
              <w:p w:rsidR="00A3483E" w:rsidRDefault="00A3483E">
                <w:pPr>
                  <w:jc w:val="right"/>
                </w:pPr>
                <w:r>
                  <w:t>1</w:t>
                </w:r>
              </w:p>
              <w:p w:rsidR="00A3483E" w:rsidRDefault="00A3483E">
                <w:pPr>
                  <w:jc w:val="right"/>
                </w:pPr>
                <w:r>
                  <w:t>2</w:t>
                </w:r>
              </w:p>
              <w:p w:rsidR="00A3483E" w:rsidRDefault="00A3483E">
                <w:pPr>
                  <w:jc w:val="right"/>
                </w:pPr>
                <w:r>
                  <w:t>3</w:t>
                </w:r>
              </w:p>
              <w:p w:rsidR="00A3483E" w:rsidRDefault="00A3483E">
                <w:pPr>
                  <w:jc w:val="right"/>
                </w:pPr>
                <w:r>
                  <w:t>4</w:t>
                </w:r>
              </w:p>
              <w:p w:rsidR="00A3483E" w:rsidRDefault="00A3483E">
                <w:pPr>
                  <w:jc w:val="right"/>
                </w:pPr>
                <w:r>
                  <w:t>5</w:t>
                </w:r>
              </w:p>
              <w:p w:rsidR="00A3483E" w:rsidRDefault="00A3483E">
                <w:pPr>
                  <w:jc w:val="right"/>
                </w:pPr>
                <w:r>
                  <w:t>6</w:t>
                </w:r>
              </w:p>
              <w:p w:rsidR="00A3483E" w:rsidRDefault="00A3483E">
                <w:pPr>
                  <w:jc w:val="right"/>
                </w:pPr>
                <w:r>
                  <w:t>7</w:t>
                </w:r>
              </w:p>
              <w:p w:rsidR="00A3483E" w:rsidRDefault="00A3483E">
                <w:pPr>
                  <w:jc w:val="right"/>
                </w:pPr>
                <w:r>
                  <w:t>8</w:t>
                </w:r>
              </w:p>
              <w:p w:rsidR="00A3483E" w:rsidRDefault="00A3483E">
                <w:pPr>
                  <w:jc w:val="right"/>
                </w:pPr>
                <w:r>
                  <w:t>9</w:t>
                </w:r>
              </w:p>
              <w:p w:rsidR="00A3483E" w:rsidRDefault="00A3483E">
                <w:pPr>
                  <w:jc w:val="right"/>
                </w:pPr>
                <w:r>
                  <w:t>10</w:t>
                </w:r>
              </w:p>
              <w:p w:rsidR="00A3483E" w:rsidRDefault="00A3483E">
                <w:pPr>
                  <w:jc w:val="right"/>
                </w:pPr>
                <w:r>
                  <w:t>11</w:t>
                </w:r>
              </w:p>
              <w:p w:rsidR="00A3483E" w:rsidRDefault="00A3483E">
                <w:pPr>
                  <w:jc w:val="right"/>
                </w:pPr>
                <w:r>
                  <w:t>12</w:t>
                </w:r>
              </w:p>
              <w:p w:rsidR="00A3483E" w:rsidRDefault="00A3483E">
                <w:pPr>
                  <w:jc w:val="right"/>
                </w:pPr>
                <w:r>
                  <w:t>13</w:t>
                </w:r>
              </w:p>
              <w:p w:rsidR="00A3483E" w:rsidRDefault="00A3483E">
                <w:pPr>
                  <w:jc w:val="right"/>
                </w:pPr>
                <w:r>
                  <w:t>14</w:t>
                </w:r>
              </w:p>
              <w:p w:rsidR="00A3483E" w:rsidRDefault="00A3483E">
                <w:pPr>
                  <w:jc w:val="right"/>
                </w:pPr>
                <w:r>
                  <w:t>15</w:t>
                </w:r>
              </w:p>
              <w:p w:rsidR="00A3483E" w:rsidRDefault="00A3483E">
                <w:pPr>
                  <w:jc w:val="right"/>
                </w:pPr>
                <w:r>
                  <w:t>16</w:t>
                </w:r>
              </w:p>
              <w:p w:rsidR="00A3483E" w:rsidRDefault="00A3483E">
                <w:pPr>
                  <w:jc w:val="right"/>
                </w:pPr>
                <w:r>
                  <w:t>17</w:t>
                </w:r>
              </w:p>
              <w:p w:rsidR="00A3483E" w:rsidRDefault="00A3483E">
                <w:pPr>
                  <w:jc w:val="right"/>
                </w:pPr>
                <w:r>
                  <w:t>18</w:t>
                </w:r>
              </w:p>
              <w:p w:rsidR="00A3483E" w:rsidRDefault="00A3483E">
                <w:pPr>
                  <w:jc w:val="right"/>
                </w:pPr>
                <w:r>
                  <w:t>19</w:t>
                </w:r>
              </w:p>
              <w:p w:rsidR="00A3483E" w:rsidRDefault="00A3483E">
                <w:pPr>
                  <w:jc w:val="right"/>
                </w:pPr>
                <w:r>
                  <w:t>20</w:t>
                </w:r>
              </w:p>
              <w:p w:rsidR="00A3483E" w:rsidRDefault="00A3483E">
                <w:pPr>
                  <w:jc w:val="right"/>
                </w:pPr>
                <w:r>
                  <w:t>21</w:t>
                </w:r>
              </w:p>
              <w:p w:rsidR="00A3483E" w:rsidRDefault="00A3483E">
                <w:pPr>
                  <w:jc w:val="right"/>
                </w:pPr>
                <w:r>
                  <w:t>22</w:t>
                </w:r>
              </w:p>
              <w:p w:rsidR="00A3483E" w:rsidRDefault="00A3483E">
                <w:pPr>
                  <w:jc w:val="right"/>
                </w:pPr>
                <w:r>
                  <w:t>23</w:t>
                </w:r>
              </w:p>
              <w:p w:rsidR="00A3483E" w:rsidRDefault="00A3483E">
                <w:pPr>
                  <w:jc w:val="right"/>
                </w:pPr>
                <w:r>
                  <w:t>24</w:t>
                </w:r>
              </w:p>
              <w:p w:rsidR="00A3483E" w:rsidRDefault="00A3483E">
                <w:pPr>
                  <w:jc w:val="right"/>
                </w:pPr>
                <w:r>
                  <w:t>25</w:t>
                </w:r>
              </w:p>
              <w:p w:rsidR="00A3483E" w:rsidRDefault="00A3483E">
                <w:pPr>
                  <w:jc w:val="right"/>
                </w:pPr>
              </w:p>
            </w:txbxContent>
          </v:textbox>
          <w10:wrap anchorx="margin" anchory="margin"/>
        </v:shape>
      </w:pict>
    </w:r>
    <w:r w:rsidR="00976B63">
      <w:rPr>
        <w:noProof/>
        <w:color w:val="171717"/>
        <w:u w:val="single"/>
      </w:rPr>
      <w:pict>
        <v:line id="_x0000_s2107" style="position:absolute;left:0;text-align:left;z-index:251625472;mso-position-horizontal-relative:margin;mso-position-vertical-relative:page" from="453.6pt,0" to="453.6pt,11in" o:allowincell="f">
          <w10:wrap anchorx="margin" anchory="page"/>
        </v:line>
      </w:pict>
    </w:r>
    <w:r w:rsidR="00976B63">
      <w:rPr>
        <w:noProof/>
        <w:color w:val="171717"/>
        <w:u w:val="single"/>
      </w:rPr>
      <w:pict>
        <v:line id="_x0000_s2106" style="position:absolute;left:0;text-align:left;z-index:251624448;mso-position-horizontal-relative:margin;mso-position-vertical-relative:page" from="-7.2pt,0" to="-7.2pt,11in" o:allowincell="f">
          <w10:wrap anchorx="margin" anchory="page"/>
        </v:line>
      </w:pict>
    </w:r>
    <w:r w:rsidR="00976B63">
      <w:rPr>
        <w:noProof/>
        <w:color w:val="171717"/>
        <w:u w:val="single"/>
      </w:rPr>
      <w:pict>
        <v:line id="_x0000_s2105" style="position:absolute;left:0;text-align:left;z-index:251623424;mso-position-horizontal-relative:margin;mso-position-vertical-relative:page" from="-3.6pt,0" to="-3.6pt,11in" o:allowincell="f">
          <w10:wrap anchorx="margin" anchory="page"/>
        </v:line>
      </w:pict>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19</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_Ref396567352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976B63">
      <w:rPr>
        <w:noProof/>
        <w:color w:val="171717"/>
        <w:u w:val="single"/>
      </w:rPr>
      <w:pict>
        <v:shapetype id="_x0000_t202" coordsize="21600,21600" o:spt="202" path="m,l,21600r21600,l21600,xe">
          <v:stroke joinstyle="miter"/>
          <v:path gradientshapeok="t" o:connecttype="rect"/>
        </v:shapetype>
        <v:shape id="_x0000_s2112" type="#_x0000_t202" style="position:absolute;left:0;text-align:left;margin-left:-50.4pt;margin-top:0;width:36pt;height:9in;z-index:251630592;mso-position-horizontal-relative:margin;mso-position-vertical-relative:margin" o:allowincell="f" stroked="f">
          <v:textbox style="mso-next-textbox:#_x0000_s2112;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76B63">
      <w:rPr>
        <w:noProof/>
        <w:color w:val="171717"/>
        <w:u w:val="single"/>
      </w:rPr>
      <w:pict>
        <v:line id="_x0000_s2111" style="position:absolute;left:0;text-align:left;z-index:251629568;mso-position-horizontal-relative:margin;mso-position-vertical-relative:page" from="453.6pt,0" to="453.6pt,11in" o:allowincell="f">
          <w10:wrap anchorx="margin" anchory="page"/>
        </v:line>
      </w:pict>
    </w:r>
    <w:r w:rsidR="00976B63">
      <w:rPr>
        <w:noProof/>
        <w:color w:val="171717"/>
        <w:u w:val="single"/>
      </w:rPr>
      <w:pict>
        <v:line id="_x0000_s2110" style="position:absolute;left:0;text-align:left;z-index:251628544;mso-position-horizontal-relative:margin;mso-position-vertical-relative:page" from="-7.2pt,0" to="-7.2pt,11in" o:allowincell="f">
          <w10:wrap anchorx="margin" anchory="page"/>
        </v:line>
      </w:pict>
    </w:r>
    <w:r w:rsidR="00976B63">
      <w:rPr>
        <w:noProof/>
        <w:color w:val="171717"/>
        <w:u w:val="single"/>
      </w:rPr>
      <w:pict>
        <v:line id="_x0000_s2109" style="position:absolute;left:0;text-align:left;z-index:251627520;mso-position-horizontal-relative:margin;mso-position-vertical-relative:page" from="-3.6pt,0" to="-3.6pt,11in" o:allowincell="f">
          <w10:wrap anchorx="margin" anchory="page"/>
        </v:line>
      </w:pict>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21</w:t>
    </w:r>
    <w:r>
      <w:rPr>
        <w:rStyle w:val="PageNumber"/>
      </w:rPr>
      <w:fldChar w:fldCharType="end"/>
    </w:r>
  </w:p>
  <w:p w:rsidR="009A6F74" w:rsidRPr="00700D26" w:rsidRDefault="009A6F74"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_Ref396567378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OPENING STATEMENT BY THE DEBTORS</w:t>
    </w:r>
    <w:r w:rsidRPr="00700D26">
      <w:rPr>
        <w:rStyle w:val="PageNumber"/>
        <w:color w:val="171717"/>
        <w:u w:val="single"/>
      </w:rPr>
      <w:fldChar w:fldCharType="end"/>
    </w:r>
    <w:r w:rsidRPr="00700D26">
      <w:rPr>
        <w:rStyle w:val="PageNumber"/>
        <w:color w:val="171717"/>
        <w:u w:val="single"/>
      </w:rPr>
      <w:t xml:space="preserve">                                          </w:t>
    </w:r>
    <w:r w:rsidR="00976B63">
      <w:rPr>
        <w:noProof/>
        <w:color w:val="171717"/>
        <w:u w:val="single"/>
      </w:rPr>
      <w:pict>
        <v:shapetype id="_x0000_t202" coordsize="21600,21600" o:spt="202" path="m,l,21600r21600,l21600,xe">
          <v:stroke joinstyle="miter"/>
          <v:path gradientshapeok="t" o:connecttype="rect"/>
        </v:shapetype>
        <v:shape id="_x0000_s2116" type="#_x0000_t202" style="position:absolute;left:0;text-align:left;margin-left:-50.4pt;margin-top:0;width:36pt;height:9in;z-index:251634688;mso-position-horizontal-relative:margin;mso-position-vertical-relative:margin" o:allowincell="f" stroked="f">
          <v:textbox style="mso-next-textbox:#_x0000_s2116;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76B63">
      <w:rPr>
        <w:noProof/>
        <w:color w:val="171717"/>
        <w:u w:val="single"/>
      </w:rPr>
      <w:pict>
        <v:line id="_x0000_s2115" style="position:absolute;left:0;text-align:left;z-index:251633664;mso-position-horizontal-relative:margin;mso-position-vertical-relative:page" from="453.6pt,0" to="453.6pt,11in" o:allowincell="f">
          <w10:wrap anchorx="margin" anchory="page"/>
        </v:line>
      </w:pict>
    </w:r>
    <w:r w:rsidR="00976B63">
      <w:rPr>
        <w:noProof/>
        <w:color w:val="171717"/>
        <w:u w:val="single"/>
      </w:rPr>
      <w:pict>
        <v:line id="_x0000_s2114" style="position:absolute;left:0;text-align:left;z-index:251632640;mso-position-horizontal-relative:margin;mso-position-vertical-relative:page" from="-7.2pt,0" to="-7.2pt,11in" o:allowincell="f">
          <w10:wrap anchorx="margin" anchory="page"/>
        </v:line>
      </w:pict>
    </w:r>
    <w:r w:rsidR="00976B63">
      <w:rPr>
        <w:noProof/>
        <w:color w:val="171717"/>
        <w:u w:val="single"/>
      </w:rPr>
      <w:pict>
        <v:line id="_x0000_s2113" style="position:absolute;left:0;text-align:left;z-index:251631616;mso-position-horizontal-relative:margin;mso-position-vertical-relative:page" from="-3.6pt,0" to="-3.6pt,11in" o:allowincell="f">
          <w10:wrap anchorx="margin" anchory="page"/>
        </v:line>
      </w:pict>
    </w:r>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24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20" type="#_x0000_t202" style="position:absolute;left:0;text-align:left;margin-left:-50.4pt;margin-top:0;width:36pt;height:9in;z-index:251638784;mso-position-horizontal-relative:margin;mso-position-vertical-relative:margin" o:allowincell="f" stroked="f">
          <v:textbox style="mso-next-textbox:#_x0000_s2120;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76B63">
      <w:rPr>
        <w:noProof/>
        <w:color w:val="171717"/>
      </w:rPr>
      <w:pict>
        <v:line id="_x0000_s2119" style="position:absolute;left:0;text-align:left;z-index:251637760;mso-position-horizontal-relative:margin;mso-position-vertical-relative:page" from="453.6pt,0" to="453.6pt,11in" o:allowincell="f">
          <w10:wrap anchorx="margin" anchory="page"/>
        </v:line>
      </w:pict>
    </w:r>
    <w:r w:rsidR="00976B63">
      <w:rPr>
        <w:noProof/>
        <w:color w:val="171717"/>
      </w:rPr>
      <w:pict>
        <v:line id="_x0000_s2118" style="position:absolute;left:0;text-align:left;z-index:251636736;mso-position-horizontal-relative:margin;mso-position-vertical-relative:page" from="-7.2pt,0" to="-7.2pt,11in" o:allowincell="f">
          <w10:wrap anchorx="margin" anchory="page"/>
        </v:line>
      </w:pict>
    </w:r>
    <w:r w:rsidR="00976B63">
      <w:rPr>
        <w:noProof/>
        <w:color w:val="171717"/>
      </w:rPr>
      <w:pict>
        <v:line id="_x0000_s2117" style="position:absolute;left:0;text-align:left;z-index:251635712;mso-position-horizontal-relative:margin;mso-position-vertical-relative:page" from="-3.6pt,0" to="-3.6pt,11in" o:allowincell="f">
          <w10:wrap anchorx="margin" anchory="page"/>
        </v:line>
      </w:pict>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84</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_Ref396567433 \h </w:instrText>
    </w:r>
    <w:r>
      <w:rPr>
        <w:rStyle w:val="PageNumber"/>
        <w:color w:val="171717"/>
      </w:rPr>
    </w:r>
    <w:r>
      <w:rPr>
        <w:rStyle w:val="PageNumber"/>
        <w:color w:val="171717"/>
      </w:rPr>
      <w:fldChar w:fldCharType="separate"/>
    </w:r>
    <w:r w:rsidR="00766DA4" w:rsidRPr="00554A7E">
      <w:rPr>
        <w:color w:val="000000"/>
      </w:rPr>
      <w:t>DIRECT EXAMINATION</w:t>
    </w:r>
    <w:r>
      <w:rPr>
        <w:rStyle w:val="PageNumber"/>
        <w:color w:val="171717"/>
      </w:rPr>
      <w:fldChar w:fldCharType="end"/>
    </w:r>
    <w:r>
      <w:rPr>
        <w:rStyle w:val="PageNumber"/>
        <w:color w:val="171717"/>
      </w:rPr>
      <w:t xml:space="preserve"> - P. NADEAU </w:t>
    </w: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24" type="#_x0000_t202" style="position:absolute;left:0;text-align:left;margin-left:-50.4pt;margin-top:0;width:36pt;height:9in;z-index:251642880;mso-position-horizontal-relative:margin;mso-position-vertical-relative:margin" o:allowincell="f" stroked="f">
          <v:textbox style="mso-next-textbox:#_x0000_s2124;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76B63">
      <w:rPr>
        <w:noProof/>
        <w:color w:val="171717"/>
      </w:rPr>
      <w:pict>
        <v:line id="_x0000_s2123" style="position:absolute;left:0;text-align:left;z-index:251641856;mso-position-horizontal-relative:margin;mso-position-vertical-relative:page" from="453.6pt,0" to="453.6pt,11in" o:allowincell="f">
          <w10:wrap anchorx="margin" anchory="page"/>
        </v:line>
      </w:pict>
    </w:r>
    <w:r w:rsidR="00976B63">
      <w:rPr>
        <w:noProof/>
        <w:color w:val="171717"/>
      </w:rPr>
      <w:pict>
        <v:line id="_x0000_s2122" style="position:absolute;left:0;text-align:left;z-index:251640832;mso-position-horizontal-relative:margin;mso-position-vertical-relative:page" from="-7.2pt,0" to="-7.2pt,11in" o:allowincell="f">
          <w10:wrap anchorx="margin" anchory="page"/>
        </v:line>
      </w:pict>
    </w:r>
    <w:r w:rsidR="00976B63">
      <w:rPr>
        <w:noProof/>
        <w:color w:val="171717"/>
      </w:rPr>
      <w:pict>
        <v:line id="_x0000_s2121" style="position:absolute;left:0;text-align:left;z-index:251639808;mso-position-horizontal-relative:margin;mso-position-vertical-relative:page" from="-3.6pt,0" to="-3.6pt,11in" o:allowincell="f">
          <w10:wrap anchorx="margin" anchory="page"/>
        </v:line>
      </w:pic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A6F74" w:rsidRDefault="009A6F74">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107</w:t>
    </w:r>
    <w:r>
      <w:rPr>
        <w:rStyle w:val="PageNumber"/>
      </w:rPr>
      <w:fldChar w:fldCharType="end"/>
    </w:r>
  </w:p>
  <w:p w:rsidR="009A6F74" w:rsidRPr="00F23D6D" w:rsidRDefault="009A6F74"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t xml:space="preserve"> </w:t>
    </w:r>
    <w:r>
      <w:rPr>
        <w:rStyle w:val="PageNumber"/>
        <w:color w:val="171717"/>
      </w:rPr>
      <w:fldChar w:fldCharType="begin"/>
    </w:r>
    <w:r>
      <w:rPr>
        <w:rStyle w:val="PageNumber"/>
        <w:color w:val="171717"/>
      </w:rPr>
      <w:instrText xml:space="preserve"> REF _Ref396567500 \h </w:instrText>
    </w:r>
    <w:r>
      <w:rPr>
        <w:rStyle w:val="PageNumber"/>
        <w:color w:val="171717"/>
      </w:rPr>
    </w:r>
    <w:r>
      <w:rPr>
        <w:rStyle w:val="PageNumber"/>
        <w:color w:val="171717"/>
      </w:rPr>
      <w:fldChar w:fldCharType="separate"/>
    </w:r>
    <w:r w:rsidR="00766DA4" w:rsidRPr="00554A7E">
      <w:rPr>
        <w:color w:val="000000"/>
      </w:rPr>
      <w:t>CROSS-EXAMINATION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28" type="#_x0000_t202" style="position:absolute;left:0;text-align:left;margin-left:-50.4pt;margin-top:0;width:36pt;height:9in;z-index:251646976;mso-position-horizontal-relative:margin;mso-position-vertical-relative:margin" o:allowincell="f" stroked="f">
          <v:textbox style="mso-next-textbox:#_x0000_s2128;mso-rotate-with-shape:t" inset="0,0,0,0">
            <w:txbxContent>
              <w:p w:rsidR="009A6F74" w:rsidRDefault="009A6F74">
                <w:pPr>
                  <w:jc w:val="right"/>
                </w:pPr>
                <w:r>
                  <w:t>1</w:t>
                </w:r>
              </w:p>
              <w:p w:rsidR="009A6F74" w:rsidRDefault="009A6F74">
                <w:pPr>
                  <w:jc w:val="right"/>
                </w:pPr>
                <w:r>
                  <w:t>2</w:t>
                </w:r>
              </w:p>
              <w:p w:rsidR="009A6F74" w:rsidRDefault="009A6F74">
                <w:pPr>
                  <w:jc w:val="right"/>
                </w:pPr>
                <w:r>
                  <w:t>3</w:t>
                </w:r>
              </w:p>
              <w:p w:rsidR="009A6F74" w:rsidRDefault="009A6F74">
                <w:pPr>
                  <w:jc w:val="right"/>
                </w:pPr>
                <w:r>
                  <w:t>4</w:t>
                </w:r>
              </w:p>
              <w:p w:rsidR="009A6F74" w:rsidRDefault="009A6F74">
                <w:pPr>
                  <w:jc w:val="right"/>
                </w:pPr>
                <w:r>
                  <w:t>5</w:t>
                </w:r>
              </w:p>
              <w:p w:rsidR="009A6F74" w:rsidRDefault="009A6F74">
                <w:pPr>
                  <w:jc w:val="right"/>
                </w:pPr>
                <w:r>
                  <w:t>6</w:t>
                </w:r>
              </w:p>
              <w:p w:rsidR="009A6F74" w:rsidRDefault="009A6F74">
                <w:pPr>
                  <w:jc w:val="right"/>
                </w:pPr>
                <w:r>
                  <w:t>7</w:t>
                </w:r>
              </w:p>
              <w:p w:rsidR="009A6F74" w:rsidRDefault="009A6F74">
                <w:pPr>
                  <w:jc w:val="right"/>
                </w:pPr>
                <w:r>
                  <w:t>8</w:t>
                </w:r>
              </w:p>
              <w:p w:rsidR="009A6F74" w:rsidRDefault="009A6F74">
                <w:pPr>
                  <w:jc w:val="right"/>
                </w:pPr>
                <w:r>
                  <w:t>9</w:t>
                </w:r>
              </w:p>
              <w:p w:rsidR="009A6F74" w:rsidRDefault="009A6F74">
                <w:pPr>
                  <w:jc w:val="right"/>
                </w:pPr>
                <w:r>
                  <w:t>10</w:t>
                </w:r>
              </w:p>
              <w:p w:rsidR="009A6F74" w:rsidRDefault="009A6F74">
                <w:pPr>
                  <w:jc w:val="right"/>
                </w:pPr>
                <w:r>
                  <w:t>11</w:t>
                </w:r>
              </w:p>
              <w:p w:rsidR="009A6F74" w:rsidRDefault="009A6F74">
                <w:pPr>
                  <w:jc w:val="right"/>
                </w:pPr>
                <w:r>
                  <w:t>12</w:t>
                </w:r>
              </w:p>
              <w:p w:rsidR="009A6F74" w:rsidRDefault="009A6F74">
                <w:pPr>
                  <w:jc w:val="right"/>
                </w:pPr>
                <w:r>
                  <w:t>13</w:t>
                </w:r>
              </w:p>
              <w:p w:rsidR="009A6F74" w:rsidRDefault="009A6F74">
                <w:pPr>
                  <w:jc w:val="right"/>
                </w:pPr>
                <w:r>
                  <w:t>14</w:t>
                </w:r>
              </w:p>
              <w:p w:rsidR="009A6F74" w:rsidRDefault="009A6F74">
                <w:pPr>
                  <w:jc w:val="right"/>
                </w:pPr>
                <w:r>
                  <w:t>15</w:t>
                </w:r>
              </w:p>
              <w:p w:rsidR="009A6F74" w:rsidRDefault="009A6F74">
                <w:pPr>
                  <w:jc w:val="right"/>
                </w:pPr>
                <w:r>
                  <w:t>16</w:t>
                </w:r>
              </w:p>
              <w:p w:rsidR="009A6F74" w:rsidRDefault="009A6F74">
                <w:pPr>
                  <w:jc w:val="right"/>
                </w:pPr>
                <w:r>
                  <w:t>17</w:t>
                </w:r>
              </w:p>
              <w:p w:rsidR="009A6F74" w:rsidRDefault="009A6F74">
                <w:pPr>
                  <w:jc w:val="right"/>
                </w:pPr>
                <w:r>
                  <w:t>18</w:t>
                </w:r>
              </w:p>
              <w:p w:rsidR="009A6F74" w:rsidRDefault="009A6F74">
                <w:pPr>
                  <w:jc w:val="right"/>
                </w:pPr>
                <w:r>
                  <w:t>19</w:t>
                </w:r>
              </w:p>
              <w:p w:rsidR="009A6F74" w:rsidRDefault="009A6F74">
                <w:pPr>
                  <w:jc w:val="right"/>
                </w:pPr>
                <w:r>
                  <w:t>20</w:t>
                </w:r>
              </w:p>
              <w:p w:rsidR="009A6F74" w:rsidRDefault="009A6F74">
                <w:pPr>
                  <w:jc w:val="right"/>
                </w:pPr>
                <w:r>
                  <w:t>21</w:t>
                </w:r>
              </w:p>
              <w:p w:rsidR="009A6F74" w:rsidRDefault="009A6F74">
                <w:pPr>
                  <w:jc w:val="right"/>
                </w:pPr>
                <w:r>
                  <w:t>22</w:t>
                </w:r>
              </w:p>
              <w:p w:rsidR="009A6F74" w:rsidRDefault="009A6F74">
                <w:pPr>
                  <w:jc w:val="right"/>
                </w:pPr>
                <w:r>
                  <w:t>23</w:t>
                </w:r>
              </w:p>
              <w:p w:rsidR="009A6F74" w:rsidRDefault="009A6F74">
                <w:pPr>
                  <w:jc w:val="right"/>
                </w:pPr>
                <w:r>
                  <w:t>24</w:t>
                </w:r>
              </w:p>
              <w:p w:rsidR="009A6F74" w:rsidRDefault="009A6F74">
                <w:pPr>
                  <w:jc w:val="right"/>
                </w:pPr>
                <w:r>
                  <w:t>25</w:t>
                </w:r>
              </w:p>
              <w:p w:rsidR="009A6F74" w:rsidRDefault="009A6F74">
                <w:pPr>
                  <w:jc w:val="right"/>
                </w:pPr>
              </w:p>
            </w:txbxContent>
          </v:textbox>
          <w10:wrap anchorx="margin" anchory="margin"/>
        </v:shape>
      </w:pict>
    </w:r>
    <w:r w:rsidR="00976B63">
      <w:rPr>
        <w:noProof/>
        <w:color w:val="171717"/>
      </w:rPr>
      <w:pict>
        <v:line id="_x0000_s2127" style="position:absolute;left:0;text-align:left;z-index:251645952;mso-position-horizontal-relative:margin;mso-position-vertical-relative:page" from="453.6pt,0" to="453.6pt,11in" o:allowincell="f">
          <w10:wrap anchorx="margin" anchory="page"/>
        </v:line>
      </w:pict>
    </w:r>
    <w:r w:rsidR="00976B63">
      <w:rPr>
        <w:noProof/>
        <w:color w:val="171717"/>
      </w:rPr>
      <w:pict>
        <v:line id="_x0000_s2126" style="position:absolute;left:0;text-align:left;z-index:251644928;mso-position-horizontal-relative:margin;mso-position-vertical-relative:page" from="-7.2pt,0" to="-7.2pt,11in" o:allowincell="f">
          <w10:wrap anchorx="margin" anchory="page"/>
        </v:line>
      </w:pict>
    </w:r>
    <w:r w:rsidR="00976B63">
      <w:rPr>
        <w:noProof/>
        <w:color w:val="171717"/>
      </w:rPr>
      <w:pict>
        <v:line id="_x0000_s2125" style="position:absolute;left:0;text-align:left;z-index:251643904;mso-position-horizontal-relative:margin;mso-position-vertical-relative:page" from="-3.6pt,0" to="-3.6pt,11in" o:allowincell="f">
          <w10:wrap anchorx="margin" anchory="page"/>
        </v:line>
      </w:pict>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109</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_Ref396567546 \h </w:instrText>
    </w:r>
    <w:r>
      <w:rPr>
        <w:rStyle w:val="PageNumber"/>
        <w:color w:val="171717"/>
      </w:rPr>
    </w:r>
    <w:r>
      <w:rPr>
        <w:rStyle w:val="PageNumber"/>
        <w:color w:val="171717"/>
      </w:rPr>
      <w:fldChar w:fldCharType="separate"/>
    </w:r>
    <w:r w:rsidR="00766DA4" w:rsidRPr="00554A7E">
      <w:rPr>
        <w:color w:val="000000"/>
      </w:rPr>
      <w:t>REDIRECT EXAMINATION</w:t>
    </w:r>
    <w:r>
      <w:rPr>
        <w:rStyle w:val="PageNumber"/>
        <w:color w:val="171717"/>
      </w:rPr>
      <w:fldChar w:fldCharType="end"/>
    </w:r>
    <w:r>
      <w:rPr>
        <w:rStyle w:val="PageNumber"/>
        <w:color w:val="171717"/>
      </w:rPr>
      <w:t xml:space="preserve"> - P. NADEAU</w:t>
    </w: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32" type="#_x0000_t202" style="position:absolute;left:0;text-align:left;margin-left:-50.4pt;margin-top:0;width:36pt;height:9in;z-index:251651072;mso-position-horizontal-relative:margin;mso-position-vertical-relative:margin" o:allowincell="f" stroked="f">
          <v:textbox style="mso-next-textbox:#_x0000_s2132;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976B63">
      <w:rPr>
        <w:noProof/>
        <w:color w:val="171717"/>
      </w:rPr>
      <w:pict>
        <v:line id="_x0000_s2131" style="position:absolute;left:0;text-align:left;z-index:251650048;mso-position-horizontal-relative:margin;mso-position-vertical-relative:page" from="453.6pt,0" to="453.6pt,11in" o:allowincell="f">
          <w10:wrap anchorx="margin" anchory="page"/>
        </v:line>
      </w:pict>
    </w:r>
    <w:r w:rsidR="00976B63">
      <w:rPr>
        <w:noProof/>
        <w:color w:val="171717"/>
      </w:rPr>
      <w:pict>
        <v:line id="_x0000_s2130" style="position:absolute;left:0;text-align:left;z-index:251649024;mso-position-horizontal-relative:margin;mso-position-vertical-relative:page" from="-7.2pt,0" to="-7.2pt,11in" o:allowincell="f">
          <w10:wrap anchorx="margin" anchory="page"/>
        </v:line>
      </w:pict>
    </w:r>
    <w:r w:rsidR="00976B63">
      <w:rPr>
        <w:noProof/>
        <w:color w:val="171717"/>
      </w:rPr>
      <w:pict>
        <v:line id="_x0000_s2129" style="position:absolute;left:0;text-align:left;z-index:251648000;mso-position-horizontal-relative:margin;mso-position-vertical-relative:page" from="-3.6pt,0" to="-3.6pt,11in" o:allowincell="f">
          <w10:wrap anchorx="margin" anchory="page"/>
        </v:line>
      </w:pict>
    </w:r>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C72F6" w:rsidRDefault="000C72F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111</w:t>
    </w:r>
    <w:r>
      <w:rPr>
        <w:rStyle w:val="PageNumber"/>
      </w:rPr>
      <w:fldChar w:fldCharType="end"/>
    </w:r>
  </w:p>
  <w:p w:rsidR="000C72F6" w:rsidRPr="00F23D6D" w:rsidRDefault="000C72F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36" type="#_x0000_t202" style="position:absolute;left:0;text-align:left;margin-left:-50.4pt;margin-top:0;width:36pt;height:9in;z-index:251655168;mso-position-horizontal-relative:margin;mso-position-vertical-relative:margin" o:allowincell="f" stroked="f">
          <v:textbox style="mso-next-textbox:#_x0000_s2136;mso-rotate-with-shape:t" inset="0,0,0,0">
            <w:txbxContent>
              <w:p w:rsidR="000C72F6" w:rsidRDefault="000C72F6">
                <w:pPr>
                  <w:jc w:val="right"/>
                </w:pPr>
                <w:r>
                  <w:t>1</w:t>
                </w:r>
              </w:p>
              <w:p w:rsidR="000C72F6" w:rsidRDefault="000C72F6">
                <w:pPr>
                  <w:jc w:val="right"/>
                </w:pPr>
                <w:r>
                  <w:t>2</w:t>
                </w:r>
              </w:p>
              <w:p w:rsidR="000C72F6" w:rsidRDefault="000C72F6">
                <w:pPr>
                  <w:jc w:val="right"/>
                </w:pPr>
                <w:r>
                  <w:t>3</w:t>
                </w:r>
              </w:p>
              <w:p w:rsidR="000C72F6" w:rsidRDefault="000C72F6">
                <w:pPr>
                  <w:jc w:val="right"/>
                </w:pPr>
                <w:r>
                  <w:t>4</w:t>
                </w:r>
              </w:p>
              <w:p w:rsidR="000C72F6" w:rsidRDefault="000C72F6">
                <w:pPr>
                  <w:jc w:val="right"/>
                </w:pPr>
                <w:r>
                  <w:t>5</w:t>
                </w:r>
              </w:p>
              <w:p w:rsidR="000C72F6" w:rsidRDefault="000C72F6">
                <w:pPr>
                  <w:jc w:val="right"/>
                </w:pPr>
                <w:r>
                  <w:t>6</w:t>
                </w:r>
              </w:p>
              <w:p w:rsidR="000C72F6" w:rsidRDefault="000C72F6">
                <w:pPr>
                  <w:jc w:val="right"/>
                </w:pPr>
                <w:r>
                  <w:t>7</w:t>
                </w:r>
              </w:p>
              <w:p w:rsidR="000C72F6" w:rsidRDefault="000C72F6">
                <w:pPr>
                  <w:jc w:val="right"/>
                </w:pPr>
                <w:r>
                  <w:t>8</w:t>
                </w:r>
              </w:p>
              <w:p w:rsidR="000C72F6" w:rsidRDefault="000C72F6">
                <w:pPr>
                  <w:jc w:val="right"/>
                </w:pPr>
                <w:r>
                  <w:t>9</w:t>
                </w:r>
              </w:p>
              <w:p w:rsidR="000C72F6" w:rsidRDefault="000C72F6">
                <w:pPr>
                  <w:jc w:val="right"/>
                </w:pPr>
                <w:r>
                  <w:t>10</w:t>
                </w:r>
              </w:p>
              <w:p w:rsidR="000C72F6" w:rsidRDefault="000C72F6">
                <w:pPr>
                  <w:jc w:val="right"/>
                </w:pPr>
                <w:r>
                  <w:t>11</w:t>
                </w:r>
              </w:p>
              <w:p w:rsidR="000C72F6" w:rsidRDefault="000C72F6">
                <w:pPr>
                  <w:jc w:val="right"/>
                </w:pPr>
                <w:r>
                  <w:t>12</w:t>
                </w:r>
              </w:p>
              <w:p w:rsidR="000C72F6" w:rsidRDefault="000C72F6">
                <w:pPr>
                  <w:jc w:val="right"/>
                </w:pPr>
                <w:r>
                  <w:t>13</w:t>
                </w:r>
              </w:p>
              <w:p w:rsidR="000C72F6" w:rsidRDefault="000C72F6">
                <w:pPr>
                  <w:jc w:val="right"/>
                </w:pPr>
                <w:r>
                  <w:t>14</w:t>
                </w:r>
              </w:p>
              <w:p w:rsidR="000C72F6" w:rsidRDefault="000C72F6">
                <w:pPr>
                  <w:jc w:val="right"/>
                </w:pPr>
                <w:r>
                  <w:t>15</w:t>
                </w:r>
              </w:p>
              <w:p w:rsidR="000C72F6" w:rsidRDefault="000C72F6">
                <w:pPr>
                  <w:jc w:val="right"/>
                </w:pPr>
                <w:r>
                  <w:t>16</w:t>
                </w:r>
              </w:p>
              <w:p w:rsidR="000C72F6" w:rsidRDefault="000C72F6">
                <w:pPr>
                  <w:jc w:val="right"/>
                </w:pPr>
                <w:r>
                  <w:t>17</w:t>
                </w:r>
              </w:p>
              <w:p w:rsidR="000C72F6" w:rsidRDefault="000C72F6">
                <w:pPr>
                  <w:jc w:val="right"/>
                </w:pPr>
                <w:r>
                  <w:t>18</w:t>
                </w:r>
              </w:p>
              <w:p w:rsidR="000C72F6" w:rsidRDefault="000C72F6">
                <w:pPr>
                  <w:jc w:val="right"/>
                </w:pPr>
                <w:r>
                  <w:t>19</w:t>
                </w:r>
              </w:p>
              <w:p w:rsidR="000C72F6" w:rsidRDefault="000C72F6">
                <w:pPr>
                  <w:jc w:val="right"/>
                </w:pPr>
                <w:r>
                  <w:t>20</w:t>
                </w:r>
              </w:p>
              <w:p w:rsidR="000C72F6" w:rsidRDefault="000C72F6">
                <w:pPr>
                  <w:jc w:val="right"/>
                </w:pPr>
                <w:r>
                  <w:t>21</w:t>
                </w:r>
              </w:p>
              <w:p w:rsidR="000C72F6" w:rsidRDefault="000C72F6">
                <w:pPr>
                  <w:jc w:val="right"/>
                </w:pPr>
                <w:r>
                  <w:t>22</w:t>
                </w:r>
              </w:p>
              <w:p w:rsidR="000C72F6" w:rsidRDefault="000C72F6">
                <w:pPr>
                  <w:jc w:val="right"/>
                </w:pPr>
                <w:r>
                  <w:t>23</w:t>
                </w:r>
              </w:p>
              <w:p w:rsidR="000C72F6" w:rsidRDefault="000C72F6">
                <w:pPr>
                  <w:jc w:val="right"/>
                </w:pPr>
                <w:r>
                  <w:t>24</w:t>
                </w:r>
              </w:p>
              <w:p w:rsidR="000C72F6" w:rsidRDefault="000C72F6">
                <w:pPr>
                  <w:jc w:val="right"/>
                </w:pPr>
                <w:r>
                  <w:t>25</w:t>
                </w:r>
              </w:p>
              <w:p w:rsidR="000C72F6" w:rsidRDefault="000C72F6">
                <w:pPr>
                  <w:jc w:val="right"/>
                </w:pPr>
              </w:p>
            </w:txbxContent>
          </v:textbox>
          <w10:wrap anchorx="margin" anchory="margin"/>
        </v:shape>
      </w:pict>
    </w:r>
    <w:r w:rsidR="00976B63">
      <w:rPr>
        <w:noProof/>
        <w:color w:val="171717"/>
      </w:rPr>
      <w:pict>
        <v:line id="_x0000_s2135" style="position:absolute;left:0;text-align:left;z-index:251654144;mso-position-horizontal-relative:margin;mso-position-vertical-relative:page" from="453.6pt,0" to="453.6pt,11in" o:allowincell="f">
          <w10:wrap anchorx="margin" anchory="page"/>
        </v:line>
      </w:pict>
    </w:r>
    <w:r w:rsidR="00976B63">
      <w:rPr>
        <w:noProof/>
        <w:color w:val="171717"/>
      </w:rPr>
      <w:pict>
        <v:line id="_x0000_s2134" style="position:absolute;left:0;text-align:left;z-index:251653120;mso-position-horizontal-relative:margin;mso-position-vertical-relative:page" from="-7.2pt,0" to="-7.2pt,11in" o:allowincell="f">
          <w10:wrap anchorx="margin" anchory="page"/>
        </v:line>
      </w:pict>
    </w:r>
    <w:r w:rsidR="00976B63">
      <w:rPr>
        <w:noProof/>
        <w:color w:val="171717"/>
      </w:rPr>
      <w:pict>
        <v:line id="_x0000_s2133" style="position:absolute;left:0;text-align:left;z-index:251652096;mso-position-horizontal-relative:margin;mso-position-vertical-relative:page" from="-3.6pt,0" to="-3.6pt,11in" o:allowincell="f">
          <w10:wrap anchorx="margin" anchory="page"/>
        </v:line>
      </w:pict>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30E49" w:rsidRDefault="00B30E4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117</w:t>
    </w:r>
    <w:r>
      <w:rPr>
        <w:rStyle w:val="PageNumber"/>
      </w:rPr>
      <w:fldChar w:fldCharType="end"/>
    </w:r>
  </w:p>
  <w:p w:rsidR="00B30E49"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_Ref396567608 \h </w:instrText>
    </w:r>
    <w:r>
      <w:rPr>
        <w:rStyle w:val="PageNumber"/>
        <w:color w:val="171717"/>
      </w:rPr>
    </w:r>
    <w:r>
      <w:rPr>
        <w:rStyle w:val="PageNumber"/>
        <w:color w:val="171717"/>
      </w:rPr>
      <w:fldChar w:fldCharType="separate"/>
    </w:r>
    <w:r w:rsidR="00766DA4" w:rsidRPr="00554A7E">
      <w:rPr>
        <w:color w:val="000000"/>
      </w:rPr>
      <w:t>DIRECT EXAMINATION</w:t>
    </w:r>
    <w:r>
      <w:rPr>
        <w:rStyle w:val="PageNumber"/>
        <w:color w:val="171717"/>
      </w:rPr>
      <w:fldChar w:fldCharType="end"/>
    </w:r>
    <w:r>
      <w:rPr>
        <w:rStyle w:val="PageNumber"/>
        <w:color w:val="171717"/>
      </w:rPr>
      <w:t xml:space="preserve"> </w:t>
    </w:r>
    <w:r w:rsidR="00B30E49">
      <w:rPr>
        <w:rStyle w:val="PageNumber"/>
        <w:color w:val="171717"/>
      </w:rPr>
      <w:t>- D. QUINN</w:t>
    </w:r>
    <w:r w:rsidR="00B30E49"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40" type="#_x0000_t202" style="position:absolute;left:0;text-align:left;margin-left:-50.4pt;margin-top:0;width:36pt;height:9in;z-index:251659264;mso-position-horizontal-relative:margin;mso-position-vertical-relative:margin" o:allowincell="f" stroked="f">
          <v:textbox style="mso-next-textbox:#_x0000_s2140;mso-rotate-with-shape:t" inset="0,0,0,0">
            <w:txbxContent>
              <w:p w:rsidR="00B30E49" w:rsidRDefault="00B30E49">
                <w:pPr>
                  <w:jc w:val="right"/>
                </w:pPr>
                <w:r>
                  <w:t>1</w:t>
                </w:r>
              </w:p>
              <w:p w:rsidR="00B30E49" w:rsidRDefault="00B30E49">
                <w:pPr>
                  <w:jc w:val="right"/>
                </w:pPr>
                <w:r>
                  <w:t>2</w:t>
                </w:r>
              </w:p>
              <w:p w:rsidR="00B30E49" w:rsidRDefault="00B30E49">
                <w:pPr>
                  <w:jc w:val="right"/>
                </w:pPr>
                <w:r>
                  <w:t>3</w:t>
                </w:r>
              </w:p>
              <w:p w:rsidR="00B30E49" w:rsidRDefault="00B30E49">
                <w:pPr>
                  <w:jc w:val="right"/>
                </w:pPr>
                <w:r>
                  <w:t>4</w:t>
                </w:r>
              </w:p>
              <w:p w:rsidR="00B30E49" w:rsidRDefault="00B30E49">
                <w:pPr>
                  <w:jc w:val="right"/>
                </w:pPr>
                <w:r>
                  <w:t>5</w:t>
                </w:r>
              </w:p>
              <w:p w:rsidR="00B30E49" w:rsidRDefault="00B30E49">
                <w:pPr>
                  <w:jc w:val="right"/>
                </w:pPr>
                <w:r>
                  <w:t>6</w:t>
                </w:r>
              </w:p>
              <w:p w:rsidR="00B30E49" w:rsidRDefault="00B30E49">
                <w:pPr>
                  <w:jc w:val="right"/>
                </w:pPr>
                <w:r>
                  <w:t>7</w:t>
                </w:r>
              </w:p>
              <w:p w:rsidR="00B30E49" w:rsidRDefault="00B30E49">
                <w:pPr>
                  <w:jc w:val="right"/>
                </w:pPr>
                <w:r>
                  <w:t>8</w:t>
                </w:r>
              </w:p>
              <w:p w:rsidR="00B30E49" w:rsidRDefault="00B30E49">
                <w:pPr>
                  <w:jc w:val="right"/>
                </w:pPr>
                <w:r>
                  <w:t>9</w:t>
                </w:r>
              </w:p>
              <w:p w:rsidR="00B30E49" w:rsidRDefault="00B30E49">
                <w:pPr>
                  <w:jc w:val="right"/>
                </w:pPr>
                <w:r>
                  <w:t>10</w:t>
                </w:r>
              </w:p>
              <w:p w:rsidR="00B30E49" w:rsidRDefault="00B30E49">
                <w:pPr>
                  <w:jc w:val="right"/>
                </w:pPr>
                <w:r>
                  <w:t>11</w:t>
                </w:r>
              </w:p>
              <w:p w:rsidR="00B30E49" w:rsidRDefault="00B30E49">
                <w:pPr>
                  <w:jc w:val="right"/>
                </w:pPr>
                <w:r>
                  <w:t>12</w:t>
                </w:r>
              </w:p>
              <w:p w:rsidR="00B30E49" w:rsidRDefault="00B30E49">
                <w:pPr>
                  <w:jc w:val="right"/>
                </w:pPr>
                <w:r>
                  <w:t>13</w:t>
                </w:r>
              </w:p>
              <w:p w:rsidR="00B30E49" w:rsidRDefault="00B30E49">
                <w:pPr>
                  <w:jc w:val="right"/>
                </w:pPr>
                <w:r>
                  <w:t>14</w:t>
                </w:r>
              </w:p>
              <w:p w:rsidR="00B30E49" w:rsidRDefault="00B30E49">
                <w:pPr>
                  <w:jc w:val="right"/>
                </w:pPr>
                <w:r>
                  <w:t>15</w:t>
                </w:r>
              </w:p>
              <w:p w:rsidR="00B30E49" w:rsidRDefault="00B30E49">
                <w:pPr>
                  <w:jc w:val="right"/>
                </w:pPr>
                <w:r>
                  <w:t>16</w:t>
                </w:r>
              </w:p>
              <w:p w:rsidR="00B30E49" w:rsidRDefault="00B30E49">
                <w:pPr>
                  <w:jc w:val="right"/>
                </w:pPr>
                <w:r>
                  <w:t>17</w:t>
                </w:r>
              </w:p>
              <w:p w:rsidR="00B30E49" w:rsidRDefault="00B30E49">
                <w:pPr>
                  <w:jc w:val="right"/>
                </w:pPr>
                <w:r>
                  <w:t>18</w:t>
                </w:r>
              </w:p>
              <w:p w:rsidR="00B30E49" w:rsidRDefault="00B30E49">
                <w:pPr>
                  <w:jc w:val="right"/>
                </w:pPr>
                <w:r>
                  <w:t>19</w:t>
                </w:r>
              </w:p>
              <w:p w:rsidR="00B30E49" w:rsidRDefault="00B30E49">
                <w:pPr>
                  <w:jc w:val="right"/>
                </w:pPr>
                <w:r>
                  <w:t>20</w:t>
                </w:r>
              </w:p>
              <w:p w:rsidR="00B30E49" w:rsidRDefault="00B30E49">
                <w:pPr>
                  <w:jc w:val="right"/>
                </w:pPr>
                <w:r>
                  <w:t>21</w:t>
                </w:r>
              </w:p>
              <w:p w:rsidR="00B30E49" w:rsidRDefault="00B30E49">
                <w:pPr>
                  <w:jc w:val="right"/>
                </w:pPr>
                <w:r>
                  <w:t>22</w:t>
                </w:r>
              </w:p>
              <w:p w:rsidR="00B30E49" w:rsidRDefault="00B30E49">
                <w:pPr>
                  <w:jc w:val="right"/>
                </w:pPr>
                <w:r>
                  <w:t>23</w:t>
                </w:r>
              </w:p>
              <w:p w:rsidR="00B30E49" w:rsidRDefault="00B30E49">
                <w:pPr>
                  <w:jc w:val="right"/>
                </w:pPr>
                <w:r>
                  <w:t>24</w:t>
                </w:r>
              </w:p>
              <w:p w:rsidR="00B30E49" w:rsidRDefault="00B30E49">
                <w:pPr>
                  <w:jc w:val="right"/>
                </w:pPr>
                <w:r>
                  <w:t>25</w:t>
                </w:r>
              </w:p>
              <w:p w:rsidR="00B30E49" w:rsidRDefault="00B30E49">
                <w:pPr>
                  <w:jc w:val="right"/>
                </w:pPr>
              </w:p>
            </w:txbxContent>
          </v:textbox>
          <w10:wrap anchorx="margin" anchory="margin"/>
        </v:shape>
      </w:pict>
    </w:r>
    <w:r w:rsidR="00976B63">
      <w:rPr>
        <w:noProof/>
        <w:color w:val="171717"/>
      </w:rPr>
      <w:pict>
        <v:line id="_x0000_s2139" style="position:absolute;left:0;text-align:left;z-index:251658240;mso-position-horizontal-relative:margin;mso-position-vertical-relative:page" from="453.6pt,0" to="453.6pt,11in" o:allowincell="f">
          <w10:wrap anchorx="margin" anchory="page"/>
        </v:line>
      </w:pict>
    </w:r>
    <w:r w:rsidR="00976B63">
      <w:rPr>
        <w:noProof/>
        <w:color w:val="171717"/>
      </w:rPr>
      <w:pict>
        <v:line id="_x0000_s2138" style="position:absolute;left:0;text-align:left;z-index:251657216;mso-position-horizontal-relative:margin;mso-position-vertical-relative:page" from="-7.2pt,0" to="-7.2pt,11in" o:allowincell="f">
          <w10:wrap anchorx="margin" anchory="page"/>
        </v:line>
      </w:pict>
    </w:r>
    <w:r w:rsidR="00976B63">
      <w:rPr>
        <w:noProof/>
        <w:color w:val="171717"/>
      </w:rPr>
      <w:pict>
        <v:line id="_x0000_s2137" style="position:absolute;left:0;text-align:left;z-index:251656192;mso-position-horizontal-relative:margin;mso-position-vertical-relative:page" from="-3.6pt,0" to="-3.6pt,11in" o:allowincell="f">
          <w10:wrap anchorx="margin" anchory="page"/>
        </v:line>
      </w:pict>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137</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_Ref396567658 \h </w:instrText>
    </w:r>
    <w:r>
      <w:rPr>
        <w:rStyle w:val="PageNumber"/>
        <w:color w:val="171717"/>
      </w:rPr>
    </w:r>
    <w:r>
      <w:rPr>
        <w:rStyle w:val="PageNumber"/>
        <w:color w:val="171717"/>
      </w:rPr>
      <w:fldChar w:fldCharType="separate"/>
    </w:r>
    <w:r w:rsidR="00766DA4" w:rsidRPr="00554A7E">
      <w:rPr>
        <w:color w:val="000000"/>
      </w:rPr>
      <w:t>CROSS-EXAMINATION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44" type="#_x0000_t202" style="position:absolute;left:0;text-align:left;margin-left:-50.4pt;margin-top:0;width:36pt;height:9in;z-index:251663360;mso-position-horizontal-relative:margin;mso-position-vertical-relative:margin" o:allowincell="f" stroked="f">
          <v:textbox style="mso-next-textbox:#_x0000_s2144;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976B63">
      <w:rPr>
        <w:noProof/>
        <w:color w:val="171717"/>
      </w:rPr>
      <w:pict>
        <v:line id="_x0000_s2143" style="position:absolute;left:0;text-align:left;z-index:251662336;mso-position-horizontal-relative:margin;mso-position-vertical-relative:page" from="453.6pt,0" to="453.6pt,11in" o:allowincell="f">
          <w10:wrap anchorx="margin" anchory="page"/>
        </v:line>
      </w:pict>
    </w:r>
    <w:r w:rsidR="00976B63">
      <w:rPr>
        <w:noProof/>
        <w:color w:val="171717"/>
      </w:rPr>
      <w:pict>
        <v:line id="_x0000_s2142" style="position:absolute;left:0;text-align:left;z-index:251661312;mso-position-horizontal-relative:margin;mso-position-vertical-relative:page" from="-7.2pt,0" to="-7.2pt,11in" o:allowincell="f">
          <w10:wrap anchorx="margin" anchory="page"/>
        </v:line>
      </w:pict>
    </w:r>
    <w:r w:rsidR="00976B63">
      <w:rPr>
        <w:noProof/>
        <w:color w:val="171717"/>
      </w:rPr>
      <w:pict>
        <v:line id="_x0000_s2141" style="position:absolute;left:0;text-align:left;z-index:251660288;mso-position-horizontal-relative:margin;mso-position-vertical-relative:page" from="-3.6pt,0" to="-3.6pt,11in" o:allowincell="f">
          <w10:wrap anchorx="margin" anchory="page"/>
        </v:line>
      </w:pic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0261B" w:rsidRDefault="0000261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141</w:t>
    </w:r>
    <w:r>
      <w:rPr>
        <w:rStyle w:val="PageNumber"/>
      </w:rPr>
      <w:fldChar w:fldCharType="end"/>
    </w:r>
  </w:p>
  <w:p w:rsidR="0000261B" w:rsidRPr="00F23D6D" w:rsidRDefault="0000261B"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72" type="#_x0000_t202" style="position:absolute;left:0;text-align:left;margin-left:-50.4pt;margin-top:0;width:36pt;height:9in;z-index:251692032;mso-position-horizontal-relative:margin;mso-position-vertical-relative:margin" o:allowincell="f" stroked="f">
          <v:textbox style="mso-next-textbox:#_x0000_s2172;mso-rotate-with-shape:t" inset="0,0,0,0">
            <w:txbxContent>
              <w:p w:rsidR="0000261B" w:rsidRDefault="0000261B">
                <w:pPr>
                  <w:jc w:val="right"/>
                </w:pPr>
                <w:r>
                  <w:t>1</w:t>
                </w:r>
              </w:p>
              <w:p w:rsidR="0000261B" w:rsidRDefault="0000261B">
                <w:pPr>
                  <w:jc w:val="right"/>
                </w:pPr>
                <w:r>
                  <w:t>2</w:t>
                </w:r>
              </w:p>
              <w:p w:rsidR="0000261B" w:rsidRDefault="0000261B">
                <w:pPr>
                  <w:jc w:val="right"/>
                </w:pPr>
                <w:r>
                  <w:t>3</w:t>
                </w:r>
              </w:p>
              <w:p w:rsidR="0000261B" w:rsidRDefault="0000261B">
                <w:pPr>
                  <w:jc w:val="right"/>
                </w:pPr>
                <w:r>
                  <w:t>4</w:t>
                </w:r>
              </w:p>
              <w:p w:rsidR="0000261B" w:rsidRDefault="0000261B">
                <w:pPr>
                  <w:jc w:val="right"/>
                </w:pPr>
                <w:r>
                  <w:t>5</w:t>
                </w:r>
              </w:p>
              <w:p w:rsidR="0000261B" w:rsidRDefault="0000261B">
                <w:pPr>
                  <w:jc w:val="right"/>
                </w:pPr>
                <w:r>
                  <w:t>6</w:t>
                </w:r>
              </w:p>
              <w:p w:rsidR="0000261B" w:rsidRDefault="0000261B">
                <w:pPr>
                  <w:jc w:val="right"/>
                </w:pPr>
                <w:r>
                  <w:t>7</w:t>
                </w:r>
              </w:p>
              <w:p w:rsidR="0000261B" w:rsidRDefault="0000261B">
                <w:pPr>
                  <w:jc w:val="right"/>
                </w:pPr>
                <w:r>
                  <w:t>8</w:t>
                </w:r>
              </w:p>
              <w:p w:rsidR="0000261B" w:rsidRDefault="0000261B">
                <w:pPr>
                  <w:jc w:val="right"/>
                </w:pPr>
                <w:r>
                  <w:t>9</w:t>
                </w:r>
              </w:p>
              <w:p w:rsidR="0000261B" w:rsidRDefault="0000261B">
                <w:pPr>
                  <w:jc w:val="right"/>
                </w:pPr>
                <w:r>
                  <w:t>10</w:t>
                </w:r>
              </w:p>
              <w:p w:rsidR="0000261B" w:rsidRDefault="0000261B">
                <w:pPr>
                  <w:jc w:val="right"/>
                </w:pPr>
                <w:r>
                  <w:t>11</w:t>
                </w:r>
              </w:p>
              <w:p w:rsidR="0000261B" w:rsidRDefault="0000261B">
                <w:pPr>
                  <w:jc w:val="right"/>
                </w:pPr>
                <w:r>
                  <w:t>12</w:t>
                </w:r>
              </w:p>
              <w:p w:rsidR="0000261B" w:rsidRDefault="0000261B">
                <w:pPr>
                  <w:jc w:val="right"/>
                </w:pPr>
                <w:r>
                  <w:t>13</w:t>
                </w:r>
              </w:p>
              <w:p w:rsidR="0000261B" w:rsidRDefault="0000261B">
                <w:pPr>
                  <w:jc w:val="right"/>
                </w:pPr>
                <w:r>
                  <w:t>14</w:t>
                </w:r>
              </w:p>
              <w:p w:rsidR="0000261B" w:rsidRDefault="0000261B">
                <w:pPr>
                  <w:jc w:val="right"/>
                </w:pPr>
                <w:r>
                  <w:t>15</w:t>
                </w:r>
              </w:p>
              <w:p w:rsidR="0000261B" w:rsidRDefault="0000261B">
                <w:pPr>
                  <w:jc w:val="right"/>
                </w:pPr>
                <w:r>
                  <w:t>16</w:t>
                </w:r>
              </w:p>
              <w:p w:rsidR="0000261B" w:rsidRDefault="0000261B">
                <w:pPr>
                  <w:jc w:val="right"/>
                </w:pPr>
                <w:r>
                  <w:t>17</w:t>
                </w:r>
              </w:p>
              <w:p w:rsidR="0000261B" w:rsidRDefault="0000261B">
                <w:pPr>
                  <w:jc w:val="right"/>
                </w:pPr>
                <w:r>
                  <w:t>18</w:t>
                </w:r>
              </w:p>
              <w:p w:rsidR="0000261B" w:rsidRDefault="0000261B">
                <w:pPr>
                  <w:jc w:val="right"/>
                </w:pPr>
                <w:r>
                  <w:t>19</w:t>
                </w:r>
              </w:p>
              <w:p w:rsidR="0000261B" w:rsidRDefault="0000261B">
                <w:pPr>
                  <w:jc w:val="right"/>
                </w:pPr>
                <w:r>
                  <w:t>20</w:t>
                </w:r>
              </w:p>
              <w:p w:rsidR="0000261B" w:rsidRDefault="0000261B">
                <w:pPr>
                  <w:jc w:val="right"/>
                </w:pPr>
                <w:r>
                  <w:t>21</w:t>
                </w:r>
              </w:p>
              <w:p w:rsidR="0000261B" w:rsidRDefault="0000261B">
                <w:pPr>
                  <w:jc w:val="right"/>
                </w:pPr>
                <w:r>
                  <w:t>22</w:t>
                </w:r>
              </w:p>
              <w:p w:rsidR="0000261B" w:rsidRDefault="0000261B">
                <w:pPr>
                  <w:jc w:val="right"/>
                </w:pPr>
                <w:r>
                  <w:t>23</w:t>
                </w:r>
              </w:p>
              <w:p w:rsidR="0000261B" w:rsidRDefault="0000261B">
                <w:pPr>
                  <w:jc w:val="right"/>
                </w:pPr>
                <w:r>
                  <w:t>24</w:t>
                </w:r>
              </w:p>
              <w:p w:rsidR="0000261B" w:rsidRDefault="0000261B">
                <w:pPr>
                  <w:jc w:val="right"/>
                </w:pPr>
                <w:r>
                  <w:t>25</w:t>
                </w:r>
              </w:p>
              <w:p w:rsidR="0000261B" w:rsidRDefault="0000261B">
                <w:pPr>
                  <w:jc w:val="right"/>
                </w:pPr>
              </w:p>
            </w:txbxContent>
          </v:textbox>
          <w10:wrap anchorx="margin" anchory="margin"/>
        </v:shape>
      </w:pict>
    </w:r>
    <w:r w:rsidR="00976B63">
      <w:rPr>
        <w:noProof/>
        <w:color w:val="171717"/>
      </w:rPr>
      <w:pict>
        <v:line id="_x0000_s2171" style="position:absolute;left:0;text-align:left;z-index:251691008;mso-position-horizontal-relative:margin;mso-position-vertical-relative:page" from="453.6pt,0" to="453.6pt,11in" o:allowincell="f">
          <w10:wrap anchorx="margin" anchory="page"/>
        </v:line>
      </w:pict>
    </w:r>
    <w:r w:rsidR="00976B63">
      <w:rPr>
        <w:noProof/>
        <w:color w:val="171717"/>
      </w:rPr>
      <w:pict>
        <v:line id="_x0000_s2170" style="position:absolute;left:0;text-align:left;z-index:251689984;mso-position-horizontal-relative:margin;mso-position-vertical-relative:page" from="-7.2pt,0" to="-7.2pt,11in" o:allowincell="f">
          <w10:wrap anchorx="margin" anchory="page"/>
        </v:line>
      </w:pict>
    </w:r>
    <w:r w:rsidR="00976B63">
      <w:rPr>
        <w:noProof/>
        <w:color w:val="171717"/>
      </w:rPr>
      <w:pict>
        <v:line id="_x0000_s2169" style="position:absolute;left:0;text-align:left;z-index:251688960;mso-position-horizontal-relative:margin;mso-position-vertical-relative:page" from="-3.6pt,0" to="-3.6pt,11in" o:allowincell="f">
          <w10:wrap anchorx="margin" anchory="page"/>
        </v:line>
      </w:pict>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141</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_Ref396568702 \h </w:instrText>
    </w:r>
    <w:r>
      <w:rPr>
        <w:rStyle w:val="PageNumber"/>
        <w:color w:val="171717"/>
      </w:rPr>
    </w:r>
    <w:r>
      <w:rPr>
        <w:rStyle w:val="PageNumber"/>
        <w:color w:val="171717"/>
      </w:rPr>
      <w:fldChar w:fldCharType="separate"/>
    </w:r>
    <w:r w:rsidR="00766DA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84" type="#_x0000_t202" style="position:absolute;left:0;text-align:left;margin-left:-50.4pt;margin-top:0;width:36pt;height:9in;z-index:251704320;mso-position-horizontal-relative:margin;mso-position-vertical-relative:margin" o:allowincell="f" stroked="f">
          <v:textbox style="mso-next-textbox:#_x0000_s2184;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976B63">
      <w:rPr>
        <w:noProof/>
        <w:color w:val="171717"/>
      </w:rPr>
      <w:pict>
        <v:line id="_x0000_s2183" style="position:absolute;left:0;text-align:left;z-index:251703296;mso-position-horizontal-relative:margin;mso-position-vertical-relative:page" from="453.6pt,0" to="453.6pt,11in" o:allowincell="f">
          <w10:wrap anchorx="margin" anchory="page"/>
        </v:line>
      </w:pict>
    </w:r>
    <w:r w:rsidR="00976B63">
      <w:rPr>
        <w:noProof/>
        <w:color w:val="171717"/>
      </w:rPr>
      <w:pict>
        <v:line id="_x0000_s2182" style="position:absolute;left:0;text-align:left;z-index:251702272;mso-position-horizontal-relative:margin;mso-position-vertical-relative:page" from="-7.2pt,0" to="-7.2pt,11in" o:allowincell="f">
          <w10:wrap anchorx="margin" anchory="page"/>
        </v:line>
      </w:pict>
    </w:r>
    <w:r w:rsidR="00976B63">
      <w:rPr>
        <w:noProof/>
        <w:color w:val="171717"/>
      </w:rPr>
      <w:pict>
        <v:line id="_x0000_s2181" style="position:absolute;left:0;text-align:left;z-index:251701248;mso-position-horizontal-relative:margin;mso-position-vertical-relative:page" from="-3.6pt,0" to="-3.6pt,11in" o:allowincell="f">
          <w10:wrap anchorx="margin" anchory="page"/>
        </v:line>
      </w:pict>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142</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Pr>
        <w:rStyle w:val="PageNumber"/>
        <w:color w:val="171717"/>
      </w:rPr>
      <w:fldChar w:fldCharType="begin"/>
    </w:r>
    <w:r>
      <w:rPr>
        <w:rStyle w:val="PageNumber"/>
        <w:color w:val="171717"/>
      </w:rPr>
      <w:instrText xml:space="preserve"> REF _Ref396567680 \h </w:instrText>
    </w:r>
    <w:r>
      <w:rPr>
        <w:rStyle w:val="PageNumber"/>
        <w:color w:val="171717"/>
      </w:rPr>
    </w:r>
    <w:r>
      <w:rPr>
        <w:rStyle w:val="PageNumber"/>
        <w:color w:val="171717"/>
      </w:rPr>
      <w:fldChar w:fldCharType="separate"/>
    </w:r>
    <w:r w:rsidR="00766DA4" w:rsidRPr="00554A7E">
      <w:rPr>
        <w:color w:val="000000"/>
      </w:rPr>
      <w:t>REDIRECT EXAMINATION</w:t>
    </w:r>
    <w:r>
      <w:rPr>
        <w:rStyle w:val="PageNumber"/>
        <w:color w:val="171717"/>
      </w:rPr>
      <w:fldChar w:fldCharType="end"/>
    </w:r>
    <w:r>
      <w:rPr>
        <w:rStyle w:val="PageNumber"/>
        <w:color w:val="171717"/>
      </w:rPr>
      <w:t xml:space="preserve"> - D. QUINN</w:t>
    </w: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48" type="#_x0000_t202" style="position:absolute;left:0;text-align:left;margin-left:-50.4pt;margin-top:0;width:36pt;height:9in;z-index:251667456;mso-position-horizontal-relative:margin;mso-position-vertical-relative:margin" o:allowincell="f" stroked="f">
          <v:textbox style="mso-next-textbox:#_x0000_s2148;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976B63">
      <w:rPr>
        <w:noProof/>
        <w:color w:val="171717"/>
      </w:rPr>
      <w:pict>
        <v:line id="_x0000_s2147" style="position:absolute;left:0;text-align:left;z-index:251666432;mso-position-horizontal-relative:margin;mso-position-vertical-relative:page" from="453.6pt,0" to="453.6pt,11in" o:allowincell="f">
          <w10:wrap anchorx="margin" anchory="page"/>
        </v:line>
      </w:pict>
    </w:r>
    <w:r w:rsidR="00976B63">
      <w:rPr>
        <w:noProof/>
        <w:color w:val="171717"/>
      </w:rPr>
      <w:pict>
        <v:line id="_x0000_s2146" style="position:absolute;left:0;text-align:left;z-index:251665408;mso-position-horizontal-relative:margin;mso-position-vertical-relative:page" from="-7.2pt,0" to="-7.2pt,11in" o:allowincell="f">
          <w10:wrap anchorx="margin" anchory="page"/>
        </v:line>
      </w:pict>
    </w:r>
    <w:r w:rsidR="00976B63">
      <w:rPr>
        <w:noProof/>
        <w:color w:val="171717"/>
      </w:rPr>
      <w:pict>
        <v:line id="_x0000_s2145" style="position:absolute;left:0;text-align:left;z-index:251664384;mso-position-horizontal-relative:margin;mso-position-vertical-relative:page" from="-3.6pt,0" to="-3.6pt,11in" o:allowincell="f">
          <w10:wrap anchorx="margin" anchory="page"/>
        </v:line>
      </w:pict>
    </w:r>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142</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80" type="#_x0000_t202" style="position:absolute;left:0;text-align:left;margin-left:-50.4pt;margin-top:0;width:36pt;height:9in;z-index:251700224;mso-position-horizontal-relative:margin;mso-position-vertical-relative:margin" o:allowincell="f" stroked="f">
          <v:textbox style="mso-next-textbox:#_x0000_s2180;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976B63">
      <w:rPr>
        <w:noProof/>
        <w:color w:val="171717"/>
      </w:rPr>
      <w:pict>
        <v:line id="_x0000_s2179" style="position:absolute;left:0;text-align:left;z-index:251699200;mso-position-horizontal-relative:margin;mso-position-vertical-relative:page" from="453.6pt,0" to="453.6pt,11in" o:allowincell="f">
          <w10:wrap anchorx="margin" anchory="page"/>
        </v:line>
      </w:pict>
    </w:r>
    <w:r w:rsidR="00976B63">
      <w:rPr>
        <w:noProof/>
        <w:color w:val="171717"/>
      </w:rPr>
      <w:pict>
        <v:line id="_x0000_s2178" style="position:absolute;left:0;text-align:left;z-index:251698176;mso-position-horizontal-relative:margin;mso-position-vertical-relative:page" from="-7.2pt,0" to="-7.2pt,11in" o:allowincell="f">
          <w10:wrap anchorx="margin" anchory="page"/>
        </v:line>
      </w:pict>
    </w:r>
    <w:r w:rsidR="00976B63">
      <w:rPr>
        <w:noProof/>
        <w:color w:val="171717"/>
      </w:rPr>
      <w:pict>
        <v:line id="_x0000_s2177" style="position:absolute;left:0;text-align:left;z-index:251697152;mso-position-horizontal-relative:margin;mso-position-vertical-relative:page" from="-3.6pt,0" to="-3.6pt,11in" o:allowincell="f">
          <w10:wrap anchorx="margin" anchory="page"/>
        </v:line>
      </w:pict>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B0A57" w:rsidRDefault="00DB0A57">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143</w:t>
    </w:r>
    <w:r>
      <w:rPr>
        <w:rStyle w:val="PageNumber"/>
      </w:rPr>
      <w:fldChar w:fldCharType="end"/>
    </w:r>
  </w:p>
  <w:p w:rsidR="00DB0A57" w:rsidRPr="00F23D6D" w:rsidRDefault="00DB0A57"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52" type="#_x0000_t202" style="position:absolute;left:0;text-align:left;margin-left:-50.4pt;margin-top:0;width:36pt;height:9in;z-index:251671552;mso-position-horizontal-relative:margin;mso-position-vertical-relative:margin" o:allowincell="f" stroked="f">
          <v:textbox style="mso-next-textbox:#_x0000_s2152;mso-rotate-with-shape:t" inset="0,0,0,0">
            <w:txbxContent>
              <w:p w:rsidR="00DB0A57" w:rsidRDefault="00DB0A57">
                <w:pPr>
                  <w:jc w:val="right"/>
                </w:pPr>
                <w:r>
                  <w:t>1</w:t>
                </w:r>
              </w:p>
              <w:p w:rsidR="00DB0A57" w:rsidRDefault="00DB0A57">
                <w:pPr>
                  <w:jc w:val="right"/>
                </w:pPr>
                <w:r>
                  <w:t>2</w:t>
                </w:r>
              </w:p>
              <w:p w:rsidR="00DB0A57" w:rsidRDefault="00DB0A57">
                <w:pPr>
                  <w:jc w:val="right"/>
                </w:pPr>
                <w:r>
                  <w:t>3</w:t>
                </w:r>
              </w:p>
              <w:p w:rsidR="00DB0A57" w:rsidRDefault="00DB0A57">
                <w:pPr>
                  <w:jc w:val="right"/>
                </w:pPr>
                <w:r>
                  <w:t>4</w:t>
                </w:r>
              </w:p>
              <w:p w:rsidR="00DB0A57" w:rsidRDefault="00DB0A57">
                <w:pPr>
                  <w:jc w:val="right"/>
                </w:pPr>
                <w:r>
                  <w:t>5</w:t>
                </w:r>
              </w:p>
              <w:p w:rsidR="00DB0A57" w:rsidRDefault="00DB0A57">
                <w:pPr>
                  <w:jc w:val="right"/>
                </w:pPr>
                <w:r>
                  <w:t>6</w:t>
                </w:r>
              </w:p>
              <w:p w:rsidR="00DB0A57" w:rsidRDefault="00DB0A57">
                <w:pPr>
                  <w:jc w:val="right"/>
                </w:pPr>
                <w:r>
                  <w:t>7</w:t>
                </w:r>
              </w:p>
              <w:p w:rsidR="00DB0A57" w:rsidRDefault="00DB0A57">
                <w:pPr>
                  <w:jc w:val="right"/>
                </w:pPr>
                <w:r>
                  <w:t>8</w:t>
                </w:r>
              </w:p>
              <w:p w:rsidR="00DB0A57" w:rsidRDefault="00DB0A57">
                <w:pPr>
                  <w:jc w:val="right"/>
                </w:pPr>
                <w:r>
                  <w:t>9</w:t>
                </w:r>
              </w:p>
              <w:p w:rsidR="00DB0A57" w:rsidRDefault="00DB0A57">
                <w:pPr>
                  <w:jc w:val="right"/>
                </w:pPr>
                <w:r>
                  <w:t>10</w:t>
                </w:r>
              </w:p>
              <w:p w:rsidR="00DB0A57" w:rsidRDefault="00DB0A57">
                <w:pPr>
                  <w:jc w:val="right"/>
                </w:pPr>
                <w:r>
                  <w:t>11</w:t>
                </w:r>
              </w:p>
              <w:p w:rsidR="00DB0A57" w:rsidRDefault="00DB0A57">
                <w:pPr>
                  <w:jc w:val="right"/>
                </w:pPr>
                <w:r>
                  <w:t>12</w:t>
                </w:r>
              </w:p>
              <w:p w:rsidR="00DB0A57" w:rsidRDefault="00DB0A57">
                <w:pPr>
                  <w:jc w:val="right"/>
                </w:pPr>
                <w:r>
                  <w:t>13</w:t>
                </w:r>
              </w:p>
              <w:p w:rsidR="00DB0A57" w:rsidRDefault="00DB0A57">
                <w:pPr>
                  <w:jc w:val="right"/>
                </w:pPr>
                <w:r>
                  <w:t>14</w:t>
                </w:r>
              </w:p>
              <w:p w:rsidR="00DB0A57" w:rsidRDefault="00DB0A57">
                <w:pPr>
                  <w:jc w:val="right"/>
                </w:pPr>
                <w:r>
                  <w:t>15</w:t>
                </w:r>
              </w:p>
              <w:p w:rsidR="00DB0A57" w:rsidRDefault="00DB0A57">
                <w:pPr>
                  <w:jc w:val="right"/>
                </w:pPr>
                <w:r>
                  <w:t>16</w:t>
                </w:r>
              </w:p>
              <w:p w:rsidR="00DB0A57" w:rsidRDefault="00DB0A57">
                <w:pPr>
                  <w:jc w:val="right"/>
                </w:pPr>
                <w:r>
                  <w:t>17</w:t>
                </w:r>
              </w:p>
              <w:p w:rsidR="00DB0A57" w:rsidRDefault="00DB0A57">
                <w:pPr>
                  <w:jc w:val="right"/>
                </w:pPr>
                <w:r>
                  <w:t>18</w:t>
                </w:r>
              </w:p>
              <w:p w:rsidR="00DB0A57" w:rsidRDefault="00DB0A57">
                <w:pPr>
                  <w:jc w:val="right"/>
                </w:pPr>
                <w:r>
                  <w:t>19</w:t>
                </w:r>
              </w:p>
              <w:p w:rsidR="00DB0A57" w:rsidRDefault="00DB0A57">
                <w:pPr>
                  <w:jc w:val="right"/>
                </w:pPr>
                <w:r>
                  <w:t>20</w:t>
                </w:r>
              </w:p>
              <w:p w:rsidR="00DB0A57" w:rsidRDefault="00DB0A57">
                <w:pPr>
                  <w:jc w:val="right"/>
                </w:pPr>
                <w:r>
                  <w:t>21</w:t>
                </w:r>
              </w:p>
              <w:p w:rsidR="00DB0A57" w:rsidRDefault="00DB0A57">
                <w:pPr>
                  <w:jc w:val="right"/>
                </w:pPr>
                <w:r>
                  <w:t>22</w:t>
                </w:r>
              </w:p>
              <w:p w:rsidR="00DB0A57" w:rsidRDefault="00DB0A57">
                <w:pPr>
                  <w:jc w:val="right"/>
                </w:pPr>
                <w:r>
                  <w:t>23</w:t>
                </w:r>
              </w:p>
              <w:p w:rsidR="00DB0A57" w:rsidRDefault="00DB0A57">
                <w:pPr>
                  <w:jc w:val="right"/>
                </w:pPr>
                <w:r>
                  <w:t>24</w:t>
                </w:r>
              </w:p>
              <w:p w:rsidR="00DB0A57" w:rsidRDefault="00DB0A57">
                <w:pPr>
                  <w:jc w:val="right"/>
                </w:pPr>
                <w:r>
                  <w:t>25</w:t>
                </w:r>
              </w:p>
              <w:p w:rsidR="00DB0A57" w:rsidRDefault="00DB0A57">
                <w:pPr>
                  <w:jc w:val="right"/>
                </w:pPr>
              </w:p>
            </w:txbxContent>
          </v:textbox>
          <w10:wrap anchorx="margin" anchory="margin"/>
        </v:shape>
      </w:pict>
    </w:r>
    <w:r w:rsidR="00976B63">
      <w:rPr>
        <w:noProof/>
        <w:color w:val="171717"/>
      </w:rPr>
      <w:pict>
        <v:line id="_x0000_s2151" style="position:absolute;left:0;text-align:left;z-index:251670528;mso-position-horizontal-relative:margin;mso-position-vertical-relative:page" from="453.6pt,0" to="453.6pt,11in" o:allowincell="f">
          <w10:wrap anchorx="margin" anchory="page"/>
        </v:line>
      </w:pict>
    </w:r>
    <w:r w:rsidR="00976B63">
      <w:rPr>
        <w:noProof/>
        <w:color w:val="171717"/>
      </w:rPr>
      <w:pict>
        <v:line id="_x0000_s2150" style="position:absolute;left:0;text-align:left;z-index:251669504;mso-position-horizontal-relative:margin;mso-position-vertical-relative:page" from="-7.2pt,0" to="-7.2pt,11in" o:allowincell="f">
          <w10:wrap anchorx="margin" anchory="page"/>
        </v:line>
      </w:pict>
    </w:r>
    <w:r w:rsidR="00976B63">
      <w:rPr>
        <w:noProof/>
        <w:color w:val="171717"/>
      </w:rPr>
      <w:pict>
        <v:line id="_x0000_s2149" style="position:absolute;left:0;text-align:left;z-index:251668480;mso-position-horizontal-relative:margin;mso-position-vertical-relative:page" from="-3.6pt,0" to="-3.6pt,11in" o:allowincell="f">
          <w10:wrap anchorx="margin" anchory="page"/>
        </v:line>
      </w:pict>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700D26" w:rsidRDefault="00700D26">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FC23D4">
      <w:rPr>
        <w:rStyle w:val="PageNumber"/>
        <w:noProof/>
      </w:rPr>
      <w:t>143</w:t>
    </w:r>
    <w:r>
      <w:rPr>
        <w:rStyle w:val="PageNumber"/>
      </w:rPr>
      <w:fldChar w:fldCharType="end"/>
    </w:r>
  </w:p>
  <w:p w:rsidR="00700D26" w:rsidRPr="00F23D6D" w:rsidRDefault="00700D26" w:rsidP="00A3483E">
    <w:pPr>
      <w:pStyle w:val="Header"/>
      <w:tabs>
        <w:tab w:val="clear" w:pos="864"/>
        <w:tab w:val="clear" w:pos="1584"/>
        <w:tab w:val="clear" w:pos="4320"/>
        <w:tab w:val="clear" w:pos="8640"/>
        <w:tab w:val="left" w:pos="3778"/>
        <w:tab w:val="center" w:pos="4277"/>
      </w:tabs>
      <w:ind w:right="360"/>
      <w:jc w:val="center"/>
      <w:rPr>
        <w:color w:val="171717"/>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CLOSING BY THE U.S. TRUSTEE</w:t>
    </w:r>
    <w:r w:rsidRPr="00700D26">
      <w:rPr>
        <w:rStyle w:val="PageNumber"/>
        <w:color w:val="171717"/>
        <w:u w:val="single"/>
      </w:rPr>
      <w:fldChar w:fldCharType="end"/>
    </w: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76" type="#_x0000_t202" style="position:absolute;left:0;text-align:left;margin-left:-50.4pt;margin-top:0;width:36pt;height:9in;z-index:251696128;mso-position-horizontal-relative:margin;mso-position-vertical-relative:margin" o:allowincell="f" stroked="f">
          <v:textbox style="mso-next-textbox:#_x0000_s2176;mso-rotate-with-shape:t" inset="0,0,0,0">
            <w:txbxContent>
              <w:p w:rsidR="00700D26" w:rsidRDefault="00700D26">
                <w:pPr>
                  <w:jc w:val="right"/>
                </w:pPr>
                <w:r>
                  <w:t>1</w:t>
                </w:r>
              </w:p>
              <w:p w:rsidR="00700D26" w:rsidRDefault="00700D26">
                <w:pPr>
                  <w:jc w:val="right"/>
                </w:pPr>
                <w:r>
                  <w:t>2</w:t>
                </w:r>
              </w:p>
              <w:p w:rsidR="00700D26" w:rsidRDefault="00700D26">
                <w:pPr>
                  <w:jc w:val="right"/>
                </w:pPr>
                <w:r>
                  <w:t>3</w:t>
                </w:r>
              </w:p>
              <w:p w:rsidR="00700D26" w:rsidRDefault="00700D26">
                <w:pPr>
                  <w:jc w:val="right"/>
                </w:pPr>
                <w:r>
                  <w:t>4</w:t>
                </w:r>
              </w:p>
              <w:p w:rsidR="00700D26" w:rsidRDefault="00700D26">
                <w:pPr>
                  <w:jc w:val="right"/>
                </w:pPr>
                <w:r>
                  <w:t>5</w:t>
                </w:r>
              </w:p>
              <w:p w:rsidR="00700D26" w:rsidRDefault="00700D26">
                <w:pPr>
                  <w:jc w:val="right"/>
                </w:pPr>
                <w:r>
                  <w:t>6</w:t>
                </w:r>
              </w:p>
              <w:p w:rsidR="00700D26" w:rsidRDefault="00700D26">
                <w:pPr>
                  <w:jc w:val="right"/>
                </w:pPr>
                <w:r>
                  <w:t>7</w:t>
                </w:r>
              </w:p>
              <w:p w:rsidR="00700D26" w:rsidRDefault="00700D26">
                <w:pPr>
                  <w:jc w:val="right"/>
                </w:pPr>
                <w:r>
                  <w:t>8</w:t>
                </w:r>
              </w:p>
              <w:p w:rsidR="00700D26" w:rsidRDefault="00700D26">
                <w:pPr>
                  <w:jc w:val="right"/>
                </w:pPr>
                <w:r>
                  <w:t>9</w:t>
                </w:r>
              </w:p>
              <w:p w:rsidR="00700D26" w:rsidRDefault="00700D26">
                <w:pPr>
                  <w:jc w:val="right"/>
                </w:pPr>
                <w:r>
                  <w:t>10</w:t>
                </w:r>
              </w:p>
              <w:p w:rsidR="00700D26" w:rsidRDefault="00700D26">
                <w:pPr>
                  <w:jc w:val="right"/>
                </w:pPr>
                <w:r>
                  <w:t>11</w:t>
                </w:r>
              </w:p>
              <w:p w:rsidR="00700D26" w:rsidRDefault="00700D26">
                <w:pPr>
                  <w:jc w:val="right"/>
                </w:pPr>
                <w:r>
                  <w:t>12</w:t>
                </w:r>
              </w:p>
              <w:p w:rsidR="00700D26" w:rsidRDefault="00700D26">
                <w:pPr>
                  <w:jc w:val="right"/>
                </w:pPr>
                <w:r>
                  <w:t>13</w:t>
                </w:r>
              </w:p>
              <w:p w:rsidR="00700D26" w:rsidRDefault="00700D26">
                <w:pPr>
                  <w:jc w:val="right"/>
                </w:pPr>
                <w:r>
                  <w:t>14</w:t>
                </w:r>
              </w:p>
              <w:p w:rsidR="00700D26" w:rsidRDefault="00700D26">
                <w:pPr>
                  <w:jc w:val="right"/>
                </w:pPr>
                <w:r>
                  <w:t>15</w:t>
                </w:r>
              </w:p>
              <w:p w:rsidR="00700D26" w:rsidRDefault="00700D26">
                <w:pPr>
                  <w:jc w:val="right"/>
                </w:pPr>
                <w:r>
                  <w:t>16</w:t>
                </w:r>
              </w:p>
              <w:p w:rsidR="00700D26" w:rsidRDefault="00700D26">
                <w:pPr>
                  <w:jc w:val="right"/>
                </w:pPr>
                <w:r>
                  <w:t>17</w:t>
                </w:r>
              </w:p>
              <w:p w:rsidR="00700D26" w:rsidRDefault="00700D26">
                <w:pPr>
                  <w:jc w:val="right"/>
                </w:pPr>
                <w:r>
                  <w:t>18</w:t>
                </w:r>
              </w:p>
              <w:p w:rsidR="00700D26" w:rsidRDefault="00700D26">
                <w:pPr>
                  <w:jc w:val="right"/>
                </w:pPr>
                <w:r>
                  <w:t>19</w:t>
                </w:r>
              </w:p>
              <w:p w:rsidR="00700D26" w:rsidRDefault="00700D26">
                <w:pPr>
                  <w:jc w:val="right"/>
                </w:pPr>
                <w:r>
                  <w:t>20</w:t>
                </w:r>
              </w:p>
              <w:p w:rsidR="00700D26" w:rsidRDefault="00700D26">
                <w:pPr>
                  <w:jc w:val="right"/>
                </w:pPr>
                <w:r>
                  <w:t>21</w:t>
                </w:r>
              </w:p>
              <w:p w:rsidR="00700D26" w:rsidRDefault="00700D26">
                <w:pPr>
                  <w:jc w:val="right"/>
                </w:pPr>
                <w:r>
                  <w:t>22</w:t>
                </w:r>
              </w:p>
              <w:p w:rsidR="00700D26" w:rsidRDefault="00700D26">
                <w:pPr>
                  <w:jc w:val="right"/>
                </w:pPr>
                <w:r>
                  <w:t>23</w:t>
                </w:r>
              </w:p>
              <w:p w:rsidR="00700D26" w:rsidRDefault="00700D26">
                <w:pPr>
                  <w:jc w:val="right"/>
                </w:pPr>
                <w:r>
                  <w:t>24</w:t>
                </w:r>
              </w:p>
              <w:p w:rsidR="00700D26" w:rsidRDefault="00700D26">
                <w:pPr>
                  <w:jc w:val="right"/>
                </w:pPr>
                <w:r>
                  <w:t>25</w:t>
                </w:r>
              </w:p>
              <w:p w:rsidR="00700D26" w:rsidRDefault="00700D26">
                <w:pPr>
                  <w:jc w:val="right"/>
                </w:pPr>
              </w:p>
            </w:txbxContent>
          </v:textbox>
          <w10:wrap anchorx="margin" anchory="margin"/>
        </v:shape>
      </w:pict>
    </w:r>
    <w:r w:rsidR="00976B63">
      <w:rPr>
        <w:noProof/>
        <w:color w:val="171717"/>
      </w:rPr>
      <w:pict>
        <v:line id="_x0000_s2175" style="position:absolute;left:0;text-align:left;z-index:251695104;mso-position-horizontal-relative:margin;mso-position-vertical-relative:page" from="453.6pt,0" to="453.6pt,11in" o:allowincell="f">
          <w10:wrap anchorx="margin" anchory="page"/>
        </v:line>
      </w:pict>
    </w:r>
    <w:r w:rsidR="00976B63">
      <w:rPr>
        <w:noProof/>
        <w:color w:val="171717"/>
      </w:rPr>
      <w:pict>
        <v:line id="_x0000_s2174" style="position:absolute;left:0;text-align:left;z-index:251694080;mso-position-horizontal-relative:margin;mso-position-vertical-relative:page" from="-7.2pt,0" to="-7.2pt,11in" o:allowincell="f">
          <w10:wrap anchorx="margin" anchory="page"/>
        </v:line>
      </w:pict>
    </w:r>
    <w:r w:rsidR="00976B63">
      <w:rPr>
        <w:noProof/>
        <w:color w:val="171717"/>
      </w:rPr>
      <w:pict>
        <v:line id="_x0000_s2173" style="position:absolute;left:0;text-align:left;z-index:251693056;mso-position-horizontal-relative:margin;mso-position-vertical-relative:page" from="-3.6pt,0" to="-3.6pt,11in" o:allowincell="f">
          <w10:wrap anchorx="margin" anchory="page"/>
        </v:line>
      </w:pict>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150</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_Ref396567724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CLOSING BY THE U.S. TRUSTEE</w:t>
    </w:r>
    <w:r w:rsidRPr="00700D26">
      <w:rPr>
        <w:rStyle w:val="PageNumber"/>
        <w:color w:val="171717"/>
        <w:u w:val="single"/>
      </w:rPr>
      <w:fldChar w:fldCharType="end"/>
    </w:r>
    <w:r w:rsidRPr="00700D26">
      <w:rPr>
        <w:rStyle w:val="PageNumber"/>
        <w:color w:val="171717"/>
        <w:u w:val="single"/>
      </w:rPr>
      <w:t xml:space="preserve">                                        </w:t>
    </w:r>
    <w:r w:rsidR="00976B63">
      <w:rPr>
        <w:noProof/>
        <w:color w:val="171717"/>
        <w:u w:val="single"/>
      </w:rPr>
      <w:pict>
        <v:shapetype id="_x0000_t202" coordsize="21600,21600" o:spt="202" path="m,l,21600r21600,l21600,xe">
          <v:stroke joinstyle="miter"/>
          <v:path gradientshapeok="t" o:connecttype="rect"/>
        </v:shapetype>
        <v:shape id="_x0000_s2156" type="#_x0000_t202" style="position:absolute;left:0;text-align:left;margin-left:-50.4pt;margin-top:0;width:36pt;height:9in;z-index:251675648;mso-position-horizontal-relative:margin;mso-position-vertical-relative:margin" o:allowincell="f" stroked="f">
          <v:textbox style="mso-next-textbox:#_x0000_s2156;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976B63">
      <w:rPr>
        <w:noProof/>
        <w:color w:val="171717"/>
        <w:u w:val="single"/>
      </w:rPr>
      <w:pict>
        <v:line id="_x0000_s2155" style="position:absolute;left:0;text-align:left;z-index:251674624;mso-position-horizontal-relative:margin;mso-position-vertical-relative:page" from="453.6pt,0" to="453.6pt,11in" o:allowincell="f">
          <w10:wrap anchorx="margin" anchory="page"/>
        </v:line>
      </w:pict>
    </w:r>
    <w:r w:rsidR="00976B63">
      <w:rPr>
        <w:noProof/>
        <w:color w:val="171717"/>
        <w:u w:val="single"/>
      </w:rPr>
      <w:pict>
        <v:line id="_x0000_s2154" style="position:absolute;left:0;text-align:left;z-index:251673600;mso-position-horizontal-relative:margin;mso-position-vertical-relative:page" from="-7.2pt,0" to="-7.2pt,11in" o:allowincell="f">
          <w10:wrap anchorx="margin" anchory="page"/>
        </v:line>
      </w:pict>
    </w:r>
    <w:r w:rsidR="00976B63">
      <w:rPr>
        <w:noProof/>
        <w:color w:val="171717"/>
        <w:u w:val="single"/>
      </w:rPr>
      <w:pict>
        <v:line id="_x0000_s2153" style="position:absolute;left:0;text-align:left;z-index:251672576;mso-position-horizontal-relative:margin;mso-position-vertical-relative:page" from="-3.6pt,0" to="-3.6pt,11in" o:allowincell="f">
          <w10:wrap anchorx="margin" anchory="page"/>
        </v:line>
      </w:pict>
    </w:r>
  </w:p>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C42639" w:rsidRDefault="00C42639">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155</w:t>
    </w:r>
    <w:r>
      <w:rPr>
        <w:rStyle w:val="PageNumber"/>
      </w:rPr>
      <w:fldChar w:fldCharType="end"/>
    </w:r>
  </w:p>
  <w:p w:rsidR="00C42639" w:rsidRPr="00700D26" w:rsidRDefault="00C42639"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_Ref396567745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CLOSING BY THE DEBTORS</w:t>
    </w:r>
    <w:r w:rsidRPr="00700D26">
      <w:rPr>
        <w:rStyle w:val="PageNumber"/>
        <w:color w:val="171717"/>
        <w:u w:val="single"/>
      </w:rPr>
      <w:fldChar w:fldCharType="end"/>
    </w:r>
    <w:r w:rsidRPr="00700D26">
      <w:rPr>
        <w:rStyle w:val="PageNumber"/>
        <w:color w:val="171717"/>
        <w:u w:val="single"/>
      </w:rPr>
      <w:t xml:space="preserve">                                        </w:t>
    </w:r>
    <w:r w:rsidR="00976B63">
      <w:rPr>
        <w:noProof/>
        <w:color w:val="171717"/>
        <w:u w:val="single"/>
      </w:rPr>
      <w:pict>
        <v:shapetype id="_x0000_t202" coordsize="21600,21600" o:spt="202" path="m,l,21600r21600,l21600,xe">
          <v:stroke joinstyle="miter"/>
          <v:path gradientshapeok="t" o:connecttype="rect"/>
        </v:shapetype>
        <v:shape id="_x0000_s2160" type="#_x0000_t202" style="position:absolute;left:0;text-align:left;margin-left:-50.4pt;margin-top:0;width:36pt;height:9in;z-index:251679744;mso-position-horizontal-relative:margin;mso-position-vertical-relative:margin" o:allowincell="f" stroked="f">
          <v:textbox style="mso-next-textbox:#_x0000_s2160;mso-rotate-with-shape:t" inset="0,0,0,0">
            <w:txbxContent>
              <w:p w:rsidR="00C42639" w:rsidRDefault="00C42639">
                <w:pPr>
                  <w:jc w:val="right"/>
                </w:pPr>
                <w:r>
                  <w:t>1</w:t>
                </w:r>
              </w:p>
              <w:p w:rsidR="00C42639" w:rsidRDefault="00C42639">
                <w:pPr>
                  <w:jc w:val="right"/>
                </w:pPr>
                <w:r>
                  <w:t>2</w:t>
                </w:r>
              </w:p>
              <w:p w:rsidR="00C42639" w:rsidRDefault="00C42639">
                <w:pPr>
                  <w:jc w:val="right"/>
                </w:pPr>
                <w:r>
                  <w:t>3</w:t>
                </w:r>
              </w:p>
              <w:p w:rsidR="00C42639" w:rsidRDefault="00C42639">
                <w:pPr>
                  <w:jc w:val="right"/>
                </w:pPr>
                <w:r>
                  <w:t>4</w:t>
                </w:r>
              </w:p>
              <w:p w:rsidR="00C42639" w:rsidRDefault="00C42639">
                <w:pPr>
                  <w:jc w:val="right"/>
                </w:pPr>
                <w:r>
                  <w:t>5</w:t>
                </w:r>
              </w:p>
              <w:p w:rsidR="00C42639" w:rsidRDefault="00C42639">
                <w:pPr>
                  <w:jc w:val="right"/>
                </w:pPr>
                <w:r>
                  <w:t>6</w:t>
                </w:r>
              </w:p>
              <w:p w:rsidR="00C42639" w:rsidRDefault="00C42639">
                <w:pPr>
                  <w:jc w:val="right"/>
                </w:pPr>
                <w:r>
                  <w:t>7</w:t>
                </w:r>
              </w:p>
              <w:p w:rsidR="00C42639" w:rsidRDefault="00C42639">
                <w:pPr>
                  <w:jc w:val="right"/>
                </w:pPr>
                <w:r>
                  <w:t>8</w:t>
                </w:r>
              </w:p>
              <w:p w:rsidR="00C42639" w:rsidRDefault="00C42639">
                <w:pPr>
                  <w:jc w:val="right"/>
                </w:pPr>
                <w:r>
                  <w:t>9</w:t>
                </w:r>
              </w:p>
              <w:p w:rsidR="00C42639" w:rsidRDefault="00C42639">
                <w:pPr>
                  <w:jc w:val="right"/>
                </w:pPr>
                <w:r>
                  <w:t>10</w:t>
                </w:r>
              </w:p>
              <w:p w:rsidR="00C42639" w:rsidRDefault="00C42639">
                <w:pPr>
                  <w:jc w:val="right"/>
                </w:pPr>
                <w:r>
                  <w:t>11</w:t>
                </w:r>
              </w:p>
              <w:p w:rsidR="00C42639" w:rsidRDefault="00C42639">
                <w:pPr>
                  <w:jc w:val="right"/>
                </w:pPr>
                <w:r>
                  <w:t>12</w:t>
                </w:r>
              </w:p>
              <w:p w:rsidR="00C42639" w:rsidRDefault="00C42639">
                <w:pPr>
                  <w:jc w:val="right"/>
                </w:pPr>
                <w:r>
                  <w:t>13</w:t>
                </w:r>
              </w:p>
              <w:p w:rsidR="00C42639" w:rsidRDefault="00C42639">
                <w:pPr>
                  <w:jc w:val="right"/>
                </w:pPr>
                <w:r>
                  <w:t>14</w:t>
                </w:r>
              </w:p>
              <w:p w:rsidR="00C42639" w:rsidRDefault="00C42639">
                <w:pPr>
                  <w:jc w:val="right"/>
                </w:pPr>
                <w:r>
                  <w:t>15</w:t>
                </w:r>
              </w:p>
              <w:p w:rsidR="00C42639" w:rsidRDefault="00C42639">
                <w:pPr>
                  <w:jc w:val="right"/>
                </w:pPr>
                <w:r>
                  <w:t>16</w:t>
                </w:r>
              </w:p>
              <w:p w:rsidR="00C42639" w:rsidRDefault="00C42639">
                <w:pPr>
                  <w:jc w:val="right"/>
                </w:pPr>
                <w:r>
                  <w:t>17</w:t>
                </w:r>
              </w:p>
              <w:p w:rsidR="00C42639" w:rsidRDefault="00C42639">
                <w:pPr>
                  <w:jc w:val="right"/>
                </w:pPr>
                <w:r>
                  <w:t>18</w:t>
                </w:r>
              </w:p>
              <w:p w:rsidR="00C42639" w:rsidRDefault="00C42639">
                <w:pPr>
                  <w:jc w:val="right"/>
                </w:pPr>
                <w:r>
                  <w:t>19</w:t>
                </w:r>
              </w:p>
              <w:p w:rsidR="00C42639" w:rsidRDefault="00C42639">
                <w:pPr>
                  <w:jc w:val="right"/>
                </w:pPr>
                <w:r>
                  <w:t>20</w:t>
                </w:r>
              </w:p>
              <w:p w:rsidR="00C42639" w:rsidRDefault="00C42639">
                <w:pPr>
                  <w:jc w:val="right"/>
                </w:pPr>
                <w:r>
                  <w:t>21</w:t>
                </w:r>
              </w:p>
              <w:p w:rsidR="00C42639" w:rsidRDefault="00C42639">
                <w:pPr>
                  <w:jc w:val="right"/>
                </w:pPr>
                <w:r>
                  <w:t>22</w:t>
                </w:r>
              </w:p>
              <w:p w:rsidR="00C42639" w:rsidRDefault="00C42639">
                <w:pPr>
                  <w:jc w:val="right"/>
                </w:pPr>
                <w:r>
                  <w:t>23</w:t>
                </w:r>
              </w:p>
              <w:p w:rsidR="00C42639" w:rsidRDefault="00C42639">
                <w:pPr>
                  <w:jc w:val="right"/>
                </w:pPr>
                <w:r>
                  <w:t>24</w:t>
                </w:r>
              </w:p>
              <w:p w:rsidR="00C42639" w:rsidRDefault="00C42639">
                <w:pPr>
                  <w:jc w:val="right"/>
                </w:pPr>
                <w:r>
                  <w:t>25</w:t>
                </w:r>
              </w:p>
              <w:p w:rsidR="00C42639" w:rsidRDefault="00C42639">
                <w:pPr>
                  <w:jc w:val="right"/>
                </w:pPr>
              </w:p>
            </w:txbxContent>
          </v:textbox>
          <w10:wrap anchorx="margin" anchory="margin"/>
        </v:shape>
      </w:pict>
    </w:r>
    <w:r w:rsidR="00976B63">
      <w:rPr>
        <w:noProof/>
        <w:color w:val="171717"/>
        <w:u w:val="single"/>
      </w:rPr>
      <w:pict>
        <v:line id="_x0000_s2159" style="position:absolute;left:0;text-align:left;z-index:251678720;mso-position-horizontal-relative:margin;mso-position-vertical-relative:page" from="453.6pt,0" to="453.6pt,11in" o:allowincell="f">
          <w10:wrap anchorx="margin" anchory="page"/>
        </v:line>
      </w:pict>
    </w:r>
    <w:r w:rsidR="00976B63">
      <w:rPr>
        <w:noProof/>
        <w:color w:val="171717"/>
        <w:u w:val="single"/>
      </w:rPr>
      <w:pict>
        <v:line id="_x0000_s2158" style="position:absolute;left:0;text-align:left;z-index:251677696;mso-position-horizontal-relative:margin;mso-position-vertical-relative:page" from="-7.2pt,0" to="-7.2pt,11in" o:allowincell="f">
          <w10:wrap anchorx="margin" anchory="page"/>
        </v:line>
      </w:pict>
    </w:r>
    <w:r w:rsidR="00976B63">
      <w:rPr>
        <w:noProof/>
        <w:color w:val="171717"/>
        <w:u w:val="single"/>
      </w:rPr>
      <w:pict>
        <v:line id="_x0000_s2157" style="position:absolute;left:0;text-align:left;z-index:251676672;mso-position-horizontal-relative:margin;mso-position-vertical-relative:page" from="-3.6pt,0" to="-3.6pt,11in" o:allowincell="f">
          <w10:wrap anchorx="margin" anchory="page"/>
        </v:line>
      </w:pict>
    </w:r>
  </w:p>
</w:hdr>
</file>

<file path=word/header2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516DB" w:rsidRDefault="008516DB">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158</w:t>
    </w:r>
    <w:r>
      <w:rPr>
        <w:rStyle w:val="PageNumber"/>
      </w:rPr>
      <w:fldChar w:fldCharType="end"/>
    </w:r>
  </w:p>
  <w:p w:rsidR="008516DB" w:rsidRPr="00700D26" w:rsidRDefault="008516DB" w:rsidP="00A3483E">
    <w:pPr>
      <w:pStyle w:val="Header"/>
      <w:tabs>
        <w:tab w:val="clear" w:pos="864"/>
        <w:tab w:val="clear" w:pos="1584"/>
        <w:tab w:val="clear" w:pos="4320"/>
        <w:tab w:val="clear" w:pos="8640"/>
        <w:tab w:val="left" w:pos="3778"/>
        <w:tab w:val="center" w:pos="4277"/>
      </w:tabs>
      <w:ind w:right="360"/>
      <w:jc w:val="center"/>
      <w:rPr>
        <w:color w:val="171717"/>
        <w:u w:val="single"/>
      </w:rPr>
    </w:pPr>
    <w:r w:rsidRPr="00700D26">
      <w:rPr>
        <w:rStyle w:val="PageNumber"/>
        <w:color w:val="171717"/>
        <w:u w:val="single"/>
      </w:rPr>
      <w:fldChar w:fldCharType="begin"/>
    </w:r>
    <w:r w:rsidRPr="00700D26">
      <w:rPr>
        <w:rStyle w:val="PageNumber"/>
        <w:color w:val="171717"/>
        <w:u w:val="single"/>
      </w:rPr>
      <w:instrText xml:space="preserve"> REF _Ref396567778 \h </w:instrText>
    </w:r>
    <w:r w:rsidRPr="00700D26">
      <w:rPr>
        <w:rStyle w:val="PageNumber"/>
        <w:color w:val="171717"/>
        <w:u w:val="single"/>
      </w:rPr>
    </w:r>
    <w:r w:rsidRPr="00700D26">
      <w:rPr>
        <w:rStyle w:val="PageNumber"/>
        <w:color w:val="171717"/>
        <w:u w:val="single"/>
      </w:rPr>
      <w:fldChar w:fldCharType="separate"/>
    </w:r>
    <w:r w:rsidR="00766DA4" w:rsidRPr="00554A7E">
      <w:rPr>
        <w:color w:val="000000"/>
      </w:rPr>
      <w:t>COURT'S RULING</w:t>
    </w:r>
    <w:r w:rsidRPr="00700D26">
      <w:rPr>
        <w:rStyle w:val="PageNumber"/>
        <w:color w:val="171717"/>
        <w:u w:val="single"/>
      </w:rPr>
      <w:fldChar w:fldCharType="end"/>
    </w:r>
    <w:r w:rsidRPr="00700D26">
      <w:rPr>
        <w:rStyle w:val="PageNumber"/>
        <w:color w:val="171717"/>
        <w:u w:val="single"/>
      </w:rPr>
      <w:t xml:space="preserve">                                        </w:t>
    </w:r>
    <w:r w:rsidR="00976B63">
      <w:rPr>
        <w:noProof/>
        <w:color w:val="171717"/>
        <w:u w:val="single"/>
      </w:rPr>
      <w:pict>
        <v:shapetype id="_x0000_t202" coordsize="21600,21600" o:spt="202" path="m,l,21600r21600,l21600,xe">
          <v:stroke joinstyle="miter"/>
          <v:path gradientshapeok="t" o:connecttype="rect"/>
        </v:shapetype>
        <v:shape id="_x0000_s2164" type="#_x0000_t202" style="position:absolute;left:0;text-align:left;margin-left:-50.4pt;margin-top:0;width:36pt;height:9in;z-index:251683840;mso-position-horizontal-relative:margin;mso-position-vertical-relative:margin" o:allowincell="f" stroked="f">
          <v:textbox style="mso-next-textbox:#_x0000_s2164;mso-rotate-with-shape:t" inset="0,0,0,0">
            <w:txbxContent>
              <w:p w:rsidR="008516DB" w:rsidRDefault="008516DB">
                <w:pPr>
                  <w:jc w:val="right"/>
                </w:pPr>
                <w:r>
                  <w:t>1</w:t>
                </w:r>
              </w:p>
              <w:p w:rsidR="008516DB" w:rsidRDefault="008516DB">
                <w:pPr>
                  <w:jc w:val="right"/>
                </w:pPr>
                <w:r>
                  <w:t>2</w:t>
                </w:r>
              </w:p>
              <w:p w:rsidR="008516DB" w:rsidRDefault="008516DB">
                <w:pPr>
                  <w:jc w:val="right"/>
                </w:pPr>
                <w:r>
                  <w:t>3</w:t>
                </w:r>
              </w:p>
              <w:p w:rsidR="008516DB" w:rsidRDefault="008516DB">
                <w:pPr>
                  <w:jc w:val="right"/>
                </w:pPr>
                <w:r>
                  <w:t>4</w:t>
                </w:r>
              </w:p>
              <w:p w:rsidR="008516DB" w:rsidRDefault="008516DB">
                <w:pPr>
                  <w:jc w:val="right"/>
                </w:pPr>
                <w:r>
                  <w:t>5</w:t>
                </w:r>
              </w:p>
              <w:p w:rsidR="008516DB" w:rsidRDefault="008516DB">
                <w:pPr>
                  <w:jc w:val="right"/>
                </w:pPr>
                <w:r>
                  <w:t>6</w:t>
                </w:r>
              </w:p>
              <w:p w:rsidR="008516DB" w:rsidRDefault="008516DB">
                <w:pPr>
                  <w:jc w:val="right"/>
                </w:pPr>
                <w:r>
                  <w:t>7</w:t>
                </w:r>
              </w:p>
              <w:p w:rsidR="008516DB" w:rsidRDefault="008516DB">
                <w:pPr>
                  <w:jc w:val="right"/>
                </w:pPr>
                <w:r>
                  <w:t>8</w:t>
                </w:r>
              </w:p>
              <w:p w:rsidR="008516DB" w:rsidRDefault="008516DB">
                <w:pPr>
                  <w:jc w:val="right"/>
                </w:pPr>
                <w:r>
                  <w:t>9</w:t>
                </w:r>
              </w:p>
              <w:p w:rsidR="008516DB" w:rsidRDefault="008516DB">
                <w:pPr>
                  <w:jc w:val="right"/>
                </w:pPr>
                <w:r>
                  <w:t>10</w:t>
                </w:r>
              </w:p>
              <w:p w:rsidR="008516DB" w:rsidRDefault="008516DB">
                <w:pPr>
                  <w:jc w:val="right"/>
                </w:pPr>
                <w:r>
                  <w:t>11</w:t>
                </w:r>
              </w:p>
              <w:p w:rsidR="008516DB" w:rsidRDefault="008516DB">
                <w:pPr>
                  <w:jc w:val="right"/>
                </w:pPr>
                <w:r>
                  <w:t>12</w:t>
                </w:r>
              </w:p>
              <w:p w:rsidR="008516DB" w:rsidRDefault="008516DB">
                <w:pPr>
                  <w:jc w:val="right"/>
                </w:pPr>
                <w:r>
                  <w:t>13</w:t>
                </w:r>
              </w:p>
              <w:p w:rsidR="008516DB" w:rsidRDefault="008516DB">
                <w:pPr>
                  <w:jc w:val="right"/>
                </w:pPr>
                <w:r>
                  <w:t>14</w:t>
                </w:r>
              </w:p>
              <w:p w:rsidR="008516DB" w:rsidRDefault="008516DB">
                <w:pPr>
                  <w:jc w:val="right"/>
                </w:pPr>
                <w:r>
                  <w:t>15</w:t>
                </w:r>
              </w:p>
              <w:p w:rsidR="008516DB" w:rsidRDefault="008516DB">
                <w:pPr>
                  <w:jc w:val="right"/>
                </w:pPr>
                <w:r>
                  <w:t>16</w:t>
                </w:r>
              </w:p>
              <w:p w:rsidR="008516DB" w:rsidRDefault="008516DB">
                <w:pPr>
                  <w:jc w:val="right"/>
                </w:pPr>
                <w:r>
                  <w:t>17</w:t>
                </w:r>
              </w:p>
              <w:p w:rsidR="008516DB" w:rsidRDefault="008516DB">
                <w:pPr>
                  <w:jc w:val="right"/>
                </w:pPr>
                <w:r>
                  <w:t>18</w:t>
                </w:r>
              </w:p>
              <w:p w:rsidR="008516DB" w:rsidRDefault="008516DB">
                <w:pPr>
                  <w:jc w:val="right"/>
                </w:pPr>
                <w:r>
                  <w:t>19</w:t>
                </w:r>
              </w:p>
              <w:p w:rsidR="008516DB" w:rsidRDefault="008516DB">
                <w:pPr>
                  <w:jc w:val="right"/>
                </w:pPr>
                <w:r>
                  <w:t>20</w:t>
                </w:r>
              </w:p>
              <w:p w:rsidR="008516DB" w:rsidRDefault="008516DB">
                <w:pPr>
                  <w:jc w:val="right"/>
                </w:pPr>
                <w:r>
                  <w:t>21</w:t>
                </w:r>
              </w:p>
              <w:p w:rsidR="008516DB" w:rsidRDefault="008516DB">
                <w:pPr>
                  <w:jc w:val="right"/>
                </w:pPr>
                <w:r>
                  <w:t>22</w:t>
                </w:r>
              </w:p>
              <w:p w:rsidR="008516DB" w:rsidRDefault="008516DB">
                <w:pPr>
                  <w:jc w:val="right"/>
                </w:pPr>
                <w:r>
                  <w:t>23</w:t>
                </w:r>
              </w:p>
              <w:p w:rsidR="008516DB" w:rsidRDefault="008516DB">
                <w:pPr>
                  <w:jc w:val="right"/>
                </w:pPr>
                <w:r>
                  <w:t>24</w:t>
                </w:r>
              </w:p>
              <w:p w:rsidR="008516DB" w:rsidRDefault="008516DB">
                <w:pPr>
                  <w:jc w:val="right"/>
                </w:pPr>
                <w:r>
                  <w:t>25</w:t>
                </w:r>
              </w:p>
              <w:p w:rsidR="008516DB" w:rsidRDefault="008516DB">
                <w:pPr>
                  <w:jc w:val="right"/>
                </w:pPr>
              </w:p>
            </w:txbxContent>
          </v:textbox>
          <w10:wrap anchorx="margin" anchory="margin"/>
        </v:shape>
      </w:pict>
    </w:r>
    <w:r w:rsidR="00976B63">
      <w:rPr>
        <w:noProof/>
        <w:color w:val="171717"/>
        <w:u w:val="single"/>
      </w:rPr>
      <w:pict>
        <v:line id="_x0000_s2163" style="position:absolute;left:0;text-align:left;z-index:251682816;mso-position-horizontal-relative:margin;mso-position-vertical-relative:page" from="453.6pt,0" to="453.6pt,11in" o:allowincell="f">
          <w10:wrap anchorx="margin" anchory="page"/>
        </v:line>
      </w:pict>
    </w:r>
    <w:r w:rsidR="00976B63">
      <w:rPr>
        <w:noProof/>
        <w:color w:val="171717"/>
        <w:u w:val="single"/>
      </w:rPr>
      <w:pict>
        <v:line id="_x0000_s2162" style="position:absolute;left:0;text-align:left;z-index:251681792;mso-position-horizontal-relative:margin;mso-position-vertical-relative:page" from="-7.2pt,0" to="-7.2pt,11in" o:allowincell="f">
          <w10:wrap anchorx="margin" anchory="page"/>
        </v:line>
      </w:pict>
    </w:r>
    <w:r w:rsidR="00976B63">
      <w:rPr>
        <w:noProof/>
        <w:color w:val="171717"/>
        <w:u w:val="single"/>
      </w:rPr>
      <w:pict>
        <v:line id="_x0000_s2161" style="position:absolute;left:0;text-align:left;z-index:251680768;mso-position-horizontal-relative:margin;mso-position-vertical-relative:page" from="-3.6pt,0" to="-3.6pt,11in" o:allowincell="f">
          <w10:wrap anchorx="margin" anchory="page"/>
        </v:line>
      </w:pict>
    </w:r>
  </w:p>
</w:hdr>
</file>

<file path=word/header2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891FDC" w:rsidRDefault="00891FDC">
    <w:pPr>
      <w:pStyle w:val="Header"/>
      <w:framePr w:wrap="around" w:vAnchor="text" w:hAnchor="page" w:x="10441" w:y="1"/>
      <w:rPr>
        <w:rStyle w:val="PageNumber"/>
      </w:rPr>
    </w:pPr>
    <w:r>
      <w:rPr>
        <w:rStyle w:val="PageNumber"/>
      </w:rPr>
      <w:fldChar w:fldCharType="begin"/>
    </w:r>
    <w:r>
      <w:rPr>
        <w:rStyle w:val="PageNumber"/>
      </w:rPr>
      <w:instrText xml:space="preserve">PAGE  </w:instrText>
    </w:r>
    <w:r>
      <w:rPr>
        <w:rStyle w:val="PageNumber"/>
      </w:rPr>
      <w:fldChar w:fldCharType="separate"/>
    </w:r>
    <w:r w:rsidR="00976B63">
      <w:rPr>
        <w:rStyle w:val="PageNumber"/>
        <w:noProof/>
      </w:rPr>
      <w:t>159</w:t>
    </w:r>
    <w:r>
      <w:rPr>
        <w:rStyle w:val="PageNumber"/>
      </w:rPr>
      <w:fldChar w:fldCharType="end"/>
    </w:r>
  </w:p>
  <w:p w:rsidR="00891FDC" w:rsidRPr="00F23D6D" w:rsidRDefault="00891FDC" w:rsidP="00A3483E">
    <w:pPr>
      <w:pStyle w:val="Header"/>
      <w:tabs>
        <w:tab w:val="clear" w:pos="864"/>
        <w:tab w:val="clear" w:pos="1584"/>
        <w:tab w:val="clear" w:pos="4320"/>
        <w:tab w:val="clear" w:pos="8640"/>
        <w:tab w:val="left" w:pos="3778"/>
        <w:tab w:val="center" w:pos="4277"/>
      </w:tabs>
      <w:ind w:right="360"/>
      <w:jc w:val="center"/>
      <w:rPr>
        <w:color w:val="171717"/>
      </w:rPr>
    </w:pPr>
    <w:r w:rsidRPr="00F23D6D">
      <w:rPr>
        <w:rStyle w:val="PageNumber"/>
        <w:color w:val="171717"/>
      </w:rPr>
      <w:t xml:space="preserve">                                        </w:t>
    </w:r>
    <w:r w:rsidR="00976B63">
      <w:rPr>
        <w:noProof/>
        <w:color w:val="171717"/>
      </w:rPr>
      <w:pict>
        <v:shapetype id="_x0000_t202" coordsize="21600,21600" o:spt="202" path="m,l,21600r21600,l21600,xe">
          <v:stroke joinstyle="miter"/>
          <v:path gradientshapeok="t" o:connecttype="rect"/>
        </v:shapetype>
        <v:shape id="_x0000_s2168" type="#_x0000_t202" style="position:absolute;left:0;text-align:left;margin-left:-50.4pt;margin-top:0;width:36pt;height:9in;z-index:251687936;mso-position-horizontal-relative:margin;mso-position-vertical-relative:margin" o:allowincell="f" stroked="f">
          <v:textbox style="mso-next-textbox:#_x0000_s2168;mso-rotate-with-shape:t" inset="0,0,0,0">
            <w:txbxContent>
              <w:p w:rsidR="00891FDC" w:rsidRDefault="00891FDC">
                <w:pPr>
                  <w:jc w:val="right"/>
                </w:pPr>
                <w:r>
                  <w:t>1</w:t>
                </w:r>
              </w:p>
              <w:p w:rsidR="00891FDC" w:rsidRDefault="00891FDC">
                <w:pPr>
                  <w:jc w:val="right"/>
                </w:pPr>
                <w:r>
                  <w:t>2</w:t>
                </w:r>
              </w:p>
              <w:p w:rsidR="00891FDC" w:rsidRDefault="00891FDC">
                <w:pPr>
                  <w:jc w:val="right"/>
                </w:pPr>
                <w:r>
                  <w:t>3</w:t>
                </w:r>
              </w:p>
              <w:p w:rsidR="00891FDC" w:rsidRDefault="00891FDC">
                <w:pPr>
                  <w:jc w:val="right"/>
                </w:pPr>
                <w:r>
                  <w:t>4</w:t>
                </w:r>
              </w:p>
              <w:p w:rsidR="00891FDC" w:rsidRDefault="00891FDC">
                <w:pPr>
                  <w:jc w:val="right"/>
                </w:pPr>
                <w:r>
                  <w:t>5</w:t>
                </w:r>
              </w:p>
              <w:p w:rsidR="00891FDC" w:rsidRDefault="00891FDC">
                <w:pPr>
                  <w:jc w:val="right"/>
                </w:pPr>
                <w:r>
                  <w:t>6</w:t>
                </w:r>
              </w:p>
              <w:p w:rsidR="00891FDC" w:rsidRDefault="00891FDC">
                <w:pPr>
                  <w:jc w:val="right"/>
                </w:pPr>
                <w:r>
                  <w:t>7</w:t>
                </w:r>
              </w:p>
              <w:p w:rsidR="00891FDC" w:rsidRDefault="00891FDC">
                <w:pPr>
                  <w:jc w:val="right"/>
                </w:pPr>
                <w:r>
                  <w:t>8</w:t>
                </w:r>
              </w:p>
              <w:p w:rsidR="00891FDC" w:rsidRDefault="00891FDC">
                <w:pPr>
                  <w:jc w:val="right"/>
                </w:pPr>
                <w:r>
                  <w:t>9</w:t>
                </w:r>
              </w:p>
              <w:p w:rsidR="00891FDC" w:rsidRDefault="00891FDC">
                <w:pPr>
                  <w:jc w:val="right"/>
                </w:pPr>
                <w:r>
                  <w:t>10</w:t>
                </w:r>
              </w:p>
              <w:p w:rsidR="00891FDC" w:rsidRDefault="00891FDC">
                <w:pPr>
                  <w:jc w:val="right"/>
                </w:pPr>
                <w:r>
                  <w:t>11</w:t>
                </w:r>
              </w:p>
              <w:p w:rsidR="00891FDC" w:rsidRDefault="00891FDC">
                <w:pPr>
                  <w:jc w:val="right"/>
                </w:pPr>
                <w:r>
                  <w:t>12</w:t>
                </w:r>
              </w:p>
              <w:p w:rsidR="00891FDC" w:rsidRDefault="00891FDC">
                <w:pPr>
                  <w:jc w:val="right"/>
                </w:pPr>
                <w:r>
                  <w:t>13</w:t>
                </w:r>
              </w:p>
              <w:p w:rsidR="00891FDC" w:rsidRDefault="00891FDC">
                <w:pPr>
                  <w:jc w:val="right"/>
                </w:pPr>
                <w:r>
                  <w:t>14</w:t>
                </w:r>
              </w:p>
              <w:p w:rsidR="00891FDC" w:rsidRDefault="00891FDC">
                <w:pPr>
                  <w:jc w:val="right"/>
                </w:pPr>
                <w:r>
                  <w:t>15</w:t>
                </w:r>
              </w:p>
              <w:p w:rsidR="00891FDC" w:rsidRDefault="00891FDC">
                <w:pPr>
                  <w:jc w:val="right"/>
                </w:pPr>
                <w:r>
                  <w:t>16</w:t>
                </w:r>
              </w:p>
              <w:p w:rsidR="00891FDC" w:rsidRDefault="00891FDC">
                <w:pPr>
                  <w:jc w:val="right"/>
                </w:pPr>
                <w:r>
                  <w:t>17</w:t>
                </w:r>
              </w:p>
              <w:p w:rsidR="00891FDC" w:rsidRDefault="00891FDC">
                <w:pPr>
                  <w:jc w:val="right"/>
                </w:pPr>
                <w:r>
                  <w:t>18</w:t>
                </w:r>
              </w:p>
              <w:p w:rsidR="00891FDC" w:rsidRDefault="00891FDC">
                <w:pPr>
                  <w:jc w:val="right"/>
                </w:pPr>
                <w:r>
                  <w:t>19</w:t>
                </w:r>
              </w:p>
              <w:p w:rsidR="00891FDC" w:rsidRDefault="00891FDC">
                <w:pPr>
                  <w:jc w:val="right"/>
                </w:pPr>
                <w:r>
                  <w:t>20</w:t>
                </w:r>
              </w:p>
              <w:p w:rsidR="00891FDC" w:rsidRDefault="00891FDC">
                <w:pPr>
                  <w:jc w:val="right"/>
                </w:pPr>
                <w:r>
                  <w:t>21</w:t>
                </w:r>
              </w:p>
              <w:p w:rsidR="00891FDC" w:rsidRDefault="00891FDC">
                <w:pPr>
                  <w:jc w:val="right"/>
                </w:pPr>
                <w:r>
                  <w:t>22</w:t>
                </w:r>
              </w:p>
              <w:p w:rsidR="00891FDC" w:rsidRDefault="00891FDC">
                <w:pPr>
                  <w:jc w:val="right"/>
                </w:pPr>
                <w:r>
                  <w:t>23</w:t>
                </w:r>
              </w:p>
              <w:p w:rsidR="00891FDC" w:rsidRDefault="00891FDC">
                <w:pPr>
                  <w:jc w:val="right"/>
                </w:pPr>
                <w:r>
                  <w:t>24</w:t>
                </w:r>
              </w:p>
              <w:p w:rsidR="00891FDC" w:rsidRDefault="00891FDC">
                <w:pPr>
                  <w:jc w:val="right"/>
                </w:pPr>
                <w:r>
                  <w:t>25</w:t>
                </w:r>
              </w:p>
              <w:p w:rsidR="00891FDC" w:rsidRDefault="00891FDC">
                <w:pPr>
                  <w:jc w:val="right"/>
                </w:pPr>
              </w:p>
            </w:txbxContent>
          </v:textbox>
          <w10:wrap anchorx="margin" anchory="margin"/>
        </v:shape>
      </w:pict>
    </w:r>
    <w:r w:rsidR="00976B63">
      <w:rPr>
        <w:noProof/>
        <w:color w:val="171717"/>
      </w:rPr>
      <w:pict>
        <v:line id="_x0000_s2167" style="position:absolute;left:0;text-align:left;z-index:251686912;mso-position-horizontal-relative:margin;mso-position-vertical-relative:page" from="453.6pt,0" to="453.6pt,11in" o:allowincell="f">
          <w10:wrap anchorx="margin" anchory="page"/>
        </v:line>
      </w:pict>
    </w:r>
    <w:r w:rsidR="00976B63">
      <w:rPr>
        <w:noProof/>
        <w:color w:val="171717"/>
      </w:rPr>
      <w:pict>
        <v:line id="_x0000_s2166" style="position:absolute;left:0;text-align:left;z-index:251685888;mso-position-horizontal-relative:margin;mso-position-vertical-relative:page" from="-7.2pt,0" to="-7.2pt,11in" o:allowincell="f">
          <w10:wrap anchorx="margin" anchory="page"/>
        </v:line>
      </w:pict>
    </w:r>
    <w:r w:rsidR="00976B63">
      <w:rPr>
        <w:noProof/>
        <w:color w:val="171717"/>
      </w:rPr>
      <w:pict>
        <v:line id="_x0000_s2165" style="position:absolute;left:0;text-align:left;z-index:251684864;mso-position-horizontal-relative:margin;mso-position-vertical-relative:page" from="-3.6pt,0" to="-3.6pt,11in" o:allowincell="f">
          <w10:wrap anchorx="margin" anchory="page"/>
        </v:line>
      </w:pict>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5"/>
  <w:proofState w:spelling="clean" w:grammar="clean"/>
  <w:doNotTrackMoves/>
  <w:documentProtection w:edit="readOnly" w:enforcement="0"/>
  <w:defaultTabStop w:val="720"/>
  <w:drawingGridHorizontalSpacing w:val="120"/>
  <w:displayHorizontalDrawingGridEvery w:val="0"/>
  <w:displayVerticalDrawingGridEvery w:val="0"/>
  <w:noPunctuationKerning/>
  <w:characterSpacingControl w:val="doNotCompress"/>
  <w:hdrShapeDefaults>
    <o:shapedefaults v:ext="edit" spidmax="2185"/>
    <o:shapelayout v:ext="edit">
      <o:idmap v:ext="edit" data="2"/>
    </o:shapelayout>
  </w:hdrShapeDefaults>
  <w:footnotePr>
    <w:footnote w:id="-1"/>
    <w:footnote w:id="0"/>
  </w:footnotePr>
  <w:endnotePr>
    <w:endnote w:id="-1"/>
    <w:endnote w:id="0"/>
  </w:endnotePr>
  <w:compat>
    <w:noExtraLineSpacing/>
    <w:suppressBottomSpacing/>
    <w:footnoteLayoutLikeWW8/>
    <w:shapeLayoutLikeWW8/>
    <w:alignTablesRowByRow/>
    <w:forgetLastTabAlignment/>
    <w:doNotUseHTMLParagraphAutoSpacing/>
    <w:layoutRawTableWidth/>
    <w:layoutTableRowsApart/>
    <w:useWord97LineBreakRules/>
    <w:doNotBreakWrappedTables/>
    <w:doNotSnapToGridInCell/>
    <w:selectFldWithFirstOrLastChar/>
    <w:doNotWrapTextWithPunct/>
    <w:doNotUseEastAsianBreakRules/>
    <w:useWord2002TableStyleRules/>
    <w:growAutofit/>
    <w:useNormalStyleForList/>
    <w:doNotUseIndentAsNumberingTabStop/>
    <w:useAltKinsokuLineBreakRules/>
    <w:allowSpaceOfSameStyleInTable/>
    <w:doNotSuppressIndentation/>
    <w:doNotAutofitConstrainedTables/>
    <w:autofitToFirstFixedWidthCell/>
    <w:underlineTabInNumList/>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AttorneyName" w:val="0"/>
    <w:docVar w:name="CaptionBoxStyle" w:val="4"/>
    <w:docVar w:name="CourtAlignment" w:val="0"/>
    <w:docVar w:name="CourtName" w:val="~"/>
    <w:docVar w:name="FirmInFtr" w:val="0"/>
    <w:docVar w:name="FirmInSigBlkStyle" w:val="0"/>
    <w:docVar w:name="FirstLineNum" w:val="1"/>
    <w:docVar w:name="FirstPleadingLine" w:val="1"/>
    <w:docVar w:name="Font" w:val="Courier New"/>
    <w:docVar w:name="IncludeDate" w:val="-1"/>
    <w:docVar w:name="IncludeLineNumbers" w:val="-1"/>
    <w:docVar w:name="JudgeName" w:val="0"/>
    <w:docVar w:name="LeftBorderStyle" w:val="2"/>
    <w:docVar w:name="LineNumIncByOne" w:val="-1"/>
    <w:docVar w:name="LineSpacing" w:val="2"/>
    <w:docVar w:name="LinesPerPage" w:val="25"/>
    <w:docVar w:name="PageNumsInFtr" w:val="-1"/>
    <w:docVar w:name="RightBorderStyle" w:val="1"/>
    <w:docVar w:name="SigBlkYes" w:val="0"/>
    <w:docVar w:name="SignWith" w:val=" "/>
    <w:docVar w:name="SummaryInFtr" w:val="0"/>
  </w:docVars>
  <w:rsids>
    <w:rsidRoot w:val="00766DA4"/>
    <w:rsid w:val="0000261B"/>
    <w:rsid w:val="000035AA"/>
    <w:rsid w:val="0000389A"/>
    <w:rsid w:val="00007AA5"/>
    <w:rsid w:val="0001138E"/>
    <w:rsid w:val="00016DEA"/>
    <w:rsid w:val="00046FC0"/>
    <w:rsid w:val="000551A0"/>
    <w:rsid w:val="00055942"/>
    <w:rsid w:val="00056C22"/>
    <w:rsid w:val="00063447"/>
    <w:rsid w:val="0006568F"/>
    <w:rsid w:val="00065BD7"/>
    <w:rsid w:val="00070B8D"/>
    <w:rsid w:val="0007700A"/>
    <w:rsid w:val="00081A85"/>
    <w:rsid w:val="00083BE8"/>
    <w:rsid w:val="00083FB7"/>
    <w:rsid w:val="00085CAA"/>
    <w:rsid w:val="00090C77"/>
    <w:rsid w:val="000940DD"/>
    <w:rsid w:val="000945D7"/>
    <w:rsid w:val="000A1AC3"/>
    <w:rsid w:val="000A7756"/>
    <w:rsid w:val="000B210D"/>
    <w:rsid w:val="000B3EE4"/>
    <w:rsid w:val="000C72F6"/>
    <w:rsid w:val="000D0002"/>
    <w:rsid w:val="000D2070"/>
    <w:rsid w:val="000E0462"/>
    <w:rsid w:val="000E07A0"/>
    <w:rsid w:val="000E2471"/>
    <w:rsid w:val="000E3BEF"/>
    <w:rsid w:val="000E7D54"/>
    <w:rsid w:val="000F523B"/>
    <w:rsid w:val="000F526E"/>
    <w:rsid w:val="000F53F2"/>
    <w:rsid w:val="000F5DBB"/>
    <w:rsid w:val="000F6517"/>
    <w:rsid w:val="001015E6"/>
    <w:rsid w:val="00105AEF"/>
    <w:rsid w:val="0011172E"/>
    <w:rsid w:val="00112A77"/>
    <w:rsid w:val="00113665"/>
    <w:rsid w:val="00115ACA"/>
    <w:rsid w:val="00120AD5"/>
    <w:rsid w:val="0012405B"/>
    <w:rsid w:val="0012434D"/>
    <w:rsid w:val="00124F74"/>
    <w:rsid w:val="00125AB0"/>
    <w:rsid w:val="00134EED"/>
    <w:rsid w:val="00142D9A"/>
    <w:rsid w:val="00142F80"/>
    <w:rsid w:val="001464D8"/>
    <w:rsid w:val="001524C4"/>
    <w:rsid w:val="00155432"/>
    <w:rsid w:val="0015661F"/>
    <w:rsid w:val="001619B9"/>
    <w:rsid w:val="00171DF3"/>
    <w:rsid w:val="001736E0"/>
    <w:rsid w:val="0017434D"/>
    <w:rsid w:val="00175AB7"/>
    <w:rsid w:val="00181823"/>
    <w:rsid w:val="0018390A"/>
    <w:rsid w:val="00187A0E"/>
    <w:rsid w:val="00187BAF"/>
    <w:rsid w:val="001B1674"/>
    <w:rsid w:val="001B534B"/>
    <w:rsid w:val="001B7839"/>
    <w:rsid w:val="001C0C44"/>
    <w:rsid w:val="001C2FD8"/>
    <w:rsid w:val="001C5527"/>
    <w:rsid w:val="001D4125"/>
    <w:rsid w:val="001D4F56"/>
    <w:rsid w:val="001E0575"/>
    <w:rsid w:val="001E11AF"/>
    <w:rsid w:val="001E20D6"/>
    <w:rsid w:val="001E280E"/>
    <w:rsid w:val="001E4834"/>
    <w:rsid w:val="001E5E60"/>
    <w:rsid w:val="001E6145"/>
    <w:rsid w:val="001F30D5"/>
    <w:rsid w:val="001F3D1E"/>
    <w:rsid w:val="00201ABA"/>
    <w:rsid w:val="0020359C"/>
    <w:rsid w:val="0020481E"/>
    <w:rsid w:val="0020782A"/>
    <w:rsid w:val="00214A44"/>
    <w:rsid w:val="0021633F"/>
    <w:rsid w:val="002257C1"/>
    <w:rsid w:val="00234CCD"/>
    <w:rsid w:val="00251C01"/>
    <w:rsid w:val="00252E03"/>
    <w:rsid w:val="00253EC9"/>
    <w:rsid w:val="00263AE3"/>
    <w:rsid w:val="002647F8"/>
    <w:rsid w:val="00264B0F"/>
    <w:rsid w:val="00274BD4"/>
    <w:rsid w:val="00275FCA"/>
    <w:rsid w:val="00277206"/>
    <w:rsid w:val="00284589"/>
    <w:rsid w:val="002870EB"/>
    <w:rsid w:val="00287F31"/>
    <w:rsid w:val="00290504"/>
    <w:rsid w:val="00292FC1"/>
    <w:rsid w:val="00294832"/>
    <w:rsid w:val="00295438"/>
    <w:rsid w:val="002A109A"/>
    <w:rsid w:val="002A4C13"/>
    <w:rsid w:val="002A56C6"/>
    <w:rsid w:val="002B3795"/>
    <w:rsid w:val="002B4933"/>
    <w:rsid w:val="002C1F58"/>
    <w:rsid w:val="002C27F8"/>
    <w:rsid w:val="002C3349"/>
    <w:rsid w:val="002D2785"/>
    <w:rsid w:val="002D3D2A"/>
    <w:rsid w:val="002D683C"/>
    <w:rsid w:val="002E1277"/>
    <w:rsid w:val="002E1A66"/>
    <w:rsid w:val="002F2735"/>
    <w:rsid w:val="002F4412"/>
    <w:rsid w:val="002F6A16"/>
    <w:rsid w:val="00300DA3"/>
    <w:rsid w:val="00302109"/>
    <w:rsid w:val="00312CC3"/>
    <w:rsid w:val="0031540F"/>
    <w:rsid w:val="00324E79"/>
    <w:rsid w:val="00325F4D"/>
    <w:rsid w:val="00336B09"/>
    <w:rsid w:val="00340F44"/>
    <w:rsid w:val="00347499"/>
    <w:rsid w:val="00350D0B"/>
    <w:rsid w:val="003514DB"/>
    <w:rsid w:val="003540BD"/>
    <w:rsid w:val="00355704"/>
    <w:rsid w:val="0036108D"/>
    <w:rsid w:val="00365229"/>
    <w:rsid w:val="003723CC"/>
    <w:rsid w:val="00372987"/>
    <w:rsid w:val="003824FB"/>
    <w:rsid w:val="00391670"/>
    <w:rsid w:val="00393A2C"/>
    <w:rsid w:val="00395A69"/>
    <w:rsid w:val="003A19FB"/>
    <w:rsid w:val="003A2361"/>
    <w:rsid w:val="003A7179"/>
    <w:rsid w:val="003B0181"/>
    <w:rsid w:val="003B0492"/>
    <w:rsid w:val="003B52A0"/>
    <w:rsid w:val="003B7114"/>
    <w:rsid w:val="003C0CFD"/>
    <w:rsid w:val="003D3062"/>
    <w:rsid w:val="003D7904"/>
    <w:rsid w:val="003D7ED7"/>
    <w:rsid w:val="003E21A2"/>
    <w:rsid w:val="003E23F3"/>
    <w:rsid w:val="003E5AC1"/>
    <w:rsid w:val="003E6A64"/>
    <w:rsid w:val="003E7C7A"/>
    <w:rsid w:val="003F34CB"/>
    <w:rsid w:val="003F45BF"/>
    <w:rsid w:val="003F548B"/>
    <w:rsid w:val="003F64D3"/>
    <w:rsid w:val="004040AB"/>
    <w:rsid w:val="00405637"/>
    <w:rsid w:val="00406024"/>
    <w:rsid w:val="00412091"/>
    <w:rsid w:val="0041501A"/>
    <w:rsid w:val="00420FF9"/>
    <w:rsid w:val="00430C62"/>
    <w:rsid w:val="004321A5"/>
    <w:rsid w:val="00441166"/>
    <w:rsid w:val="00444613"/>
    <w:rsid w:val="00446DDD"/>
    <w:rsid w:val="00454238"/>
    <w:rsid w:val="00454976"/>
    <w:rsid w:val="00457195"/>
    <w:rsid w:val="00470C50"/>
    <w:rsid w:val="00474B4A"/>
    <w:rsid w:val="004769D2"/>
    <w:rsid w:val="00482B93"/>
    <w:rsid w:val="00486148"/>
    <w:rsid w:val="00487488"/>
    <w:rsid w:val="00490AE1"/>
    <w:rsid w:val="00490AF4"/>
    <w:rsid w:val="00491D85"/>
    <w:rsid w:val="00493A1D"/>
    <w:rsid w:val="00493EAA"/>
    <w:rsid w:val="004A6997"/>
    <w:rsid w:val="004A7E75"/>
    <w:rsid w:val="004C025A"/>
    <w:rsid w:val="004C05D2"/>
    <w:rsid w:val="004C1A43"/>
    <w:rsid w:val="004C63EF"/>
    <w:rsid w:val="004C723A"/>
    <w:rsid w:val="004C75DB"/>
    <w:rsid w:val="004D16DA"/>
    <w:rsid w:val="004D3565"/>
    <w:rsid w:val="004D35B7"/>
    <w:rsid w:val="004D3BC3"/>
    <w:rsid w:val="004E27D4"/>
    <w:rsid w:val="004E44C7"/>
    <w:rsid w:val="004E4649"/>
    <w:rsid w:val="004E63E9"/>
    <w:rsid w:val="004F0191"/>
    <w:rsid w:val="004F0F4A"/>
    <w:rsid w:val="004F1983"/>
    <w:rsid w:val="004F6AA4"/>
    <w:rsid w:val="0050414A"/>
    <w:rsid w:val="0050609A"/>
    <w:rsid w:val="00507FAC"/>
    <w:rsid w:val="00526213"/>
    <w:rsid w:val="0053041A"/>
    <w:rsid w:val="00536FA1"/>
    <w:rsid w:val="0053750F"/>
    <w:rsid w:val="00540E30"/>
    <w:rsid w:val="005413CA"/>
    <w:rsid w:val="00541C09"/>
    <w:rsid w:val="00542206"/>
    <w:rsid w:val="00545E5B"/>
    <w:rsid w:val="005475CD"/>
    <w:rsid w:val="0055008D"/>
    <w:rsid w:val="00554A7E"/>
    <w:rsid w:val="00557390"/>
    <w:rsid w:val="00560AB7"/>
    <w:rsid w:val="00561977"/>
    <w:rsid w:val="0056737A"/>
    <w:rsid w:val="005719FE"/>
    <w:rsid w:val="00573A9F"/>
    <w:rsid w:val="005773AA"/>
    <w:rsid w:val="005806ED"/>
    <w:rsid w:val="00587CC5"/>
    <w:rsid w:val="005932D6"/>
    <w:rsid w:val="00593D28"/>
    <w:rsid w:val="005962EC"/>
    <w:rsid w:val="00597FDC"/>
    <w:rsid w:val="005A1B3C"/>
    <w:rsid w:val="005A7B60"/>
    <w:rsid w:val="005B1FF0"/>
    <w:rsid w:val="005C0934"/>
    <w:rsid w:val="005C15FE"/>
    <w:rsid w:val="005C36E2"/>
    <w:rsid w:val="005C4B3A"/>
    <w:rsid w:val="005C5ACA"/>
    <w:rsid w:val="005D1702"/>
    <w:rsid w:val="005D33DE"/>
    <w:rsid w:val="005E41CB"/>
    <w:rsid w:val="005F0C10"/>
    <w:rsid w:val="005F3C36"/>
    <w:rsid w:val="00613E92"/>
    <w:rsid w:val="006172F7"/>
    <w:rsid w:val="00622729"/>
    <w:rsid w:val="00623B88"/>
    <w:rsid w:val="006244C5"/>
    <w:rsid w:val="00632F5D"/>
    <w:rsid w:val="00635687"/>
    <w:rsid w:val="00635C4C"/>
    <w:rsid w:val="00640814"/>
    <w:rsid w:val="0064159B"/>
    <w:rsid w:val="00641809"/>
    <w:rsid w:val="00655C8C"/>
    <w:rsid w:val="0066035E"/>
    <w:rsid w:val="0066051F"/>
    <w:rsid w:val="006635D8"/>
    <w:rsid w:val="006710C9"/>
    <w:rsid w:val="00683726"/>
    <w:rsid w:val="006837E6"/>
    <w:rsid w:val="00692E62"/>
    <w:rsid w:val="00695A3B"/>
    <w:rsid w:val="00695BC8"/>
    <w:rsid w:val="0069668B"/>
    <w:rsid w:val="00697EC0"/>
    <w:rsid w:val="006A1BE7"/>
    <w:rsid w:val="006A1D2C"/>
    <w:rsid w:val="006A4A6B"/>
    <w:rsid w:val="006A4F5F"/>
    <w:rsid w:val="006B22F2"/>
    <w:rsid w:val="006B70A4"/>
    <w:rsid w:val="006B7A89"/>
    <w:rsid w:val="006C07CE"/>
    <w:rsid w:val="006C111D"/>
    <w:rsid w:val="006C2090"/>
    <w:rsid w:val="006C23AB"/>
    <w:rsid w:val="006C30CF"/>
    <w:rsid w:val="006C58C5"/>
    <w:rsid w:val="006D50D8"/>
    <w:rsid w:val="006E19C9"/>
    <w:rsid w:val="006E2AD0"/>
    <w:rsid w:val="006E774B"/>
    <w:rsid w:val="006F0B80"/>
    <w:rsid w:val="006F3A20"/>
    <w:rsid w:val="006F564E"/>
    <w:rsid w:val="006F5AE8"/>
    <w:rsid w:val="00700C71"/>
    <w:rsid w:val="00700D26"/>
    <w:rsid w:val="00701ACE"/>
    <w:rsid w:val="00702779"/>
    <w:rsid w:val="00705B34"/>
    <w:rsid w:val="0071170B"/>
    <w:rsid w:val="00711C25"/>
    <w:rsid w:val="007138FD"/>
    <w:rsid w:val="007172F5"/>
    <w:rsid w:val="00717BB0"/>
    <w:rsid w:val="00717D8C"/>
    <w:rsid w:val="00721101"/>
    <w:rsid w:val="00737D05"/>
    <w:rsid w:val="00740616"/>
    <w:rsid w:val="00741FD3"/>
    <w:rsid w:val="007451A0"/>
    <w:rsid w:val="00745DE7"/>
    <w:rsid w:val="0074613C"/>
    <w:rsid w:val="0075440E"/>
    <w:rsid w:val="00756B62"/>
    <w:rsid w:val="00761F14"/>
    <w:rsid w:val="007660D1"/>
    <w:rsid w:val="007669C9"/>
    <w:rsid w:val="00766DA4"/>
    <w:rsid w:val="00772122"/>
    <w:rsid w:val="00772B2A"/>
    <w:rsid w:val="00774B9A"/>
    <w:rsid w:val="00782C02"/>
    <w:rsid w:val="00782C20"/>
    <w:rsid w:val="00784ECD"/>
    <w:rsid w:val="0079223D"/>
    <w:rsid w:val="00795218"/>
    <w:rsid w:val="007A44ED"/>
    <w:rsid w:val="007B1421"/>
    <w:rsid w:val="007B16D5"/>
    <w:rsid w:val="007B2818"/>
    <w:rsid w:val="007B768C"/>
    <w:rsid w:val="007D24CE"/>
    <w:rsid w:val="007D27AC"/>
    <w:rsid w:val="007D3207"/>
    <w:rsid w:val="007D64F5"/>
    <w:rsid w:val="007D6BDA"/>
    <w:rsid w:val="007D6EE7"/>
    <w:rsid w:val="007E4C50"/>
    <w:rsid w:val="007F1FA8"/>
    <w:rsid w:val="007F2782"/>
    <w:rsid w:val="007F365E"/>
    <w:rsid w:val="007F3797"/>
    <w:rsid w:val="00804AA7"/>
    <w:rsid w:val="00805070"/>
    <w:rsid w:val="008069B6"/>
    <w:rsid w:val="008071D6"/>
    <w:rsid w:val="00813233"/>
    <w:rsid w:val="00822526"/>
    <w:rsid w:val="00824DC7"/>
    <w:rsid w:val="00826358"/>
    <w:rsid w:val="00827176"/>
    <w:rsid w:val="00834896"/>
    <w:rsid w:val="00835CDD"/>
    <w:rsid w:val="00840954"/>
    <w:rsid w:val="00840D78"/>
    <w:rsid w:val="00846035"/>
    <w:rsid w:val="00846AC0"/>
    <w:rsid w:val="00850234"/>
    <w:rsid w:val="00850CA2"/>
    <w:rsid w:val="008516DB"/>
    <w:rsid w:val="0085219D"/>
    <w:rsid w:val="00855CBF"/>
    <w:rsid w:val="00855CE0"/>
    <w:rsid w:val="00864258"/>
    <w:rsid w:val="00864831"/>
    <w:rsid w:val="008675CF"/>
    <w:rsid w:val="008771BD"/>
    <w:rsid w:val="00883C82"/>
    <w:rsid w:val="00891FDC"/>
    <w:rsid w:val="008974FA"/>
    <w:rsid w:val="008A0352"/>
    <w:rsid w:val="008A0AEC"/>
    <w:rsid w:val="008A37DD"/>
    <w:rsid w:val="008A6BC0"/>
    <w:rsid w:val="008A7208"/>
    <w:rsid w:val="008B4D65"/>
    <w:rsid w:val="008C09FA"/>
    <w:rsid w:val="008C1DF1"/>
    <w:rsid w:val="008C274E"/>
    <w:rsid w:val="008C45FF"/>
    <w:rsid w:val="008C49BC"/>
    <w:rsid w:val="008C59E6"/>
    <w:rsid w:val="008C5B10"/>
    <w:rsid w:val="008C6268"/>
    <w:rsid w:val="008D08EA"/>
    <w:rsid w:val="008D2959"/>
    <w:rsid w:val="008D35CE"/>
    <w:rsid w:val="008D3E97"/>
    <w:rsid w:val="008D4682"/>
    <w:rsid w:val="008D54F6"/>
    <w:rsid w:val="008E03E8"/>
    <w:rsid w:val="008E35D3"/>
    <w:rsid w:val="008E6FF4"/>
    <w:rsid w:val="008F02FA"/>
    <w:rsid w:val="008F0D2A"/>
    <w:rsid w:val="008F69DD"/>
    <w:rsid w:val="008F70EB"/>
    <w:rsid w:val="009002D8"/>
    <w:rsid w:val="00901FB6"/>
    <w:rsid w:val="00914308"/>
    <w:rsid w:val="00914B4C"/>
    <w:rsid w:val="00915A79"/>
    <w:rsid w:val="009235C1"/>
    <w:rsid w:val="00935171"/>
    <w:rsid w:val="00935437"/>
    <w:rsid w:val="00935FED"/>
    <w:rsid w:val="00946542"/>
    <w:rsid w:val="00952EA7"/>
    <w:rsid w:val="009576E1"/>
    <w:rsid w:val="00962DFB"/>
    <w:rsid w:val="00962E57"/>
    <w:rsid w:val="0097268D"/>
    <w:rsid w:val="00972E82"/>
    <w:rsid w:val="0097635A"/>
    <w:rsid w:val="009767B6"/>
    <w:rsid w:val="00976B63"/>
    <w:rsid w:val="00977CB4"/>
    <w:rsid w:val="00977FFE"/>
    <w:rsid w:val="00980F85"/>
    <w:rsid w:val="0098190A"/>
    <w:rsid w:val="00985272"/>
    <w:rsid w:val="00986084"/>
    <w:rsid w:val="009862F9"/>
    <w:rsid w:val="00987181"/>
    <w:rsid w:val="00994372"/>
    <w:rsid w:val="009975CB"/>
    <w:rsid w:val="009A28D2"/>
    <w:rsid w:val="009A6A37"/>
    <w:rsid w:val="009A6F74"/>
    <w:rsid w:val="009B0BF6"/>
    <w:rsid w:val="009B220A"/>
    <w:rsid w:val="009B3C9C"/>
    <w:rsid w:val="009B5089"/>
    <w:rsid w:val="009B56AB"/>
    <w:rsid w:val="009C28BF"/>
    <w:rsid w:val="009D55D7"/>
    <w:rsid w:val="009D6C9F"/>
    <w:rsid w:val="009E3854"/>
    <w:rsid w:val="009E3AB6"/>
    <w:rsid w:val="009E4FBF"/>
    <w:rsid w:val="009E7931"/>
    <w:rsid w:val="009E7BD2"/>
    <w:rsid w:val="009F07CC"/>
    <w:rsid w:val="009F2683"/>
    <w:rsid w:val="009F4BC9"/>
    <w:rsid w:val="00A00AF7"/>
    <w:rsid w:val="00A01628"/>
    <w:rsid w:val="00A0286A"/>
    <w:rsid w:val="00A03505"/>
    <w:rsid w:val="00A04023"/>
    <w:rsid w:val="00A0540B"/>
    <w:rsid w:val="00A1601B"/>
    <w:rsid w:val="00A2430C"/>
    <w:rsid w:val="00A30D9A"/>
    <w:rsid w:val="00A33201"/>
    <w:rsid w:val="00A3483E"/>
    <w:rsid w:val="00A34880"/>
    <w:rsid w:val="00A35185"/>
    <w:rsid w:val="00A3670B"/>
    <w:rsid w:val="00A402CE"/>
    <w:rsid w:val="00A42700"/>
    <w:rsid w:val="00A443CA"/>
    <w:rsid w:val="00A5427D"/>
    <w:rsid w:val="00A5488F"/>
    <w:rsid w:val="00A57540"/>
    <w:rsid w:val="00A610F3"/>
    <w:rsid w:val="00A61E43"/>
    <w:rsid w:val="00A6678D"/>
    <w:rsid w:val="00A705DC"/>
    <w:rsid w:val="00A70B0F"/>
    <w:rsid w:val="00A70D0C"/>
    <w:rsid w:val="00A73E2D"/>
    <w:rsid w:val="00A814AF"/>
    <w:rsid w:val="00A81B9F"/>
    <w:rsid w:val="00A864B2"/>
    <w:rsid w:val="00A94E8F"/>
    <w:rsid w:val="00A97692"/>
    <w:rsid w:val="00AA1BF0"/>
    <w:rsid w:val="00AA5875"/>
    <w:rsid w:val="00AA7AB8"/>
    <w:rsid w:val="00AB055F"/>
    <w:rsid w:val="00AB066C"/>
    <w:rsid w:val="00AB0CDF"/>
    <w:rsid w:val="00AB2429"/>
    <w:rsid w:val="00AB4BCD"/>
    <w:rsid w:val="00AC2D9D"/>
    <w:rsid w:val="00AD6C94"/>
    <w:rsid w:val="00AE03E0"/>
    <w:rsid w:val="00AE2643"/>
    <w:rsid w:val="00AF228B"/>
    <w:rsid w:val="00AF4361"/>
    <w:rsid w:val="00AF43B9"/>
    <w:rsid w:val="00AF5CEF"/>
    <w:rsid w:val="00AF7089"/>
    <w:rsid w:val="00B00C25"/>
    <w:rsid w:val="00B030B2"/>
    <w:rsid w:val="00B03E9A"/>
    <w:rsid w:val="00B068FE"/>
    <w:rsid w:val="00B119D5"/>
    <w:rsid w:val="00B11BB0"/>
    <w:rsid w:val="00B1254E"/>
    <w:rsid w:val="00B12712"/>
    <w:rsid w:val="00B15B57"/>
    <w:rsid w:val="00B17B36"/>
    <w:rsid w:val="00B209C3"/>
    <w:rsid w:val="00B22ADE"/>
    <w:rsid w:val="00B242A5"/>
    <w:rsid w:val="00B252A0"/>
    <w:rsid w:val="00B30E49"/>
    <w:rsid w:val="00B315C7"/>
    <w:rsid w:val="00B4071C"/>
    <w:rsid w:val="00B4123D"/>
    <w:rsid w:val="00B61CF8"/>
    <w:rsid w:val="00B6351A"/>
    <w:rsid w:val="00B63D54"/>
    <w:rsid w:val="00B7430A"/>
    <w:rsid w:val="00B80F32"/>
    <w:rsid w:val="00B82725"/>
    <w:rsid w:val="00B8361F"/>
    <w:rsid w:val="00B83C31"/>
    <w:rsid w:val="00B92CF7"/>
    <w:rsid w:val="00B93939"/>
    <w:rsid w:val="00BA0C13"/>
    <w:rsid w:val="00BA223F"/>
    <w:rsid w:val="00BA39DD"/>
    <w:rsid w:val="00BA6F88"/>
    <w:rsid w:val="00BB1879"/>
    <w:rsid w:val="00BB1F4B"/>
    <w:rsid w:val="00BB2EB6"/>
    <w:rsid w:val="00BB2FD7"/>
    <w:rsid w:val="00BB3D2E"/>
    <w:rsid w:val="00BC4BB7"/>
    <w:rsid w:val="00BC6518"/>
    <w:rsid w:val="00BD3FE0"/>
    <w:rsid w:val="00BE0C4D"/>
    <w:rsid w:val="00BE4EF6"/>
    <w:rsid w:val="00BE65CD"/>
    <w:rsid w:val="00BF2F4A"/>
    <w:rsid w:val="00BF4B48"/>
    <w:rsid w:val="00BF5F99"/>
    <w:rsid w:val="00C045BE"/>
    <w:rsid w:val="00C054DD"/>
    <w:rsid w:val="00C05A64"/>
    <w:rsid w:val="00C07C7F"/>
    <w:rsid w:val="00C1134A"/>
    <w:rsid w:val="00C12455"/>
    <w:rsid w:val="00C12DE2"/>
    <w:rsid w:val="00C16DFD"/>
    <w:rsid w:val="00C23A39"/>
    <w:rsid w:val="00C24B60"/>
    <w:rsid w:val="00C25F3D"/>
    <w:rsid w:val="00C30CC4"/>
    <w:rsid w:val="00C37396"/>
    <w:rsid w:val="00C42639"/>
    <w:rsid w:val="00C47ABF"/>
    <w:rsid w:val="00C47E6A"/>
    <w:rsid w:val="00C51916"/>
    <w:rsid w:val="00C53056"/>
    <w:rsid w:val="00C5490E"/>
    <w:rsid w:val="00C576F1"/>
    <w:rsid w:val="00C60E33"/>
    <w:rsid w:val="00C628C6"/>
    <w:rsid w:val="00C6554C"/>
    <w:rsid w:val="00C65FEC"/>
    <w:rsid w:val="00C66471"/>
    <w:rsid w:val="00C6765F"/>
    <w:rsid w:val="00C73DDF"/>
    <w:rsid w:val="00C73E7B"/>
    <w:rsid w:val="00C778C2"/>
    <w:rsid w:val="00C809BC"/>
    <w:rsid w:val="00C82898"/>
    <w:rsid w:val="00C869DD"/>
    <w:rsid w:val="00C90EA9"/>
    <w:rsid w:val="00C92CC3"/>
    <w:rsid w:val="00C94093"/>
    <w:rsid w:val="00CA26A0"/>
    <w:rsid w:val="00CA5A39"/>
    <w:rsid w:val="00CA60C3"/>
    <w:rsid w:val="00CA6162"/>
    <w:rsid w:val="00CA6731"/>
    <w:rsid w:val="00CA6F11"/>
    <w:rsid w:val="00CB0F6D"/>
    <w:rsid w:val="00CB2659"/>
    <w:rsid w:val="00CB368F"/>
    <w:rsid w:val="00CB5825"/>
    <w:rsid w:val="00CB6DF7"/>
    <w:rsid w:val="00CB78C0"/>
    <w:rsid w:val="00CC07A3"/>
    <w:rsid w:val="00CC2678"/>
    <w:rsid w:val="00CC26AB"/>
    <w:rsid w:val="00CC3342"/>
    <w:rsid w:val="00CC52FC"/>
    <w:rsid w:val="00CC5F9E"/>
    <w:rsid w:val="00CD0772"/>
    <w:rsid w:val="00CD5048"/>
    <w:rsid w:val="00CD5893"/>
    <w:rsid w:val="00CE0BCF"/>
    <w:rsid w:val="00CE1DC7"/>
    <w:rsid w:val="00CE39B9"/>
    <w:rsid w:val="00CE4001"/>
    <w:rsid w:val="00CE5586"/>
    <w:rsid w:val="00CE5F4F"/>
    <w:rsid w:val="00CE6A28"/>
    <w:rsid w:val="00CF1A44"/>
    <w:rsid w:val="00CF38C0"/>
    <w:rsid w:val="00CF63A5"/>
    <w:rsid w:val="00D002D8"/>
    <w:rsid w:val="00D1022D"/>
    <w:rsid w:val="00D111A0"/>
    <w:rsid w:val="00D13B31"/>
    <w:rsid w:val="00D14B5A"/>
    <w:rsid w:val="00D15646"/>
    <w:rsid w:val="00D15D61"/>
    <w:rsid w:val="00D22620"/>
    <w:rsid w:val="00D229EF"/>
    <w:rsid w:val="00D245C6"/>
    <w:rsid w:val="00D30172"/>
    <w:rsid w:val="00D32043"/>
    <w:rsid w:val="00D356A1"/>
    <w:rsid w:val="00D4120E"/>
    <w:rsid w:val="00D41D51"/>
    <w:rsid w:val="00D4283A"/>
    <w:rsid w:val="00D43B19"/>
    <w:rsid w:val="00D43F11"/>
    <w:rsid w:val="00D46322"/>
    <w:rsid w:val="00D47758"/>
    <w:rsid w:val="00D5047A"/>
    <w:rsid w:val="00D64B1B"/>
    <w:rsid w:val="00D65481"/>
    <w:rsid w:val="00D70A64"/>
    <w:rsid w:val="00D733AF"/>
    <w:rsid w:val="00D80AC2"/>
    <w:rsid w:val="00D80F17"/>
    <w:rsid w:val="00D85A33"/>
    <w:rsid w:val="00D86A46"/>
    <w:rsid w:val="00D91C9D"/>
    <w:rsid w:val="00D93870"/>
    <w:rsid w:val="00D95A0B"/>
    <w:rsid w:val="00DA33DE"/>
    <w:rsid w:val="00DA6B57"/>
    <w:rsid w:val="00DB0A57"/>
    <w:rsid w:val="00DB110D"/>
    <w:rsid w:val="00DB3BA2"/>
    <w:rsid w:val="00DB67E7"/>
    <w:rsid w:val="00DC4B57"/>
    <w:rsid w:val="00DC7438"/>
    <w:rsid w:val="00DD0A41"/>
    <w:rsid w:val="00DD2AF7"/>
    <w:rsid w:val="00DD2CEB"/>
    <w:rsid w:val="00DD7696"/>
    <w:rsid w:val="00DE16DD"/>
    <w:rsid w:val="00DE177F"/>
    <w:rsid w:val="00DF0470"/>
    <w:rsid w:val="00DF07D5"/>
    <w:rsid w:val="00DF0B80"/>
    <w:rsid w:val="00DF54AB"/>
    <w:rsid w:val="00DF76C8"/>
    <w:rsid w:val="00E02705"/>
    <w:rsid w:val="00E04098"/>
    <w:rsid w:val="00E12A9F"/>
    <w:rsid w:val="00E16DF2"/>
    <w:rsid w:val="00E25CA0"/>
    <w:rsid w:val="00E27654"/>
    <w:rsid w:val="00E2786D"/>
    <w:rsid w:val="00E37138"/>
    <w:rsid w:val="00E4218B"/>
    <w:rsid w:val="00E42BE0"/>
    <w:rsid w:val="00E44B48"/>
    <w:rsid w:val="00E477E8"/>
    <w:rsid w:val="00E511FD"/>
    <w:rsid w:val="00E52CCE"/>
    <w:rsid w:val="00E54C06"/>
    <w:rsid w:val="00E5624A"/>
    <w:rsid w:val="00E570EE"/>
    <w:rsid w:val="00E5798E"/>
    <w:rsid w:val="00E610A0"/>
    <w:rsid w:val="00E634C5"/>
    <w:rsid w:val="00E64C5B"/>
    <w:rsid w:val="00E66792"/>
    <w:rsid w:val="00E74998"/>
    <w:rsid w:val="00E76098"/>
    <w:rsid w:val="00E80F7B"/>
    <w:rsid w:val="00E8391C"/>
    <w:rsid w:val="00E858C9"/>
    <w:rsid w:val="00E87F9F"/>
    <w:rsid w:val="00E92088"/>
    <w:rsid w:val="00E944C9"/>
    <w:rsid w:val="00EA3D52"/>
    <w:rsid w:val="00EA570F"/>
    <w:rsid w:val="00EA600B"/>
    <w:rsid w:val="00EB315E"/>
    <w:rsid w:val="00EB671B"/>
    <w:rsid w:val="00EB6D33"/>
    <w:rsid w:val="00EB769D"/>
    <w:rsid w:val="00EB77DB"/>
    <w:rsid w:val="00ED6ED7"/>
    <w:rsid w:val="00EE54D1"/>
    <w:rsid w:val="00EE756E"/>
    <w:rsid w:val="00EF4EF4"/>
    <w:rsid w:val="00F036E9"/>
    <w:rsid w:val="00F04EEE"/>
    <w:rsid w:val="00F114E0"/>
    <w:rsid w:val="00F121CB"/>
    <w:rsid w:val="00F179E7"/>
    <w:rsid w:val="00F23D6D"/>
    <w:rsid w:val="00F24286"/>
    <w:rsid w:val="00F27D8A"/>
    <w:rsid w:val="00F32059"/>
    <w:rsid w:val="00F325DC"/>
    <w:rsid w:val="00F33948"/>
    <w:rsid w:val="00F339C2"/>
    <w:rsid w:val="00F33E14"/>
    <w:rsid w:val="00F412D1"/>
    <w:rsid w:val="00F42B57"/>
    <w:rsid w:val="00F42DA9"/>
    <w:rsid w:val="00F45AB1"/>
    <w:rsid w:val="00F47736"/>
    <w:rsid w:val="00F51EB6"/>
    <w:rsid w:val="00F54345"/>
    <w:rsid w:val="00F55141"/>
    <w:rsid w:val="00F5554F"/>
    <w:rsid w:val="00F5754C"/>
    <w:rsid w:val="00F60F21"/>
    <w:rsid w:val="00F652FE"/>
    <w:rsid w:val="00F719FA"/>
    <w:rsid w:val="00F71AD1"/>
    <w:rsid w:val="00F73E6C"/>
    <w:rsid w:val="00F74F39"/>
    <w:rsid w:val="00F7733D"/>
    <w:rsid w:val="00F779A2"/>
    <w:rsid w:val="00F813E8"/>
    <w:rsid w:val="00F82582"/>
    <w:rsid w:val="00F9272C"/>
    <w:rsid w:val="00F931A7"/>
    <w:rsid w:val="00F943BE"/>
    <w:rsid w:val="00F94BA2"/>
    <w:rsid w:val="00FA0F9E"/>
    <w:rsid w:val="00FB039C"/>
    <w:rsid w:val="00FB11E7"/>
    <w:rsid w:val="00FB1CE1"/>
    <w:rsid w:val="00FB2CD7"/>
    <w:rsid w:val="00FC23D4"/>
    <w:rsid w:val="00FC3262"/>
    <w:rsid w:val="00FC5AC2"/>
    <w:rsid w:val="00FC5EB2"/>
    <w:rsid w:val="00FC7F1A"/>
    <w:rsid w:val="00FD3B7E"/>
    <w:rsid w:val="00FD5838"/>
    <w:rsid w:val="00FE0837"/>
    <w:rsid w:val="00FE3943"/>
    <w:rsid w:val="00FE5D7E"/>
    <w:rsid w:val="00FF21E8"/>
    <w:rsid w:val="00FF2553"/>
    <w:rsid w:val="00FF2E99"/>
    <w:rsid w:val="00FF5563"/>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18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pPr>
      <w:tabs>
        <w:tab w:val="left" w:pos="864"/>
        <w:tab w:val="left" w:pos="1584"/>
        <w:tab w:val="left" w:pos="4320"/>
      </w:tabs>
      <w:spacing w:line="508" w:lineRule="exact"/>
    </w:pPr>
    <w:rPr>
      <w:rFonts w:ascii="Courier New" w:hAnsi="Courier New"/>
      <w:sz w:val="24"/>
    </w:rPr>
  </w:style>
  <w:style w:type="paragraph" w:styleId="Heading1">
    <w:name w:val="heading 1"/>
    <w:basedOn w:val="Normal"/>
    <w:next w:val="Normal"/>
    <w:qFormat/>
    <w:rsid w:val="00640814"/>
    <w:pPr>
      <w:keepNext/>
      <w:spacing w:line="480" w:lineRule="auto"/>
      <w:jc w:val="center"/>
      <w:outlineLvl w:val="0"/>
    </w:pPr>
    <w:rPr>
      <w:u w:val="single"/>
    </w:rPr>
  </w:style>
  <w:style w:type="paragraph" w:styleId="Heading2">
    <w:name w:val="heading 2"/>
    <w:basedOn w:val="DoubleSpacing"/>
    <w:next w:val="Normal"/>
    <w:link w:val="Heading2Char"/>
    <w:uiPriority w:val="9"/>
    <w:unhideWhenUsed/>
    <w:qFormat/>
    <w:rsid w:val="00B6351A"/>
    <w:pPr>
      <w:widowControl w:val="0"/>
      <w:tabs>
        <w:tab w:val="clear" w:pos="864"/>
        <w:tab w:val="clear" w:pos="1584"/>
        <w:tab w:val="clear" w:pos="4320"/>
        <w:tab w:val="left" w:pos="576"/>
        <w:tab w:val="left" w:pos="1296"/>
        <w:tab w:val="left" w:pos="4032"/>
        <w:tab w:val="left" w:pos="4608"/>
      </w:tabs>
      <w:jc w:val="center"/>
      <w:outlineLvl w:val="1"/>
    </w:pPr>
    <w:rPr>
      <w:u w:val="single"/>
    </w:rPr>
  </w:style>
  <w:style w:type="paragraph" w:styleId="Heading3">
    <w:name w:val="heading 3"/>
    <w:basedOn w:val="DoubleSpacing"/>
    <w:next w:val="Normal"/>
    <w:link w:val="Heading3Char"/>
    <w:uiPriority w:val="9"/>
    <w:unhideWhenUsed/>
    <w:qFormat/>
    <w:rsid w:val="00C60E33"/>
    <w:pPr>
      <w:widowControl w:val="0"/>
      <w:tabs>
        <w:tab w:val="clear" w:pos="864"/>
        <w:tab w:val="clear" w:pos="1584"/>
        <w:tab w:val="clear" w:pos="4320"/>
        <w:tab w:val="left" w:pos="576"/>
        <w:tab w:val="left" w:pos="1296"/>
        <w:tab w:val="left" w:pos="4032"/>
        <w:tab w:val="left" w:pos="4608"/>
      </w:tabs>
      <w:outlineLvl w:val="2"/>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ingleSpacing">
    <w:name w:val="Single Spacing"/>
    <w:basedOn w:val="Normal"/>
    <w:pPr>
      <w:spacing w:line="254" w:lineRule="exact"/>
    </w:pPr>
  </w:style>
  <w:style w:type="paragraph" w:customStyle="1" w:styleId="15Spacing">
    <w:name w:val="1.5 Spacing"/>
    <w:basedOn w:val="Normal"/>
    <w:pPr>
      <w:spacing w:line="381" w:lineRule="exact"/>
    </w:pPr>
  </w:style>
  <w:style w:type="paragraph" w:customStyle="1" w:styleId="DoubleSpacing">
    <w:name w:val="Double Spacing"/>
    <w:basedOn w:val="Normal"/>
  </w:style>
  <w:style w:type="paragraph" w:customStyle="1" w:styleId="AttorneyName">
    <w:name w:val="Attorney Name"/>
    <w:basedOn w:val="SingleSpacing"/>
  </w:style>
  <w:style w:type="paragraph" w:customStyle="1" w:styleId="FirmName">
    <w:name w:val="Firm Name"/>
    <w:basedOn w:val="SingleSpacing"/>
    <w:pPr>
      <w:jc w:val="center"/>
    </w:pPr>
  </w:style>
  <w:style w:type="paragraph" w:customStyle="1" w:styleId="SignatureBlock">
    <w:name w:val="Signature Block"/>
    <w:basedOn w:val="SingleSpacing"/>
    <w:pPr>
      <w:ind w:left="5760"/>
    </w:pPr>
  </w:style>
  <w:style w:type="paragraph" w:styleId="Header">
    <w:name w:val="header"/>
    <w:basedOn w:val="Normal"/>
    <w:link w:val="HeaderChar"/>
    <w:uiPriority w:val="99"/>
    <w:pPr>
      <w:tabs>
        <w:tab w:val="center" w:pos="4320"/>
        <w:tab w:val="right" w:pos="8640"/>
      </w:tabs>
    </w:pPr>
  </w:style>
  <w:style w:type="paragraph" w:styleId="Footer">
    <w:name w:val="footer"/>
    <w:basedOn w:val="Normal"/>
    <w:semiHidden/>
    <w:pPr>
      <w:tabs>
        <w:tab w:val="center" w:pos="4320"/>
        <w:tab w:val="right" w:pos="8640"/>
      </w:tabs>
    </w:pPr>
  </w:style>
  <w:style w:type="paragraph" w:styleId="BodyText">
    <w:name w:val="Body Text"/>
    <w:basedOn w:val="Normal"/>
    <w:semiHidden/>
    <w:pPr>
      <w:ind w:right="36"/>
    </w:pPr>
  </w:style>
  <w:style w:type="character" w:styleId="PageNumber">
    <w:name w:val="page number"/>
    <w:basedOn w:val="DefaultParagraphFont"/>
    <w:semiHidden/>
  </w:style>
  <w:style w:type="paragraph" w:styleId="NormalWeb">
    <w:name w:val="Normal (Web)"/>
    <w:basedOn w:val="Normal"/>
    <w:uiPriority w:val="99"/>
    <w:semiHidden/>
    <w:unhideWhenUsed/>
    <w:rsid w:val="00F32059"/>
    <w:pPr>
      <w:tabs>
        <w:tab w:val="clear" w:pos="864"/>
        <w:tab w:val="clear" w:pos="1584"/>
        <w:tab w:val="clear" w:pos="4320"/>
      </w:tabs>
      <w:spacing w:before="100" w:beforeAutospacing="1" w:after="100" w:afterAutospacing="1" w:line="240" w:lineRule="auto"/>
    </w:pPr>
    <w:rPr>
      <w:rFonts w:ascii="Times New Roman" w:hAnsi="Times New Roman"/>
      <w:szCs w:val="24"/>
    </w:rPr>
  </w:style>
  <w:style w:type="character" w:customStyle="1" w:styleId="HeaderChar">
    <w:name w:val="Header Char"/>
    <w:link w:val="Header"/>
    <w:uiPriority w:val="99"/>
    <w:rsid w:val="00692E62"/>
    <w:rPr>
      <w:rFonts w:ascii="Courier New" w:hAnsi="Courier New"/>
      <w:sz w:val="24"/>
    </w:rPr>
  </w:style>
  <w:style w:type="paragraph" w:styleId="BalloonText">
    <w:name w:val="Balloon Text"/>
    <w:basedOn w:val="Normal"/>
    <w:link w:val="BalloonTextChar"/>
    <w:uiPriority w:val="99"/>
    <w:semiHidden/>
    <w:unhideWhenUsed/>
    <w:rsid w:val="00692E62"/>
    <w:pPr>
      <w:spacing w:line="240" w:lineRule="auto"/>
    </w:pPr>
    <w:rPr>
      <w:rFonts w:ascii="Tahoma" w:hAnsi="Tahoma" w:cs="Tahoma"/>
      <w:sz w:val="16"/>
      <w:szCs w:val="16"/>
    </w:rPr>
  </w:style>
  <w:style w:type="character" w:customStyle="1" w:styleId="BalloonTextChar">
    <w:name w:val="Balloon Text Char"/>
    <w:link w:val="BalloonText"/>
    <w:uiPriority w:val="99"/>
    <w:semiHidden/>
    <w:rsid w:val="00692E62"/>
    <w:rPr>
      <w:rFonts w:ascii="Tahoma" w:hAnsi="Tahoma" w:cs="Tahoma"/>
      <w:sz w:val="16"/>
      <w:szCs w:val="16"/>
    </w:rPr>
  </w:style>
  <w:style w:type="character" w:styleId="Hyperlink">
    <w:name w:val="Hyperlink"/>
    <w:uiPriority w:val="99"/>
    <w:unhideWhenUsed/>
    <w:rsid w:val="00640814"/>
    <w:rPr>
      <w:color w:val="0563C1"/>
      <w:u w:val="single"/>
    </w:rPr>
  </w:style>
  <w:style w:type="paragraph" w:styleId="TOCHeading">
    <w:name w:val="TOC Heading"/>
    <w:basedOn w:val="Heading1"/>
    <w:next w:val="Normal"/>
    <w:uiPriority w:val="39"/>
    <w:unhideWhenUsed/>
    <w:qFormat/>
    <w:rsid w:val="00640814"/>
    <w:pPr>
      <w:keepLines/>
      <w:tabs>
        <w:tab w:val="clear" w:pos="864"/>
        <w:tab w:val="clear" w:pos="1584"/>
        <w:tab w:val="clear" w:pos="4320"/>
      </w:tabs>
      <w:spacing w:before="240" w:line="259" w:lineRule="auto"/>
      <w:jc w:val="left"/>
      <w:outlineLvl w:val="9"/>
    </w:pPr>
    <w:rPr>
      <w:rFonts w:ascii="Calibri Light" w:hAnsi="Calibri Light"/>
      <w:color w:val="2E74B5"/>
      <w:sz w:val="32"/>
      <w:szCs w:val="32"/>
      <w:u w:val="none"/>
    </w:rPr>
  </w:style>
  <w:style w:type="paragraph" w:styleId="TOC1">
    <w:name w:val="toc 1"/>
    <w:basedOn w:val="Normal"/>
    <w:next w:val="Normal"/>
    <w:autoRedefine/>
    <w:uiPriority w:val="39"/>
    <w:unhideWhenUsed/>
    <w:rsid w:val="00640814"/>
    <w:pPr>
      <w:tabs>
        <w:tab w:val="clear" w:pos="864"/>
        <w:tab w:val="clear" w:pos="1584"/>
        <w:tab w:val="clear" w:pos="4320"/>
      </w:tabs>
    </w:pPr>
  </w:style>
  <w:style w:type="paragraph" w:styleId="Index1">
    <w:name w:val="index 1"/>
    <w:basedOn w:val="Normal"/>
    <w:next w:val="Normal"/>
    <w:autoRedefine/>
    <w:uiPriority w:val="99"/>
    <w:semiHidden/>
    <w:unhideWhenUsed/>
    <w:rsid w:val="002C27F8"/>
    <w:pPr>
      <w:tabs>
        <w:tab w:val="clear" w:pos="864"/>
        <w:tab w:val="clear" w:pos="1584"/>
        <w:tab w:val="clear" w:pos="4320"/>
      </w:tabs>
      <w:ind w:left="240" w:hanging="240"/>
    </w:pPr>
  </w:style>
  <w:style w:type="character" w:customStyle="1" w:styleId="Heading2Char">
    <w:name w:val="Heading 2 Char"/>
    <w:link w:val="Heading2"/>
    <w:uiPriority w:val="9"/>
    <w:rsid w:val="00B6351A"/>
    <w:rPr>
      <w:rFonts w:ascii="Courier New" w:hAnsi="Courier New"/>
      <w:sz w:val="24"/>
      <w:u w:val="single"/>
    </w:rPr>
  </w:style>
  <w:style w:type="character" w:customStyle="1" w:styleId="Heading3Char">
    <w:name w:val="Heading 3 Char"/>
    <w:link w:val="Heading3"/>
    <w:uiPriority w:val="9"/>
    <w:rsid w:val="00C60E33"/>
    <w:rPr>
      <w:rFonts w:ascii="Courier New" w:hAnsi="Courier New"/>
      <w:sz w:val="24"/>
    </w:rPr>
  </w:style>
  <w:style w:type="paragraph" w:styleId="TOC2">
    <w:name w:val="toc 2"/>
    <w:basedOn w:val="Normal"/>
    <w:next w:val="Normal"/>
    <w:autoRedefine/>
    <w:uiPriority w:val="39"/>
    <w:unhideWhenUsed/>
    <w:rsid w:val="00F04EEE"/>
    <w:pPr>
      <w:tabs>
        <w:tab w:val="clear" w:pos="864"/>
        <w:tab w:val="clear" w:pos="1584"/>
        <w:tab w:val="clear" w:pos="4320"/>
      </w:tabs>
      <w:ind w:left="240"/>
    </w:pPr>
  </w:style>
  <w:style w:type="paragraph" w:styleId="TOC3">
    <w:name w:val="toc 3"/>
    <w:basedOn w:val="Normal"/>
    <w:next w:val="Normal"/>
    <w:autoRedefine/>
    <w:uiPriority w:val="39"/>
    <w:unhideWhenUsed/>
    <w:rsid w:val="00F04EEE"/>
    <w:pPr>
      <w:tabs>
        <w:tab w:val="clear" w:pos="864"/>
        <w:tab w:val="clear" w:pos="1584"/>
        <w:tab w:val="clear" w:pos="4320"/>
      </w:tabs>
      <w:ind w:left="48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01008289">
      <w:bodyDiv w:val="1"/>
      <w:marLeft w:val="0"/>
      <w:marRight w:val="0"/>
      <w:marTop w:val="0"/>
      <w:marBottom w:val="0"/>
      <w:divBdr>
        <w:top w:val="none" w:sz="0" w:space="0" w:color="auto"/>
        <w:left w:val="none" w:sz="0" w:space="0" w:color="auto"/>
        <w:bottom w:val="none" w:sz="0" w:space="0" w:color="auto"/>
        <w:right w:val="none" w:sz="0" w:space="0" w:color="auto"/>
      </w:divBdr>
    </w:div>
    <w:div w:id="10480693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header" Target="header6.xml"/><Relationship Id="rId18" Type="http://schemas.openxmlformats.org/officeDocument/2006/relationships/header" Target="header11.xml"/><Relationship Id="rId26" Type="http://schemas.openxmlformats.org/officeDocument/2006/relationships/header" Target="header19.xml"/><Relationship Id="rId3" Type="http://schemas.openxmlformats.org/officeDocument/2006/relationships/settings" Target="settings.xml"/><Relationship Id="rId21" Type="http://schemas.openxmlformats.org/officeDocument/2006/relationships/header" Target="header14.xml"/><Relationship Id="rId7" Type="http://schemas.openxmlformats.org/officeDocument/2006/relationships/header" Target="header1.xml"/><Relationship Id="rId12" Type="http://schemas.openxmlformats.org/officeDocument/2006/relationships/header" Target="header5.xml"/><Relationship Id="rId17" Type="http://schemas.openxmlformats.org/officeDocument/2006/relationships/header" Target="header10.xml"/><Relationship Id="rId25" Type="http://schemas.openxmlformats.org/officeDocument/2006/relationships/header" Target="header18.xml"/><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header" Target="header9.xml"/><Relationship Id="rId20" Type="http://schemas.openxmlformats.org/officeDocument/2006/relationships/header" Target="header13.xml"/><Relationship Id="rId29" Type="http://schemas.openxmlformats.org/officeDocument/2006/relationships/header" Target="header22.xml"/><Relationship Id="rId1" Type="http://schemas.openxmlformats.org/officeDocument/2006/relationships/customXml" Target="../customXml/item1.xml"/><Relationship Id="rId6" Type="http://schemas.openxmlformats.org/officeDocument/2006/relationships/endnotes" Target="endnotes.xml"/><Relationship Id="rId11" Type="http://schemas.openxmlformats.org/officeDocument/2006/relationships/header" Target="header4.xml"/><Relationship Id="rId24" Type="http://schemas.openxmlformats.org/officeDocument/2006/relationships/header" Target="header17.xml"/><Relationship Id="rId32" Type="http://schemas.openxmlformats.org/officeDocument/2006/relationships/fontTable" Target="fontTable.xml"/><Relationship Id="rId5" Type="http://schemas.openxmlformats.org/officeDocument/2006/relationships/footnotes" Target="footnotes.xml"/><Relationship Id="rId15" Type="http://schemas.openxmlformats.org/officeDocument/2006/relationships/header" Target="header8.xml"/><Relationship Id="rId23" Type="http://schemas.openxmlformats.org/officeDocument/2006/relationships/header" Target="header16.xml"/><Relationship Id="rId28" Type="http://schemas.openxmlformats.org/officeDocument/2006/relationships/header" Target="header21.xml"/><Relationship Id="rId10" Type="http://schemas.openxmlformats.org/officeDocument/2006/relationships/header" Target="header3.xml"/><Relationship Id="rId19" Type="http://schemas.openxmlformats.org/officeDocument/2006/relationships/header" Target="header12.xml"/><Relationship Id="rId31" Type="http://schemas.openxmlformats.org/officeDocument/2006/relationships/header" Target="header23.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header" Target="header7.xml"/><Relationship Id="rId22" Type="http://schemas.openxmlformats.org/officeDocument/2006/relationships/header" Target="header15.xml"/><Relationship Id="rId27" Type="http://schemas.openxmlformats.org/officeDocument/2006/relationships/header" Target="header20.xml"/><Relationship Id="rId30" Type="http://schemas.openxmlformats.org/officeDocument/2006/relationships/image" Target="media/image1.jpeg"/></Relationships>
</file>

<file path=word/theme/theme1.xml><?xml version="1.0" encoding="utf-8"?>
<a:theme xmlns:a="http://schemas.openxmlformats.org/drawingml/2006/main" name="Office Theme">
  <a:themeElements>
    <a:clrScheme name="Office">
      <a:dk1>
        <a:sysClr val="windowText" lastClr="ACB6BC"/>
      </a:dk1>
      <a:lt1>
        <a:sysClr val="window" lastClr="06192E"/>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A6B45C7-BF06-4C39-8E65-04F5A2FC4A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TEMPLATE-WA-DoL1</Template>
  <TotalTime>3</TotalTime>
  <Pages>159</Pages>
  <Words>26580</Words>
  <Characters>151512</Characters>
  <Application>Microsoft Office Word</Application>
  <DocSecurity>0</DocSecurity>
  <Lines>1262</Lines>
  <Paragraphs>355</Paragraphs>
  <ScaleCrop>false</ScaleCrop>
  <HeadingPairs>
    <vt:vector size="2" baseType="variant">
      <vt:variant>
        <vt:lpstr>Title</vt:lpstr>
      </vt:variant>
      <vt:variant>
        <vt:i4>1</vt:i4>
      </vt:variant>
    </vt:vector>
  </HeadingPairs>
  <TitlesOfParts>
    <vt:vector size="1" baseType="lpstr">
      <vt:lpstr>Hearing Transcript</vt:lpstr>
    </vt:vector>
  </TitlesOfParts>
  <Company>Washington Rapid Transcription Service</Company>
  <LinksUpToDate>false</LinksUpToDate>
  <CharactersWithSpaces>177737</CharactersWithSpaces>
  <SharedDoc>false</SharedDoc>
  <HLinks>
    <vt:vector size="132" baseType="variant">
      <vt:variant>
        <vt:i4>1441843</vt:i4>
      </vt:variant>
      <vt:variant>
        <vt:i4>129</vt:i4>
      </vt:variant>
      <vt:variant>
        <vt:i4>0</vt:i4>
      </vt:variant>
      <vt:variant>
        <vt:i4>5</vt:i4>
      </vt:variant>
      <vt:variant>
        <vt:lpwstr/>
      </vt:variant>
      <vt:variant>
        <vt:lpwstr>_Toc396559340</vt:lpwstr>
      </vt:variant>
      <vt:variant>
        <vt:i4>1114163</vt:i4>
      </vt:variant>
      <vt:variant>
        <vt:i4>123</vt:i4>
      </vt:variant>
      <vt:variant>
        <vt:i4>0</vt:i4>
      </vt:variant>
      <vt:variant>
        <vt:i4>5</vt:i4>
      </vt:variant>
      <vt:variant>
        <vt:lpwstr/>
      </vt:variant>
      <vt:variant>
        <vt:lpwstr>_Toc396559339</vt:lpwstr>
      </vt:variant>
      <vt:variant>
        <vt:i4>1114163</vt:i4>
      </vt:variant>
      <vt:variant>
        <vt:i4>117</vt:i4>
      </vt:variant>
      <vt:variant>
        <vt:i4>0</vt:i4>
      </vt:variant>
      <vt:variant>
        <vt:i4>5</vt:i4>
      </vt:variant>
      <vt:variant>
        <vt:lpwstr/>
      </vt:variant>
      <vt:variant>
        <vt:lpwstr>_Toc396559337</vt:lpwstr>
      </vt:variant>
      <vt:variant>
        <vt:i4>1114163</vt:i4>
      </vt:variant>
      <vt:variant>
        <vt:i4>111</vt:i4>
      </vt:variant>
      <vt:variant>
        <vt:i4>0</vt:i4>
      </vt:variant>
      <vt:variant>
        <vt:i4>5</vt:i4>
      </vt:variant>
      <vt:variant>
        <vt:lpwstr/>
      </vt:variant>
      <vt:variant>
        <vt:lpwstr>_Toc396559336</vt:lpwstr>
      </vt:variant>
      <vt:variant>
        <vt:i4>1114163</vt:i4>
      </vt:variant>
      <vt:variant>
        <vt:i4>105</vt:i4>
      </vt:variant>
      <vt:variant>
        <vt:i4>0</vt:i4>
      </vt:variant>
      <vt:variant>
        <vt:i4>5</vt:i4>
      </vt:variant>
      <vt:variant>
        <vt:lpwstr/>
      </vt:variant>
      <vt:variant>
        <vt:lpwstr>_Toc396559335</vt:lpwstr>
      </vt:variant>
      <vt:variant>
        <vt:i4>1114163</vt:i4>
      </vt:variant>
      <vt:variant>
        <vt:i4>99</vt:i4>
      </vt:variant>
      <vt:variant>
        <vt:i4>0</vt:i4>
      </vt:variant>
      <vt:variant>
        <vt:i4>5</vt:i4>
      </vt:variant>
      <vt:variant>
        <vt:lpwstr/>
      </vt:variant>
      <vt:variant>
        <vt:lpwstr>_Toc396559334</vt:lpwstr>
      </vt:variant>
      <vt:variant>
        <vt:i4>1769523</vt:i4>
      </vt:variant>
      <vt:variant>
        <vt:i4>92</vt:i4>
      </vt:variant>
      <vt:variant>
        <vt:i4>0</vt:i4>
      </vt:variant>
      <vt:variant>
        <vt:i4>5</vt:i4>
      </vt:variant>
      <vt:variant>
        <vt:lpwstr/>
      </vt:variant>
      <vt:variant>
        <vt:lpwstr>_Toc396563030</vt:lpwstr>
      </vt:variant>
      <vt:variant>
        <vt:i4>1703987</vt:i4>
      </vt:variant>
      <vt:variant>
        <vt:i4>86</vt:i4>
      </vt:variant>
      <vt:variant>
        <vt:i4>0</vt:i4>
      </vt:variant>
      <vt:variant>
        <vt:i4>5</vt:i4>
      </vt:variant>
      <vt:variant>
        <vt:lpwstr/>
      </vt:variant>
      <vt:variant>
        <vt:lpwstr>_Toc396563029</vt:lpwstr>
      </vt:variant>
      <vt:variant>
        <vt:i4>1703987</vt:i4>
      </vt:variant>
      <vt:variant>
        <vt:i4>80</vt:i4>
      </vt:variant>
      <vt:variant>
        <vt:i4>0</vt:i4>
      </vt:variant>
      <vt:variant>
        <vt:i4>5</vt:i4>
      </vt:variant>
      <vt:variant>
        <vt:lpwstr/>
      </vt:variant>
      <vt:variant>
        <vt:lpwstr>_Toc396563028</vt:lpwstr>
      </vt:variant>
      <vt:variant>
        <vt:i4>1703987</vt:i4>
      </vt:variant>
      <vt:variant>
        <vt:i4>74</vt:i4>
      </vt:variant>
      <vt:variant>
        <vt:i4>0</vt:i4>
      </vt:variant>
      <vt:variant>
        <vt:i4>5</vt:i4>
      </vt:variant>
      <vt:variant>
        <vt:lpwstr/>
      </vt:variant>
      <vt:variant>
        <vt:lpwstr>_Toc396563027</vt:lpwstr>
      </vt:variant>
      <vt:variant>
        <vt:i4>1703987</vt:i4>
      </vt:variant>
      <vt:variant>
        <vt:i4>68</vt:i4>
      </vt:variant>
      <vt:variant>
        <vt:i4>0</vt:i4>
      </vt:variant>
      <vt:variant>
        <vt:i4>5</vt:i4>
      </vt:variant>
      <vt:variant>
        <vt:lpwstr/>
      </vt:variant>
      <vt:variant>
        <vt:lpwstr>_Toc396563026</vt:lpwstr>
      </vt:variant>
      <vt:variant>
        <vt:i4>1703987</vt:i4>
      </vt:variant>
      <vt:variant>
        <vt:i4>62</vt:i4>
      </vt:variant>
      <vt:variant>
        <vt:i4>0</vt:i4>
      </vt:variant>
      <vt:variant>
        <vt:i4>5</vt:i4>
      </vt:variant>
      <vt:variant>
        <vt:lpwstr/>
      </vt:variant>
      <vt:variant>
        <vt:lpwstr>_Toc396563025</vt:lpwstr>
      </vt:variant>
      <vt:variant>
        <vt:i4>1703987</vt:i4>
      </vt:variant>
      <vt:variant>
        <vt:i4>56</vt:i4>
      </vt:variant>
      <vt:variant>
        <vt:i4>0</vt:i4>
      </vt:variant>
      <vt:variant>
        <vt:i4>5</vt:i4>
      </vt:variant>
      <vt:variant>
        <vt:lpwstr/>
      </vt:variant>
      <vt:variant>
        <vt:lpwstr>_Toc396563024</vt:lpwstr>
      </vt:variant>
      <vt:variant>
        <vt:i4>1703987</vt:i4>
      </vt:variant>
      <vt:variant>
        <vt:i4>50</vt:i4>
      </vt:variant>
      <vt:variant>
        <vt:i4>0</vt:i4>
      </vt:variant>
      <vt:variant>
        <vt:i4>5</vt:i4>
      </vt:variant>
      <vt:variant>
        <vt:lpwstr/>
      </vt:variant>
      <vt:variant>
        <vt:lpwstr>_Toc396563023</vt:lpwstr>
      </vt:variant>
      <vt:variant>
        <vt:i4>1703987</vt:i4>
      </vt:variant>
      <vt:variant>
        <vt:i4>44</vt:i4>
      </vt:variant>
      <vt:variant>
        <vt:i4>0</vt:i4>
      </vt:variant>
      <vt:variant>
        <vt:i4>5</vt:i4>
      </vt:variant>
      <vt:variant>
        <vt:lpwstr/>
      </vt:variant>
      <vt:variant>
        <vt:lpwstr>_Toc396563022</vt:lpwstr>
      </vt:variant>
      <vt:variant>
        <vt:i4>1703987</vt:i4>
      </vt:variant>
      <vt:variant>
        <vt:i4>38</vt:i4>
      </vt:variant>
      <vt:variant>
        <vt:i4>0</vt:i4>
      </vt:variant>
      <vt:variant>
        <vt:i4>5</vt:i4>
      </vt:variant>
      <vt:variant>
        <vt:lpwstr/>
      </vt:variant>
      <vt:variant>
        <vt:lpwstr>_Toc396563021</vt:lpwstr>
      </vt:variant>
      <vt:variant>
        <vt:i4>1638451</vt:i4>
      </vt:variant>
      <vt:variant>
        <vt:i4>32</vt:i4>
      </vt:variant>
      <vt:variant>
        <vt:i4>0</vt:i4>
      </vt:variant>
      <vt:variant>
        <vt:i4>5</vt:i4>
      </vt:variant>
      <vt:variant>
        <vt:lpwstr/>
      </vt:variant>
      <vt:variant>
        <vt:lpwstr>_Toc396563018</vt:lpwstr>
      </vt:variant>
      <vt:variant>
        <vt:i4>1638451</vt:i4>
      </vt:variant>
      <vt:variant>
        <vt:i4>26</vt:i4>
      </vt:variant>
      <vt:variant>
        <vt:i4>0</vt:i4>
      </vt:variant>
      <vt:variant>
        <vt:i4>5</vt:i4>
      </vt:variant>
      <vt:variant>
        <vt:lpwstr/>
      </vt:variant>
      <vt:variant>
        <vt:lpwstr>_Toc396563013</vt:lpwstr>
      </vt:variant>
      <vt:variant>
        <vt:i4>1638451</vt:i4>
      </vt:variant>
      <vt:variant>
        <vt:i4>20</vt:i4>
      </vt:variant>
      <vt:variant>
        <vt:i4>0</vt:i4>
      </vt:variant>
      <vt:variant>
        <vt:i4>5</vt:i4>
      </vt:variant>
      <vt:variant>
        <vt:lpwstr/>
      </vt:variant>
      <vt:variant>
        <vt:lpwstr>_Toc396563012</vt:lpwstr>
      </vt:variant>
      <vt:variant>
        <vt:i4>1638451</vt:i4>
      </vt:variant>
      <vt:variant>
        <vt:i4>14</vt:i4>
      </vt:variant>
      <vt:variant>
        <vt:i4>0</vt:i4>
      </vt:variant>
      <vt:variant>
        <vt:i4>5</vt:i4>
      </vt:variant>
      <vt:variant>
        <vt:lpwstr/>
      </vt:variant>
      <vt:variant>
        <vt:lpwstr>_Toc396563011</vt:lpwstr>
      </vt:variant>
      <vt:variant>
        <vt:i4>1638451</vt:i4>
      </vt:variant>
      <vt:variant>
        <vt:i4>8</vt:i4>
      </vt:variant>
      <vt:variant>
        <vt:i4>0</vt:i4>
      </vt:variant>
      <vt:variant>
        <vt:i4>5</vt:i4>
      </vt:variant>
      <vt:variant>
        <vt:lpwstr/>
      </vt:variant>
      <vt:variant>
        <vt:lpwstr>_Toc396563010</vt:lpwstr>
      </vt:variant>
      <vt:variant>
        <vt:i4>1572915</vt:i4>
      </vt:variant>
      <vt:variant>
        <vt:i4>2</vt:i4>
      </vt:variant>
      <vt:variant>
        <vt:i4>0</vt:i4>
      </vt:variant>
      <vt:variant>
        <vt:i4>5</vt:i4>
      </vt:variant>
      <vt:variant>
        <vt:lpwstr/>
      </vt:variant>
      <vt:variant>
        <vt:lpwstr>_Toc396563009</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Hearing Transcript</dc:title>
  <dc:subject>City of Seattle vs. Charles Gust</dc:subject>
  <dc:creator>Erica Ingram</dc:creator>
  <cp:keywords/>
  <cp:lastModifiedBy>Erica Ingram</cp:lastModifiedBy>
  <cp:revision>2</cp:revision>
  <cp:lastPrinted>2014-09-15T19:02:00Z</cp:lastPrinted>
  <dcterms:created xsi:type="dcterms:W3CDTF">2014-09-15T21:20:00Z</dcterms:created>
  <dcterms:modified xsi:type="dcterms:W3CDTF">2014-09-15T21:23:00Z</dcterms:modified>
</cp:coreProperties>
</file>