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</w:pPr>
      <w:r>
        <w:object w:dxaOrig="5421" w:dyaOrig="4484">
          <v:rect xmlns:o="urn:schemas-microsoft-com:office:office" xmlns:v="urn:schemas-microsoft-com:vml" id="rectole0000000000" style="width:271.050000pt;height:2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7030A0"/>
          <w:spacing w:val="0"/>
          <w:position w:val="0"/>
          <w:sz w:val="48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  <w:t xml:space="preserve">:cours2langue@gmail.com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7030A0"/>
          <w:spacing w:val="0"/>
          <w:position w:val="0"/>
          <w:sz w:val="48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  <w:tab/>
        <w:tab/>
        <w:tab/>
        <w:t xml:space="preserve">         </w:t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Nancy , le 27/06/2020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Objet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Demande de Devis pour la création de votre site internet d'apprentissage de  langue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0"/>
          <w:position w:val="0"/>
          <w:sz w:val="22"/>
          <w:shd w:fill="auto" w:val="clear"/>
        </w:rPr>
      </w:pP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Madame, Monsieur ,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Création d'un site internet vitrine (25 A 30  pages)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Je souhaite  avoir un devis pour la composition suivante de la création de notre site internet :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SITE VITRINE :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Contenu (textes, images) fourni et optimisé pour le référencement SEO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possibilité de modification des pages "en direct" par moi meme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Référencement naturel (SEO) optimisé : choix des balises ,titres, mots clés et métas pour chaque page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Responsive design retravaillé pour chaque page afin qu’elles soient toutes adaptables aux différents écrans (PC, TV, smartphone, tablette...)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Design moderne et épuré, personnalisé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Insertion d'un formulaire de contact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Conseil, pilotage et gestion du projet   newsletters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site vitrine (présentation de services, de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l'établissement...).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Optimisation des pages pour le référencement naturel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Option vente en ligne de livres :</w:t>
      </w:r>
    </w:p>
    <w:p>
      <w:pPr>
        <w:tabs>
          <w:tab w:val="left" w:pos="211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Renseignement des informations sur la boutique (adresse de localisation, options de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vente et de livraison, options de devise, règles de TVA, zones d'expédition)                             Création d'un modèle de page produit                                                                                              </w:t>
        <w:tab/>
        <w:t xml:space="preserve"> Création de catégories de produits (5a 10 catégorie Création de produits (30 produits inclus)</w:t>
        <w:tab/>
        <w:tab/>
        <w:tab/>
        <w:tab/>
        <w:tab/>
        <w:t xml:space="preserve">              Configuration du système de calcul des frais de transport</w:t>
        <w:tab/>
        <w:tab/>
        <w:tab/>
        <w:tab/>
        <w:t xml:space="preserve">            Création et personnalisation des mails types</w:t>
        <w:tab/>
        <w:tab/>
        <w:tab/>
        <w:tab/>
        <w:tab/>
        <w:t xml:space="preserve">              (confirmation de commande, informations  complémentaires, commande annulée...)Configuration du module de paiements en ligne 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FORFAIT TOURNAGE ASSEMBLAGE ET MONTAGE DUNE VIDEO PROFESSIONELLE INCLUANT IMAGE ET TEXTE 3A 4 MIN AVEC LOPTION VOIX OFF</w:t>
      </w: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15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  <w:tab/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Licence annuelle pour la conformité RGPD des cookies et des consentements, 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maintenance du module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1 nom de domaine.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Cookies illimités (créés lors de la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configuration initiale)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Multilingues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Personnalisation graphique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Stockage des consentements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Intégration IAB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Dashboard / Analytics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Prestation de maintenance du module, contrôle du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fonctionnement et du recueil des consentements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Forfait annuel pilotage de l'hébergement du site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Incluant pilotage, et intervention en cas de problème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technique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Site Hébergé en France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Incluant un nom de domaine en .fr ou .com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Hébergement sur serveur mutualisé SSD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· Stockage illimité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Licence annuelle pour le plugin de cours en ligne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Learndash: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Mise en ligne de cours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Protection de contenu des cours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Notifications mail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Quizzing avancé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Intégration de conférences en ligne sur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ZOOM 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l'attente d'une réponse de votre part veuillez agréer Madame , Monsieur mes salutations distinguées ,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Cordialement ,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Institut ILA 54 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17 rue Henri Bazin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54000 Nancy 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Cambria" w:hAnsi="Cambria" w:cs="Cambria" w:eastAsia="Cambria"/>
          <w:b/>
          <w:color w:val="7030A0"/>
          <w:spacing w:val="0"/>
          <w:position w:val="0"/>
          <w:sz w:val="24"/>
          <w:shd w:fill="auto" w:val="clear"/>
        </w:rPr>
        <w:t xml:space="preserve">:cours2langue@gmail.com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</w:p>
    <w:p>
      <w:pPr>
        <w:tabs>
          <w:tab w:val="left" w:pos="618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