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EvoChurch Development Kit (EDK) - Master Handbook Plan</w:t>
      </w:r>
    </w:p>
    <w:p>
      <w:r>
        <w:t>Este documento define el contenido que se desarrollará para la carpeta .evo. No contiene únicamente nombres de archivos, sino el objetivo y el contenido esperado de cada uno.</w:t>
      </w:r>
    </w:p>
    <w:p>
      <w:pPr>
        <w:pStyle w:val="Heading2"/>
      </w:pPr>
      <w:r>
        <w:t>README.md</w:t>
      </w:r>
    </w:p>
    <w:p>
      <w:r>
        <w:t>Objetivo:</w:t>
        <w:br/>
        <w:t>Punto de entrada para cualquier desarrollador o agente de IA.</w:t>
        <w:br/>
        <w:br/>
        <w:t>Debe incluir:</w:t>
        <w:br/>
        <w:t>- Cómo usar la documentación.</w:t>
        <w:br/>
        <w:t>- Orden obligatorio de lectura.</w:t>
        <w:br/>
        <w:t>- Flujo de trabajo.</w:t>
        <w:br/>
        <w:t>- Estructura de la carpeta .evo.</w:t>
        <w:br/>
        <w:t>- Convenciones generales.</w:t>
        <w:br/>
        <w:t>- Cómo iniciar un Sprint.</w:t>
        <w:br/>
        <w:t>- Cómo trabajar con agentes IA.</w:t>
        <w:br/>
        <w:t>- Reglas para nuevas funcionalidades.</w:t>
      </w:r>
    </w:p>
    <w:p>
      <w:pPr>
        <w:pStyle w:val="Heading2"/>
      </w:pPr>
      <w:r>
        <w:t>AI_ENGINEERING_GUIDE.md</w:t>
      </w:r>
    </w:p>
    <w:p>
      <w:r>
        <w:t>Contenido:</w:t>
        <w:br/>
        <w:t>- Filosofía de ingeniería.</w:t>
        <w:br/>
        <w:t>- DRY, KISS, SOLID, Clean Architecture, YAGNI.</w:t>
        <w:br/>
        <w:t>- Architecture Review.</w:t>
        <w:br/>
        <w:t>- Impact Analysis.</w:t>
        <w:br/>
        <w:t>- Rollback Plan.</w:t>
        <w:br/>
        <w:t>- Definition of Done.</w:t>
        <w:br/>
        <w:t>- Estándares de código.</w:t>
        <w:br/>
        <w:t>- Restricciones para agentes IA.</w:t>
        <w:br/>
        <w:t>- Checklist obligatorio antes de programar.</w:t>
      </w:r>
    </w:p>
    <w:p>
      <w:pPr>
        <w:pStyle w:val="Heading2"/>
      </w:pPr>
      <w:r>
        <w:t>AI_DATABASE_GUIDE.md</w:t>
      </w:r>
    </w:p>
    <w:p>
      <w:r>
        <w:t>Contenido:</w:t>
        <w:br/>
        <w:t>- Convenciones PostgreSQL.</w:t>
        <w:br/>
        <w:t>- Supabase.</w:t>
        <w:br/>
        <w:t>- RPC.</w:t>
        <w:br/>
        <w:t>- Migraciones.</w:t>
        <w:br/>
        <w:t>- Triggers.</w:t>
        <w:br/>
        <w:t>- Policies.</w:t>
        <w:br/>
        <w:t>- Índices.</w:t>
        <w:br/>
        <w:t>- Multi Tenant.</w:t>
        <w:br/>
        <w:t>- Auditoría.</w:t>
        <w:br/>
        <w:t>- Soft Delete.</w:t>
        <w:br/>
        <w:t>- Convenciones de nombres.</w:t>
        <w:br/>
        <w:t>- Buenas prácticas SQL.</w:t>
      </w:r>
    </w:p>
    <w:p>
      <w:pPr>
        <w:pStyle w:val="Heading2"/>
      </w:pPr>
      <w:r>
        <w:t>AI_FRONTEND_GUIDE.md</w:t>
      </w:r>
    </w:p>
    <w:p>
      <w:r>
        <w:t>Contenido:</w:t>
        <w:br/>
        <w:t>- Next.js.</w:t>
        <w:br/>
        <w:t>- TypeScript.</w:t>
        <w:br/>
        <w:t>- Componentes.</w:t>
        <w:br/>
        <w:t>- Material Design.</w:t>
        <w:br/>
        <w:t>- Responsive.</w:t>
        <w:br/>
        <w:t>- i18n.</w:t>
        <w:br/>
        <w:t>- Organización de carpetas.</w:t>
        <w:br/>
        <w:t>- Formularios.</w:t>
        <w:br/>
        <w:t>- Tablas.</w:t>
        <w:br/>
        <w:t>- Validaciones.</w:t>
        <w:br/>
        <w:t>- Accesibilidad.</w:t>
        <w:br/>
        <w:t>- Performance.</w:t>
      </w:r>
    </w:p>
    <w:p>
      <w:pPr>
        <w:pStyle w:val="Heading2"/>
      </w:pPr>
      <w:r>
        <w:t>AI_BACKEND_GUIDE.md</w:t>
      </w:r>
    </w:p>
    <w:p>
      <w:r>
        <w:t>Contenido:</w:t>
        <w:br/>
        <w:t>- Server Actions.</w:t>
        <w:br/>
        <w:t>- APIs.</w:t>
        <w:br/>
        <w:t>- Servicios.</w:t>
        <w:br/>
        <w:t>- Seguridad.</w:t>
        <w:br/>
        <w:t>- Autorización.</w:t>
        <w:br/>
        <w:t>- Manejo de errores.</w:t>
        <w:br/>
        <w:t>- Logging.</w:t>
        <w:br/>
        <w:t>- Eventos.</w:t>
        <w:br/>
        <w:t>- Integraciones.</w:t>
      </w:r>
    </w:p>
    <w:p>
      <w:pPr>
        <w:pStyle w:val="Heading2"/>
      </w:pPr>
      <w:r>
        <w:t>AI_PRODUCT_GUIDE.md</w:t>
      </w:r>
    </w:p>
    <w:p>
      <w:r>
        <w:t>Contenido:</w:t>
        <w:br/>
        <w:t>- Filosofía del producto.</w:t>
        <w:br/>
        <w:t>- Cómo evaluar nuevas funcionalidades.</w:t>
        <w:br/>
        <w:t>- Priorización.</w:t>
        <w:br/>
        <w:t>- Valor de negocio.</w:t>
        <w:br/>
        <w:t>- MVP.</w:t>
        <w:br/>
        <w:t>- Validación con iglesias.</w:t>
        <w:br/>
        <w:t>- Criterios de aceptación.</w:t>
      </w:r>
    </w:p>
    <w:p>
      <w:pPr>
        <w:pStyle w:val="Heading2"/>
      </w:pPr>
      <w:r>
        <w:t>AI_UX_GUIDE.md</w:t>
      </w:r>
    </w:p>
    <w:p>
      <w:r>
        <w:t>Contenido:</w:t>
        <w:br/>
        <w:t>- Principios UX.</w:t>
        <w:br/>
        <w:t>- Diseño para iglesias.</w:t>
        <w:br/>
        <w:t>- Flujos.</w:t>
        <w:br/>
        <w:t>- Consistencia.</w:t>
        <w:br/>
        <w:t>- Accesibilidad.</w:t>
        <w:br/>
        <w:t>- Dashboard.</w:t>
        <w:br/>
        <w:t>- Formularios.</w:t>
        <w:br/>
        <w:t>- Mensajes.</w:t>
        <w:br/>
        <w:t>- Navegación.</w:t>
      </w:r>
    </w:p>
    <w:p>
      <w:pPr>
        <w:pStyle w:val="Heading2"/>
      </w:pPr>
      <w:r>
        <w:t>PRODUCT_STRATEGY.md</w:t>
      </w:r>
    </w:p>
    <w:p>
      <w:r>
        <w:t>Contenido:</w:t>
        <w:br/>
        <w:t>- Visión.</w:t>
        <w:br/>
        <w:t>- Misión.</w:t>
        <w:br/>
        <w:t>- Público objetivo.</w:t>
        <w:br/>
        <w:t>- Objetivos.</w:t>
        <w:br/>
        <w:t>- Propuesta de valor.</w:t>
        <w:br/>
        <w:t>- Diferenciadores.</w:t>
        <w:br/>
        <w:t>- Metas a corto, mediano y largo plazo.</w:t>
      </w:r>
    </w:p>
    <w:p>
      <w:pPr>
        <w:pStyle w:val="Heading2"/>
      </w:pPr>
      <w:r>
        <w:t>PRODUCT_ROADMAP.md</w:t>
      </w:r>
    </w:p>
    <w:p>
      <w:r>
        <w:t>Contenido:</w:t>
        <w:br/>
        <w:t>- Capacidades.</w:t>
        <w:br/>
        <w:t>- EPICs.</w:t>
        <w:br/>
        <w:t>- Roadmap.</w:t>
        <w:br/>
        <w:t>- Estados.</w:t>
        <w:br/>
        <w:t>- Prioridades.</w:t>
        <w:br/>
        <w:t>- Dependencias.</w:t>
      </w:r>
    </w:p>
    <w:p>
      <w:pPr>
        <w:pStyle w:val="Heading2"/>
      </w:pPr>
      <w:r>
        <w:t>PRODUCT_BACKLOG.md</w:t>
      </w:r>
    </w:p>
    <w:p>
      <w:r>
        <w:t>Contenido:</w:t>
        <w:br/>
        <w:t>- Features.</w:t>
        <w:br/>
        <w:t>- Historias.</w:t>
        <w:br/>
        <w:t>- Prioridad.</w:t>
        <w:br/>
        <w:t>- Valor.</w:t>
        <w:br/>
        <w:t>- Complejidad.</w:t>
        <w:br/>
        <w:t>- Sprint asignado.</w:t>
        <w:br/>
        <w:t>- Estado.</w:t>
      </w:r>
    </w:p>
    <w:p>
      <w:pPr>
        <w:pStyle w:val="Heading2"/>
      </w:pPr>
      <w:r>
        <w:t>SYSTEM_OVERVIEW.md</w:t>
      </w:r>
    </w:p>
    <w:p>
      <w:r>
        <w:t>Contenido:</w:t>
        <w:br/>
        <w:t>- Arquitectura general.</w:t>
        <w:br/>
        <w:t>- Módulos.</w:t>
        <w:br/>
        <w:t>- Flujo de datos.</w:t>
        <w:br/>
        <w:t>- Tecnologías.</w:t>
        <w:br/>
        <w:t>- Integraciones.</w:t>
        <w:br/>
        <w:t>- Multi Tenant.</w:t>
      </w:r>
    </w:p>
    <w:p>
      <w:pPr>
        <w:pStyle w:val="Heading2"/>
      </w:pPr>
      <w:r>
        <w:t>MODULES.md</w:t>
      </w:r>
    </w:p>
    <w:p>
      <w:r>
        <w:t>Contenido:</w:t>
        <w:br/>
        <w:t>Documentación funcional de cada módulo del sistema.</w:t>
      </w:r>
    </w:p>
    <w:p>
      <w:pPr>
        <w:pStyle w:val="Heading2"/>
      </w:pPr>
      <w:r>
        <w:t>DECISION_LOG.md</w:t>
      </w:r>
    </w:p>
    <w:p>
      <w:r>
        <w:t>Contenido:</w:t>
        <w:br/>
        <w:t>Registro permanente de decisiones arquitectónicas (ADR).</w:t>
      </w:r>
    </w:p>
    <w:p>
      <w:pPr>
        <w:pStyle w:val="Heading2"/>
      </w:pPr>
      <w:r>
        <w:t>SPRINT_TEMPLATE.md</w:t>
      </w:r>
    </w:p>
    <w:p>
      <w:r>
        <w:t>Plantilla estándar para definir objetivos, historias, alcance, riesgos, Definition of Done y QA.</w:t>
      </w:r>
    </w:p>
    <w:p>
      <w:pPr>
        <w:pStyle w:val="Heading2"/>
      </w:pPr>
      <w:r>
        <w:t>FEATURE_TEMPLATE.md</w:t>
      </w:r>
    </w:p>
    <w:p>
      <w:r>
        <w:t>Plantilla para nuevas funcionalidades:</w:t>
        <w:br/>
        <w:t>Problema, Valor, UX, Arquitectura, Riesgos, Prioridad y Criterios de aceptación.</w:t>
      </w:r>
    </w:p>
    <w:p>
      <w:pPr>
        <w:pStyle w:val="Heading2"/>
      </w:pPr>
      <w:r>
        <w:t>TASK_TEMPLATE.md</w:t>
      </w:r>
    </w:p>
    <w:p>
      <w:r>
        <w:t>Plantilla para tareas técnicas con alcance, restricciones, entregables y checklist.</w:t>
      </w:r>
    </w:p>
    <w:p>
      <w:pPr>
        <w:pStyle w:val="Heading2"/>
      </w:pPr>
      <w:r>
        <w:t>ADR_TEMPLATE.md</w:t>
      </w:r>
    </w:p>
    <w:p>
      <w:r>
        <w:t>Plantilla para registrar decisiones de arquitectura.</w:t>
      </w:r>
    </w:p>
    <w:p>
      <w:pPr>
        <w:pStyle w:val="Heading1"/>
      </w:pPr>
      <w:r>
        <w:t>Plan de Construcción</w:t>
      </w:r>
    </w:p>
    <w:p>
      <w:r>
        <w:t>Fase 1: README, AI_ENGINEERING_GUIDE, PRODUCT_STRATEGY y SYSTEM_OVERVIEW.</w:t>
        <w:br/>
        <w:t>Fase 2: Guías de Ingeniería (Database, Frontend, Backend).</w:t>
        <w:br/>
        <w:t>Fase 3: Guías de Producto (Product, UX, Roadmap, Backlog).</w:t>
        <w:br/>
        <w:t>Fase 4: Plantillas y Decision Log.</w:t>
        <w:br/>
        <w:br/>
        <w:t>Cada uno de estos documentos será desarrollado completamente en Markdown (.md), listo para copiar al repositorio.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