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De una parte, los señores PEDRO LUIS SANCHEZ MARTINEZ y CARMEN ROSA GARCIA SANCHEZ MARTINEZ, dominicanos, mayores de edad, casados entre sí, portadores de las cédulas de identidad y electoral Nos.023-0066666-6 y 023-0077777-7, con domicilio establecido en la CALLE TURISTICA 321, URBANIZACION COSTA AZUL LA ROMANA,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De la otra parte, la sociedad de comercio FONDO DE INVERSIONES INMOBILIARIAS DEL CARIBE, S.A., organizada de acuerdo con las leyes de la República Dominicana, RNC No. 1-30-55555-5, RM. RM-2021-005555, con domicilio social en AVENIDA FINANCIERA 999, TORRE CORPORATIVA, debidamente representada en este contrato por su gerente, DIEGO ALEJANDRO RAMIREZ LOPEZ, Dominicana, mayor de edad, Casado, portador de la cédula de identidad y electoral No.023-0077777-7, con domicilio en AVENIDA FINANCIERA 999, TORRE CORPORATIVA, SANTO DOMINGO, sociedad que en lo que sigue del presente contrato se denominará 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CUARENTA Y CINCO MIL DÓLARES ESTADOUNIDENSES (USD 45,000.00)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987654321</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Scotiabank República Dominicana</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3.0</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14</w:t>
      </w:r>
      <w:r>
        <w:rPr>
          <w:rFonts w:ascii="Cambria" w:hAnsi="Cambria"/>
          <w:b/>
          <w:bCs/>
          <w:sz w:val="22"/>
          <w:szCs w:val="22"/>
          <w:shd w:fill="auto" w:val="clear"/>
        </w:rPr>
        <w:t>) cuotas fijas y consecutivas de MIL CIEN DÓLARES ESTADOUNIDENSES (USD 1,100.00)</w:t>
      </w:r>
      <w:r>
        <w:rPr>
          <w:rFonts w:ascii="Cambria" w:hAnsi="Cambria"/>
          <w:sz w:val="22"/>
          <w:szCs w:val="22"/>
          <w:shd w:fill="auto" w:val="clear"/>
        </w:rPr>
        <w:t>, o su equivalente en pesos dominicanos, y una última cuota de</w:t>
      </w:r>
      <w:r>
        <w:rPr>
          <w:rFonts w:ascii="Cambria" w:hAnsi="Cambria"/>
          <w:b/>
          <w:bCs/>
          <w:sz w:val="22"/>
          <w:szCs w:val="22"/>
          <w:shd w:fill="auto" w:val="clear"/>
        </w:rPr>
        <w:t xml:space="preserve"> CUARENTA Y NUEVE MIL QUINIENTOS DÓLARES ESTADOUNIDENSES (USD 49,500.00)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UN INMUEBLE IDENTIFICADO COMO 4053688081362, QUE TIENE UNA SUPERFICIE DE 800.50 METROS CUADRADOS, CON ÁREA CUBIERTA DE 550.25 METROS CUADRADOS, MATRÍCULA NO.9000890123, UBICADO EN LA ROMANA, LA ROMANA”</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9000890123</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TRECE (13) del mes de AGOSTO del año DOS MIL VEINTICINCO (2025)</w:t>
      </w:r>
      <w:r>
        <w:rPr>
          <w:rFonts w:ascii="Cambria" w:hAnsi="Cambria"/>
          <w:b/>
          <w:sz w:val="22"/>
          <w:szCs w:val="22"/>
          <w:shd w:fill="auto" w:val="clear"/>
          <w:lang w:val="es-ES_tradnl"/>
        </w:rPr>
        <w:t xml:space="preserve">.- </w:t>
      </w:r>
    </w:p>
    <w:p>
      <w:pPr>
        <w:pStyle w:val="Normal"/>
        <w:ind w:right="4"/>
        <w:jc w:val="both"/>
        <w:rPr>
          <w:highlight w:val="none"/>
          <w:shd w:fill="auto" w:val="clear"/>
        </w:rPr>
      </w:pPr>
      <w:r>
        <w:rPr>
          <w:shd w:fill="auto" w:val="clear"/>
        </w:rPr>
      </w:r>
    </w:p>
    <w:p>
      <w:pPr>
        <w:pStyle w:val="Normal"/>
        <w:ind w:right="4"/>
        <w:jc w:val="both"/>
        <w:rPr>
          <w:b/>
          <w:bCs/>
        </w:rPr>
      </w:pPr>
      <w:r>
        <w:rPr>
          <w:rFonts w:ascii="Cambria" w:hAnsi="Cambria"/>
          <w:b/>
          <w:bCs/>
          <w:sz w:val="22"/>
          <w:szCs w:val="22"/>
          <w:shd w:fill="auto" w:val="clear"/>
        </w:rPr>
        <w:t xml:space="preserve"> </w:t>
      </w:r>
      <w:r>
        <w:rPr>
          <w:shd w:fill="auto" w:val="clear"/>
        </w:rPr>
        <w:t xml:space="preserve"> </w:t>
      </w:r>
    </w:p>
    <w:p>
      <w:pPr>
        <w:pStyle w:val="Normal"/>
        <w:ind w:right="4"/>
        <w:rPr>
          <w:highlight w:val="none"/>
          <w:shd w:fill="auto" w:val="clear"/>
        </w:rPr>
      </w:pPr>
      <w:r>
        <w:rPr>
          <w:rFonts w:ascii="Cambria" w:hAnsi="Cambria"/>
          <w:b/>
          <w:sz w:val="22"/>
          <w:szCs w:val="22"/>
          <w:shd w:fill="auto" w:val="clear"/>
          <w:lang w:val="es-ES_tradnl"/>
        </w:rPr>
        <w:t xml:space="preserve">______________________________________                        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PEDRO LUIS SANCHEZ MARTINEZ  </w:t>
        <w:tab/>
        <w:t xml:space="preserve"> CARMEN ROSA GARCIA SANCHEZ MARTINEZ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Primera Parte </w:t>
        <w:tab/>
        <w:tab/>
        <w:tab/>
        <w:tab/>
        <w:tab/>
        <w:tab/>
        <w:t>Primera Parte</w:t>
      </w:r>
    </w:p>
    <w:p>
      <w:pPr>
        <w:pStyle w:val="Normal"/>
        <w:ind w:right="4"/>
        <w:jc w:val="both"/>
        <w:rPr>
          <w:rFonts w:ascii="Cambria" w:hAnsi="Cambria"/>
          <w:b/>
          <w:sz w:val="22"/>
          <w:szCs w:val="22"/>
        </w:rPr>
      </w:pPr>
      <w:r>
        <w:rPr>
          <w:rFonts w:ascii="Cambria" w:hAnsi="Cambria"/>
          <w:b/>
          <w:sz w:val="22"/>
          <w:szCs w:val="22"/>
        </w:rPr>
      </w:r>
    </w:p>
    <w:p>
      <w:pPr>
        <w:pStyle w:val="Normal"/>
        <w:ind w:right="4"/>
        <w:jc w:val="center"/>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_________________</w:t>
      </w:r>
      <w:r>
        <w:rPr>
          <w:rFonts w:ascii="Cambria" w:hAnsi="Cambria"/>
          <w:sz w:val="22"/>
          <w:szCs w:val="22"/>
          <w:shd w:fill="auto" w:val="clear"/>
          <w:lang w:val="es-ES_tradnl"/>
        </w:rPr>
        <w:t>____________________</w:t>
      </w:r>
    </w:p>
    <w:p>
      <w:pPr>
        <w:pStyle w:val="Normal"/>
        <w:ind w:right="4"/>
        <w:jc w:val="left"/>
        <w:rPr>
          <w:highlight w:val="none"/>
          <w:shd w:fill="auto" w:val="clear"/>
        </w:rPr>
      </w:pPr>
      <w:r>
        <w:rPr>
          <w:rFonts w:cs="Aptos" w:ascii="Cambria" w:hAnsi="Cambria"/>
          <w:b/>
          <w:bCs/>
          <w:sz w:val="22"/>
          <w:szCs w:val="22"/>
          <w:shd w:fill="auto" w:val="clear"/>
        </w:rPr>
        <w:tab/>
        <w:tab/>
        <w:tab/>
        <w:tab/>
        <w:t xml:space="preserve">                 DIEGO ALEJANDRO RAMIREZ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w:t>
        <w:tab/>
        <w:tab/>
        <w:tab/>
        <w:t xml:space="preserve">                       Segunda Parte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PEDRO LUIS SANCHEZ MARTINEZ,</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CARMEN ROSA GARCIA SANCHEZ MARTINEZ Y  DIEGO ALEJANDRO RAMIREZ LOPEZ</w:t>
      </w:r>
      <w:r>
        <w:rPr>
          <w:rFonts w:cs="Aptos" w:ascii="Cambria" w:hAnsi="Cambria"/>
          <w:b/>
          <w:bCs/>
          <w:sz w:val="22"/>
          <w:szCs w:val="22"/>
          <w:shd w:fill="auto" w:val="clear"/>
        </w:rPr>
        <w:t xml:space="preserve"> </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10244</TotalTime>
  <Application>LibreOffice/24.2.7.2$Linux_X86_64 LibreOffice_project/420$Build-2</Application>
  <AppVersion>15.0000</AppVersion>
  <Pages>12</Pages>
  <Words>4611</Words>
  <Characters>25393</Characters>
  <CharactersWithSpaces>30068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2025-08-16T18:35:56Z</dcterms:modified>
  <cp:revision>726</cp:revision>
  <dc:subject/>
  <dc:title/>
</cp:coreProperties>
</file>

<file path=docProps/custom.xml><?xml version="1.0" encoding="utf-8"?>
<Properties xmlns="http://schemas.openxmlformats.org/officeDocument/2006/custom-properties" xmlns:vt="http://schemas.openxmlformats.org/officeDocument/2006/docPropsVTypes"/>
</file>