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需求整合--银行卡优先购"/>
    <w:p>
      <w:pPr>
        <w:pStyle w:val="Heading1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需求整合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银行卡优先购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02-modules/08-discount/2026-06-25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范围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bank-card-priority-purchase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当前状态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✅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已确认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 (v2)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— Q-1..Q-8 + U-1..U-6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全部签字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签字规则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测试经理改签字行的「状态」从「待签字」→「已确认」；AI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不得自行签字（AI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自己的行写「已完成」）</w:t>
            </w:r>
          </w:p>
        </w:tc>
      </w:tr>
    </w:tbl>
    <w:bookmarkStart w:id="9" w:name="修订历史"/>
    <w:p>
      <w:pPr>
        <w:pStyle w:val="Heading2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修订历史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日期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作者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修改内容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状态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初版草稿，依据</w:t>
            </w:r>
            <w:r>
              <w:rPr>
                <w:rFonts w:ascii="Calibri" w:hAnsi="Calibri" w:eastAsia="微软雅黑" w:cs="Calibri"/>
                <w:sz w:val="18"/>
              </w:rPr>
              <w:t xml:space="preserve"> PRD + Figma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禅道</w:t>
            </w:r>
            <w:r>
              <w:rPr>
                <w:rFonts w:ascii="Calibri" w:hAnsi="Calibri" w:eastAsia="微软雅黑" w:cs="Calibri"/>
                <w:sz w:val="18"/>
              </w:rPr>
              <w:t xml:space="preserve"> story-702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已完成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重写为纯中文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已完成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重构为问题导向结构（先结论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分类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清单），删冗余段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已完成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王一凡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Requirement Review Sign off (v1)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实施测试用例时发现</w:t>
            </w:r>
            <w:r>
              <w:rPr>
                <w:rFonts w:ascii="Calibri" w:hAnsi="Calibri" w:eastAsia="微软雅黑" w:cs="Calibri"/>
                <w:sz w:val="18"/>
              </w:rPr>
              <w:t xml:space="preserve"> 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个</w:t>
            </w:r>
            <w:r>
              <w:rPr>
                <w:rFonts w:ascii="Calibri" w:hAnsi="Calibri" w:eastAsia="微软雅黑" w:cs="Calibri"/>
                <w:sz w:val="18"/>
              </w:rPr>
              <w:t xml:space="preserve">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未明确细节：BPP-033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部分退款计数处理、BPP-043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翻译缺失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fallback。按</w:t>
            </w:r>
            <w:r>
              <w:rPr>
                <w:rFonts w:ascii="Calibri" w:hAnsi="Calibri" w:eastAsia="微软雅黑" w:cs="Calibri"/>
                <w:sz w:val="18"/>
              </w:rPr>
              <w:t xml:space="preserve"> harness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流程加成</w:t>
            </w:r>
            <w:r>
              <w:rPr>
                <w:rFonts w:ascii="Calibri" w:hAnsi="Calibri" w:eastAsia="微软雅黑" w:cs="Calibri"/>
                <w:sz w:val="18"/>
              </w:rPr>
              <w:t xml:space="preserve"> Q-7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Q-8，重新打开等签字。另：BPP-037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是用例侧分类错误（Q-5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已签字，应为联调验证类，非待决策），签字后用例侧统一修复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已完成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王一凡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Updated and Signed off (v2)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已确认</w:t>
            </w:r>
          </w:p>
        </w:tc>
      </w:tr>
    </w:tbl>
    <w:bookmarkEnd w:id="9"/>
    <w:bookmarkStart w:id="10" w:name="Xdb743aee5c9361e1e90a530939438be0e2ac324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1. </w:t>
      </w:r>
      <w:r>
        <w:rPr>
          <w:rFonts w:hint="eastAsia" w:ascii="Calibri" w:hAnsi="Calibri" w:eastAsia="微软雅黑" w:cs="Calibri"/>
          <w:sz w:val="20"/>
        </w:rPr>
        <w:t xml:space="preserve">有没有问题？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有</w:t>
      </w:r>
      <w:r>
        <w:rPr>
          <w:rFonts w:ascii="Calibri" w:hAnsi="Calibri" w:eastAsia="微软雅黑" w:cs="Calibri"/>
          <w:b/>
          <w:bCs/>
          <w:sz w:val="20"/>
        </w:rPr>
        <w:t xml:space="preserve"> —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共</w:t>
      </w:r>
      <w:r>
        <w:rPr>
          <w:rFonts w:ascii="Calibri" w:hAnsi="Calibri" w:eastAsia="微软雅黑" w:cs="Calibri"/>
          <w:b/>
          <w:bCs/>
          <w:sz w:val="20"/>
        </w:rPr>
        <w:t xml:space="preserve"> 14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项，已全部答复并签字（v2，2026-06-27）</w:t>
      </w:r>
      <w:r>
        <w:rPr>
          <w:rFonts w:ascii="Calibri" w:hAnsi="Calibri" w:eastAsia="微软雅黑" w:cs="Calibri"/>
          <w:sz w:val="20"/>
        </w:rPr>
        <w:t xml:space="preserve">。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8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项决策</w:t>
      </w:r>
      <w:r>
        <w:rPr>
          <w:rFonts w:hint="eastAsia" w:ascii="Calibri" w:hAnsi="Calibri" w:eastAsia="微软雅黑" w:cs="Calibri"/>
          <w:sz w:val="20"/>
        </w:rPr>
        <w:t xml:space="preserve">（Q-1..Q-8）—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产品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测试经理已答，详见</w:t>
      </w:r>
      <w:r>
        <w:rPr>
          <w:rFonts w:ascii="Calibri" w:hAnsi="Calibri" w:eastAsia="微软雅黑" w:cs="Calibri"/>
          <w:sz w:val="20"/>
        </w:rPr>
        <w:t xml:space="preserve"> § 6.1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6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项假设确认</w:t>
      </w:r>
      <w:r>
        <w:rPr>
          <w:rFonts w:hint="eastAsia" w:ascii="Calibri" w:hAnsi="Calibri" w:eastAsia="微软雅黑" w:cs="Calibri"/>
          <w:sz w:val="20"/>
        </w:rPr>
        <w:t xml:space="preserve">（U-1..U-6）—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测试经理已答，详见</w:t>
      </w:r>
      <w:r>
        <w:rPr>
          <w:rFonts w:ascii="Calibri" w:hAnsi="Calibri" w:eastAsia="微软雅黑" w:cs="Calibri"/>
          <w:sz w:val="20"/>
        </w:rPr>
        <w:t xml:space="preserve"> § 6.2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签字状态：v2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已确认（修订历史最后一行）；本文档作为</w:t>
      </w:r>
      <w:r>
        <w:rPr>
          <w:rFonts w:ascii="Calibri" w:hAnsi="Calibri" w:eastAsia="微软雅黑" w:cs="Calibri"/>
          <w:sz w:val="20"/>
        </w:rPr>
        <w:t xml:space="preserve"> 03-test-design </w:t>
      </w:r>
      <w:r>
        <w:rPr>
          <w:rFonts w:hint="eastAsia" w:ascii="Calibri" w:hAnsi="Calibri" w:eastAsia="微软雅黑" w:cs="Calibri"/>
          <w:sz w:val="20"/>
        </w:rPr>
        <w:t xml:space="preserve">闸门的依据已生效。</w:t>
      </w:r>
    </w:p>
    <w:bookmarkEnd w:id="10"/>
    <w:bookmarkStart w:id="11" w:name="Xba04393ffba250d07f7d0e965c142d735786760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2. </w:t>
      </w:r>
      <w:r>
        <w:rPr>
          <w:rFonts w:hint="eastAsia" w:ascii="Calibri" w:hAnsi="Calibri" w:eastAsia="微软雅黑" w:cs="Calibri"/>
          <w:sz w:val="20"/>
        </w:rPr>
        <w:t xml:space="preserve">问题分类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类型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编号区间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数量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决策人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状态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决策（v1）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Q-1..Q-6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产品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已答（2026-06-26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王一凡）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决策（v2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新增）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Q-7..Q-8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已答（2026-06-27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王一凡）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假设确认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U-1..U-6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开发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已答；v2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后用例</w:t>
            </w:r>
            <w:r>
              <w:rPr>
                <w:rFonts w:ascii="Calibri" w:hAnsi="Calibri" w:eastAsia="微软雅黑" w:cs="Calibri"/>
                <w:sz w:val="18"/>
              </w:rPr>
              <w:t xml:space="preserve"> 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黄色（消化完毕）</w:t>
            </w:r>
          </w:p>
        </w:tc>
      </w:tr>
    </w:tbl>
    <w:p>
      <w:pPr>
        <w:pStyle w:val="Block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决策详细清单（Q-1..Q-8</w:t>
      </w:r>
      <w:r>
        <w:rPr>
          <w:rFonts w:ascii="Calibri" w:hAnsi="Calibri" w:eastAsia="微软雅黑" w:cs="Calibri"/>
          <w:sz w:val="20"/>
        </w:rPr>
        <w:t xml:space="preserve"> + U-1..U-6 + </w:t>
      </w:r>
      <w:r>
        <w:rPr>
          <w:rFonts w:hint="eastAsia" w:ascii="Calibri" w:hAnsi="Calibri" w:eastAsia="微软雅黑" w:cs="Calibri"/>
          <w:sz w:val="20"/>
        </w:rPr>
        <w:t xml:space="preserve">答复）见文档末尾</w:t>
      </w:r>
      <w:r>
        <w:rPr>
          <w:rFonts w:ascii="Calibri" w:hAnsi="Calibri" w:eastAsia="微软雅黑" w:cs="Calibri"/>
          <w:sz w:val="20"/>
        </w:rPr>
        <w:t xml:space="preserve"> § </w:t>
      </w:r>
      <w:r>
        <w:rPr>
          <w:rFonts w:hint="eastAsia" w:ascii="Calibri" w:hAnsi="Calibri" w:eastAsia="微软雅黑" w:cs="Calibri"/>
          <w:sz w:val="20"/>
        </w:rPr>
        <w:t xml:space="preserve">6，方便先读完上下文再看答复。</w:t>
      </w:r>
    </w:p>
    <w:bookmarkEnd w:id="11"/>
    <w:bookmarkStart w:id="15" w:name="Xe91ab2bca0a5781cb4c42e97a96bf2687dd66cf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 </w:t>
      </w:r>
      <w:r>
        <w:rPr>
          <w:rFonts w:hint="eastAsia" w:ascii="Calibri" w:hAnsi="Calibri" w:eastAsia="微软雅黑" w:cs="Calibri"/>
          <w:sz w:val="20"/>
        </w:rPr>
        <w:t xml:space="preserve">测试范围</w:t>
      </w:r>
    </w:p>
    <w:bookmarkStart w:id="12" w:name="Xfab645b97e94721a15af30c484e18f5be7c0e80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3.1 </w:t>
      </w:r>
      <w:r>
        <w:rPr>
          <w:rFonts w:hint="eastAsia" w:ascii="Calibri" w:hAnsi="Calibri" w:eastAsia="微软雅黑" w:cs="Calibri"/>
          <w:sz w:val="20"/>
        </w:rPr>
        <w:t xml:space="preserve">范围内（C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端业务，共</w:t>
      </w:r>
      <w:r>
        <w:rPr>
          <w:rFonts w:ascii="Calibri" w:hAnsi="Calibri" w:eastAsia="微软雅黑" w:cs="Calibri"/>
          <w:sz w:val="20"/>
        </w:rPr>
        <w:t xml:space="preserve"> 12 </w:t>
      </w:r>
      <w:r>
        <w:rPr>
          <w:rFonts w:hint="eastAsia" w:ascii="Calibri" w:hAnsi="Calibri" w:eastAsia="微软雅黑" w:cs="Calibri"/>
          <w:sz w:val="20"/>
        </w:rPr>
        <w:t xml:space="preserve">条能力）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能力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查看已绑定合作方身份（我的权益身份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列表）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通过</w:t>
            </w:r>
            <w:r>
              <w:rPr>
                <w:rFonts w:ascii="Calibri" w:hAnsi="Calibri" w:eastAsia="微软雅黑" w:cs="Calibri"/>
                <w:sz w:val="18"/>
              </w:rPr>
              <w:t xml:space="preserve"> 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校验绑定身份（输入银行卡号）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通过</w:t>
            </w:r>
            <w:r>
              <w:rPr>
                <w:rFonts w:ascii="Calibri" w:hAnsi="Calibri" w:eastAsia="微软雅黑" w:cs="Calibri"/>
                <w:sz w:val="18"/>
              </w:rPr>
              <w:t xml:space="preserve"> API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接口绑定身份（动态表单）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已绑定身份的凭证过期状态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解绑合作方身份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结算时单权益判定（命中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优先购模式；未命中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普通价，不打断）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多绑定时取最优权益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未命中权益时的非阻断结算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优先购次数计数扣减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银行卡优先购</w:t>
            </w:r>
            <w:r>
              <w:rPr>
                <w:rFonts w:ascii="Calibri" w:hAnsi="Calibri" w:eastAsia="微软雅黑" w:cs="Calibri"/>
                <w:sz w:val="18"/>
              </w:rPr>
              <w:t xml:space="preserve"> ×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银行卡促销</w:t>
            </w:r>
            <w:r>
              <w:rPr>
                <w:rFonts w:ascii="Calibri" w:hAnsi="Calibri" w:eastAsia="微软雅黑" w:cs="Calibri"/>
                <w:sz w:val="18"/>
              </w:rPr>
              <w:t xml:space="preserve"> — mid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一致（两者并存）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银行卡优先购</w:t>
            </w:r>
            <w:r>
              <w:rPr>
                <w:rFonts w:ascii="Calibri" w:hAnsi="Calibri" w:eastAsia="微软雅黑" w:cs="Calibri"/>
                <w:sz w:val="18"/>
              </w:rPr>
              <w:t xml:space="preserve"> ×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银行卡促销</w:t>
            </w:r>
            <w:r>
              <w:rPr>
                <w:rFonts w:ascii="Calibri" w:hAnsi="Calibri" w:eastAsia="微软雅黑" w:cs="Calibri"/>
                <w:sz w:val="18"/>
              </w:rPr>
              <w:t xml:space="preserve"> — mid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不一致（促销禁用）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合作方身份字符串多语言渲染</w:t>
            </w:r>
          </w:p>
        </w:tc>
      </w:tr>
    </w:tbl>
    <w:bookmarkEnd w:id="12"/>
    <w:bookmarkStart w:id="13" w:name="X4f97c448751a39813c007acd9c17a5a3ce73247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3.2 </w:t>
      </w:r>
      <w:r>
        <w:rPr>
          <w:rFonts w:hint="eastAsia" w:ascii="Calibri" w:hAnsi="Calibri" w:eastAsia="微软雅黑" w:cs="Calibri"/>
          <w:sz w:val="20"/>
        </w:rPr>
        <w:t xml:space="preserve">范围外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推迟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白名单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校验方式（PRD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明示本期不做）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OAuth </w:t>
      </w:r>
      <w:r>
        <w:rPr>
          <w:rFonts w:hint="eastAsia" w:ascii="Calibri" w:hAnsi="Calibri" w:eastAsia="微软雅黑" w:cs="Calibri"/>
          <w:sz w:val="20"/>
        </w:rPr>
        <w:t xml:space="preserve">校验方式（PRD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明示本期不做）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会员专享项目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商品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促销活动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接入合作方等级（PRD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明示本期只做优先购）</w:t>
      </w:r>
    </w:p>
    <w:bookmarkEnd w:id="13"/>
    <w:bookmarkStart w:id="14" w:name="X66eca901f8d3d5b88a7192c3563b360ec6a4e54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3.3 </w:t>
      </w:r>
      <w:r>
        <w:rPr>
          <w:rFonts w:hint="eastAsia" w:ascii="Calibri" w:hAnsi="Calibri" w:eastAsia="微软雅黑" w:cs="Calibri"/>
          <w:sz w:val="20"/>
        </w:rPr>
        <w:t xml:space="preserve">范围外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由其他团队/模块负责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责任方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§1.1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合作方会员管理（后台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CRUD）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标准产品后台测试组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§1.2 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库管理（后台</w:t>
            </w:r>
            <w:r>
              <w:rPr>
                <w:rFonts w:ascii="Calibri" w:hAnsi="Calibri" w:eastAsia="微软雅黑" w:cs="Calibri"/>
                <w:sz w:val="18"/>
              </w:rPr>
              <w:t xml:space="preserve"> CRUD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卡组织自动识别）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标准产品后台测试组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§2.1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优先购配置（后台细则绑定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提前时间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限购规则）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标准产品后台测试组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PT-01..PT-07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合作方业务规则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标准产品后台测试组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BIN-01..BIN-07 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业务规则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标准产品后台测试组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后台多语言录入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标准产品后台测试组（C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渲染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F12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仍在范围内）</w:t>
            </w:r>
          </w:p>
        </w:tc>
      </w:tr>
    </w:tbl>
    <w:bookmarkEnd w:id="14"/>
    <w:bookmarkEnd w:id="15"/>
    <w:bookmarkStart w:id="19" w:name="Xe99918131717def6cc3c3dd6b245255276d131c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 </w:t>
      </w:r>
      <w:r>
        <w:rPr>
          <w:rFonts w:hint="eastAsia" w:ascii="Calibri" w:hAnsi="Calibri" w:eastAsia="微软雅黑" w:cs="Calibri"/>
          <w:sz w:val="20"/>
        </w:rPr>
        <w:t xml:space="preserve">差异项</w:t>
      </w:r>
    </w:p>
    <w:bookmarkStart w:id="16" w:name="X7e387b1a8867eef202b8664ec23b2859a012155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4.1 </w:t>
      </w:r>
      <w:r>
        <w:rPr>
          <w:rFonts w:hint="eastAsia" w:ascii="Calibri" w:hAnsi="Calibri" w:eastAsia="微软雅黑" w:cs="Calibri"/>
          <w:sz w:val="20"/>
        </w:rPr>
        <w:t xml:space="preserve">与上一版本对比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无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本包是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08-discount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模块首个日期包。</w:t>
      </w:r>
    </w:p>
    <w:bookmarkEnd w:id="16"/>
    <w:bookmarkStart w:id="17" w:name="Xf0d8aedf012fa10c5703bd200df14f47cbbe1c0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4.2 </w:t>
      </w:r>
      <w:r>
        <w:rPr>
          <w:rFonts w:hint="eastAsia" w:ascii="Calibri" w:hAnsi="Calibri" w:eastAsia="微软雅黑" w:cs="Calibri"/>
          <w:sz w:val="20"/>
        </w:rPr>
        <w:t xml:space="preserve">与标准产品对比（西九对标准产品的扩展，非定制部分需回流）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能力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本项目行为（区别于标准产品）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是否回流标准产品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合作方会员身份框架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由「优先购合作方」泛化为完整的合作方会员系统，与内部会员对等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待定（倾向于「是」）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库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新建中心化</w:t>
            </w:r>
            <w:r>
              <w:rPr>
                <w:rFonts w:ascii="Calibri" w:hAnsi="Calibri" w:eastAsia="微软雅黑" w:cs="Calibri"/>
                <w:sz w:val="18"/>
              </w:rPr>
              <w:t xml:space="preserve"> 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库</w:t>
            </w:r>
            <w:r>
              <w:rPr>
                <w:rFonts w:ascii="Calibri" w:hAnsi="Calibri" w:eastAsia="微软雅黑" w:cs="Calibri"/>
                <w:sz w:val="18"/>
              </w:rPr>
              <w:t xml:space="preserve"> + ISO/IEC 7812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自动识别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最长前缀匹配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待定（倾向于「是」）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端「我的权益身份」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新增个人中心页面，支持绑定/查看/解绑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待定（倾向于「是」）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银行卡优先购</w:t>
            </w:r>
            <w:r>
              <w:rPr>
                <w:rFonts w:ascii="Calibri" w:hAnsi="Calibri" w:eastAsia="微软雅黑" w:cs="Calibri"/>
                <w:sz w:val="18"/>
              </w:rPr>
              <w:t xml:space="preserve"> ×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折扣冲突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定义基于</w:t>
            </w:r>
            <w:r>
              <w:rPr>
                <w:rFonts w:ascii="Calibri" w:hAnsi="Calibri" w:eastAsia="微软雅黑" w:cs="Calibri"/>
                <w:sz w:val="18"/>
              </w:rPr>
              <w:t xml:space="preserve"> mid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的冲突规则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待定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合作方身份字符串多语言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扩展到合作方名称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备注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等级名称（1.1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修订）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待定（倾向于「是」）</w:t>
            </w:r>
          </w:p>
        </w:tc>
      </w:tr>
    </w:tbl>
    <w:bookmarkEnd w:id="17"/>
    <w:bookmarkStart w:id="18" w:name="X83ea7930811a467f53f48f3aa7ca8bf95d88bea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4.3 </w:t>
      </w:r>
      <w:r>
        <w:rPr>
          <w:rFonts w:hint="eastAsia" w:ascii="Calibri" w:hAnsi="Calibri" w:eastAsia="微软雅黑" w:cs="Calibri"/>
          <w:sz w:val="20"/>
        </w:rPr>
        <w:t xml:space="preserve">与相邻模块影响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受影响模块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影响方式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购票模块</w:t>
            </w:r>
            <w:r>
              <w:rPr>
                <w:rFonts w:ascii="Calibri" w:hAnsi="Calibri" w:eastAsia="微软雅黑" w:cs="Calibri"/>
                <w:sz w:val="18"/>
              </w:rPr>
              <w:t xml:space="preserve"> (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03-ticketing</w:t>
            </w:r>
            <w:r>
              <w:rPr>
                <w:rFonts w:ascii="Calibri" w:hAnsi="Calibri" w:eastAsia="微软雅黑" w:cs="Calibri"/>
                <w:sz w:val="18"/>
              </w:rPr>
              <w:t xml:space="preserve">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结算流读取权益判定结果，引导进入优先购模式（提前购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专享价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折扣）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购票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支付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订单完成触发计数扣减；取消/退款反转规则见</w:t>
            </w:r>
            <w:r>
              <w:rPr>
                <w:rFonts w:ascii="Calibri" w:hAnsi="Calibri" w:eastAsia="微软雅黑" w:cs="Calibri"/>
                <w:sz w:val="18"/>
              </w:rPr>
              <w:t xml:space="preserve"> U-2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答复（支付成功扣减；全额退款反转；部分退款不反转</w:t>
            </w:r>
            <w:r>
              <w:rPr>
                <w:rFonts w:ascii="Calibri" w:hAnsi="Calibri" w:eastAsia="微软雅黑" w:cs="Calibri"/>
                <w:sz w:val="18"/>
              </w:rPr>
              <w:t xml:space="preserve"> 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见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Q-7）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支付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促销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支付侧暴露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mid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，促销侧引用；选择器</w:t>
            </w:r>
            <w:r>
              <w:rPr>
                <w:rFonts w:ascii="Calibri" w:hAnsi="Calibri" w:eastAsia="微软雅黑" w:cs="Calibri"/>
                <w:sz w:val="18"/>
              </w:rPr>
              <w:t xml:space="preserve"> 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归促销模块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登录注册</w:t>
            </w:r>
            <w:r>
              <w:rPr>
                <w:rFonts w:ascii="Calibri" w:hAnsi="Calibri" w:eastAsia="微软雅黑" w:cs="Calibri"/>
                <w:sz w:val="18"/>
              </w:rPr>
              <w:t xml:space="preserve"> (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01-login-registration</w:t>
            </w:r>
            <w:r>
              <w:rPr>
                <w:rFonts w:ascii="Calibri" w:hAnsi="Calibri" w:eastAsia="微软雅黑" w:cs="Calibri"/>
                <w:sz w:val="18"/>
              </w:rPr>
              <w:t xml:space="preserve">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「我的权益身份」位于个人中心，需登录态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首页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全</w:t>
            </w:r>
            <w:r>
              <w:rPr>
                <w:rFonts w:ascii="Calibri" w:hAnsi="Calibri" w:eastAsia="微软雅黑" w:cs="Calibri"/>
                <w:sz w:val="18"/>
              </w:rPr>
              <w:t xml:space="preserve"> 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语言切换需展示合作方身份字符串译文</w:t>
            </w:r>
          </w:p>
        </w:tc>
      </w:tr>
    </w:tbl>
    <w:bookmarkEnd w:id="18"/>
    <w:bookmarkEnd w:id="19"/>
    <w:bookmarkStart w:id="20" w:name="Xcceb32f386dbf010292dd8aeb9ce870dec39c2d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 </w:t>
      </w:r>
      <w:r>
        <w:rPr>
          <w:rFonts w:hint="eastAsia" w:ascii="Calibri" w:hAnsi="Calibri" w:eastAsia="微软雅黑" w:cs="Calibri"/>
          <w:sz w:val="20"/>
        </w:rPr>
        <w:t xml:space="preserve">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来源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类型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是否权威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备注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会员系统</w:t>
            </w:r>
            <w:r>
              <w:rPr>
                <w:rFonts w:ascii="Calibri" w:hAnsi="Calibri" w:eastAsia="微软雅黑" w:cs="Calibri"/>
                <w:sz w:val="18"/>
              </w:rPr>
              <w:t xml:space="preserve"> v2.1 PRD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是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（工作底本）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01-input/03-prd/prd-markdown.txt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，2026-05-28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阮敏慧创建，2026-06-11</w:t>
            </w:r>
            <w:r>
              <w:rPr>
                <w:rFonts w:ascii="Calibri" w:hAnsi="Calibri" w:eastAsia="微软雅黑" w:cs="Calibri"/>
                <w:sz w:val="18"/>
              </w:rPr>
              <w:t xml:space="preserve"> 1.1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修订增加多语言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禅道</w:t>
            </w:r>
            <w:r>
              <w:rPr>
                <w:rFonts w:ascii="Calibri" w:hAnsi="Calibri" w:eastAsia="微软雅黑" w:cs="Calibri"/>
                <w:sz w:val="18"/>
              </w:rPr>
              <w:t xml:space="preserve"> story-702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工单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lengliwh.chandao.net/execution-story-702.html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语雀源文档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源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share-token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URL；WebFetch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返回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401，AI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未读取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Figma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会员系统v2.0-会员系统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node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2548-14605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脑图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（项目规则下的权威）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不适用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本故事无脑图分支</w:t>
            </w:r>
            <w:r>
              <w:rPr>
                <w:rFonts w:ascii="Calibri" w:hAnsi="Calibri" w:eastAsia="微软雅黑" w:cs="Calibri"/>
                <w:sz w:val="18"/>
              </w:rPr>
              <w:t xml:space="preserve"> →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暂为权威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20"/>
    <w:bookmarkStart w:id="23" w:name="Xc34a572b4fad85b1e8cc639e3b4128eea537fd8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6. </w:t>
      </w:r>
      <w:r>
        <w:rPr>
          <w:rFonts w:hint="eastAsia" w:ascii="Calibri" w:hAnsi="Calibri" w:eastAsia="微软雅黑" w:cs="Calibri"/>
          <w:sz w:val="20"/>
        </w:rPr>
        <w:t xml:space="preserve">问题清单（决策与确认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已全部答复）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读到这里说明上文已读完。下方两表是本次评审的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最终决策记录</w:t>
      </w:r>
      <w:r>
        <w:rPr>
          <w:rFonts w:hint="eastAsia" w:ascii="Calibri" w:hAnsi="Calibri" w:eastAsia="微软雅黑" w:cs="Calibri"/>
          <w:sz w:val="20"/>
        </w:rPr>
        <w:t xml:space="preserve">（v2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签字后定稿）；「答复」/「确认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修正」列即为测试经理的拍板。</w:t>
      </w:r>
    </w:p>
    <w:bookmarkStart w:id="21" w:name="Xa9d675da491c85c50fa6301a28c0b33a2331699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6.1 </w:t>
      </w:r>
      <w:r>
        <w:rPr>
          <w:rFonts w:hint="eastAsia" w:ascii="Calibri" w:hAnsi="Calibri" w:eastAsia="微软雅黑" w:cs="Calibri"/>
          <w:sz w:val="20"/>
        </w:rPr>
        <w:t xml:space="preserve">需要决策（Q-1..Q-8）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#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决策点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选项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默认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答复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白名单</w:t>
            </w:r>
            <w:r>
              <w:rPr>
                <w:rFonts w:ascii="Calibri" w:hAnsi="Calibri" w:eastAsia="微软雅黑" w:cs="Calibri"/>
                <w:sz w:val="18"/>
              </w:rPr>
              <w:t xml:space="preserve"> / OAuth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校验方式（本期不做）—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用例怎么处理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完全略过</w:t>
            </w:r>
            <w:r>
              <w:rPr>
                <w:rFonts w:ascii="Calibri" w:hAnsi="Calibri" w:eastAsia="微软雅黑" w:cs="Calibri"/>
                <w:sz w:val="18"/>
              </w:rPr>
              <w:t xml:space="preserve"> (b) Deferred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占位行（黄色）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仅在模块索引登记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会员专享项目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商品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促销活动（本期不做）—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同</w:t>
            </w:r>
            <w:r>
              <w:rPr>
                <w:rFonts w:ascii="Calibri" w:hAnsi="Calibri" w:eastAsia="微软雅黑" w:cs="Calibri"/>
                <w:sz w:val="18"/>
              </w:rPr>
              <w:t xml:space="preserve"> Q-1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同</w:t>
            </w:r>
            <w:r>
              <w:rPr>
                <w:rFonts w:ascii="Calibri" w:hAnsi="Calibri" w:eastAsia="微软雅黑" w:cs="Calibri"/>
                <w:sz w:val="18"/>
              </w:rPr>
              <w:t xml:space="preserve"> Q-1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香港发行</w:t>
            </w:r>
            <w:r>
              <w:rPr>
                <w:rFonts w:ascii="Calibri" w:hAnsi="Calibri" w:eastAsia="微软雅黑" w:cs="Calibri"/>
                <w:sz w:val="18"/>
              </w:rPr>
              <w:t xml:space="preserve"> 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测试数据能否拿到（汇丰香港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中银香港）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能拿到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不能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真实卡用例标</w:t>
            </w:r>
            <w:r>
              <w:rPr>
                <w:rFonts w:ascii="Calibri" w:hAnsi="Calibri" w:eastAsia="微软雅黑" w:cs="Calibri"/>
                <w:sz w:val="18"/>
              </w:rPr>
              <w:t xml:space="preserve"> Deferred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仅用</w:t>
            </w:r>
            <w:r>
              <w:rPr>
                <w:rFonts w:ascii="Calibri" w:hAnsi="Calibri" w:eastAsia="微软雅黑" w:cs="Calibri"/>
                <w:sz w:val="18"/>
              </w:rPr>
              <w:t xml:space="preserve"> mock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(b)+(c)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模块文件夹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08-discount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是否改名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保留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改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08-member-benefits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其他</w:t>
            </w:r>
            <w:r>
              <w:rPr>
                <w:rFonts w:ascii="Calibri" w:hAnsi="Calibri" w:eastAsia="微软雅黑" w:cs="Calibri"/>
                <w:sz w:val="18"/>
              </w:rPr>
              <w:t xml:space="preserve"> slug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mid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是否在「优先购应用时」绑定到订单（按</w:t>
            </w:r>
            <w:r>
              <w:rPr>
                <w:rFonts w:ascii="Calibri" w:hAnsi="Calibri" w:eastAsia="微软雅黑" w:cs="Calibri"/>
                <w:sz w:val="18"/>
              </w:rPr>
              <w:t xml:space="preserve">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描述）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是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在支付方式选择时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其他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b（会配好）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F7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多绑定取「最优」的定义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用户总价最低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后台配置的优先级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最早绑定</w:t>
            </w:r>
            <w:r>
              <w:rPr>
                <w:rFonts w:ascii="Calibri" w:hAnsi="Calibri" w:eastAsia="微软雅黑" w:cs="Calibri"/>
                <w:sz w:val="18"/>
              </w:rPr>
              <w:t xml:space="preserve"> FIFO (d)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其他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Q-7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(v2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新增)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部分退款时优先购次数怎么处理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（PRD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未明确；BPP-033）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仅全额退款时反转</w:t>
            </w:r>
            <w:r>
              <w:rPr>
                <w:rFonts w:ascii="Calibri" w:hAnsi="Calibri" w:eastAsia="微软雅黑" w:cs="Calibri"/>
                <w:sz w:val="18"/>
              </w:rPr>
              <w:t xml:space="preserve"> 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次；部分退款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不反转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（权益已被消费）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按比例反转（小数计数）(c)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部分退款也反转</w:t>
            </w:r>
            <w:r>
              <w:rPr>
                <w:rFonts w:ascii="Calibri" w:hAnsi="Calibri" w:eastAsia="微软雅黑" w:cs="Calibri"/>
                <w:sz w:val="18"/>
              </w:rPr>
              <w:t xml:space="preserve"> 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次（一刀切）(d)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其他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不反转</w:t>
            </w:r>
            <w:r>
              <w:rPr>
                <w:rFonts w:ascii="Calibri" w:hAnsi="Calibri" w:eastAsia="微软雅黑" w:cs="Calibri"/>
                <w:sz w:val="18"/>
              </w:rPr>
              <w:t xml:space="preserve"> 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与「次数</w:t>
            </w:r>
            <w:r>
              <w:rPr>
                <w:rFonts w:ascii="Calibri" w:hAnsi="Calibri" w:eastAsia="微软雅黑" w:cs="Calibri"/>
                <w:sz w:val="18"/>
              </w:rPr>
              <w:t xml:space="preserve"> =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优先购已使用」语义一致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Q-8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(v2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新增)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合作方字段翻译缺失时的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 fallback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（PRD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未明确；BPP-043）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回退到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zh-CN（平台主语言）(b)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回退到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en（国际标准）(c)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显示英文</w:t>
            </w:r>
            <w:r>
              <w:rPr>
                <w:rFonts w:ascii="Calibri" w:hAnsi="Calibri" w:eastAsia="微软雅黑" w:cs="Calibri"/>
                <w:sz w:val="18"/>
              </w:rPr>
              <w:t xml:space="preserve"> key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名</w:t>
            </w:r>
            <w:r>
              <w:rPr>
                <w:rFonts w:ascii="Calibri" w:hAnsi="Calibri" w:eastAsia="微软雅黑" w:cs="Calibri"/>
                <w:sz w:val="18"/>
              </w:rPr>
              <w:t xml:space="preserve"> (d)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显示空白</w:t>
            </w:r>
            <w:r>
              <w:rPr>
                <w:rFonts w:ascii="Calibri" w:hAnsi="Calibri" w:eastAsia="微软雅黑" w:cs="Calibri"/>
                <w:sz w:val="18"/>
              </w:rPr>
              <w:t xml:space="preserve"> (e)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其他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zh-CN 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与现有多语言一致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</w:tbl>
    <w:bookmarkEnd w:id="21"/>
    <w:bookmarkStart w:id="22" w:name="Xa90174ba280f96146f72548e5322653e65cbd47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6.2 </w:t>
      </w:r>
      <w:r>
        <w:rPr>
          <w:rFonts w:hint="eastAsia" w:ascii="Calibri" w:hAnsi="Calibri" w:eastAsia="微软雅黑" w:cs="Calibri"/>
          <w:sz w:val="20"/>
        </w:rPr>
        <w:t xml:space="preserve">需要确认的假设（U-1..U-6）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#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模糊点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暂定假设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修正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凭证在「加入购物车后、付款前」过期，按哪个节点重判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订单确认节点重判；过期则取消权益重算价格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加入购物车后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优先购次数扣减时机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支付成功扣减；全额退款反转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支付成功，退款成功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切换语言时已渲染「我的权益身份」卡片重渲染时机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下次路由切换时重渲染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随意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同一</w:t>
            </w:r>
            <w:r>
              <w:rPr>
                <w:rFonts w:ascii="Calibri" w:hAnsi="Calibri" w:eastAsia="微软雅黑" w:cs="Calibri"/>
                <w:sz w:val="18"/>
              </w:rPr>
              <w:t xml:space="preserve"> 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命中两个不同合作方旗下等级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最长前缀的合作方优先；同长则用户二选一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默认第一个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绑定表单是否要校验最小输入长度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前端</w:t>
            </w:r>
            <w:r>
              <w:rPr>
                <w:rFonts w:ascii="Calibri" w:hAnsi="Calibri" w:eastAsia="微软雅黑" w:cs="Calibri"/>
                <w:sz w:val="18"/>
              </w:rPr>
              <w:t xml:space="preserve"> ≥ 6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位，否则行内提示「请输入完整卡号」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完整卡号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银行卡促销因</w:t>
            </w:r>
            <w:r>
              <w:rPr>
                <w:rFonts w:ascii="Calibri" w:hAnsi="Calibri" w:eastAsia="微软雅黑" w:cs="Calibri"/>
                <w:sz w:val="18"/>
              </w:rPr>
              <w:t xml:space="preserve"> mid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不一致被禁用的</w:t>
            </w:r>
            <w:r>
              <w:rPr>
                <w:rFonts w:ascii="Calibri" w:hAnsi="Calibri" w:eastAsia="微软雅黑" w:cs="Calibri"/>
                <w:sz w:val="18"/>
              </w:rPr>
              <w:t xml:space="preserve"> 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文案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灰显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工具提示「与当前优先购权益冲突」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不用管</w:t>
            </w:r>
          </w:p>
        </w:tc>
      </w:tr>
    </w:tbl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2026-06-29T02:06:33Z</dcterms:created>
  <dcterms:modified xsi:type="dcterms:W3CDTF">2026-06-29T02:06:33Z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