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﻿# Test Case Review and Approval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Format version: 2.1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Organization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West Kowloon / Antank QA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Project / Program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West Kowloon Website PII Desensitization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Requirement Package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11-Desensitization/2026-07-30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Case Set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../03-test-design/test-cases-desensitization.{md,xlsx}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QA2 Review Report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../03-test-design/.iterations/test-case-review-desensitization-r1.md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Review Type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 final sign-off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Prepared By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QA1 (AI)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Review Date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2026-07-30</w:t>
            </w:r>
          </w:p>
        </w:tc>
      </w:tr>
      <w:tr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Final Status</w:t>
            </w:r>
          </w:p>
        </w:tc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1. Test Manager Final Sign-off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 xml:space="preserve">测试经理只需要填写 </w:t>
      </w:r>
      <w:r>
        <w:rPr>
          <w:rFonts w:ascii="Consolas" w:hAnsi="Consolas" w:eastAsia="Consolas" w:cs="Consolas"/>
          <w:b w:val="0"/>
          <w:color w:val="1F2933"/>
          <w:sz w:val="18"/>
        </w:rPr>
        <w:t>Sign-off Date</w:t>
      </w:r>
      <w:r>
        <w:rPr>
          <w:rFonts w:ascii="Calibri" w:hAnsi="Calibri" w:eastAsia="Microsoft YaHei" w:cs="Calibri"/>
          <w:b w:val="0"/>
          <w:color w:val="1F2933"/>
          <w:sz w:val="19"/>
        </w:rPr>
        <w:t xml:space="preserve"> 和 </w:t>
      </w:r>
      <w:r>
        <w:rPr>
          <w:rFonts w:ascii="Consolas" w:hAnsi="Consolas" w:eastAsia="Consolas" w:cs="Consolas"/>
          <w:b w:val="0"/>
          <w:color w:val="1F2933"/>
          <w:sz w:val="18"/>
        </w:rPr>
        <w:t>Signature / Confirmation</w:t>
      </w:r>
      <w:r>
        <w:rPr>
          <w:rFonts w:ascii="Calibri" w:hAnsi="Calibri" w:eastAsia="Microsoft YaHei" w:cs="Calibri"/>
          <w:b w:val="0"/>
          <w:color w:val="1F2933"/>
          <w:sz w:val="19"/>
        </w:rPr>
        <w:t>。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Sign-off Field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Role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Sign-off Date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2026-08-12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Signature / Confirmation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Wang Yifan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Final Comments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2. Review Summary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Summary 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Case Version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v1.3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Number of Test Cases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47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QA2 Outcome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v1 Pass; v1.3 signed off after final review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Execution Readiness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Ready for execution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Blocking Findings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Summary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中文跨模块用例现覆盖 7 类 PII、Website、PDA、后台、BI 定制报表、消息推送、购物车和招商小程序；门票与座票分别覆盖；v1.2 新增用例需重新评审。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3. Reviewed Artifacts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Location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Version / Date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Requirement consolidation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../02-analysis/requirement-consolidation-desensitization.md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2026-07-30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  <w:tr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case markdown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../03-test-design/test-cases-desensitization.md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v1.3 / 2026-08-12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case workbook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../03-test-design/test-cases-desensitization.xlsx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v1.3 / 2026-08-12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  <w:tr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QA2 review report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../03-test-design/.iterations/test-case-review-desensitization-r1.md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r1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Change log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../03-test-design/CHANGE.md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v1.2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Updated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4. Review Trail and Version Record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Round / Version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Reviewer / Source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Review Comment Summary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Affected Test Case(s) / Artifact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Version Change / Closure Evidence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QA2 r1 / v1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QA2 (AI)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草稿阶段将后台/BI 下载和导出拆成独立用例，并移除重复的跨系统角色切换场景；最终无开放发现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SIT-TC-WK-PII-038..042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CHANGE.md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；重新生成的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test-cases-desensitization.xlsx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；QA2 r1 Pass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  <w:tr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v1.1 added cases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QA1 (AI)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Case Added: completed related fields for message push, shopping cart, and merchant mini program desensitization surfaces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SIT-TC-WK-PII-043..048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CHANGE.md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; workbook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Audit Trail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; updated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test-cases-desensitization.md/.xlsx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; requires QA2 re-review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Awaiting Re-review</w:t>
            </w:r>
          </w:p>
        </w:tc>
      </w:tr>
      <w:tr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v1.2 added-case rewrite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QA1 (AI)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case modified: rewrote added rows into executable test cases with concrete steps and observable expected results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SIT-TC-WK-PII-043..048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CHANGE.md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; workbook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Audit Trail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; updated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test-cases-desensitization.md/.xlsx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; requires QA2 re-review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Awaiting Re-review</w:t>
            </w:r>
          </w:p>
        </w:tc>
      </w:tr>
      <w:tr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Manager review / v1.3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已签字确认，删除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SIT-TC-WK-PII-048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后最终通过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All 47 cases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Sign-off Date=2026-08-12; Signature / Confirmation=Wang Yifan; no Word comments; no open review comments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5. Coverage and Quality Decision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Evidence / Comment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Requirement traceability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所有用例追踪到 ZenTao 4319、checking rules 或签字决策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Business flow coverage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Website、PDA、后台和 BI 定制报表均覆盖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Ticket type flow split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Admission ticket 与 seat-selection ticket 在 Website、PDA、后台订单中分别覆盖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Negative and exception coverage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空值保持为空；其他异常矩阵按签字范围排除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Boundary values and data states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覆盖输入文件提供的手机号、姓名、证件号和生日示例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Regression impact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NA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Q-13 决定本包独立生成，不回写旧用例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Workbook format compliance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v1.3 workbook contains 47 cases and updated Audit Trail; validator result checked before final sign-off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Open risks or assumptions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Final sign-off excludes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SIT-TC-WK-PII-048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; remaining scope closed by Test Manager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6. Review Findings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Resolution / Status</w:t>
            </w:r>
          </w:p>
        </w:tc>
      </w:tr>
      <w:tr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None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NA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 open review findings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NA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7. Conditions and Next Step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Conditions for Sign-off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Open Review Comments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Required Follow-up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Next Folder / Phase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05-execution</w:t>
            </w:r>
          </w:p>
        </w:tc>
      </w:tr>
      <w:tr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Handoff Decision</w:t>
            </w:r>
          </w:p>
        </w:tc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Proceed to execution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 w:cs="Calibri"/>
        <w:color w:val="5B677A"/>
        <w:sz w:val="16"/>
      </w:rPr>
      <w:t>Generated review hand-off | 2026-08-12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 w:cs="Calibri"/>
        <w:b/>
        <w:color w:val="5B677A"/>
        <w:sz w:val="17"/>
      </w:rPr>
      <w:t>QA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b w:val="0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