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2632" w:rsidRDefault="007A2632">
      <w:pPr>
        <w:jc w:val="left"/>
      </w:pPr>
    </w:p>
    <w:p w:rsidR="007A2632" w:rsidRDefault="00F9640F">
      <w:pPr>
        <w:jc w:val="left"/>
      </w:pPr>
      <w:r>
        <w:rPr>
          <w:noProof/>
          <w:lang w:val="el-GR"/>
        </w:rPr>
        <w:drawing>
          <wp:anchor distT="0" distB="0" distL="114300" distR="114300" simplePos="0" relativeHeight="251658240" behindDoc="0" locked="0" layoutInCell="1" hidden="0" allowOverlap="1">
            <wp:simplePos x="0" y="0"/>
            <wp:positionH relativeFrom="column">
              <wp:posOffset>1562100</wp:posOffset>
            </wp:positionH>
            <wp:positionV relativeFrom="paragraph">
              <wp:posOffset>140970</wp:posOffset>
            </wp:positionV>
            <wp:extent cx="600710" cy="561975"/>
            <wp:effectExtent l="0" t="0" r="0" b="0"/>
            <wp:wrapNone/>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600710" cy="561975"/>
                    </a:xfrm>
                    <a:prstGeom prst="rect">
                      <a:avLst/>
                    </a:prstGeom>
                    <a:ln/>
                  </pic:spPr>
                </pic:pic>
              </a:graphicData>
            </a:graphic>
          </wp:anchor>
        </w:drawing>
      </w:r>
    </w:p>
    <w:p w:rsidR="007A2632" w:rsidRDefault="007A2632">
      <w:pPr>
        <w:jc w:val="left"/>
      </w:pPr>
    </w:p>
    <w:p w:rsidR="007A2632" w:rsidRDefault="007A2632">
      <w:pPr>
        <w:jc w:val="left"/>
      </w:pPr>
    </w:p>
    <w:p w:rsidR="007A2632" w:rsidRDefault="00F9640F">
      <w:pPr>
        <w:jc w:val="left"/>
      </w:pPr>
      <w:r>
        <w:rPr>
          <w:noProof/>
          <w:lang w:val="el-GR"/>
        </w:rPr>
        <mc:AlternateContent>
          <mc:Choice Requires="wps">
            <w:drawing>
              <wp:anchor distT="0" distB="0" distL="0" distR="0" simplePos="0" relativeHeight="251659264" behindDoc="1" locked="0" layoutInCell="1" hidden="0" allowOverlap="1">
                <wp:simplePos x="0" y="0"/>
                <wp:positionH relativeFrom="column">
                  <wp:posOffset>-4761</wp:posOffset>
                </wp:positionH>
                <wp:positionV relativeFrom="paragraph">
                  <wp:posOffset>91758</wp:posOffset>
                </wp:positionV>
                <wp:extent cx="3781425" cy="2660299"/>
                <wp:effectExtent l="0" t="0" r="0" b="0"/>
                <wp:wrapNone/>
                <wp:docPr id="18" name="Rectangle 18"/>
                <wp:cNvGraphicFramePr/>
                <a:graphic xmlns:a="http://schemas.openxmlformats.org/drawingml/2006/main">
                  <a:graphicData uri="http://schemas.microsoft.com/office/word/2010/wordprocessingShape">
                    <wps:wsp>
                      <wps:cNvSpPr/>
                      <wps:spPr>
                        <a:xfrm>
                          <a:off x="3460050" y="2456978"/>
                          <a:ext cx="3771900" cy="2646045"/>
                        </a:xfrm>
                        <a:prstGeom prst="rect">
                          <a:avLst/>
                        </a:prstGeom>
                        <a:solidFill>
                          <a:srgbClr val="FFFFFF"/>
                        </a:solidFill>
                        <a:ln>
                          <a:noFill/>
                        </a:ln>
                      </wps:spPr>
                      <wps:txbx>
                        <w:txbxContent>
                          <w:p w:rsidR="007A2632" w:rsidRDefault="007A2632">
                            <w:pPr>
                              <w:jc w:val="left"/>
                              <w:textDirection w:val="btLr"/>
                            </w:pPr>
                          </w:p>
                          <w:p w:rsidR="007A2632" w:rsidRDefault="00F9640F">
                            <w:pPr>
                              <w:textDirection w:val="btLr"/>
                            </w:pPr>
                            <w:r>
                              <w:rPr>
                                <w:b/>
                                <w:color w:val="000000"/>
                              </w:rPr>
                              <w:t>ΕΛΛΗΝΙΚΗ  ΔΗΜΟΚΡΑΤΙΑ</w:t>
                            </w:r>
                          </w:p>
                          <w:p w:rsidR="007A2632" w:rsidRDefault="00F9640F">
                            <w:pPr>
                              <w:textDirection w:val="btLr"/>
                            </w:pPr>
                            <w:r>
                              <w:rPr>
                                <w:b/>
                                <w:color w:val="000000"/>
                              </w:rPr>
                              <w:t>ΥΠΟΥΡΓΕΙΟ ΠΑΙΔΕΙΑΣ, ΘΡΗΣΚΕΥΜΑΤΩΝ &amp; ΑΘΛΗΤΙΣΜΟΥ</w:t>
                            </w:r>
                          </w:p>
                          <w:p w:rsidR="007A2632" w:rsidRDefault="00F9640F">
                            <w:pPr>
                              <w:jc w:val="left"/>
                              <w:textDirection w:val="btLr"/>
                            </w:pPr>
                            <w:r>
                              <w:rPr>
                                <w:b/>
                                <w:color w:val="000000"/>
                              </w:rPr>
                              <w:t>ΠΕΡΙΦΕΡΕΙΑΚΗ Δ/ΝΣΗ Π.&amp; Δ. ΕΚΠ/ΣΗΣ  Κ. ΜΑΚΕΔΟΝΙΑΣ</w:t>
                            </w:r>
                          </w:p>
                          <w:p w:rsidR="007A2632" w:rsidRDefault="00F9640F">
                            <w:pPr>
                              <w:textDirection w:val="btLr"/>
                            </w:pPr>
                            <w:r>
                              <w:rPr>
                                <w:b/>
                                <w:color w:val="000000"/>
                              </w:rPr>
                              <w:t>ΔΙΕΥΘΥΝΣΗ ΔΕΥΤΕΡΟΒΑΘΜΙΑΣ ΕΚΠ/ΣΗΣ Ν. ΧΑΛΚΙΔΙΚΗΣ</w:t>
                            </w:r>
                          </w:p>
                          <w:p w:rsidR="007A2632" w:rsidRDefault="00F9640F">
                            <w:pPr>
                              <w:textDirection w:val="btLr"/>
                            </w:pPr>
                            <w:r>
                              <w:rPr>
                                <w:b/>
                                <w:color w:val="000000"/>
                              </w:rPr>
                              <w:t>ΤΜΗΜΑ Γ΄ ΠΡΟΣΩΠΙΚΟΥ</w:t>
                            </w:r>
                          </w:p>
                          <w:p w:rsidR="007A2632" w:rsidRDefault="00F9640F">
                            <w:pPr>
                              <w:textDirection w:val="btLr"/>
                            </w:pPr>
                            <w:r>
                              <w:rPr>
                                <w:b/>
                                <w:color w:val="000000"/>
                              </w:rPr>
                              <w:t>ΤΜΗΜΑ Ε΄ ΕΚΠΑΙΔΕΥΤΙΚΩΝ ΘΕΜΑΤΩΝ</w:t>
                            </w:r>
                          </w:p>
                          <w:p w:rsidR="007A2632" w:rsidRDefault="007A2632">
                            <w:pPr>
                              <w:textDirection w:val="btLr"/>
                            </w:pPr>
                          </w:p>
                          <w:p w:rsidR="007A2632" w:rsidRDefault="00F9640F">
                            <w:pPr>
                              <w:jc w:val="left"/>
                              <w:textDirection w:val="btLr"/>
                            </w:pPr>
                            <w:r>
                              <w:rPr>
                                <w:color w:val="000000"/>
                              </w:rPr>
                              <w:t xml:space="preserve">22ας Απριλίου &amp; Μακεδονίας, </w:t>
                            </w:r>
                          </w:p>
                          <w:p w:rsidR="007A2632" w:rsidRDefault="00F9640F">
                            <w:pPr>
                              <w:jc w:val="left"/>
                              <w:textDirection w:val="btLr"/>
                            </w:pPr>
                            <w:r>
                              <w:rPr>
                                <w:color w:val="000000"/>
                              </w:rPr>
                              <w:t xml:space="preserve">63100  Πολύγυρος                            </w:t>
                            </w:r>
                          </w:p>
                          <w:p w:rsidR="007A2632" w:rsidRPr="00C32B8A" w:rsidRDefault="00F9640F">
                            <w:pPr>
                              <w:jc w:val="left"/>
                              <w:textDirection w:val="btLr"/>
                              <w:rPr>
                                <w:lang w:val="en-US"/>
                              </w:rPr>
                            </w:pPr>
                            <w:r>
                              <w:rPr>
                                <w:color w:val="000000"/>
                              </w:rPr>
                              <w:t xml:space="preserve">Πληροφορίες: </w:t>
                            </w:r>
                            <w:r w:rsidR="00C32B8A">
                              <w:rPr>
                                <w:color w:val="000000"/>
                                <w:lang w:val="en-US"/>
                              </w:rPr>
                              <w:t>-</w:t>
                            </w:r>
                          </w:p>
                          <w:p w:rsidR="007A2632" w:rsidRPr="00F9640F" w:rsidRDefault="00F9640F">
                            <w:pPr>
                              <w:jc w:val="left"/>
                              <w:textDirection w:val="btLr"/>
                              <w:rPr>
                                <w:lang w:val="en-US"/>
                              </w:rPr>
                            </w:pPr>
                            <w:r>
                              <w:rPr>
                                <w:color w:val="000000"/>
                              </w:rPr>
                              <w:t>Τηλέφωνο</w:t>
                            </w:r>
                            <w:r w:rsidRPr="00F9640F">
                              <w:rPr>
                                <w:color w:val="000000"/>
                                <w:lang w:val="en-US"/>
                              </w:rPr>
                              <w:t xml:space="preserve"> : 23710 21196</w:t>
                            </w:r>
                          </w:p>
                          <w:p w:rsidR="007A2632" w:rsidRPr="00F9640F" w:rsidRDefault="00F9640F">
                            <w:pPr>
                              <w:jc w:val="left"/>
                              <w:textDirection w:val="btLr"/>
                              <w:rPr>
                                <w:lang w:val="en-US"/>
                              </w:rPr>
                            </w:pPr>
                            <w:r w:rsidRPr="00F9640F">
                              <w:rPr>
                                <w:color w:val="000000"/>
                                <w:lang w:val="en-US"/>
                              </w:rPr>
                              <w:t xml:space="preserve">e-mail: </w:t>
                            </w:r>
                            <w:r w:rsidRPr="00F9640F">
                              <w:rPr>
                                <w:color w:val="0000FF"/>
                                <w:u w:val="single"/>
                                <w:lang w:val="en-US"/>
                              </w:rPr>
                              <w:t>mail@dide.chal.sch.gr</w:t>
                            </w:r>
                          </w:p>
                          <w:p w:rsidR="007A2632" w:rsidRPr="00F9640F" w:rsidRDefault="00F9640F">
                            <w:pPr>
                              <w:jc w:val="left"/>
                              <w:textDirection w:val="btLr"/>
                              <w:rPr>
                                <w:lang w:val="en-US"/>
                              </w:rPr>
                            </w:pPr>
                            <w:r w:rsidRPr="00F9640F">
                              <w:rPr>
                                <w:color w:val="000000"/>
                                <w:lang w:val="en-US"/>
                              </w:rPr>
                              <w:t xml:space="preserve">website: </w:t>
                            </w:r>
                            <w:r w:rsidRPr="00F9640F">
                              <w:rPr>
                                <w:color w:val="0000FF"/>
                                <w:u w:val="single"/>
                                <w:lang w:val="en-US"/>
                              </w:rPr>
                              <w:t>http://dide.chal.sch.gr</w:t>
                            </w:r>
                          </w:p>
                          <w:p w:rsidR="007A2632" w:rsidRPr="00F9640F" w:rsidRDefault="007A2632">
                            <w:pPr>
                              <w:jc w:val="left"/>
                              <w:textDirection w:val="btLr"/>
                              <w:rPr>
                                <w:lang w:val="en-US"/>
                              </w:rPr>
                            </w:pPr>
                          </w:p>
                        </w:txbxContent>
                      </wps:txbx>
                      <wps:bodyPr spcFirstLastPara="1" wrap="square" lIns="91425" tIns="45700" rIns="91425" bIns="45700" anchor="t" anchorCtr="0">
                        <a:noAutofit/>
                      </wps:bodyPr>
                    </wps:wsp>
                  </a:graphicData>
                </a:graphic>
              </wp:anchor>
            </w:drawing>
          </mc:Choice>
          <mc:Fallback>
            <w:pict>
              <v:rect id="Rectangle 18" o:spid="_x0000_s1026" style="position:absolute;margin-left:-.35pt;margin-top:7.25pt;width:297.75pt;height:209.4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" stroked="f">
                <v:textbox inset="2.53958mm,1.2694mm,2.53958mm,1.2694mm">
                  <w:txbxContent>
                    <w:p w:rsidR="007A2632" w:rsidRDefault="007A2632">
                      <w:pPr>
                        <w:jc w:val="left"/>
                        <w:textDirection w:val="btLr"/>
                      </w:pPr>
                    </w:p>
                    <w:p w:rsidR="007A2632" w:rsidRDefault="00F9640F">
                      <w:pPr>
                        <w:textDirection w:val="btLr"/>
                      </w:pPr>
                      <w:r>
                        <w:rPr>
                          <w:b/>
                          <w:color w:val="000000"/>
                        </w:rPr>
                        <w:t>ΕΛΛΗΝΙΚΗ  ΔΗΜΟΚΡΑΤΙΑ</w:t>
                      </w:r>
                    </w:p>
                    <w:p w:rsidR="007A2632" w:rsidRDefault="00F9640F">
                      <w:pPr>
                        <w:textDirection w:val="btLr"/>
                      </w:pPr>
                      <w:r>
                        <w:rPr>
                          <w:b/>
                          <w:color w:val="000000"/>
                        </w:rPr>
                        <w:t>ΥΠΟΥΡΓΕΙΟ ΠΑΙΔΕΙΑΣ, ΘΡΗΣΚΕΥΜΑΤΩΝ &amp; ΑΘΛΗΤΙΣΜΟΥ</w:t>
                      </w:r>
                    </w:p>
                    <w:p w:rsidR="007A2632" w:rsidRDefault="00F9640F">
                      <w:pPr>
                        <w:jc w:val="left"/>
                        <w:textDirection w:val="btLr"/>
                      </w:pPr>
                      <w:r>
                        <w:rPr>
                          <w:b/>
                          <w:color w:val="000000"/>
                        </w:rPr>
                        <w:t>ΠΕΡΙΦΕΡΕΙΑΚΗ Δ/ΝΣΗ Π.&amp; Δ. ΕΚΠ/ΣΗΣ  Κ. ΜΑΚΕΔΟΝΙΑΣ</w:t>
                      </w:r>
                    </w:p>
                    <w:p w:rsidR="007A2632" w:rsidRDefault="00F9640F">
                      <w:pPr>
                        <w:textDirection w:val="btLr"/>
                      </w:pPr>
                      <w:r>
                        <w:rPr>
                          <w:b/>
                          <w:color w:val="000000"/>
                        </w:rPr>
                        <w:t>ΔΙΕΥΘΥΝΣΗ ΔΕΥΤΕΡΟΒΑΘΜΙΑΣ ΕΚΠ/ΣΗΣ Ν. ΧΑΛΚΙΔΙΚΗΣ</w:t>
                      </w:r>
                    </w:p>
                    <w:p w:rsidR="007A2632" w:rsidRDefault="00F9640F">
                      <w:pPr>
                        <w:textDirection w:val="btLr"/>
                      </w:pPr>
                      <w:r>
                        <w:rPr>
                          <w:b/>
                          <w:color w:val="000000"/>
                        </w:rPr>
                        <w:t>ΤΜΗΜΑ Γ΄ ΠΡΟΣΩΠΙΚΟΥ</w:t>
                      </w:r>
                    </w:p>
                    <w:p w:rsidR="007A2632" w:rsidRDefault="00F9640F">
                      <w:pPr>
                        <w:textDirection w:val="btLr"/>
                      </w:pPr>
                      <w:r>
                        <w:rPr>
                          <w:b/>
                          <w:color w:val="000000"/>
                        </w:rPr>
                        <w:t>ΤΜΗΜΑ Ε΄ ΕΚΠΑΙΔΕΥΤΙΚΩΝ ΘΕΜΑΤΩΝ</w:t>
                      </w:r>
                    </w:p>
                    <w:p w:rsidR="007A2632" w:rsidRDefault="007A2632">
                      <w:pPr>
                        <w:textDirection w:val="btLr"/>
                      </w:pPr>
                    </w:p>
                    <w:p w:rsidR="007A2632" w:rsidRDefault="00F9640F">
                      <w:pPr>
                        <w:jc w:val="left"/>
                        <w:textDirection w:val="btLr"/>
                      </w:pPr>
                      <w:r>
                        <w:rPr>
                          <w:color w:val="000000"/>
                        </w:rPr>
                        <w:t xml:space="preserve">22ας Απριλίου &amp; Μακεδονίας, </w:t>
                      </w:r>
                    </w:p>
                    <w:p w:rsidR="007A2632" w:rsidRDefault="00F9640F">
                      <w:pPr>
                        <w:jc w:val="left"/>
                        <w:textDirection w:val="btLr"/>
                      </w:pPr>
                      <w:r>
                        <w:rPr>
                          <w:color w:val="000000"/>
                        </w:rPr>
                        <w:t xml:space="preserve">63100  Πολύγυρος                            </w:t>
                      </w:r>
                    </w:p>
                    <w:p w:rsidR="007A2632" w:rsidRPr="00C32B8A" w:rsidRDefault="00F9640F">
                      <w:pPr>
                        <w:jc w:val="left"/>
                        <w:textDirection w:val="btLr"/>
                        <w:rPr>
                          <w:lang w:val="en-US"/>
                        </w:rPr>
                      </w:pPr>
                      <w:r>
                        <w:rPr>
                          <w:color w:val="000000"/>
                        </w:rPr>
                        <w:t xml:space="preserve">Πληροφορίες: </w:t>
                      </w:r>
                      <w:r w:rsidR="00C32B8A">
                        <w:rPr>
                          <w:color w:val="000000"/>
                          <w:lang w:val="en-US"/>
                        </w:rPr>
                        <w:t>-</w:t>
                      </w:r>
                    </w:p>
                    <w:p w:rsidR="007A2632" w:rsidRPr="00F9640F" w:rsidRDefault="00F9640F">
                      <w:pPr>
                        <w:jc w:val="left"/>
                        <w:textDirection w:val="btLr"/>
                        <w:rPr>
                          <w:lang w:val="en-US"/>
                        </w:rPr>
                      </w:pPr>
                      <w:r>
                        <w:rPr>
                          <w:color w:val="000000"/>
                        </w:rPr>
                        <w:t>Τηλέφωνο</w:t>
                      </w:r>
                      <w:r w:rsidRPr="00F9640F">
                        <w:rPr>
                          <w:color w:val="000000"/>
                          <w:lang w:val="en-US"/>
                        </w:rPr>
                        <w:t xml:space="preserve"> : 23710 21196</w:t>
                      </w:r>
                    </w:p>
                    <w:p w:rsidR="007A2632" w:rsidRPr="00F9640F" w:rsidRDefault="00F9640F">
                      <w:pPr>
                        <w:jc w:val="left"/>
                        <w:textDirection w:val="btLr"/>
                        <w:rPr>
                          <w:lang w:val="en-US"/>
                        </w:rPr>
                      </w:pPr>
                      <w:r w:rsidRPr="00F9640F">
                        <w:rPr>
                          <w:color w:val="000000"/>
                          <w:lang w:val="en-US"/>
                        </w:rPr>
                        <w:t xml:space="preserve">e-mail: </w:t>
                      </w:r>
                      <w:r w:rsidRPr="00F9640F">
                        <w:rPr>
                          <w:color w:val="0000FF"/>
                          <w:u w:val="single"/>
                          <w:lang w:val="en-US"/>
                        </w:rPr>
                        <w:t>mail@dide.chal.sch.gr</w:t>
                      </w:r>
                    </w:p>
                    <w:p w:rsidR="007A2632" w:rsidRPr="00F9640F" w:rsidRDefault="00F9640F">
                      <w:pPr>
                        <w:jc w:val="left"/>
                        <w:textDirection w:val="btLr"/>
                        <w:rPr>
                          <w:lang w:val="en-US"/>
                        </w:rPr>
                      </w:pPr>
                      <w:r w:rsidRPr="00F9640F">
                        <w:rPr>
                          <w:color w:val="000000"/>
                          <w:lang w:val="en-US"/>
                        </w:rPr>
                        <w:t xml:space="preserve">website: </w:t>
                      </w:r>
                      <w:r w:rsidRPr="00F9640F">
                        <w:rPr>
                          <w:color w:val="0000FF"/>
                          <w:u w:val="single"/>
                          <w:lang w:val="en-US"/>
                        </w:rPr>
                        <w:t>http://dide.chal.sch.gr</w:t>
                      </w:r>
                    </w:p>
                    <w:p w:rsidR="007A2632" w:rsidRPr="00F9640F" w:rsidRDefault="007A2632">
                      <w:pPr>
                        <w:jc w:val="left"/>
                        <w:textDirection w:val="btLr"/>
                        <w:rPr>
                          <w:lang w:val="en-US"/>
                        </w:rPr>
                      </w:pPr>
                    </w:p>
                  </w:txbxContent>
                </v:textbox>
              </v:rect>
            </w:pict>
          </mc:Fallback>
        </mc:AlternateContent>
      </w:r>
    </w:p>
    <w:p w:rsidR="007A2632" w:rsidRDefault="007A2632">
      <w:pPr>
        <w:jc w:val="left"/>
      </w:pPr>
    </w:p>
    <w:p w:rsidR="007A2632" w:rsidRDefault="007A2632">
      <w:pPr>
        <w:jc w:val="left"/>
      </w:pPr>
    </w:p>
    <w:p w:rsidR="007A2632" w:rsidRDefault="007A2632">
      <w:pPr>
        <w:jc w:val="left"/>
      </w:pPr>
    </w:p>
    <w:p w:rsidR="007A2632" w:rsidRDefault="00F9640F">
      <w:pPr>
        <w:ind w:left="7920" w:firstLine="720"/>
      </w:pPr>
      <w:r>
        <w:rPr>
          <w:sz w:val="24"/>
          <w:szCs w:val="24"/>
        </w:rPr>
        <w:t>Πολύγυρος, [</w:t>
      </w:r>
      <w:r>
        <w:t>Ημερομηνία απόφασης</w:t>
      </w:r>
      <w:r>
        <w:rPr>
          <w:sz w:val="24"/>
          <w:szCs w:val="24"/>
        </w:rPr>
        <w:t>]</w:t>
      </w:r>
    </w:p>
    <w:p w:rsidR="007A2632" w:rsidRDefault="00F9640F">
      <w:pPr>
        <w:ind w:left="9360"/>
      </w:pPr>
      <w:r>
        <w:t xml:space="preserve">    Αριθ. Πρωτ.: [Αριθμός Πρωτοκόλλου απόφασης]</w:t>
      </w:r>
    </w:p>
    <w:p w:rsidR="007A2632" w:rsidRDefault="007A2632">
      <w:pPr>
        <w:pBdr>
          <w:top w:val="nil"/>
          <w:left w:val="nil"/>
          <w:bottom w:val="nil"/>
          <w:right w:val="nil"/>
          <w:between w:val="nil"/>
        </w:pBdr>
        <w:tabs>
          <w:tab w:val="center" w:pos="4536"/>
          <w:tab w:val="right" w:pos="9072"/>
          <w:tab w:val="left" w:pos="5670"/>
        </w:tabs>
        <w:spacing w:line="360" w:lineRule="auto"/>
        <w:jc w:val="both"/>
        <w:rPr>
          <w:rFonts w:ascii="Arial" w:eastAsia="Arial" w:hAnsi="Arial" w:cs="Arial"/>
          <w:b/>
          <w:bCs/>
          <w:color w:val="000000"/>
        </w:rPr>
      </w:pPr>
    </w:p>
    <w:p w:rsidR="007A2632" w:rsidRDefault="00F9640F">
      <w:pPr>
        <w:spacing w:line="360" w:lineRule="auto"/>
        <w:ind w:firstLine="720"/>
        <w:jc w:val="left"/>
        <w:rPr>
          <w:rFonts w:ascii="Arial" w:eastAsia="Arial" w:hAnsi="Arial" w:cs="Arial"/>
          <w:b/>
          <w:bCs/>
        </w:rPr>
      </w:pPr>
      <w:r>
        <w:rPr>
          <w:noProof/>
          <w:lang w:val="el-GR"/>
        </w:rPr>
        <mc:AlternateContent>
          <mc:Choice Requires="wpg">
            <w:drawing>
              <wp:anchor distT="0" distB="0" distL="114300" distR="114300" simplePos="0" relativeHeight="251660288" behindDoc="0" locked="0" layoutInCell="1" hidden="0" allowOverlap="1">
                <wp:simplePos x="0" y="0"/>
                <wp:positionH relativeFrom="column">
                  <wp:posOffset>5619750</wp:posOffset>
                </wp:positionH>
                <wp:positionV relativeFrom="paragraph">
                  <wp:posOffset>196726</wp:posOffset>
                </wp:positionV>
                <wp:extent cx="3554095" cy="484649"/>
                <wp:effectExtent l="0" t="0" r="0" b="0"/>
                <wp:wrapNone/>
                <wp:docPr id="17" name="Rectangle 17"/>
                <wp:cNvGraphicFramePr/>
                <a:graphic xmlns:a="http://schemas.openxmlformats.org/drawingml/2006/main">
                  <a:graphicData uri="http://schemas.microsoft.com/office/word/2010/wordprocessingShape">
                    <wps:wsp>
                      <wps:cNvSpPr/>
                      <wps:spPr>
                        <a:xfrm>
                          <a:off x="3573715" y="3546320"/>
                          <a:ext cx="3544570" cy="467360"/>
                        </a:xfrm>
                        <a:prstGeom prst="rect">
                          <a:avLst/>
                        </a:prstGeom>
                        <a:solidFill>
                          <a:srgbClr val="FFFFFF"/>
                        </a:solidFill>
                        <a:ln>
                          <a:noFill/>
                        </a:ln>
                      </wps:spPr>
                      <wps:txbx>
                        <w:txbxContent>
                          <w:p w:rsidR="007A2632" w:rsidRDefault="007A2632">
                            <w:pPr>
                              <w:textDirection w:val="btLr"/>
                            </w:pPr>
                          </w:p>
                          <w:p w:rsidR="007A2632" w:rsidRDefault="00F9640F">
                            <w:pPr>
                              <w:textDirection w:val="btLr"/>
                            </w:pPr>
                            <w:r>
                              <w:rPr>
                                <w:b/>
                                <w:color w:val="000000"/>
                                <w:sz w:val="24"/>
                              </w:rPr>
                              <w:t>ΑΠΟΦΑΣΗ</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5619750</wp:posOffset>
                </wp:positionH>
                <wp:positionV relativeFrom="paragraph">
                  <wp:posOffset>196726</wp:posOffset>
                </wp:positionV>
                <wp:extent cx="3554095" cy="484649"/>
                <wp:effectExtent b="0" l="0" r="0" t="0"/>
                <wp:wrapNone/>
                <wp:docPr id="17"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3554095" cy="484649"/>
                        </a:xfrm>
                        <a:prstGeom prst="rect"/>
                        <a:ln/>
                      </pic:spPr>
                    </pic:pic>
                  </a:graphicData>
                </a:graphic>
              </wp:anchor>
            </w:drawing>
          </mc:Fallback>
        </mc:AlternateContent>
      </w:r>
    </w:p>
    <w:p w:rsidR="007A2632" w:rsidRDefault="007A2632">
      <w:pPr>
        <w:spacing w:line="360" w:lineRule="auto"/>
        <w:ind w:firstLine="720"/>
        <w:jc w:val="left"/>
        <w:rPr>
          <w:rFonts w:ascii="Arial" w:eastAsia="Arial" w:hAnsi="Arial" w:cs="Arial"/>
          <w:b/>
          <w:bCs/>
        </w:rPr>
      </w:pPr>
    </w:p>
    <w:p w:rsidR="007A2632" w:rsidRDefault="007A2632">
      <w:pPr>
        <w:spacing w:line="360" w:lineRule="auto"/>
        <w:ind w:firstLine="720"/>
        <w:jc w:val="left"/>
        <w:rPr>
          <w:rFonts w:ascii="Arial" w:eastAsia="Arial" w:hAnsi="Arial" w:cs="Arial"/>
          <w:b/>
          <w:bCs/>
        </w:rPr>
      </w:pPr>
    </w:p>
    <w:p w:rsidR="007A2632" w:rsidRDefault="007A2632">
      <w:pPr>
        <w:spacing w:line="360" w:lineRule="auto"/>
        <w:ind w:firstLine="720"/>
        <w:jc w:val="left"/>
        <w:rPr>
          <w:rFonts w:ascii="Arial" w:eastAsia="Arial" w:hAnsi="Arial" w:cs="Arial"/>
          <w:b/>
          <w:bCs/>
        </w:rPr>
      </w:pPr>
    </w:p>
    <w:p w:rsidR="007A2632" w:rsidRDefault="007A2632">
      <w:pPr>
        <w:tabs>
          <w:tab w:val="left" w:pos="1560"/>
        </w:tabs>
        <w:spacing w:line="360" w:lineRule="auto"/>
        <w:jc w:val="left"/>
        <w:rPr>
          <w:b/>
          <w:bCs/>
          <w:sz w:val="24"/>
          <w:szCs w:val="24"/>
        </w:rPr>
      </w:pPr>
    </w:p>
    <w:p w:rsidR="007A2632" w:rsidRDefault="007A2632">
      <w:pPr>
        <w:tabs>
          <w:tab w:val="left" w:pos="1560"/>
        </w:tabs>
        <w:spacing w:line="360" w:lineRule="auto"/>
        <w:ind w:left="1560" w:hanging="840"/>
        <w:jc w:val="left"/>
        <w:rPr>
          <w:b/>
          <w:bCs/>
          <w:sz w:val="24"/>
          <w:szCs w:val="24"/>
        </w:rPr>
      </w:pPr>
    </w:p>
    <w:p w:rsidR="007A2632" w:rsidRDefault="007A2632">
      <w:pPr>
        <w:tabs>
          <w:tab w:val="left" w:pos="1560"/>
        </w:tabs>
        <w:spacing w:line="360" w:lineRule="auto"/>
        <w:ind w:left="1560" w:hanging="840"/>
        <w:jc w:val="left"/>
        <w:rPr>
          <w:b/>
          <w:bCs/>
          <w:sz w:val="24"/>
          <w:szCs w:val="24"/>
        </w:rPr>
      </w:pPr>
    </w:p>
    <w:p w:rsidR="007A2632" w:rsidRDefault="00F9640F">
      <w:pPr>
        <w:tabs>
          <w:tab w:val="left" w:pos="1560"/>
        </w:tabs>
        <w:spacing w:line="360" w:lineRule="auto"/>
        <w:ind w:left="1560" w:hanging="840"/>
        <w:jc w:val="left"/>
        <w:rPr>
          <w:b/>
          <w:bCs/>
          <w:sz w:val="24"/>
          <w:szCs w:val="24"/>
        </w:rPr>
      </w:pPr>
      <w:r>
        <w:rPr>
          <w:b/>
          <w:bCs/>
          <w:sz w:val="24"/>
          <w:szCs w:val="24"/>
        </w:rPr>
        <w:t>ΘΕΜΑ: «Τοποθετήσεις εκπαιδευτικών σε λειτουργικά κενά του Π.Υ.Σ.Δ.Ε. Χαλκιδικής»</w:t>
      </w:r>
    </w:p>
    <w:p w:rsidR="007A2632" w:rsidRDefault="007A2632">
      <w:pPr>
        <w:spacing w:line="360" w:lineRule="auto"/>
        <w:ind w:firstLine="567"/>
        <w:rPr>
          <w:b/>
          <w:bCs/>
          <w:sz w:val="24"/>
          <w:szCs w:val="24"/>
        </w:rPr>
      </w:pPr>
    </w:p>
    <w:p w:rsidR="007A2632" w:rsidRDefault="00F9640F">
      <w:pPr>
        <w:spacing w:line="360" w:lineRule="auto"/>
        <w:ind w:firstLine="567"/>
        <w:rPr>
          <w:b/>
          <w:bCs/>
          <w:sz w:val="24"/>
          <w:szCs w:val="24"/>
        </w:rPr>
      </w:pPr>
      <w:r>
        <w:rPr>
          <w:b/>
          <w:bCs/>
          <w:sz w:val="24"/>
          <w:szCs w:val="24"/>
        </w:rPr>
        <w:t>Ο Διευθυντής Δευτεροβάθμιας Εκπαίδευσης Χαλκιδικής</w:t>
      </w:r>
    </w:p>
    <w:p w:rsidR="007A2632" w:rsidRDefault="00F9640F">
      <w:pPr>
        <w:spacing w:line="360" w:lineRule="auto"/>
        <w:ind w:firstLine="567"/>
        <w:jc w:val="both"/>
        <w:rPr>
          <w:sz w:val="24"/>
          <w:szCs w:val="24"/>
        </w:rPr>
      </w:pPr>
      <w:r>
        <w:rPr>
          <w:sz w:val="24"/>
          <w:szCs w:val="24"/>
        </w:rPr>
        <w:t>Έχοντας υπόψη:</w:t>
      </w:r>
    </w:p>
    <w:p w:rsidR="007A2632" w:rsidRDefault="00F9640F">
      <w:pPr>
        <w:spacing w:line="360" w:lineRule="auto"/>
        <w:jc w:val="both"/>
        <w:rPr>
          <w:sz w:val="24"/>
          <w:szCs w:val="24"/>
        </w:rPr>
      </w:pPr>
      <w:r>
        <w:rPr>
          <w:sz w:val="24"/>
          <w:szCs w:val="24"/>
        </w:rPr>
        <w:t>1. Τις διατάξεις του Νόμου 1566/1985 (ΦΕΚ Α΄167/30.9.1985) «Δομή και λειτουργία της πρωτοβάθμιας και δευτεροβάθμιας εκπαίδευσης και άλλες διατάξεις», όπως τροποποιήθηκε και ισχύει.</w:t>
      </w:r>
    </w:p>
    <w:p w:rsidR="007A2632" w:rsidRDefault="00F9640F">
      <w:pPr>
        <w:spacing w:line="360" w:lineRule="auto"/>
        <w:jc w:val="both"/>
        <w:rPr>
          <w:sz w:val="24"/>
          <w:szCs w:val="24"/>
        </w:rPr>
      </w:pPr>
      <w:r>
        <w:rPr>
          <w:sz w:val="24"/>
          <w:szCs w:val="24"/>
        </w:rPr>
        <w:t>2. Τις διατάξεις του Νόμου 3848/2010 (ΦΕΚ Α 71/19.5.2010)</w:t>
      </w:r>
      <w:r>
        <w:rPr>
          <w:b/>
          <w:bCs/>
          <w:sz w:val="24"/>
          <w:szCs w:val="24"/>
        </w:rPr>
        <w:t xml:space="preserve"> </w:t>
      </w:r>
      <w:r>
        <w:rPr>
          <w:sz w:val="24"/>
          <w:szCs w:val="24"/>
        </w:rPr>
        <w:t>«Αναβάθμιση του ρόλου του εκπαιδευτικού - καθιέρωση κανόνων αξιολόγησης και αξιοκρατίας στην εκπαίδευση και Λοιπές διατάξεις», όπως τροποποιήθηκε και ισχύει.</w:t>
      </w:r>
    </w:p>
    <w:p w:rsidR="007A2632" w:rsidRDefault="00F9640F">
      <w:pPr>
        <w:spacing w:line="360" w:lineRule="auto"/>
        <w:jc w:val="both"/>
        <w:rPr>
          <w:sz w:val="24"/>
          <w:szCs w:val="24"/>
        </w:rPr>
      </w:pPr>
      <w:r>
        <w:rPr>
          <w:sz w:val="24"/>
          <w:szCs w:val="24"/>
        </w:rPr>
        <w:t xml:space="preserve">3. Τις διατάξεις του ΠΔ 50/1996 (ΦΕΚ Α' 45/8.3.1996) «Μεταθέσεις και τοποθετήσεις των εκπαιδευτικών της δημόσιας Πρωτοβάθμιας και Δευτεροβάθμιας    Εκπαίδευσης», όπως τροποποιήθηκε και ισχύει. </w:t>
      </w:r>
    </w:p>
    <w:p w:rsidR="007A2632" w:rsidRDefault="00F9640F">
      <w:pPr>
        <w:spacing w:line="360" w:lineRule="auto"/>
        <w:jc w:val="both"/>
        <w:rPr>
          <w:sz w:val="24"/>
          <w:szCs w:val="24"/>
        </w:rPr>
      </w:pPr>
      <w:r>
        <w:rPr>
          <w:sz w:val="24"/>
          <w:szCs w:val="24"/>
        </w:rPr>
        <w:lastRenderedPageBreak/>
        <w:t>4. Τις διατάξεις του ΠΔ 1/2003 (ΦΕΚ Α’ 1/03.01.2003) «Σύνθεση, συγκρότηση και λειτουργία των υπηρεσιακών συμβουλίων πρωτοβάθμιας και δευτεροβάθμιας εκπαίδευσης και ειδικής αγωγής, αρμοδιότητες αυτών, όροι, προϋποθέσεις και διαδικασία εκλογής των αιρετών τακτικών και αναπληρωματικών μελών των συμβουλίων αυτών», όπως τροποποιήθηκε και ισχύει.</w:t>
      </w:r>
    </w:p>
    <w:p w:rsidR="007A2632" w:rsidRDefault="00F9640F">
      <w:pPr>
        <w:spacing w:line="360" w:lineRule="auto"/>
        <w:jc w:val="both"/>
        <w:rPr>
          <w:sz w:val="24"/>
          <w:szCs w:val="24"/>
        </w:rPr>
      </w:pPr>
      <w:r>
        <w:rPr>
          <w:sz w:val="24"/>
          <w:szCs w:val="24"/>
        </w:rPr>
        <w:t>5. Την με αριθ.  137644/Ε1/03-09-2015 Εγκύκλιο του Υπουργείου Παιδείας, Πολιτισμού και Θρησκευμάτων με θέμα: «Οδηγίες για τη διαδικασία τοποθετήσεων σε οργανικές και λειτουργικές θέσεις»</w:t>
      </w:r>
    </w:p>
    <w:p w:rsidR="007A2632" w:rsidRDefault="00F9640F">
      <w:pPr>
        <w:spacing w:line="360" w:lineRule="auto"/>
        <w:jc w:val="both"/>
        <w:rPr>
          <w:sz w:val="24"/>
          <w:szCs w:val="24"/>
        </w:rPr>
      </w:pPr>
      <w:r>
        <w:rPr>
          <w:sz w:val="24"/>
          <w:szCs w:val="24"/>
        </w:rPr>
        <w:t xml:space="preserve">6. Την με αριθ. </w:t>
      </w:r>
      <w:r>
        <w:rPr>
          <w:b/>
          <w:bCs/>
          <w:sz w:val="24"/>
          <w:szCs w:val="24"/>
          <w:highlight w:val="lightGray"/>
        </w:rPr>
        <w:t>[</w:t>
      </w:r>
      <w:r>
        <w:rPr>
          <w:b/>
          <w:bCs/>
          <w:sz w:val="24"/>
          <w:szCs w:val="24"/>
        </w:rPr>
        <w:t>Αριθμός Πράξης ΠΥΣΔΕ</w:t>
      </w:r>
      <w:r>
        <w:rPr>
          <w:b/>
          <w:bCs/>
          <w:sz w:val="24"/>
          <w:szCs w:val="24"/>
          <w:highlight w:val="lightGray"/>
        </w:rPr>
        <w:t>]/</w:t>
      </w:r>
      <w:r>
        <w:rPr>
          <w:b/>
          <w:bCs/>
          <w:sz w:val="24"/>
          <w:szCs w:val="24"/>
        </w:rPr>
        <w:t>[Ημερομηνία Πράξης ΠΥΣΔΕ]</w:t>
      </w:r>
      <w:r>
        <w:rPr>
          <w:sz w:val="24"/>
          <w:szCs w:val="24"/>
        </w:rPr>
        <w:t xml:space="preserve"> Πράξη του ΠΥΣΔΕ Χαλκιδικής</w:t>
      </w:r>
    </w:p>
    <w:p w:rsidR="007A2632" w:rsidRDefault="00F9640F">
      <w:pPr>
        <w:spacing w:line="360" w:lineRule="auto"/>
        <w:jc w:val="both"/>
        <w:rPr>
          <w:sz w:val="24"/>
          <w:szCs w:val="24"/>
        </w:rPr>
      </w:pPr>
      <w:r>
        <w:rPr>
          <w:sz w:val="24"/>
          <w:szCs w:val="24"/>
        </w:rPr>
        <w:t>7. Την με αριθ. 170405/ΓΓ1/28.12.2021 (ΦΕΚ 6273/τ.Β/2021) Απόφαση της Υπουργού και της Υφυπουργού Παιδείας και Θρησκευμάτων με θέμα: «Καθορισμός των ειδικότερων καθηκόντων και αρμοδιοτήτων των Διευθυντών Εκπαίδευσης».</w:t>
      </w:r>
    </w:p>
    <w:p w:rsidR="007A2632" w:rsidRDefault="007A2632">
      <w:pPr>
        <w:spacing w:line="360" w:lineRule="auto"/>
        <w:jc w:val="both"/>
        <w:rPr>
          <w:sz w:val="24"/>
          <w:szCs w:val="24"/>
        </w:rPr>
      </w:pPr>
    </w:p>
    <w:p w:rsidR="007A2632" w:rsidRDefault="00F9640F">
      <w:pPr>
        <w:spacing w:line="360" w:lineRule="auto"/>
        <w:rPr>
          <w:sz w:val="24"/>
          <w:szCs w:val="24"/>
        </w:rPr>
      </w:pPr>
      <w:r>
        <w:rPr>
          <w:b/>
          <w:bCs/>
          <w:sz w:val="24"/>
          <w:szCs w:val="24"/>
        </w:rPr>
        <w:t>Α π ο φ α σ ί ζ ο υ μ ε</w:t>
      </w:r>
    </w:p>
    <w:p w:rsidR="007A2632" w:rsidRDefault="00F9640F" w:rsidP="00F9640F">
      <w:pPr>
        <w:tabs>
          <w:tab w:val="left" w:pos="993"/>
        </w:tabs>
        <w:jc w:val="both"/>
        <w:rPr>
          <w:sz w:val="24"/>
          <w:szCs w:val="24"/>
        </w:rPr>
      </w:pPr>
      <w:bookmarkStart w:id="0" w:name="_heading=h.8z66rtu5u6g2" w:colFirst="0" w:colLast="0"/>
      <w:bookmarkEnd w:id="0"/>
      <w:r>
        <w:rPr>
          <w:b/>
          <w:bCs/>
          <w:sz w:val="24"/>
          <w:szCs w:val="24"/>
        </w:rPr>
        <w:t>[sheet]</w:t>
      </w:r>
    </w:p>
    <w:p w:rsidR="007A2632" w:rsidRDefault="00F9640F">
      <w:pPr>
        <w:ind w:firstLine="360"/>
        <w:jc w:val="both"/>
        <w:rPr>
          <w:sz w:val="24"/>
          <w:szCs w:val="24"/>
        </w:rPr>
      </w:pPr>
      <w:r>
        <w:rPr>
          <w:b/>
          <w:bCs/>
          <w:sz w:val="24"/>
          <w:szCs w:val="24"/>
          <w:u w:val="single"/>
        </w:rPr>
        <w:t>Παρατηρήσεις</w:t>
      </w:r>
      <w:r>
        <w:rPr>
          <w:sz w:val="24"/>
          <w:szCs w:val="24"/>
          <w:u w:val="single"/>
        </w:rPr>
        <w:t>:</w:t>
      </w:r>
      <w:r>
        <w:rPr>
          <w:sz w:val="24"/>
          <w:szCs w:val="24"/>
        </w:rPr>
        <w:t xml:space="preserve"> </w:t>
      </w:r>
    </w:p>
    <w:p w:rsidR="007A2632" w:rsidRDefault="007A2632">
      <w:pPr>
        <w:ind w:firstLine="360"/>
        <w:jc w:val="both"/>
        <w:rPr>
          <w:sz w:val="24"/>
          <w:szCs w:val="24"/>
        </w:rPr>
      </w:pPr>
    </w:p>
    <w:p w:rsidR="007A2632" w:rsidRDefault="00F9640F">
      <w:pPr>
        <w:jc w:val="both"/>
        <w:rPr>
          <w:b/>
          <w:bCs/>
          <w:color w:val="000000"/>
        </w:rPr>
      </w:pPr>
      <w:r>
        <w:t xml:space="preserve">Οι εκπαιδευτικοί που </w:t>
      </w:r>
      <w:r>
        <w:rPr>
          <w:highlight w:val="lightGray"/>
        </w:rPr>
        <w:t>τοποθετούνται</w:t>
      </w:r>
      <w:r>
        <w:t xml:space="preserve"> με την παρούσα Πράξη καλούνται να παρουσιαστούν την </w:t>
      </w:r>
      <w:r>
        <w:rPr>
          <w:b/>
          <w:bCs/>
        </w:rPr>
        <w:t>[</w:t>
      </w:r>
      <w:r>
        <w:rPr>
          <w:b/>
          <w:bCs/>
          <w:color w:val="000000"/>
        </w:rPr>
        <w:t>Ημέρα παρουσίασης εκπαιδευτικών στις θέσεις τοποθέτησης</w:t>
      </w:r>
      <w:r>
        <w:rPr>
          <w:b/>
          <w:bCs/>
        </w:rPr>
        <w:t xml:space="preserve">] </w:t>
      </w:r>
      <w:r>
        <w:t xml:space="preserve">στη σχολική μονάδα κύριας τοποθέτησης και τις επόμενες ημέρες στο/στα σχολείο/σχολεία διάθεσης για </w:t>
      </w:r>
      <w:r>
        <w:rPr>
          <w:b/>
          <w:bCs/>
        </w:rPr>
        <w:t>ανάληψη υπηρεσίας</w:t>
      </w:r>
      <w:r>
        <w:t>.</w:t>
      </w:r>
    </w:p>
    <w:p w:rsidR="007A2632" w:rsidRDefault="00F9640F">
      <w:pPr>
        <w:numPr>
          <w:ilvl w:val="0"/>
          <w:numId w:val="1"/>
        </w:numPr>
        <w:shd w:val="clear" w:color="auto" w:fill="FFFFFF"/>
        <w:spacing w:line="276" w:lineRule="auto"/>
        <w:jc w:val="both"/>
      </w:pPr>
      <w:r>
        <w:rPr>
          <w:b/>
          <w:bCs/>
        </w:rPr>
        <w:t>Προθεσμία υποβολής ενστάσεων</w:t>
      </w:r>
      <w:r>
        <w:t xml:space="preserve"> ορίζεται μέχρι και την</w:t>
      </w:r>
      <w:r>
        <w:rPr>
          <w:highlight w:val="lightGray"/>
        </w:rPr>
        <w:t xml:space="preserve"> </w:t>
      </w:r>
      <w:r>
        <w:rPr>
          <w:b/>
          <w:bCs/>
        </w:rPr>
        <w:t>[Προθεσμία υποβολής ενστάσεων]</w:t>
      </w:r>
    </w:p>
    <w:p w:rsidR="007A2632" w:rsidRDefault="007A2632">
      <w:pPr>
        <w:pBdr>
          <w:top w:val="nil"/>
          <w:left w:val="nil"/>
          <w:bottom w:val="nil"/>
          <w:right w:val="nil"/>
          <w:between w:val="nil"/>
        </w:pBdr>
        <w:ind w:left="720"/>
        <w:jc w:val="left"/>
        <w:rPr>
          <w:rFonts w:ascii="Times New Roman" w:eastAsia="Times New Roman" w:hAnsi="Times New Roman" w:cs="Times New Roman"/>
          <w:color w:val="000000"/>
          <w:sz w:val="24"/>
          <w:szCs w:val="24"/>
        </w:rPr>
      </w:pPr>
    </w:p>
    <w:p w:rsidR="007A2632" w:rsidRDefault="00F9640F">
      <w:pPr>
        <w:jc w:val="both"/>
        <w:rPr>
          <w:b/>
          <w:bCs/>
          <w:sz w:val="24"/>
          <w:szCs w:val="24"/>
        </w:rPr>
      </w:pPr>
      <w:r>
        <w:rPr>
          <w:noProof/>
          <w:lang w:val="el-GR"/>
        </w:rPr>
        <mc:AlternateContent>
          <mc:Choice Requires="wpg">
            <w:drawing>
              <wp:anchor distT="0" distB="0" distL="114300" distR="114300" simplePos="0" relativeHeight="251661312" behindDoc="0" locked="0" layoutInCell="1" hidden="0" allowOverlap="1">
                <wp:simplePos x="0" y="0"/>
                <wp:positionH relativeFrom="column">
                  <wp:posOffset>114300</wp:posOffset>
                </wp:positionH>
                <wp:positionV relativeFrom="paragraph">
                  <wp:posOffset>0</wp:posOffset>
                </wp:positionV>
                <wp:extent cx="3554095" cy="484649"/>
                <wp:effectExtent l="0" t="0" r="0" b="0"/>
                <wp:wrapNone/>
                <wp:docPr id="19" name="Rectangle 19"/>
                <wp:cNvGraphicFramePr/>
                <a:graphic xmlns:a="http://schemas.openxmlformats.org/drawingml/2006/main">
                  <a:graphicData uri="http://schemas.microsoft.com/office/word/2010/wordprocessingShape">
                    <wps:wsp>
                      <wps:cNvSpPr/>
                      <wps:spPr>
                        <a:xfrm>
                          <a:off x="3573715" y="3546320"/>
                          <a:ext cx="3544570" cy="467360"/>
                        </a:xfrm>
                        <a:prstGeom prst="rect">
                          <a:avLst/>
                        </a:prstGeom>
                        <a:solidFill>
                          <a:srgbClr val="FFFFFF"/>
                        </a:solidFill>
                        <a:ln>
                          <a:noFill/>
                        </a:ln>
                      </wps:spPr>
                      <wps:txbx>
                        <w:txbxContent>
                          <w:p w:rsidR="007A2632" w:rsidRDefault="007A2632">
                            <w:pPr>
                              <w:textDirection w:val="btLr"/>
                            </w:pPr>
                          </w:p>
                          <w:p w:rsidR="007A2632" w:rsidRDefault="00F9640F">
                            <w:pPr>
                              <w:textDirection w:val="btLr"/>
                            </w:pPr>
                            <w:r>
                              <w:rPr>
                                <w:b/>
                                <w:color w:val="000000"/>
                                <w:sz w:val="24"/>
                              </w:rPr>
                              <w:t xml:space="preserve">ΚΟΙΝΟΠΟΙΗΣΗ: </w:t>
                            </w:r>
                            <w:r>
                              <w:rPr>
                                <w:color w:val="000000"/>
                                <w:sz w:val="24"/>
                              </w:rPr>
                              <w:t>Σχολικές Μονάδες Χαλκιδικής</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3554095" cy="484649"/>
                <wp:effectExtent b="0" l="0" r="0" t="0"/>
                <wp:wrapNone/>
                <wp:docPr id="1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554095" cy="484649"/>
                        </a:xfrm>
                        <a:prstGeom prst="rect"/>
                        <a:ln/>
                      </pic:spPr>
                    </pic:pic>
                  </a:graphicData>
                </a:graphic>
              </wp:anchor>
            </w:drawing>
          </mc:Fallback>
        </mc:AlternateContent>
      </w:r>
      <w:r>
        <w:rPr>
          <w:noProof/>
          <w:lang w:val="el-GR"/>
        </w:rPr>
        <mc:AlternateContent>
          <mc:Choice Requires="wps">
            <w:drawing>
              <wp:anchor distT="0" distB="0" distL="114300" distR="114300" simplePos="0" relativeHeight="251662336" behindDoc="0" locked="0" layoutInCell="1" hidden="0" allowOverlap="1">
                <wp:simplePos x="0" y="0"/>
                <wp:positionH relativeFrom="column">
                  <wp:posOffset>5324158</wp:posOffset>
                </wp:positionH>
                <wp:positionV relativeFrom="paragraph">
                  <wp:posOffset>318</wp:posOffset>
                </wp:positionV>
                <wp:extent cx="3733800" cy="1444116"/>
                <wp:effectExtent l="0" t="0" r="0" b="0"/>
                <wp:wrapNone/>
                <wp:docPr id="16" name="Rectangle 16"/>
                <wp:cNvGraphicFramePr/>
                <a:graphic xmlns:a="http://schemas.openxmlformats.org/drawingml/2006/main">
                  <a:graphicData uri="http://schemas.microsoft.com/office/word/2010/wordprocessingShape">
                    <wps:wsp>
                      <wps:cNvSpPr/>
                      <wps:spPr>
                        <a:xfrm>
                          <a:off x="3483863" y="3066260"/>
                          <a:ext cx="3724275" cy="1427480"/>
                        </a:xfrm>
                        <a:prstGeom prst="rect">
                          <a:avLst/>
                        </a:prstGeom>
                        <a:solidFill>
                          <a:srgbClr val="FFFFFF"/>
                        </a:solidFill>
                        <a:ln>
                          <a:noFill/>
                        </a:ln>
                      </wps:spPr>
                      <wps:txbx>
                        <w:txbxContent>
                          <w:p w:rsidR="007A2632" w:rsidRDefault="00F9640F">
                            <w:pPr>
                              <w:textDirection w:val="btLr"/>
                            </w:pPr>
                            <w:r>
                              <w:rPr>
                                <w:b/>
                                <w:color w:val="000000"/>
                                <w:sz w:val="24"/>
                              </w:rPr>
                              <w:t>Ο Διευθυντής της Δ/νσης Β/θμιας Εκπ/σης Χαλκιδικής</w:t>
                            </w:r>
                          </w:p>
                          <w:p w:rsidR="007A2632" w:rsidRDefault="007A2632">
                            <w:pPr>
                              <w:textDirection w:val="btLr"/>
                            </w:pPr>
                          </w:p>
                          <w:p w:rsidR="007A2632" w:rsidRDefault="007A2632">
                            <w:pPr>
                              <w:jc w:val="both"/>
                              <w:textDirection w:val="btLr"/>
                            </w:pPr>
                          </w:p>
                          <w:p w:rsidR="007A2632" w:rsidRDefault="007A2632">
                            <w:pPr>
                              <w:jc w:val="both"/>
                              <w:textDirection w:val="btLr"/>
                            </w:pPr>
                          </w:p>
                          <w:p w:rsidR="007A2632" w:rsidRPr="00C32B8A" w:rsidRDefault="00C32B8A">
                            <w:pPr>
                              <w:textDirection w:val="btLr"/>
                              <w:rPr>
                                <w:lang w:val="en-US"/>
                              </w:rPr>
                            </w:pPr>
                            <w:r>
                              <w:rPr>
                                <w:b/>
                                <w:color w:val="000000"/>
                                <w:sz w:val="24"/>
                                <w:lang w:val="en-US"/>
                              </w:rPr>
                              <w:t>-</w:t>
                            </w:r>
                          </w:p>
                          <w:p w:rsidR="007A2632" w:rsidRPr="00C32B8A" w:rsidRDefault="00C32B8A">
                            <w:pPr>
                              <w:textDirection w:val="btLr"/>
                              <w:rPr>
                                <w:lang w:val="en-US"/>
                              </w:rPr>
                            </w:pPr>
                            <w:r>
                              <w:rPr>
                                <w:b/>
                                <w:color w:val="000000"/>
                                <w:sz w:val="24"/>
                                <w:lang w:val="en-US"/>
                              </w:rPr>
                              <w:t>-</w:t>
                            </w:r>
                            <w:bookmarkStart w:id="1" w:name="_GoBack"/>
                            <w:bookmarkEnd w:id="1"/>
                          </w:p>
                        </w:txbxContent>
                      </wps:txbx>
                      <wps:bodyPr spcFirstLastPara="1" wrap="square" lIns="91425" tIns="45700" rIns="91425" bIns="45700" anchor="t" anchorCtr="0">
                        <a:noAutofit/>
                      </wps:bodyPr>
                    </wps:wsp>
                  </a:graphicData>
                </a:graphic>
              </wp:anchor>
            </w:drawing>
          </mc:Choice>
          <mc:Fallback>
            <w:pict>
              <v:rect id="Rectangle 16" o:spid="_x0000_s1029" style="position:absolute;left:0;text-align:left;margin-left:419.25pt;margin-top:.05pt;width:294pt;height:113.7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" stroked="f">
                <v:textbox inset="2.53958mm,1.2694mm,2.53958mm,1.2694mm">
                  <w:txbxContent>
                    <w:p w:rsidR="007A2632" w:rsidRDefault="00F9640F">
                      <w:pPr>
                        <w:textDirection w:val="btLr"/>
                      </w:pPr>
                      <w:r>
                        <w:rPr>
                          <w:b/>
                          <w:color w:val="000000"/>
                          <w:sz w:val="24"/>
                        </w:rPr>
                        <w:t>Ο Διευθυντής της Δ/νσης Β/θμιας Εκπ/σης Χαλκιδικής</w:t>
                      </w:r>
                    </w:p>
                    <w:p w:rsidR="007A2632" w:rsidRDefault="007A2632">
                      <w:pPr>
                        <w:textDirection w:val="btLr"/>
                      </w:pPr>
                    </w:p>
                    <w:p w:rsidR="007A2632" w:rsidRDefault="007A2632">
                      <w:pPr>
                        <w:jc w:val="both"/>
                        <w:textDirection w:val="btLr"/>
                      </w:pPr>
                    </w:p>
                    <w:p w:rsidR="007A2632" w:rsidRDefault="007A2632">
                      <w:pPr>
                        <w:jc w:val="both"/>
                        <w:textDirection w:val="btLr"/>
                      </w:pPr>
                    </w:p>
                    <w:p w:rsidR="007A2632" w:rsidRPr="00C32B8A" w:rsidRDefault="00C32B8A">
                      <w:pPr>
                        <w:textDirection w:val="btLr"/>
                        <w:rPr>
                          <w:lang w:val="en-US"/>
                        </w:rPr>
                      </w:pPr>
                      <w:r>
                        <w:rPr>
                          <w:b/>
                          <w:color w:val="000000"/>
                          <w:sz w:val="24"/>
                          <w:lang w:val="en-US"/>
                        </w:rPr>
                        <w:t>-</w:t>
                      </w:r>
                    </w:p>
                    <w:p w:rsidR="007A2632" w:rsidRPr="00C32B8A" w:rsidRDefault="00C32B8A">
                      <w:pPr>
                        <w:textDirection w:val="btLr"/>
                        <w:rPr>
                          <w:lang w:val="en-US"/>
                        </w:rPr>
                      </w:pPr>
                      <w:r>
                        <w:rPr>
                          <w:b/>
                          <w:color w:val="000000"/>
                          <w:sz w:val="24"/>
                          <w:lang w:val="en-US"/>
                        </w:rPr>
                        <w:t>-</w:t>
                      </w:r>
                      <w:bookmarkStart w:id="2" w:name="_GoBack"/>
                      <w:bookmarkEnd w:id="2"/>
                    </w:p>
                  </w:txbxContent>
                </v:textbox>
              </v:rect>
            </w:pict>
          </mc:Fallback>
        </mc:AlternateContent>
      </w:r>
    </w:p>
    <w:sectPr w:rsidR="007A2632">
      <w:pgSz w:w="16838" w:h="11906" w:orient="landscape"/>
      <w:pgMar w:top="709" w:right="1103" w:bottom="709" w:left="993"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embedRegular r:id="rId1" w:fontKey="{459BCC83-BBD2-43BB-A52C-080A370FB607}"/>
  </w:font>
  <w:font w:name="Courier New">
    <w:panose1 w:val="02070309020205020404"/>
    <w:charset w:val="A1"/>
    <w:family w:val="modern"/>
    <w:pitch w:val="fixed"/>
    <w:sig w:usb0="E0002EFF" w:usb1="C0007843" w:usb2="00000009" w:usb3="00000000" w:csb0="000001FF" w:csb1="00000000"/>
  </w:font>
  <w:font w:name="Calibri">
    <w:panose1 w:val="020F0502020204030204"/>
    <w:charset w:val="A1"/>
    <w:family w:val="swiss"/>
    <w:pitch w:val="variable"/>
    <w:sig w:usb0="E4002EFF" w:usb1="C200247B" w:usb2="00000009" w:usb3="00000000" w:csb0="000001FF" w:csb1="00000000"/>
    <w:embedRegular r:id="rId2" w:fontKey="{32D74E19-3DB9-4D00-80DB-F4961583D04C}"/>
    <w:embedBold r:id="rId3" w:fontKey="{6B596C6B-0DD7-4CEA-8442-622F4470A501}"/>
  </w:font>
  <w:font w:name="Cambria">
    <w:panose1 w:val="02040503050406030204"/>
    <w:charset w:val="A1"/>
    <w:family w:val="roman"/>
    <w:pitch w:val="variable"/>
    <w:sig w:usb0="E00006FF" w:usb1="420024FF" w:usb2="02000000" w:usb3="00000000" w:csb0="0000019F" w:csb1="00000000"/>
    <w:embedBold r:id="rId4" w:fontKey="{23E5888D-114A-45A1-AD9D-14C5A48AD36F}"/>
  </w:font>
  <w:font w:name="Times New Roman">
    <w:panose1 w:val="02020603050405020304"/>
    <w:charset w:val="A1"/>
    <w:family w:val="roman"/>
    <w:pitch w:val="variable"/>
    <w:sig w:usb0="E0002EFF" w:usb1="C000785B" w:usb2="00000009" w:usb3="00000000" w:csb0="000001FF" w:csb1="00000000"/>
  </w:font>
  <w:font w:name="Tahoma">
    <w:panose1 w:val="020B0604030504040204"/>
    <w:charset w:val="00"/>
    <w:family w:val="roman"/>
    <w:notTrueType/>
    <w:pitch w:val="default"/>
  </w:font>
  <w:font w:name="Arial">
    <w:panose1 w:val="020B0604020202020204"/>
    <w:charset w:val="A1"/>
    <w:family w:val="swiss"/>
    <w:pitch w:val="variable"/>
    <w:sig w:usb0="E0002EFF" w:usb1="C000785B" w:usb2="00000009" w:usb3="00000000" w:csb0="000001FF" w:csb1="00000000"/>
  </w:font>
  <w:font w:name="Georgia">
    <w:panose1 w:val="02040502050405020303"/>
    <w:charset w:val="A1"/>
    <w:family w:val="roman"/>
    <w:pitch w:val="variable"/>
    <w:sig w:usb0="00000287" w:usb1="00000000" w:usb2="00000000" w:usb3="00000000" w:csb0="0000009F" w:csb1="00000000"/>
    <w:embedItalic r:id="rId5" w:fontKey="{5DDC4CA3-D274-45B5-8AB4-B850FC501CE8}"/>
  </w:font>
  <w:font w:name="Calibri Light">
    <w:panose1 w:val="020F0302020204030204"/>
    <w:charset w:val="A1"/>
    <w:family w:val="swiss"/>
    <w:pitch w:val="variable"/>
    <w:sig w:usb0="E4002EFF" w:usb1="C200247B" w:usb2="00000009" w:usb3="00000000" w:csb0="000001FF" w:csb1="00000000"/>
    <w:embedRegular r:id="rId6" w:fontKey="{A8DFA9A2-A649-4395-9DE9-67CF7BEFE522}"/>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63D0BF2"/>
    <w:multiLevelType w:val="multilevel"/>
    <w:tmpl w:val="0DB88E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2632"/>
    <w:rsid w:val="00655D6B"/>
    <w:rsid w:val="007A2632"/>
    <w:rsid w:val="00C32B8A"/>
    <w:rsid w:val="00F9640F"/>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9447E72-5A97-487C-8DAD-D0D1FB7E5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l" w:eastAsia="el-GR" w:bidi="ar-SA"/>
      </w:rPr>
    </w:rPrDefault>
    <w:pPrDefault>
      <w:pPr>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spacing w:before="240" w:after="60"/>
      <w:outlineLvl w:val="0"/>
    </w:pPr>
    <w:rPr>
      <w:rFonts w:ascii="Cambria" w:eastAsia="Cambria" w:hAnsi="Cambria" w:cs="Cambria"/>
      <w:b/>
      <w:bCs/>
      <w:sz w:val="32"/>
      <w:szCs w:val="32"/>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character" w:customStyle="1" w:styleId="Heading1Char">
    <w:name w:val="Heading 1 Char"/>
    <w:link w:val="Heading1"/>
    <w:rsid w:val="00AC79AC"/>
    <w:rPr>
      <w:rFonts w:ascii="Cambria" w:eastAsia="Times New Roman" w:hAnsi="Cambria" w:cs="Times New Roman"/>
      <w:b/>
      <w:bCs/>
      <w:kern w:val="32"/>
      <w:sz w:val="32"/>
      <w:szCs w:val="32"/>
      <w:lang w:eastAsia="en-US"/>
    </w:rPr>
  </w:style>
  <w:style w:type="paragraph" w:styleId="Header">
    <w:name w:val="header"/>
    <w:basedOn w:val="Normal"/>
    <w:link w:val="HeaderChar"/>
    <w:rsid w:val="0092446B"/>
    <w:pPr>
      <w:tabs>
        <w:tab w:val="center" w:pos="4536"/>
        <w:tab w:val="right" w:pos="9072"/>
      </w:tabs>
      <w:jc w:val="left"/>
    </w:pPr>
    <w:rPr>
      <w:rFonts w:ascii="Times New Roman" w:eastAsia="Times New Roman" w:hAnsi="Times New Roman"/>
      <w:sz w:val="20"/>
      <w:szCs w:val="20"/>
      <w:lang w:val="x-none"/>
    </w:rPr>
  </w:style>
  <w:style w:type="character" w:customStyle="1" w:styleId="HeaderChar">
    <w:name w:val="Header Char"/>
    <w:link w:val="Header"/>
    <w:rsid w:val="0092446B"/>
    <w:rPr>
      <w:rFonts w:ascii="Times New Roman" w:eastAsia="Times New Roman" w:hAnsi="Times New Roman" w:cs="Times New Roman"/>
      <w:sz w:val="20"/>
      <w:szCs w:val="20"/>
      <w:lang w:eastAsia="el-GR"/>
    </w:rPr>
  </w:style>
  <w:style w:type="character" w:styleId="Hyperlink">
    <w:name w:val="Hyperlink"/>
    <w:uiPriority w:val="99"/>
    <w:rsid w:val="0092446B"/>
    <w:rPr>
      <w:color w:val="0000FF"/>
      <w:u w:val="single"/>
    </w:rPr>
  </w:style>
  <w:style w:type="paragraph" w:styleId="Footer">
    <w:name w:val="footer"/>
    <w:basedOn w:val="Normal"/>
    <w:link w:val="FooterChar"/>
    <w:uiPriority w:val="99"/>
    <w:unhideWhenUsed/>
    <w:rsid w:val="0092446B"/>
    <w:pPr>
      <w:tabs>
        <w:tab w:val="center" w:pos="4153"/>
        <w:tab w:val="right" w:pos="8306"/>
      </w:tabs>
    </w:pPr>
  </w:style>
  <w:style w:type="character" w:customStyle="1" w:styleId="FooterChar">
    <w:name w:val="Footer Char"/>
    <w:basedOn w:val="DefaultParagraphFont"/>
    <w:link w:val="Footer"/>
    <w:uiPriority w:val="99"/>
    <w:rsid w:val="0092446B"/>
  </w:style>
  <w:style w:type="paragraph" w:styleId="BalloonText">
    <w:name w:val="Balloon Text"/>
    <w:basedOn w:val="Normal"/>
    <w:link w:val="BalloonTextChar"/>
    <w:uiPriority w:val="99"/>
    <w:semiHidden/>
    <w:unhideWhenUsed/>
    <w:rsid w:val="0092446B"/>
    <w:rPr>
      <w:rFonts w:ascii="Tahoma" w:hAnsi="Tahoma"/>
      <w:sz w:val="16"/>
      <w:szCs w:val="16"/>
      <w:lang w:val="x-none" w:eastAsia="x-none"/>
    </w:rPr>
  </w:style>
  <w:style w:type="character" w:customStyle="1" w:styleId="BalloonTextChar">
    <w:name w:val="Balloon Text Char"/>
    <w:link w:val="BalloonText"/>
    <w:uiPriority w:val="99"/>
    <w:semiHidden/>
    <w:rsid w:val="0092446B"/>
    <w:rPr>
      <w:rFonts w:ascii="Tahoma" w:hAnsi="Tahoma" w:cs="Tahoma"/>
      <w:sz w:val="16"/>
      <w:szCs w:val="16"/>
    </w:rPr>
  </w:style>
  <w:style w:type="paragraph" w:styleId="ListParagraph">
    <w:name w:val="List Paragraph"/>
    <w:basedOn w:val="Normal"/>
    <w:uiPriority w:val="34"/>
    <w:qFormat/>
    <w:rsid w:val="00C314D6"/>
    <w:pPr>
      <w:ind w:left="720"/>
      <w:contextualSpacing/>
      <w:jc w:val="left"/>
    </w:pPr>
    <w:rPr>
      <w:rFonts w:ascii="Times New Roman" w:eastAsia="Times New Roman" w:hAnsi="Times New Roman"/>
      <w:sz w:val="24"/>
      <w:szCs w:val="24"/>
    </w:rPr>
  </w:style>
  <w:style w:type="paragraph" w:styleId="TOCHeading">
    <w:name w:val="TOC Heading"/>
    <w:basedOn w:val="Heading1"/>
    <w:next w:val="Normal"/>
    <w:uiPriority w:val="39"/>
    <w:semiHidden/>
    <w:unhideWhenUsed/>
    <w:qFormat/>
    <w:rsid w:val="00AC79AC"/>
    <w:pPr>
      <w:keepLines/>
      <w:spacing w:before="480" w:after="0" w:line="276" w:lineRule="auto"/>
      <w:jc w:val="left"/>
      <w:outlineLvl w:val="9"/>
    </w:pPr>
    <w:rPr>
      <w:color w:val="365F91"/>
      <w:sz w:val="28"/>
      <w:szCs w:val="28"/>
    </w:rPr>
  </w:style>
  <w:style w:type="paragraph" w:styleId="TOC1">
    <w:name w:val="toc 1"/>
    <w:basedOn w:val="Normal"/>
    <w:next w:val="Normal"/>
    <w:autoRedefine/>
    <w:uiPriority w:val="39"/>
    <w:rsid w:val="00AC79AC"/>
  </w:style>
  <w:style w:type="character" w:styleId="FollowedHyperlink">
    <w:name w:val="FollowedHyperlink"/>
    <w:uiPriority w:val="99"/>
    <w:unhideWhenUsed/>
    <w:rsid w:val="009B0870"/>
    <w:rPr>
      <w:color w:val="800080"/>
      <w:u w:val="single"/>
    </w:rPr>
  </w:style>
  <w:style w:type="paragraph" w:customStyle="1" w:styleId="xl66">
    <w:name w:val="xl66"/>
    <w:basedOn w:val="Normal"/>
    <w:rsid w:val="009B0870"/>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Arial" w:eastAsia="Times New Roman" w:hAnsi="Arial" w:cs="Arial"/>
      <w:color w:val="000000"/>
      <w:sz w:val="16"/>
      <w:szCs w:val="16"/>
    </w:rPr>
  </w:style>
  <w:style w:type="paragraph" w:customStyle="1" w:styleId="xl67">
    <w:name w:val="xl67"/>
    <w:basedOn w:val="Normal"/>
    <w:rsid w:val="009B0870"/>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Arial" w:eastAsia="Times New Roman" w:hAnsi="Arial" w:cs="Arial"/>
      <w:sz w:val="14"/>
      <w:szCs w:val="14"/>
    </w:rPr>
  </w:style>
  <w:style w:type="paragraph" w:customStyle="1" w:styleId="xl68">
    <w:name w:val="xl68"/>
    <w:basedOn w:val="Normal"/>
    <w:rsid w:val="009B0870"/>
    <w:pPr>
      <w:pBdr>
        <w:top w:val="single" w:sz="4" w:space="0" w:color="auto"/>
        <w:left w:val="single" w:sz="4" w:space="0" w:color="auto"/>
        <w:bottom w:val="single" w:sz="4" w:space="0" w:color="auto"/>
        <w:right w:val="single" w:sz="4" w:space="0" w:color="auto"/>
      </w:pBdr>
      <w:shd w:val="clear" w:color="000000" w:fill="E46D0A"/>
      <w:spacing w:before="100" w:beforeAutospacing="1" w:after="100" w:afterAutospacing="1"/>
      <w:textAlignment w:val="center"/>
    </w:pPr>
    <w:rPr>
      <w:rFonts w:ascii="Times New Roman" w:eastAsia="Times New Roman" w:hAnsi="Times New Roman"/>
      <w:b/>
      <w:bCs/>
      <w:sz w:val="25"/>
      <w:szCs w:val="25"/>
      <w:u w:val="single"/>
    </w:rPr>
  </w:style>
  <w:style w:type="paragraph" w:customStyle="1" w:styleId="xl69">
    <w:name w:val="xl69"/>
    <w:basedOn w:val="Normal"/>
    <w:rsid w:val="009B0870"/>
    <w:pPr>
      <w:pBdr>
        <w:top w:val="single" w:sz="4" w:space="0" w:color="auto"/>
        <w:left w:val="single" w:sz="4" w:space="0" w:color="auto"/>
        <w:bottom w:val="single" w:sz="4" w:space="0" w:color="auto"/>
        <w:right w:val="single" w:sz="4" w:space="0" w:color="auto"/>
      </w:pBdr>
      <w:shd w:val="clear" w:color="000000" w:fill="E46D0A"/>
      <w:spacing w:before="100" w:beforeAutospacing="1" w:after="100" w:afterAutospacing="1"/>
      <w:textAlignment w:val="center"/>
    </w:pPr>
    <w:rPr>
      <w:rFonts w:ascii="Arial" w:eastAsia="Times New Roman" w:hAnsi="Arial" w:cs="Arial"/>
      <w:b/>
      <w:bCs/>
      <w:color w:val="000000"/>
      <w:sz w:val="20"/>
      <w:szCs w:val="20"/>
    </w:rPr>
  </w:style>
  <w:style w:type="paragraph" w:customStyle="1" w:styleId="xl70">
    <w:name w:val="xl70"/>
    <w:basedOn w:val="Normal"/>
    <w:rsid w:val="009B087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eastAsia="Times New Roman" w:hAnsi="Times New Roman"/>
      <w:sz w:val="24"/>
      <w:szCs w:val="24"/>
    </w:rPr>
  </w:style>
  <w:style w:type="paragraph" w:customStyle="1" w:styleId="xl71">
    <w:name w:val="xl71"/>
    <w:basedOn w:val="Normal"/>
    <w:rsid w:val="009B0870"/>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top"/>
    </w:pPr>
    <w:rPr>
      <w:rFonts w:ascii="Arial" w:eastAsia="Times New Roman" w:hAnsi="Arial" w:cs="Arial"/>
      <w:sz w:val="16"/>
      <w:szCs w:val="16"/>
    </w:rPr>
  </w:style>
  <w:style w:type="paragraph" w:customStyle="1" w:styleId="xl72">
    <w:name w:val="xl72"/>
    <w:basedOn w:val="Normal"/>
    <w:rsid w:val="009B087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eastAsia="Times New Roman" w:hAnsi="Times New Roman"/>
      <w:sz w:val="24"/>
      <w:szCs w:val="24"/>
    </w:rPr>
  </w:style>
  <w:style w:type="paragraph" w:customStyle="1" w:styleId="xl73">
    <w:name w:val="xl73"/>
    <w:basedOn w:val="Normal"/>
    <w:rsid w:val="009B0870"/>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left"/>
    </w:pPr>
    <w:rPr>
      <w:rFonts w:ascii="Times New Roman" w:eastAsia="Times New Roman" w:hAnsi="Times New Roman"/>
      <w:sz w:val="24"/>
      <w:szCs w:val="24"/>
    </w:rPr>
  </w:style>
  <w:style w:type="paragraph" w:customStyle="1" w:styleId="xl74">
    <w:name w:val="xl74"/>
    <w:basedOn w:val="Normal"/>
    <w:rsid w:val="009B0870"/>
    <w:pPr>
      <w:pBdr>
        <w:top w:val="single" w:sz="4" w:space="0" w:color="auto"/>
        <w:left w:val="single" w:sz="4" w:space="0" w:color="auto"/>
        <w:bottom w:val="single" w:sz="4" w:space="0" w:color="auto"/>
      </w:pBdr>
      <w:shd w:val="clear" w:color="000000" w:fill="E46D0A"/>
      <w:spacing w:before="100" w:beforeAutospacing="1" w:after="100" w:afterAutospacing="1"/>
      <w:textAlignment w:val="center"/>
    </w:pPr>
    <w:rPr>
      <w:rFonts w:ascii="Times New Roman" w:eastAsia="Times New Roman" w:hAnsi="Times New Roman"/>
      <w:b/>
      <w:bCs/>
      <w:sz w:val="24"/>
      <w:szCs w:val="24"/>
      <w:u w:val="single"/>
    </w:rPr>
  </w:style>
  <w:style w:type="paragraph" w:customStyle="1" w:styleId="xl75">
    <w:name w:val="xl75"/>
    <w:basedOn w:val="Normal"/>
    <w:rsid w:val="009B0870"/>
    <w:pPr>
      <w:pBdr>
        <w:top w:val="single" w:sz="4" w:space="0" w:color="auto"/>
        <w:bottom w:val="single" w:sz="4" w:space="0" w:color="auto"/>
      </w:pBdr>
      <w:spacing w:before="100" w:beforeAutospacing="1" w:after="100" w:afterAutospacing="1"/>
      <w:jc w:val="left"/>
    </w:pPr>
    <w:rPr>
      <w:rFonts w:ascii="Times New Roman" w:eastAsia="Times New Roman" w:hAnsi="Times New Roman"/>
      <w:sz w:val="24"/>
      <w:szCs w:val="24"/>
    </w:rPr>
  </w:style>
  <w:style w:type="paragraph" w:customStyle="1" w:styleId="xl76">
    <w:name w:val="xl76"/>
    <w:basedOn w:val="Normal"/>
    <w:rsid w:val="009B0870"/>
    <w:pPr>
      <w:pBdr>
        <w:top w:val="single" w:sz="4" w:space="0" w:color="auto"/>
        <w:bottom w:val="single" w:sz="4" w:space="0" w:color="auto"/>
        <w:right w:val="single" w:sz="4" w:space="0" w:color="auto"/>
      </w:pBdr>
      <w:spacing w:before="100" w:beforeAutospacing="1" w:after="100" w:afterAutospacing="1"/>
      <w:jc w:val="left"/>
    </w:pPr>
    <w:rPr>
      <w:rFonts w:ascii="Times New Roman" w:eastAsia="Times New Roman" w:hAnsi="Times New Roman"/>
      <w:sz w:val="24"/>
      <w:szCs w:val="24"/>
    </w:rPr>
  </w:style>
  <w:style w:type="paragraph" w:customStyle="1" w:styleId="xl77">
    <w:name w:val="xl77"/>
    <w:basedOn w:val="Normal"/>
    <w:rsid w:val="009B0870"/>
    <w:pPr>
      <w:pBdr>
        <w:top w:val="single" w:sz="4" w:space="0" w:color="auto"/>
        <w:left w:val="single" w:sz="4" w:space="0" w:color="auto"/>
        <w:bottom w:val="single" w:sz="4" w:space="0" w:color="auto"/>
      </w:pBdr>
      <w:shd w:val="clear" w:color="000000" w:fill="E46D0A"/>
      <w:spacing w:before="100" w:beforeAutospacing="1" w:after="100" w:afterAutospacing="1"/>
      <w:textAlignment w:val="center"/>
    </w:pPr>
    <w:rPr>
      <w:rFonts w:ascii="Times New Roman" w:eastAsia="Times New Roman" w:hAnsi="Times New Roman"/>
      <w:b/>
      <w:bCs/>
      <w:sz w:val="25"/>
      <w:szCs w:val="25"/>
      <w:u w:val="single"/>
    </w:rPr>
  </w:style>
  <w:style w:type="paragraph" w:customStyle="1" w:styleId="xl78">
    <w:name w:val="xl78"/>
    <w:basedOn w:val="Normal"/>
    <w:rsid w:val="009B0870"/>
    <w:pPr>
      <w:pBdr>
        <w:top w:val="single" w:sz="4" w:space="0" w:color="auto"/>
        <w:bottom w:val="single" w:sz="4" w:space="0" w:color="auto"/>
      </w:pBdr>
      <w:spacing w:before="100" w:beforeAutospacing="1" w:after="100" w:afterAutospacing="1"/>
      <w:textAlignment w:val="center"/>
    </w:pPr>
    <w:rPr>
      <w:rFonts w:ascii="Times New Roman" w:eastAsia="Times New Roman" w:hAnsi="Times New Roman"/>
      <w:sz w:val="24"/>
      <w:szCs w:val="24"/>
    </w:rPr>
  </w:style>
  <w:style w:type="paragraph" w:customStyle="1" w:styleId="xl79">
    <w:name w:val="xl79"/>
    <w:basedOn w:val="Normal"/>
    <w:rsid w:val="009B0870"/>
    <w:pPr>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sz w:val="24"/>
      <w:szCs w:val="24"/>
    </w:rPr>
  </w:style>
  <w:style w:type="paragraph" w:customStyle="1" w:styleId="xl80">
    <w:name w:val="xl80"/>
    <w:basedOn w:val="Normal"/>
    <w:rsid w:val="009B0870"/>
    <w:pPr>
      <w:pBdr>
        <w:left w:val="single" w:sz="4" w:space="0" w:color="auto"/>
        <w:bottom w:val="single" w:sz="4" w:space="0" w:color="auto"/>
      </w:pBdr>
      <w:shd w:val="clear" w:color="000000" w:fill="E46D0A"/>
      <w:spacing w:before="100" w:beforeAutospacing="1" w:after="100" w:afterAutospacing="1"/>
      <w:textAlignment w:val="center"/>
    </w:pPr>
    <w:rPr>
      <w:rFonts w:ascii="Times New Roman" w:eastAsia="Times New Roman" w:hAnsi="Times New Roman"/>
      <w:b/>
      <w:bCs/>
      <w:sz w:val="25"/>
      <w:szCs w:val="25"/>
      <w:u w:val="single"/>
    </w:rPr>
  </w:style>
  <w:style w:type="paragraph" w:customStyle="1" w:styleId="xl81">
    <w:name w:val="xl81"/>
    <w:basedOn w:val="Normal"/>
    <w:rsid w:val="009B0870"/>
    <w:pPr>
      <w:pBdr>
        <w:bottom w:val="single" w:sz="4" w:space="0" w:color="auto"/>
      </w:pBdr>
      <w:spacing w:before="100" w:beforeAutospacing="1" w:after="100" w:afterAutospacing="1"/>
      <w:jc w:val="left"/>
    </w:pPr>
    <w:rPr>
      <w:rFonts w:ascii="Times New Roman" w:eastAsia="Times New Roman" w:hAnsi="Times New Roman"/>
      <w:sz w:val="24"/>
      <w:szCs w:val="24"/>
    </w:rPr>
  </w:style>
  <w:style w:type="paragraph" w:customStyle="1" w:styleId="xl82">
    <w:name w:val="xl82"/>
    <w:basedOn w:val="Normal"/>
    <w:rsid w:val="009B0870"/>
    <w:pPr>
      <w:pBdr>
        <w:bottom w:val="single" w:sz="4" w:space="0" w:color="auto"/>
        <w:right w:val="single" w:sz="4" w:space="0" w:color="auto"/>
      </w:pBdr>
      <w:spacing w:before="100" w:beforeAutospacing="1" w:after="100" w:afterAutospacing="1"/>
      <w:jc w:val="left"/>
    </w:pPr>
    <w:rPr>
      <w:rFonts w:ascii="Times New Roman" w:eastAsia="Times New Roman" w:hAnsi="Times New Roman"/>
      <w:sz w:val="24"/>
      <w:szCs w:val="24"/>
    </w:rPr>
  </w:style>
  <w:style w:type="paragraph" w:customStyle="1" w:styleId="xl83">
    <w:name w:val="xl83"/>
    <w:basedOn w:val="Normal"/>
    <w:rsid w:val="009B0870"/>
    <w:pPr>
      <w:pBdr>
        <w:top w:val="single" w:sz="8" w:space="0" w:color="auto"/>
        <w:left w:val="single" w:sz="8" w:space="0" w:color="auto"/>
        <w:right w:val="single" w:sz="4" w:space="0" w:color="auto"/>
      </w:pBdr>
      <w:shd w:val="clear" w:color="000000" w:fill="99CCFF"/>
      <w:spacing w:before="100" w:beforeAutospacing="1" w:after="100" w:afterAutospacing="1"/>
      <w:textAlignment w:val="center"/>
    </w:pPr>
    <w:rPr>
      <w:rFonts w:ascii="Arial" w:eastAsia="Times New Roman" w:hAnsi="Arial" w:cs="Arial"/>
      <w:b/>
      <w:bCs/>
      <w:sz w:val="20"/>
      <w:szCs w:val="20"/>
    </w:rPr>
  </w:style>
  <w:style w:type="paragraph" w:customStyle="1" w:styleId="xl84">
    <w:name w:val="xl84"/>
    <w:basedOn w:val="Normal"/>
    <w:rsid w:val="009B0870"/>
    <w:pPr>
      <w:pBdr>
        <w:top w:val="single" w:sz="8" w:space="0" w:color="auto"/>
        <w:left w:val="single" w:sz="4" w:space="0" w:color="auto"/>
        <w:right w:val="single" w:sz="4" w:space="0" w:color="auto"/>
      </w:pBdr>
      <w:shd w:val="clear" w:color="000000" w:fill="99CCFF"/>
      <w:spacing w:before="100" w:beforeAutospacing="1" w:after="100" w:afterAutospacing="1"/>
      <w:textAlignment w:val="center"/>
    </w:pPr>
    <w:rPr>
      <w:rFonts w:ascii="Arial" w:eastAsia="Times New Roman" w:hAnsi="Arial" w:cs="Arial"/>
      <w:b/>
      <w:bCs/>
      <w:sz w:val="20"/>
      <w:szCs w:val="20"/>
    </w:rPr>
  </w:style>
  <w:style w:type="paragraph" w:customStyle="1" w:styleId="xl85">
    <w:name w:val="xl85"/>
    <w:basedOn w:val="Normal"/>
    <w:rsid w:val="009B0870"/>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textAlignment w:val="center"/>
    </w:pPr>
    <w:rPr>
      <w:rFonts w:ascii="Arial" w:eastAsia="Times New Roman" w:hAnsi="Arial" w:cs="Arial"/>
      <w:b/>
      <w:bCs/>
      <w:sz w:val="20"/>
      <w:szCs w:val="20"/>
    </w:rPr>
  </w:style>
  <w:style w:type="paragraph" w:customStyle="1" w:styleId="xl86">
    <w:name w:val="xl86"/>
    <w:basedOn w:val="Normal"/>
    <w:rsid w:val="009B0870"/>
    <w:pPr>
      <w:spacing w:before="100" w:beforeAutospacing="1" w:after="100" w:afterAutospacing="1"/>
      <w:jc w:val="left"/>
    </w:pPr>
    <w:rPr>
      <w:rFonts w:ascii="Times New Roman" w:eastAsia="Times New Roman" w:hAnsi="Times New Roman"/>
      <w:sz w:val="24"/>
      <w:szCs w:val="24"/>
    </w:rPr>
  </w:style>
  <w:style w:type="paragraph" w:customStyle="1" w:styleId="xl87">
    <w:name w:val="xl87"/>
    <w:basedOn w:val="Normal"/>
    <w:rsid w:val="009B0870"/>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left"/>
    </w:pPr>
    <w:rPr>
      <w:rFonts w:ascii="Times New Roman" w:eastAsia="Times New Roman" w:hAnsi="Times New Roman"/>
      <w:sz w:val="24"/>
      <w:szCs w:val="24"/>
    </w:rPr>
  </w:style>
  <w:style w:type="paragraph" w:customStyle="1" w:styleId="xl88">
    <w:name w:val="xl88"/>
    <w:basedOn w:val="Normal"/>
    <w:rsid w:val="009B0870"/>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Times New Roman" w:eastAsia="Times New Roman" w:hAnsi="Times New Roman"/>
      <w:sz w:val="24"/>
      <w:szCs w:val="24"/>
    </w:rPr>
  </w:style>
  <w:style w:type="paragraph" w:customStyle="1" w:styleId="xl89">
    <w:name w:val="xl89"/>
    <w:basedOn w:val="Normal"/>
    <w:rsid w:val="009B087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Times New Roman" w:eastAsia="Times New Roman" w:hAnsi="Times New Roman"/>
      <w:sz w:val="24"/>
      <w:szCs w:val="24"/>
    </w:rPr>
  </w:style>
  <w:style w:type="paragraph" w:customStyle="1" w:styleId="font5">
    <w:name w:val="font5"/>
    <w:basedOn w:val="Normal"/>
    <w:rsid w:val="00001C99"/>
    <w:pPr>
      <w:spacing w:before="100" w:beforeAutospacing="1" w:after="100" w:afterAutospacing="1"/>
      <w:jc w:val="left"/>
    </w:pPr>
    <w:rPr>
      <w:rFonts w:ascii="Tahoma" w:eastAsia="Times New Roman" w:hAnsi="Tahoma" w:cs="Tahoma"/>
      <w:b/>
      <w:bCs/>
      <w:color w:val="000000"/>
      <w:sz w:val="16"/>
      <w:szCs w:val="16"/>
    </w:rPr>
  </w:style>
  <w:style w:type="paragraph" w:customStyle="1" w:styleId="font6">
    <w:name w:val="font6"/>
    <w:basedOn w:val="Normal"/>
    <w:rsid w:val="00001C99"/>
    <w:pPr>
      <w:spacing w:before="100" w:beforeAutospacing="1" w:after="100" w:afterAutospacing="1"/>
      <w:jc w:val="left"/>
    </w:pPr>
    <w:rPr>
      <w:rFonts w:ascii="Tahoma" w:eastAsia="Times New Roman" w:hAnsi="Tahoma" w:cs="Tahoma"/>
      <w:color w:val="000000"/>
      <w:sz w:val="16"/>
      <w:szCs w:val="16"/>
    </w:rPr>
  </w:style>
  <w:style w:type="table" w:styleId="TableGrid">
    <w:name w:val="Table Grid"/>
    <w:basedOn w:val="TableNormal"/>
    <w:rsid w:val="00EB48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RZ/eOc2lROE1FAOoqi7SrFlvJw==">CgMxLjAyDmguOHo2NnJ0dTV1NmcyOAByITF4bFh4d3NEXzlpQWNEUXpRTkJZT2hIWGxBc051dUQwUw==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324</Words>
  <Characters>1754</Characters>
  <Application>Microsoft Office Word</Application>
  <DocSecurity>0</DocSecurity>
  <Lines>14</Lines>
  <Paragraphs>4</Paragraphs>
  <ScaleCrop>false</ScaleCrop>
  <Company/>
  <LinksUpToDate>false</LinksUpToDate>
  <CharactersWithSpaces>2074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EMAIL</dc:creator>
  <cp:lastModifiedBy>Microsoft account</cp:lastModifiedBy>
  <cp:revision>4</cp:revision>
  <dcterms:created xsi:type="dcterms:W3CDTF">2026-01-13T12:04:00Z</dcterms:created>
  <dcterms:modified xsi:type="dcterms:W3CDTF">2026-07-03T09:07:00Z</dcterms:modified>
</cp:coreProperties>
</file>