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774" w:type="dxa"/>
        <w:tblInd w:w="-176" w:type="dxa"/>
        <w:tblLook w:val="04A0" w:firstRow="1" w:lastRow="0" w:firstColumn="1" w:lastColumn="0" w:noHBand="0" w:noVBand="1"/>
      </w:tblPr>
      <w:tblGrid>
        <w:gridCol w:w="1560"/>
        <w:gridCol w:w="1843"/>
        <w:gridCol w:w="3827"/>
        <w:gridCol w:w="1881"/>
        <w:gridCol w:w="1663"/>
      </w:tblGrid>
      <w:tr w:rsidR="005F03AF" w:rsidTr="00004D38">
        <w:tc>
          <w:tcPr>
            <w:tcW w:w="1560" w:type="dxa"/>
            <w:shd w:val="clear" w:color="auto" w:fill="BFBFBF" w:themeFill="background1" w:themeFillShade="BF"/>
          </w:tcPr>
          <w:p w:rsidR="005F03AF" w:rsidRDefault="005F03AF">
            <w:pPr>
              <w:pStyle w:val="Plattetekst1"/>
            </w:pPr>
            <w:r>
              <w:lastRenderedPageBreak/>
              <w:t>Date</w:t>
            </w:r>
          </w:p>
        </w:tc>
        <w:tc>
          <w:tcPr>
            <w:tcW w:w="1843" w:type="dxa"/>
            <w:shd w:val="clear" w:color="auto" w:fill="BFBFBF" w:themeFill="background1" w:themeFillShade="BF"/>
          </w:tcPr>
          <w:p w:rsidR="005F03AF" w:rsidRDefault="005F03AF">
            <w:pPr>
              <w:pStyle w:val="Plattetekst1"/>
            </w:pPr>
            <w:r>
              <w:t>Phase</w:t>
            </w:r>
          </w:p>
        </w:tc>
        <w:tc>
          <w:tcPr>
            <w:tcW w:w="3827" w:type="dxa"/>
            <w:shd w:val="clear" w:color="auto" w:fill="BFBFBF" w:themeFill="background1" w:themeFillShade="BF"/>
          </w:tcPr>
          <w:p w:rsidR="005F03AF" w:rsidRDefault="005F03AF">
            <w:pPr>
              <w:pStyle w:val="Plattetekst1"/>
            </w:pPr>
            <w:r>
              <w:t>Activity</w:t>
            </w:r>
          </w:p>
        </w:tc>
        <w:tc>
          <w:tcPr>
            <w:tcW w:w="1881" w:type="dxa"/>
            <w:shd w:val="clear" w:color="auto" w:fill="BFBFBF" w:themeFill="background1" w:themeFillShade="BF"/>
          </w:tcPr>
          <w:p w:rsidR="005F03AF" w:rsidRDefault="005F03AF">
            <w:pPr>
              <w:pStyle w:val="Plattetekst1"/>
            </w:pPr>
            <w:r>
              <w:t>Creator</w:t>
            </w:r>
          </w:p>
        </w:tc>
        <w:tc>
          <w:tcPr>
            <w:tcW w:w="1663" w:type="dxa"/>
            <w:shd w:val="clear" w:color="auto" w:fill="BFBFBF" w:themeFill="background1" w:themeFillShade="BF"/>
          </w:tcPr>
          <w:p w:rsidR="005F03AF" w:rsidRDefault="005F03AF">
            <w:pPr>
              <w:pStyle w:val="Plattetekst1"/>
            </w:pPr>
            <w:r>
              <w:t>Verificator</w:t>
            </w:r>
          </w:p>
        </w:tc>
      </w:tr>
      <w:tr w:rsidR="005F03AF" w:rsidTr="00004D38">
        <w:tc>
          <w:tcPr>
            <w:tcW w:w="1560" w:type="dxa"/>
          </w:tcPr>
          <w:p w:rsidR="005F03AF" w:rsidRDefault="005F03AF">
            <w:pPr>
              <w:pStyle w:val="Plattetekst1"/>
            </w:pPr>
            <w:r>
              <w:t>4/11/2017</w:t>
            </w:r>
          </w:p>
        </w:tc>
        <w:tc>
          <w:tcPr>
            <w:tcW w:w="1843" w:type="dxa"/>
          </w:tcPr>
          <w:p w:rsidR="005F03AF" w:rsidRDefault="005F03AF">
            <w:pPr>
              <w:pStyle w:val="Plattetekst1"/>
            </w:pPr>
            <w:r>
              <w:t>Planning, problem analysis</w:t>
            </w:r>
          </w:p>
        </w:tc>
        <w:tc>
          <w:tcPr>
            <w:tcW w:w="3827" w:type="dxa"/>
          </w:tcPr>
          <w:p w:rsidR="005F03AF" w:rsidRDefault="005F03AF">
            <w:pPr>
              <w:pStyle w:val="Plattetekst1"/>
            </w:pPr>
            <w:r>
              <w:t>Meeting no. 1</w:t>
            </w:r>
          </w:p>
          <w:p w:rsidR="005F03AF" w:rsidRDefault="005F03AF" w:rsidP="00C870BB">
            <w:pPr>
              <w:pStyle w:val="Plattetekst1"/>
              <w:numPr>
                <w:ilvl w:val="0"/>
                <w:numId w:val="30"/>
              </w:numPr>
            </w:pPr>
            <w:r>
              <w:t>Created a planning of the activities of problem analysis, design and development</w:t>
            </w:r>
          </w:p>
          <w:p w:rsidR="005F03AF" w:rsidRDefault="005F03AF" w:rsidP="00C870BB">
            <w:pPr>
              <w:pStyle w:val="Plattetekst1"/>
              <w:numPr>
                <w:ilvl w:val="0"/>
                <w:numId w:val="30"/>
              </w:numPr>
            </w:pPr>
            <w:r>
              <w:t>Whiteboard session about the problem analysis. Crunching the domain by using the application and glancing through the code</w:t>
            </w:r>
          </w:p>
          <w:p w:rsidR="005F03AF" w:rsidRDefault="005F03AF">
            <w:pPr>
              <w:pStyle w:val="Plattetekst1"/>
            </w:pPr>
            <w:r>
              <w:t xml:space="preserve"> </w:t>
            </w:r>
          </w:p>
        </w:tc>
        <w:tc>
          <w:tcPr>
            <w:tcW w:w="1881" w:type="dxa"/>
          </w:tcPr>
          <w:p w:rsidR="005F03AF" w:rsidRDefault="005F03AF">
            <w:pPr>
              <w:pStyle w:val="Plattetekst1"/>
            </w:pPr>
            <w:r>
              <w:t>Randy Pöttgens</w:t>
            </w:r>
          </w:p>
          <w:p w:rsidR="005F03AF" w:rsidRDefault="005F03AF">
            <w:pPr>
              <w:pStyle w:val="Plattetekst1"/>
            </w:pPr>
            <w:r>
              <w:t>Ivo Willemsen</w:t>
            </w:r>
          </w:p>
        </w:tc>
        <w:tc>
          <w:tcPr>
            <w:tcW w:w="1663" w:type="dxa"/>
          </w:tcPr>
          <w:p w:rsidR="005F03AF" w:rsidRDefault="005F03AF">
            <w:pPr>
              <w:pStyle w:val="Plattetekst1"/>
            </w:pPr>
          </w:p>
        </w:tc>
      </w:tr>
      <w:tr w:rsidR="005F03AF" w:rsidTr="00004D38">
        <w:tc>
          <w:tcPr>
            <w:tcW w:w="1560" w:type="dxa"/>
          </w:tcPr>
          <w:p w:rsidR="005F03AF" w:rsidRDefault="005F03AF">
            <w:pPr>
              <w:pStyle w:val="Plattetekst1"/>
            </w:pPr>
            <w:r>
              <w:t>5/11/2017</w:t>
            </w:r>
          </w:p>
        </w:tc>
        <w:tc>
          <w:tcPr>
            <w:tcW w:w="1843" w:type="dxa"/>
          </w:tcPr>
          <w:p w:rsidR="005F03AF" w:rsidRDefault="005F03AF">
            <w:pPr>
              <w:pStyle w:val="Plattetekst1"/>
            </w:pPr>
            <w:r>
              <w:t>Problem analysis</w:t>
            </w:r>
          </w:p>
        </w:tc>
        <w:tc>
          <w:tcPr>
            <w:tcW w:w="3827" w:type="dxa"/>
          </w:tcPr>
          <w:p w:rsidR="005F03AF" w:rsidRDefault="005F03AF">
            <w:pPr>
              <w:pStyle w:val="Plattetekst1"/>
            </w:pPr>
            <w:r>
              <w:t>Creation of the first draft of the report, containing the problem analysis</w:t>
            </w:r>
          </w:p>
        </w:tc>
        <w:tc>
          <w:tcPr>
            <w:tcW w:w="1881" w:type="dxa"/>
          </w:tcPr>
          <w:p w:rsidR="005F03AF" w:rsidRDefault="005F03AF" w:rsidP="005F03AF">
            <w:pPr>
              <w:pStyle w:val="Plattetekst1"/>
            </w:pPr>
            <w:r>
              <w:t>Ivo Willemsen</w:t>
            </w:r>
          </w:p>
        </w:tc>
        <w:tc>
          <w:tcPr>
            <w:tcW w:w="1663" w:type="dxa"/>
          </w:tcPr>
          <w:p w:rsidR="005F03AF" w:rsidRDefault="005F03AF">
            <w:pPr>
              <w:pStyle w:val="Plattetekst1"/>
            </w:pPr>
            <w:r>
              <w:t>Randy Pöttgens</w:t>
            </w:r>
          </w:p>
        </w:tc>
      </w:tr>
      <w:tr w:rsidR="005F03AF" w:rsidTr="00004D38">
        <w:tc>
          <w:tcPr>
            <w:tcW w:w="1560" w:type="dxa"/>
          </w:tcPr>
          <w:p w:rsidR="005F03AF" w:rsidRDefault="005F03AF" w:rsidP="005F03AF">
            <w:pPr>
              <w:pStyle w:val="Plattetekst1"/>
            </w:pPr>
            <w:r>
              <w:t>8/11/2017</w:t>
            </w:r>
          </w:p>
        </w:tc>
        <w:tc>
          <w:tcPr>
            <w:tcW w:w="1843" w:type="dxa"/>
          </w:tcPr>
          <w:p w:rsidR="005F03AF" w:rsidRDefault="005F03AF">
            <w:pPr>
              <w:pStyle w:val="Plattetekst1"/>
            </w:pPr>
            <w:r>
              <w:t>Design</w:t>
            </w:r>
          </w:p>
        </w:tc>
        <w:tc>
          <w:tcPr>
            <w:tcW w:w="3827" w:type="dxa"/>
          </w:tcPr>
          <w:p w:rsidR="005F03AF" w:rsidRDefault="005F03AF">
            <w:pPr>
              <w:pStyle w:val="Plattetekst1"/>
            </w:pPr>
            <w:r>
              <w:t>Meeting no. 2</w:t>
            </w:r>
          </w:p>
          <w:p w:rsidR="005F03AF" w:rsidRDefault="005F03AF" w:rsidP="005F03AF">
            <w:pPr>
              <w:pStyle w:val="Plattetekst1"/>
              <w:numPr>
                <w:ilvl w:val="0"/>
                <w:numId w:val="31"/>
              </w:numPr>
            </w:pPr>
            <w:r>
              <w:t>Dividing work between us: Ivo would work on the Model part</w:t>
            </w:r>
            <w:r w:rsidR="00F353CF">
              <w:t xml:space="preserve"> of the MVC, Randy on the View</w:t>
            </w:r>
            <w:r>
              <w:t xml:space="preserve"> and Controller</w:t>
            </w:r>
          </w:p>
          <w:p w:rsidR="005F03AF" w:rsidRDefault="005F03AF" w:rsidP="005F03AF">
            <w:pPr>
              <w:pStyle w:val="Plattetekst1"/>
              <w:numPr>
                <w:ilvl w:val="0"/>
                <w:numId w:val="31"/>
              </w:numPr>
            </w:pPr>
            <w:r>
              <w:t>Made decision of how the View and Model would be decoupled so we could work independently for the design phase</w:t>
            </w:r>
          </w:p>
        </w:tc>
        <w:tc>
          <w:tcPr>
            <w:tcW w:w="1881" w:type="dxa"/>
          </w:tcPr>
          <w:p w:rsidR="005F03AF" w:rsidRDefault="005F03AF" w:rsidP="005F03AF">
            <w:pPr>
              <w:pStyle w:val="Plattetekst1"/>
            </w:pPr>
            <w:r>
              <w:t>Randy Pöttgens</w:t>
            </w:r>
          </w:p>
          <w:p w:rsidR="005F03AF" w:rsidRDefault="005F03AF" w:rsidP="005F03AF">
            <w:pPr>
              <w:pStyle w:val="Plattetekst1"/>
            </w:pPr>
            <w:r>
              <w:t>Ivo Willemsen</w:t>
            </w:r>
          </w:p>
        </w:tc>
        <w:tc>
          <w:tcPr>
            <w:tcW w:w="1663" w:type="dxa"/>
          </w:tcPr>
          <w:p w:rsidR="005F03AF" w:rsidRDefault="005F03AF">
            <w:pPr>
              <w:pStyle w:val="Plattetekst1"/>
            </w:pPr>
          </w:p>
        </w:tc>
      </w:tr>
      <w:tr w:rsidR="005F03AF" w:rsidTr="00004D38">
        <w:tc>
          <w:tcPr>
            <w:tcW w:w="1560" w:type="dxa"/>
          </w:tcPr>
          <w:p w:rsidR="005F03AF" w:rsidRDefault="005F03AF" w:rsidP="005F03AF">
            <w:pPr>
              <w:pStyle w:val="Plattetekst1"/>
            </w:pPr>
            <w:r>
              <w:t>9/11/2017 – 11/11/2017</w:t>
            </w:r>
          </w:p>
        </w:tc>
        <w:tc>
          <w:tcPr>
            <w:tcW w:w="1843" w:type="dxa"/>
          </w:tcPr>
          <w:p w:rsidR="005F03AF" w:rsidRDefault="005F03AF">
            <w:pPr>
              <w:pStyle w:val="Plattetekst1"/>
            </w:pPr>
            <w:r>
              <w:t>Design</w:t>
            </w:r>
          </w:p>
        </w:tc>
        <w:tc>
          <w:tcPr>
            <w:tcW w:w="3827" w:type="dxa"/>
          </w:tcPr>
          <w:p w:rsidR="005F03AF" w:rsidRDefault="005F03AF">
            <w:pPr>
              <w:pStyle w:val="Plattetekst1"/>
            </w:pPr>
            <w:r>
              <w:t>Working on the Controller and View design</w:t>
            </w:r>
          </w:p>
        </w:tc>
        <w:tc>
          <w:tcPr>
            <w:tcW w:w="1881" w:type="dxa"/>
          </w:tcPr>
          <w:p w:rsidR="005F03AF" w:rsidRDefault="00004D38" w:rsidP="005F03AF">
            <w:pPr>
              <w:pStyle w:val="Plattetekst1"/>
            </w:pPr>
            <w:r>
              <w:t>Randy Pöttgens</w:t>
            </w:r>
          </w:p>
        </w:tc>
        <w:tc>
          <w:tcPr>
            <w:tcW w:w="1663" w:type="dxa"/>
          </w:tcPr>
          <w:p w:rsidR="005F03AF" w:rsidRDefault="00004D38">
            <w:pPr>
              <w:pStyle w:val="Plattetekst1"/>
            </w:pPr>
            <w:r>
              <w:t>Ivo Willemsen</w:t>
            </w:r>
          </w:p>
        </w:tc>
      </w:tr>
      <w:tr w:rsidR="00F353CF" w:rsidTr="00004D38">
        <w:tc>
          <w:tcPr>
            <w:tcW w:w="1560" w:type="dxa"/>
          </w:tcPr>
          <w:p w:rsidR="00F353CF" w:rsidRDefault="00F353CF" w:rsidP="005F03AF">
            <w:pPr>
              <w:pStyle w:val="Plattetekst1"/>
            </w:pPr>
            <w:r>
              <w:t>9/11/2017 – 11/11/2017</w:t>
            </w:r>
          </w:p>
        </w:tc>
        <w:tc>
          <w:tcPr>
            <w:tcW w:w="1843" w:type="dxa"/>
          </w:tcPr>
          <w:p w:rsidR="00F353CF" w:rsidRDefault="00F353CF">
            <w:pPr>
              <w:pStyle w:val="Plattetekst1"/>
            </w:pPr>
            <w:r>
              <w:t>Design</w:t>
            </w:r>
          </w:p>
        </w:tc>
        <w:tc>
          <w:tcPr>
            <w:tcW w:w="3827" w:type="dxa"/>
          </w:tcPr>
          <w:p w:rsidR="00F353CF" w:rsidRDefault="00F353CF">
            <w:pPr>
              <w:pStyle w:val="Plattetekst1"/>
            </w:pPr>
            <w:r>
              <w:t>Working on the Model</w:t>
            </w:r>
          </w:p>
        </w:tc>
        <w:tc>
          <w:tcPr>
            <w:tcW w:w="1881" w:type="dxa"/>
          </w:tcPr>
          <w:p w:rsidR="00F353CF" w:rsidRDefault="00F353CF" w:rsidP="0068509B">
            <w:pPr>
              <w:pStyle w:val="Plattetekst1"/>
            </w:pPr>
            <w:r>
              <w:t>Ivo Willemsen</w:t>
            </w:r>
          </w:p>
        </w:tc>
        <w:tc>
          <w:tcPr>
            <w:tcW w:w="1663" w:type="dxa"/>
          </w:tcPr>
          <w:p w:rsidR="00F353CF" w:rsidRDefault="00F353CF" w:rsidP="0068509B">
            <w:pPr>
              <w:pStyle w:val="Plattetekst1"/>
            </w:pPr>
            <w:r>
              <w:t>Randy Pöttgens</w:t>
            </w:r>
          </w:p>
        </w:tc>
      </w:tr>
      <w:tr w:rsidR="00F353CF" w:rsidTr="00004D38">
        <w:tc>
          <w:tcPr>
            <w:tcW w:w="1560" w:type="dxa"/>
          </w:tcPr>
          <w:p w:rsidR="00F353CF" w:rsidRDefault="00F353CF" w:rsidP="005F03AF">
            <w:pPr>
              <w:pStyle w:val="Plattetekst1"/>
            </w:pPr>
            <w:r>
              <w:t>11/11/2017</w:t>
            </w:r>
          </w:p>
        </w:tc>
        <w:tc>
          <w:tcPr>
            <w:tcW w:w="1843" w:type="dxa"/>
          </w:tcPr>
          <w:p w:rsidR="00F353CF" w:rsidRDefault="00F353CF">
            <w:pPr>
              <w:pStyle w:val="Plattetekst1"/>
            </w:pPr>
            <w:r>
              <w:t>Design</w:t>
            </w:r>
          </w:p>
        </w:tc>
        <w:tc>
          <w:tcPr>
            <w:tcW w:w="3827" w:type="dxa"/>
          </w:tcPr>
          <w:p w:rsidR="00F353CF" w:rsidRDefault="00F353CF">
            <w:pPr>
              <w:pStyle w:val="Plattetekst1"/>
            </w:pPr>
            <w:r>
              <w:t>Meeting no. 3</w:t>
            </w:r>
          </w:p>
          <w:p w:rsidR="00F353CF" w:rsidRDefault="00F353CF" w:rsidP="00F353CF">
            <w:pPr>
              <w:pStyle w:val="Plattetekst1"/>
              <w:numPr>
                <w:ilvl w:val="0"/>
                <w:numId w:val="32"/>
              </w:numPr>
            </w:pPr>
            <w:r>
              <w:t>Putting design work together</w:t>
            </w:r>
          </w:p>
          <w:p w:rsidR="00F353CF" w:rsidRDefault="00F353CF" w:rsidP="00F353CF">
            <w:pPr>
              <w:pStyle w:val="Plattetekst1"/>
              <w:numPr>
                <w:ilvl w:val="0"/>
                <w:numId w:val="32"/>
              </w:numPr>
            </w:pPr>
            <w:r>
              <w:t>Deciding on development work. Randy would focus on the MouseController extensions and XMLAccessor refactoring. Ivo would develop the Model and factory classes</w:t>
            </w:r>
            <w:r w:rsidR="00D04F47">
              <w:t xml:space="preserve"> plus the refactoring (MVC setup) of the application</w:t>
            </w:r>
          </w:p>
        </w:tc>
        <w:tc>
          <w:tcPr>
            <w:tcW w:w="1881" w:type="dxa"/>
          </w:tcPr>
          <w:p w:rsidR="00F353CF" w:rsidRDefault="00F353CF" w:rsidP="0068509B">
            <w:pPr>
              <w:pStyle w:val="Plattetekst1"/>
            </w:pPr>
            <w:r>
              <w:t>Randy Pöttgens</w:t>
            </w:r>
          </w:p>
          <w:p w:rsidR="00F353CF" w:rsidRDefault="00F353CF" w:rsidP="0068509B">
            <w:pPr>
              <w:pStyle w:val="Plattetekst1"/>
            </w:pPr>
            <w:r>
              <w:t>Ivo Willemsen</w:t>
            </w:r>
          </w:p>
        </w:tc>
        <w:tc>
          <w:tcPr>
            <w:tcW w:w="1663" w:type="dxa"/>
          </w:tcPr>
          <w:p w:rsidR="00F353CF" w:rsidRDefault="00F353CF" w:rsidP="0068509B">
            <w:pPr>
              <w:pStyle w:val="Plattetekst1"/>
            </w:pPr>
          </w:p>
        </w:tc>
      </w:tr>
      <w:tr w:rsidR="00F353CF" w:rsidTr="00004D38">
        <w:tc>
          <w:tcPr>
            <w:tcW w:w="1560" w:type="dxa"/>
          </w:tcPr>
          <w:p w:rsidR="00F353CF" w:rsidRDefault="00F353CF" w:rsidP="005F03AF">
            <w:pPr>
              <w:pStyle w:val="Plattetekst1"/>
            </w:pPr>
            <w:r>
              <w:t>13/11/2017</w:t>
            </w:r>
          </w:p>
        </w:tc>
        <w:tc>
          <w:tcPr>
            <w:tcW w:w="1843" w:type="dxa"/>
          </w:tcPr>
          <w:p w:rsidR="00F353CF" w:rsidRDefault="00F353CF">
            <w:pPr>
              <w:pStyle w:val="Plattetekst1"/>
            </w:pPr>
            <w:r>
              <w:t>Design</w:t>
            </w:r>
          </w:p>
        </w:tc>
        <w:tc>
          <w:tcPr>
            <w:tcW w:w="3827" w:type="dxa"/>
          </w:tcPr>
          <w:p w:rsidR="00F353CF" w:rsidRDefault="00F353CF">
            <w:pPr>
              <w:pStyle w:val="Plattetekst1"/>
            </w:pPr>
            <w:r>
              <w:t>Incorporating the design in the report by collecting input from Randy and myself</w:t>
            </w:r>
            <w:r w:rsidR="00106361">
              <w:t>. Focusing first on the MVC part of the design</w:t>
            </w:r>
          </w:p>
        </w:tc>
        <w:tc>
          <w:tcPr>
            <w:tcW w:w="1881" w:type="dxa"/>
          </w:tcPr>
          <w:p w:rsidR="00F353CF" w:rsidRDefault="00F353CF" w:rsidP="0068509B">
            <w:pPr>
              <w:pStyle w:val="Plattetekst1"/>
            </w:pPr>
            <w:r>
              <w:t>Ivo Willemsen</w:t>
            </w:r>
          </w:p>
        </w:tc>
        <w:tc>
          <w:tcPr>
            <w:tcW w:w="1663" w:type="dxa"/>
          </w:tcPr>
          <w:p w:rsidR="00F353CF" w:rsidRDefault="00F353CF" w:rsidP="0068509B">
            <w:pPr>
              <w:pStyle w:val="Plattetekst1"/>
            </w:pPr>
            <w:r>
              <w:t>Randy Pöttgens</w:t>
            </w:r>
          </w:p>
        </w:tc>
      </w:tr>
      <w:tr w:rsidR="00F353CF" w:rsidTr="00004D38">
        <w:tc>
          <w:tcPr>
            <w:tcW w:w="1560" w:type="dxa"/>
          </w:tcPr>
          <w:p w:rsidR="00F353CF" w:rsidRDefault="00F353CF" w:rsidP="005F03AF">
            <w:pPr>
              <w:pStyle w:val="Plattetekst1"/>
            </w:pPr>
            <w:r>
              <w:t>14/11/2017</w:t>
            </w:r>
          </w:p>
        </w:tc>
        <w:tc>
          <w:tcPr>
            <w:tcW w:w="1843" w:type="dxa"/>
          </w:tcPr>
          <w:p w:rsidR="00F353CF" w:rsidRDefault="00F353CF">
            <w:pPr>
              <w:pStyle w:val="Plattetekst1"/>
            </w:pPr>
            <w:r>
              <w:t>Development</w:t>
            </w:r>
          </w:p>
        </w:tc>
        <w:tc>
          <w:tcPr>
            <w:tcW w:w="3827" w:type="dxa"/>
          </w:tcPr>
          <w:p w:rsidR="00F353CF" w:rsidRDefault="00F353CF">
            <w:pPr>
              <w:pStyle w:val="Plattetekst1"/>
            </w:pPr>
            <w:r>
              <w:t>Refactoring of existing application into MVC packages</w:t>
            </w:r>
          </w:p>
        </w:tc>
        <w:tc>
          <w:tcPr>
            <w:tcW w:w="1881" w:type="dxa"/>
          </w:tcPr>
          <w:p w:rsidR="00F353CF" w:rsidRDefault="00F353CF" w:rsidP="0068509B">
            <w:pPr>
              <w:pStyle w:val="Plattetekst1"/>
            </w:pPr>
            <w:r>
              <w:t>Ivo Willemsen</w:t>
            </w:r>
          </w:p>
        </w:tc>
        <w:tc>
          <w:tcPr>
            <w:tcW w:w="1663" w:type="dxa"/>
          </w:tcPr>
          <w:p w:rsidR="00F353CF" w:rsidRDefault="00F353CF" w:rsidP="0068509B">
            <w:pPr>
              <w:pStyle w:val="Plattetekst1"/>
            </w:pPr>
            <w:r>
              <w:t>Randy Pöttgens</w:t>
            </w:r>
          </w:p>
        </w:tc>
      </w:tr>
      <w:tr w:rsidR="00106361" w:rsidTr="00004D38">
        <w:tc>
          <w:tcPr>
            <w:tcW w:w="1560" w:type="dxa"/>
          </w:tcPr>
          <w:p w:rsidR="00106361" w:rsidRDefault="00106361" w:rsidP="005F03AF">
            <w:pPr>
              <w:pStyle w:val="Plattetekst1"/>
            </w:pPr>
          </w:p>
        </w:tc>
        <w:tc>
          <w:tcPr>
            <w:tcW w:w="1843" w:type="dxa"/>
          </w:tcPr>
          <w:p w:rsidR="00106361" w:rsidRDefault="00106361">
            <w:pPr>
              <w:pStyle w:val="Plattetekst1"/>
            </w:pPr>
          </w:p>
        </w:tc>
        <w:tc>
          <w:tcPr>
            <w:tcW w:w="3827" w:type="dxa"/>
          </w:tcPr>
          <w:p w:rsidR="00106361" w:rsidRDefault="00106361">
            <w:pPr>
              <w:pStyle w:val="Plattetekst1"/>
            </w:pPr>
          </w:p>
        </w:tc>
        <w:tc>
          <w:tcPr>
            <w:tcW w:w="1881" w:type="dxa"/>
          </w:tcPr>
          <w:p w:rsidR="00106361" w:rsidRDefault="00106361" w:rsidP="0068509B">
            <w:pPr>
              <w:pStyle w:val="Plattetekst1"/>
            </w:pPr>
          </w:p>
        </w:tc>
        <w:tc>
          <w:tcPr>
            <w:tcW w:w="1663" w:type="dxa"/>
          </w:tcPr>
          <w:p w:rsidR="00106361" w:rsidRDefault="00106361" w:rsidP="0068509B">
            <w:pPr>
              <w:pStyle w:val="Plattetekst1"/>
            </w:pPr>
          </w:p>
        </w:tc>
      </w:tr>
      <w:tr w:rsidR="00AE7C26" w:rsidTr="00004D38">
        <w:tc>
          <w:tcPr>
            <w:tcW w:w="1560" w:type="dxa"/>
          </w:tcPr>
          <w:p w:rsidR="00AE7C26" w:rsidRDefault="00AE7C26" w:rsidP="005F03AF">
            <w:pPr>
              <w:pStyle w:val="Plattetekst1"/>
            </w:pPr>
            <w:r>
              <w:t>15/11/2017</w:t>
            </w:r>
          </w:p>
        </w:tc>
        <w:tc>
          <w:tcPr>
            <w:tcW w:w="1843" w:type="dxa"/>
          </w:tcPr>
          <w:p w:rsidR="00AE7C26" w:rsidRDefault="00AE7C26" w:rsidP="0068509B">
            <w:pPr>
              <w:pStyle w:val="Plattetekst1"/>
            </w:pPr>
            <w:r>
              <w:t>Development</w:t>
            </w:r>
          </w:p>
        </w:tc>
        <w:tc>
          <w:tcPr>
            <w:tcW w:w="3827" w:type="dxa"/>
          </w:tcPr>
          <w:p w:rsidR="00AE7C26" w:rsidRDefault="00AE7C26">
            <w:pPr>
              <w:pStyle w:val="Plattetekst1"/>
            </w:pPr>
          </w:p>
        </w:tc>
        <w:tc>
          <w:tcPr>
            <w:tcW w:w="1881" w:type="dxa"/>
          </w:tcPr>
          <w:p w:rsidR="00AE7C26" w:rsidRDefault="00AE7C26" w:rsidP="0068509B">
            <w:pPr>
              <w:pStyle w:val="Plattetekst1"/>
            </w:pPr>
          </w:p>
        </w:tc>
        <w:tc>
          <w:tcPr>
            <w:tcW w:w="1663" w:type="dxa"/>
          </w:tcPr>
          <w:p w:rsidR="00AE7C26" w:rsidRDefault="00AE7C26" w:rsidP="0068509B">
            <w:pPr>
              <w:pStyle w:val="Plattetekst1"/>
            </w:pPr>
          </w:p>
        </w:tc>
      </w:tr>
    </w:tbl>
    <w:p w:rsidR="00C870BB" w:rsidRDefault="00C870BB">
      <w:pPr>
        <w:pStyle w:val="Plattetekst1"/>
      </w:pPr>
    </w:p>
    <w:p w:rsidR="00C870BB" w:rsidRDefault="00C870BB">
      <w:pPr>
        <w:pStyle w:val="Plattetekst1"/>
      </w:pPr>
    </w:p>
    <w:p w:rsidR="00C870BB" w:rsidRDefault="00C870BB">
      <w:pPr>
        <w:pStyle w:val="Plattetekst1"/>
      </w:pPr>
    </w:p>
    <w:p w:rsidR="00C870BB" w:rsidRDefault="00C870BB">
      <w:pPr>
        <w:pStyle w:val="Plattetekst1"/>
      </w:pPr>
    </w:p>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text item can for example have a certain color, while a color for a bitmap </w:t>
            </w:r>
            <w:r>
              <w:lastRenderedPageBreak/>
              <w:t>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5F03AF" w:rsidRDefault="005F03AF"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5F03AF" w:rsidRDefault="005F03AF"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527C95" w:rsidP="0082644E">
      <w:pPr>
        <w:spacing w:line="240" w:lineRule="auto"/>
        <w:jc w:val="center"/>
      </w:pPr>
      <w:r>
        <w:rPr>
          <w:noProof/>
          <w:lang w:val="nl-NL"/>
        </w:rPr>
        <w:lastRenderedPageBreak/>
        <w:drawing>
          <wp:inline distT="0" distB="0" distL="0" distR="0">
            <wp:extent cx="6188710" cy="7622679"/>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lastRenderedPageBreak/>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TODO …</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lastRenderedPageBreak/>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repaint method in order to trigger the repainting of the SlideViewerComponent, which in turn will invoke Slideshow’s draw method.</w:t>
      </w:r>
      <w:r w:rsidR="0084383E">
        <w:t xml:space="preserve"> The Slideshow then manages the drawing of the required slide and its slide items through the DrawingDriver on the screen. The reason for this approached has already been referred to </w:t>
      </w:r>
      <w:r w:rsidR="009E3A35">
        <w:t>in the TODO</w:t>
      </w:r>
      <w:r w:rsidR="00CA3C25">
        <w:t>…</w:t>
      </w:r>
      <w:r w:rsidR="009E3A35">
        <w:t xml:space="preserve"> </w:t>
      </w:r>
    </w:p>
    <w:p w:rsidR="0084383E" w:rsidRDefault="0084383E" w:rsidP="002F72EE"/>
    <w:p w:rsidR="0084383E" w:rsidRDefault="0084383E" w:rsidP="002F72EE"/>
    <w:p w:rsidR="00F840A6" w:rsidRDefault="00F840A6" w:rsidP="002F72EE"/>
    <w:p w:rsidR="00CA7A8F" w:rsidRDefault="00CA7A8F">
      <w:pPr>
        <w:spacing w:line="240" w:lineRule="auto"/>
      </w:pPr>
    </w:p>
    <w:p w:rsidR="00CA7A8F" w:rsidRDefault="00CA7A8F">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569FA">
      <w:pPr>
        <w:spacing w:line="240" w:lineRule="auto"/>
      </w:pPr>
      <w:r>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5477F0" w:rsidP="009E7653">
      <w:pPr>
        <w:spacing w:line="240" w:lineRule="auto"/>
        <w:jc w:val="center"/>
      </w:pPr>
      <w:r>
        <w:rPr>
          <w:noProof/>
          <w:lang w:val="nl-NL"/>
        </w:rPr>
        <w:lastRenderedPageBreak/>
        <w:drawing>
          <wp:inline distT="0" distB="0" distL="0" distR="0">
            <wp:extent cx="6188710" cy="6807581"/>
            <wp:effectExtent l="0" t="0" r="254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4311A">
      <w:pPr>
        <w:spacing w:line="240" w:lineRule="auto"/>
      </w:pPr>
      <w:r>
        <w:br w:type="page"/>
      </w:r>
    </w:p>
    <w:p w:rsidR="00C4311A" w:rsidRDefault="00CA3C25">
      <w:pPr>
        <w:spacing w:line="240" w:lineRule="auto"/>
      </w:pPr>
      <w:r>
        <w:lastRenderedPageBreak/>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CA3C25">
      <w:pPr>
        <w:spacing w:line="240" w:lineRule="auto"/>
      </w:pPr>
      <w:r>
        <w:rPr>
          <w:noProof/>
          <w:lang w:val="nl-NL"/>
        </w:rPr>
        <w:lastRenderedPageBreak/>
        <w:drawing>
          <wp:inline distT="0" distB="0" distL="0" distR="0">
            <wp:extent cx="7288827" cy="5355590"/>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8051" cy="5355020"/>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A2418E" w:rsidRDefault="00A2418E" w:rsidP="00A2418E">
      <w:pPr>
        <w:pStyle w:val="Lijstalinea"/>
        <w:numPr>
          <w:ilvl w:val="0"/>
          <w:numId w:val="28"/>
        </w:numPr>
        <w:spacing w:line="240" w:lineRule="auto"/>
      </w:pPr>
      <w:r>
        <w:t xml:space="preserve">The KeyController instance calls the repaint() method on the SlideViewerFrame instance. This call causes the frame to internally call a repaint() method on all its registered components. </w:t>
      </w:r>
    </w:p>
    <w:p w:rsidR="00A2418E" w:rsidRDefault="00A2418E" w:rsidP="00A2418E">
      <w:pPr>
        <w:pStyle w:val="Lijstalinea"/>
        <w:numPr>
          <w:ilvl w:val="0"/>
          <w:numId w:val="28"/>
        </w:numPr>
        <w:spacing w:line="240" w:lineRule="auto"/>
      </w:pPr>
      <w:r>
        <w:t>The SlideViewerCompent</w:t>
      </w:r>
      <w:r w:rsidR="001574D4">
        <w:t>’s</w:t>
      </w:r>
      <w:r>
        <w:t xml:space="preserve">  method paintComponent()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KeyController instance issues the execute() method on the Action instance</w:t>
      </w:r>
    </w:p>
    <w:p w:rsidR="00AF75FE" w:rsidRDefault="00AF75FE" w:rsidP="00A2418E">
      <w:pPr>
        <w:pStyle w:val="Lijstalinea"/>
        <w:numPr>
          <w:ilvl w:val="0"/>
          <w:numId w:val="28"/>
        </w:numPr>
        <w:spacing w:line="240" w:lineRule="auto"/>
      </w:pPr>
      <w:r>
        <w:lastRenderedPageBreak/>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t xml:space="preserve">The Action instance will call the draw() method on the singleton Slideshow. </w:t>
      </w:r>
    </w:p>
    <w:p w:rsidR="00AF75FE" w:rsidRDefault="00AF75FE" w:rsidP="00A2418E">
      <w:pPr>
        <w:pStyle w:val="Lijstalinea"/>
        <w:numPr>
          <w:ilvl w:val="0"/>
          <w:numId w:val="28"/>
        </w:numPr>
        <w:spacing w:line="240" w:lineRule="auto"/>
      </w:pPr>
      <w:r>
        <w:t>Here the Composite Patterns comes into action and first the getCurrentSlide</w:t>
      </w:r>
      <w:r w:rsidR="00D71CF6">
        <w:t>Number</w:t>
      </w:r>
      <w:r>
        <w:t>()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t>getComponent(</w:t>
      </w:r>
      <w:r>
        <w:t>)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Slide instance, the method draw()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AF75FE" w:rsidP="00A2418E">
      <w:pPr>
        <w:pStyle w:val="Lijstalinea"/>
        <w:numPr>
          <w:ilvl w:val="0"/>
          <w:numId w:val="28"/>
        </w:numPr>
        <w:spacing w:line="240" w:lineRule="auto"/>
      </w:pPr>
      <w:r>
        <w:t>The draw()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w:t>
            </w:r>
            <w:r w:rsidR="00131ECE">
              <w:lastRenderedPageBreak/>
              <w:t xml:space="preserve">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A03CE0">
        <w:rPr>
          <w:i/>
        </w:rPr>
        <w:t>x</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 xml:space="preserve">Slideshows can be stored offline. At the moment when the Jabberpoint application starts, an empty screen will appear, because no Slideshow is active. Then user has the possibility to open a demo Slideshow. In this case an instance of DemoAccessor is retrieved by a factory and the </w:t>
      </w:r>
      <w:proofErr w:type="gramStart"/>
      <w:r>
        <w:t>load(</w:t>
      </w:r>
      <w:proofErr w:type="gramEnd"/>
      <w:r>
        <w:t xml:space="preserve">)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D316CD" w:rsidP="00250FB4">
      <w:pPr>
        <w:spacing w:line="240" w:lineRule="auto"/>
        <w:jc w:val="center"/>
      </w:pPr>
      <w:r>
        <w:rPr>
          <w:noProof/>
          <w:lang w:val="nl-NL"/>
        </w:rPr>
        <w:drawing>
          <wp:inline distT="0" distB="0" distL="0" distR="0">
            <wp:extent cx="6840220" cy="5220168"/>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5220168"/>
                    </a:xfrm>
                    <a:prstGeom prst="rect">
                      <a:avLst/>
                    </a:prstGeom>
                    <a:noFill/>
                    <a:ln>
                      <a:noFill/>
                    </a:ln>
                  </pic:spPr>
                </pic:pic>
              </a:graphicData>
            </a:graphic>
          </wp:inline>
        </w:drawing>
      </w:r>
    </w:p>
    <w:p w:rsidR="00250FB4" w:rsidRDefault="00250FB4"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x: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527C95" w:rsidRDefault="00527C95">
      <w:pPr>
        <w:spacing w:line="240" w:lineRule="auto"/>
      </w:pPr>
    </w:p>
    <w:p w:rsidR="00C85406" w:rsidRDefault="00C85406">
      <w:pPr>
        <w:spacing w:line="240" w:lineRule="auto"/>
      </w:pPr>
      <w:r>
        <w:br w:type="page"/>
      </w:r>
    </w:p>
    <w:p w:rsidR="00C85406" w:rsidRDefault="00C85406">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14:anchorId="21E2CAD7" wp14:editId="148C5FA4">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extent cx="6188710" cy="5712655"/>
            <wp:effectExtent l="0" t="0" r="2540" b="254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proofErr w:type="gramStart"/>
      <w:r w:rsidRPr="00AB4C7C">
        <w:rPr>
          <w:rStyle w:val="Nadruk"/>
          <w:b/>
          <w:i w:val="0"/>
        </w:rPr>
        <w:t>decouple</w:t>
      </w:r>
      <w:proofErr w:type="gramEnd"/>
      <w:r w:rsidRPr="00AB4C7C">
        <w:rPr>
          <w:rStyle w:val="Nadruk"/>
          <w:b/>
          <w:i w:val="0"/>
        </w:rPr>
        <w:t xml:space="preserve"> the Slideshow, Slide and SlideItems on one side </w:t>
      </w:r>
    </w:p>
    <w:p w:rsidR="007B4DB4" w:rsidRDefault="00666FEA" w:rsidP="007B4DB4">
      <w:pPr>
        <w:jc w:val="center"/>
        <w:rPr>
          <w:rStyle w:val="Nadruk"/>
          <w:b/>
          <w:i w:val="0"/>
        </w:rPr>
      </w:pPr>
      <w:proofErr w:type="gramStart"/>
      <w:r w:rsidRPr="00AB4C7C">
        <w:rPr>
          <w:rStyle w:val="Nadruk"/>
          <w:b/>
          <w:i w:val="0"/>
        </w:rPr>
        <w:t>and</w:t>
      </w:r>
      <w:proofErr w:type="gramEnd"/>
      <w:r w:rsidRPr="00AB4C7C">
        <w:rPr>
          <w:rStyle w:val="Nadruk"/>
          <w:b/>
          <w:i w:val="0"/>
        </w:rPr>
        <w:t xml:space="preserve">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proofErr w:type="gramStart"/>
      <w:r w:rsidRPr="00AB4C7C">
        <w:rPr>
          <w:rStyle w:val="Nadruk"/>
          <w:b/>
        </w:rPr>
        <w:t>reduces</w:t>
      </w:r>
      <w:proofErr w:type="gramEnd"/>
      <w:r w:rsidRPr="00AB4C7C">
        <w:rPr>
          <w:rStyle w:val="Nadruk"/>
          <w:b/>
        </w:rPr>
        <w:t xml:space="preserve">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bookmarkStart w:id="0" w:name="_GoBack"/>
      <w:bookmarkEnd w:id="0"/>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6D500C" w:rsidRDefault="006D500C" w:rsidP="00F3404D">
      <w:r>
        <w:t>Flyweight pattern</w:t>
      </w:r>
    </w:p>
    <w:p w:rsidR="001F6C31" w:rsidRDefault="001F6C31" w:rsidP="00F3404D">
      <w:r>
        <w:t>Explain why parameters are not visible in MVC class diagram</w:t>
      </w:r>
    </w:p>
    <w:p w:rsidR="00EB1790" w:rsidRDefault="00EB1790" w:rsidP="00F3404D"/>
    <w:p w:rsidR="00EB1790" w:rsidRPr="00F3404D" w:rsidRDefault="00C85406" w:rsidP="00F3404D">
      <w:r>
        <w:t>Show that modification can be done easily!!!!</w:t>
      </w:r>
    </w:p>
    <w:sectPr w:rsidR="00EB1790"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A75" w:rsidRDefault="00D22A75">
      <w:r>
        <w:separator/>
      </w:r>
    </w:p>
  </w:endnote>
  <w:endnote w:type="continuationSeparator" w:id="0">
    <w:p w:rsidR="00D22A75" w:rsidRDefault="00D2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65680A">
      <w:rPr>
        <w:rStyle w:val="Paginanummer"/>
        <w:noProof/>
      </w:rPr>
      <w:t>25</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Pr="005000B6" w:rsidRDefault="005F03AF">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A75" w:rsidRDefault="00D22A75">
      <w:r>
        <w:separator/>
      </w:r>
    </w:p>
  </w:footnote>
  <w:footnote w:type="continuationSeparator" w:id="0">
    <w:p w:rsidR="00D22A75" w:rsidRDefault="00D22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6">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3">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9">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9"/>
  </w:num>
  <w:num w:numId="4">
    <w:abstractNumId w:val="15"/>
  </w:num>
  <w:num w:numId="5">
    <w:abstractNumId w:val="24"/>
  </w:num>
  <w:num w:numId="6">
    <w:abstractNumId w:val="12"/>
  </w:num>
  <w:num w:numId="7">
    <w:abstractNumId w:val="5"/>
  </w:num>
  <w:num w:numId="8">
    <w:abstractNumId w:val="27"/>
  </w:num>
  <w:num w:numId="9">
    <w:abstractNumId w:val="20"/>
  </w:num>
  <w:num w:numId="10">
    <w:abstractNumId w:val="14"/>
  </w:num>
  <w:num w:numId="11">
    <w:abstractNumId w:val="25"/>
  </w:num>
  <w:num w:numId="12">
    <w:abstractNumId w:val="21"/>
  </w:num>
  <w:num w:numId="13">
    <w:abstractNumId w:val="6"/>
  </w:num>
  <w:num w:numId="14">
    <w:abstractNumId w:val="0"/>
  </w:num>
  <w:num w:numId="15">
    <w:abstractNumId w:val="4"/>
  </w:num>
  <w:num w:numId="16">
    <w:abstractNumId w:val="29"/>
  </w:num>
  <w:num w:numId="17">
    <w:abstractNumId w:val="30"/>
  </w:num>
  <w:num w:numId="18">
    <w:abstractNumId w:val="3"/>
  </w:num>
  <w:num w:numId="19">
    <w:abstractNumId w:val="10"/>
  </w:num>
  <w:num w:numId="20">
    <w:abstractNumId w:val="31"/>
  </w:num>
  <w:num w:numId="21">
    <w:abstractNumId w:val="16"/>
  </w:num>
  <w:num w:numId="22">
    <w:abstractNumId w:val="26"/>
  </w:num>
  <w:num w:numId="23">
    <w:abstractNumId w:val="23"/>
  </w:num>
  <w:num w:numId="24">
    <w:abstractNumId w:val="7"/>
  </w:num>
  <w:num w:numId="25">
    <w:abstractNumId w:val="8"/>
  </w:num>
  <w:num w:numId="26">
    <w:abstractNumId w:val="2"/>
  </w:num>
  <w:num w:numId="27">
    <w:abstractNumId w:val="13"/>
  </w:num>
  <w:num w:numId="28">
    <w:abstractNumId w:val="17"/>
  </w:num>
  <w:num w:numId="29">
    <w:abstractNumId w:val="18"/>
  </w:num>
  <w:num w:numId="30">
    <w:abstractNumId w:val="11"/>
  </w:num>
  <w:num w:numId="31">
    <w:abstractNumId w:val="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6204"/>
    <w:rsid w:val="00056516"/>
    <w:rsid w:val="00056595"/>
    <w:rsid w:val="000569FA"/>
    <w:rsid w:val="00073BFD"/>
    <w:rsid w:val="000743FF"/>
    <w:rsid w:val="00086745"/>
    <w:rsid w:val="00086C7C"/>
    <w:rsid w:val="00090014"/>
    <w:rsid w:val="000972A5"/>
    <w:rsid w:val="000A0A59"/>
    <w:rsid w:val="000A0B43"/>
    <w:rsid w:val="000A36FD"/>
    <w:rsid w:val="000A3CB5"/>
    <w:rsid w:val="000A4A18"/>
    <w:rsid w:val="000A4CE9"/>
    <w:rsid w:val="000A57D3"/>
    <w:rsid w:val="000B119A"/>
    <w:rsid w:val="000B2C68"/>
    <w:rsid w:val="000B733C"/>
    <w:rsid w:val="000C0354"/>
    <w:rsid w:val="000C1A60"/>
    <w:rsid w:val="000C2873"/>
    <w:rsid w:val="000D35B0"/>
    <w:rsid w:val="000E38D7"/>
    <w:rsid w:val="000F36FB"/>
    <w:rsid w:val="000F59C7"/>
    <w:rsid w:val="000F78E0"/>
    <w:rsid w:val="00103FDE"/>
    <w:rsid w:val="00106361"/>
    <w:rsid w:val="00107669"/>
    <w:rsid w:val="001108E8"/>
    <w:rsid w:val="00111A77"/>
    <w:rsid w:val="001146B4"/>
    <w:rsid w:val="001203AA"/>
    <w:rsid w:val="00120EF4"/>
    <w:rsid w:val="00121FA3"/>
    <w:rsid w:val="0012419E"/>
    <w:rsid w:val="001247A2"/>
    <w:rsid w:val="00124920"/>
    <w:rsid w:val="00131ECE"/>
    <w:rsid w:val="0013690D"/>
    <w:rsid w:val="00144DEE"/>
    <w:rsid w:val="001510DF"/>
    <w:rsid w:val="00151A64"/>
    <w:rsid w:val="00155C33"/>
    <w:rsid w:val="001574D4"/>
    <w:rsid w:val="00171132"/>
    <w:rsid w:val="00174F86"/>
    <w:rsid w:val="00176414"/>
    <w:rsid w:val="00184D3F"/>
    <w:rsid w:val="00191E61"/>
    <w:rsid w:val="00195761"/>
    <w:rsid w:val="001960D7"/>
    <w:rsid w:val="0019711F"/>
    <w:rsid w:val="001A23C5"/>
    <w:rsid w:val="001B004C"/>
    <w:rsid w:val="001B41F4"/>
    <w:rsid w:val="001D134F"/>
    <w:rsid w:val="001E0604"/>
    <w:rsid w:val="001E51DE"/>
    <w:rsid w:val="001F2069"/>
    <w:rsid w:val="001F2372"/>
    <w:rsid w:val="001F38A3"/>
    <w:rsid w:val="001F6C31"/>
    <w:rsid w:val="001F7122"/>
    <w:rsid w:val="001F732C"/>
    <w:rsid w:val="001F7673"/>
    <w:rsid w:val="00204A57"/>
    <w:rsid w:val="002113AA"/>
    <w:rsid w:val="0021191E"/>
    <w:rsid w:val="002136EC"/>
    <w:rsid w:val="00215A21"/>
    <w:rsid w:val="0022301C"/>
    <w:rsid w:val="0023194C"/>
    <w:rsid w:val="00233126"/>
    <w:rsid w:val="0024574A"/>
    <w:rsid w:val="002477AD"/>
    <w:rsid w:val="00250FB4"/>
    <w:rsid w:val="00252EFA"/>
    <w:rsid w:val="00260190"/>
    <w:rsid w:val="00262D53"/>
    <w:rsid w:val="00266828"/>
    <w:rsid w:val="002679D2"/>
    <w:rsid w:val="0027203C"/>
    <w:rsid w:val="002804C5"/>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71F4"/>
    <w:rsid w:val="00317894"/>
    <w:rsid w:val="003201FC"/>
    <w:rsid w:val="00321D9E"/>
    <w:rsid w:val="00327973"/>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EB3"/>
    <w:rsid w:val="0040291D"/>
    <w:rsid w:val="0040469E"/>
    <w:rsid w:val="00405308"/>
    <w:rsid w:val="004116F7"/>
    <w:rsid w:val="004236D4"/>
    <w:rsid w:val="004249A6"/>
    <w:rsid w:val="004274B2"/>
    <w:rsid w:val="0043021F"/>
    <w:rsid w:val="004317FE"/>
    <w:rsid w:val="0044277C"/>
    <w:rsid w:val="00445F8C"/>
    <w:rsid w:val="00452695"/>
    <w:rsid w:val="00457046"/>
    <w:rsid w:val="004616E4"/>
    <w:rsid w:val="00464D14"/>
    <w:rsid w:val="00471BF1"/>
    <w:rsid w:val="004749B3"/>
    <w:rsid w:val="00490479"/>
    <w:rsid w:val="004909C8"/>
    <w:rsid w:val="0049410D"/>
    <w:rsid w:val="004A6DC0"/>
    <w:rsid w:val="004C4111"/>
    <w:rsid w:val="004C4883"/>
    <w:rsid w:val="004C48F6"/>
    <w:rsid w:val="004C7AFB"/>
    <w:rsid w:val="004D58C1"/>
    <w:rsid w:val="004D5A19"/>
    <w:rsid w:val="004F4259"/>
    <w:rsid w:val="004F5C07"/>
    <w:rsid w:val="005000B6"/>
    <w:rsid w:val="00505253"/>
    <w:rsid w:val="005104EC"/>
    <w:rsid w:val="00516A4E"/>
    <w:rsid w:val="00527C95"/>
    <w:rsid w:val="0053248D"/>
    <w:rsid w:val="00536AA1"/>
    <w:rsid w:val="00543C27"/>
    <w:rsid w:val="00545091"/>
    <w:rsid w:val="005477F0"/>
    <w:rsid w:val="00553554"/>
    <w:rsid w:val="00553D1F"/>
    <w:rsid w:val="005559A9"/>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7976"/>
    <w:rsid w:val="005E04DB"/>
    <w:rsid w:val="005E2D68"/>
    <w:rsid w:val="005E2FF8"/>
    <w:rsid w:val="005F03AF"/>
    <w:rsid w:val="005F4C79"/>
    <w:rsid w:val="005F6656"/>
    <w:rsid w:val="005F7F41"/>
    <w:rsid w:val="00602233"/>
    <w:rsid w:val="00605F10"/>
    <w:rsid w:val="00613EA9"/>
    <w:rsid w:val="00622B73"/>
    <w:rsid w:val="00624E6F"/>
    <w:rsid w:val="00635628"/>
    <w:rsid w:val="006379A1"/>
    <w:rsid w:val="00643CE4"/>
    <w:rsid w:val="00644C9E"/>
    <w:rsid w:val="006479FE"/>
    <w:rsid w:val="00653D4B"/>
    <w:rsid w:val="0065680A"/>
    <w:rsid w:val="00657416"/>
    <w:rsid w:val="006646E8"/>
    <w:rsid w:val="00665A45"/>
    <w:rsid w:val="00666A35"/>
    <w:rsid w:val="00666FEA"/>
    <w:rsid w:val="00672A13"/>
    <w:rsid w:val="006761CF"/>
    <w:rsid w:val="00677A6D"/>
    <w:rsid w:val="00681965"/>
    <w:rsid w:val="00682511"/>
    <w:rsid w:val="006838E9"/>
    <w:rsid w:val="00687CB4"/>
    <w:rsid w:val="00692D3A"/>
    <w:rsid w:val="006935AF"/>
    <w:rsid w:val="00693E43"/>
    <w:rsid w:val="006A2EF6"/>
    <w:rsid w:val="006B43FC"/>
    <w:rsid w:val="006C46B7"/>
    <w:rsid w:val="006C5B2F"/>
    <w:rsid w:val="006D1721"/>
    <w:rsid w:val="006D500C"/>
    <w:rsid w:val="006E26F9"/>
    <w:rsid w:val="006E4E1C"/>
    <w:rsid w:val="006F1398"/>
    <w:rsid w:val="006F56DA"/>
    <w:rsid w:val="0070290F"/>
    <w:rsid w:val="00706631"/>
    <w:rsid w:val="00711044"/>
    <w:rsid w:val="00715BEF"/>
    <w:rsid w:val="007273F4"/>
    <w:rsid w:val="0073160C"/>
    <w:rsid w:val="00735EC9"/>
    <w:rsid w:val="007373E3"/>
    <w:rsid w:val="00741C2A"/>
    <w:rsid w:val="00742F99"/>
    <w:rsid w:val="00744ACB"/>
    <w:rsid w:val="0074512D"/>
    <w:rsid w:val="0074582F"/>
    <w:rsid w:val="007558F6"/>
    <w:rsid w:val="00756811"/>
    <w:rsid w:val="00761B8B"/>
    <w:rsid w:val="00774F19"/>
    <w:rsid w:val="00785FDF"/>
    <w:rsid w:val="0078704C"/>
    <w:rsid w:val="00791F39"/>
    <w:rsid w:val="00792E11"/>
    <w:rsid w:val="00793382"/>
    <w:rsid w:val="007A2902"/>
    <w:rsid w:val="007A3420"/>
    <w:rsid w:val="007B4DB4"/>
    <w:rsid w:val="007C1A65"/>
    <w:rsid w:val="007C355D"/>
    <w:rsid w:val="007D2FDF"/>
    <w:rsid w:val="007D542F"/>
    <w:rsid w:val="007D5EB7"/>
    <w:rsid w:val="007E042F"/>
    <w:rsid w:val="007E0533"/>
    <w:rsid w:val="007E3F41"/>
    <w:rsid w:val="007E46C5"/>
    <w:rsid w:val="007E4859"/>
    <w:rsid w:val="007E66E1"/>
    <w:rsid w:val="008000E9"/>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754E1"/>
    <w:rsid w:val="00977F82"/>
    <w:rsid w:val="00981236"/>
    <w:rsid w:val="00983C6D"/>
    <w:rsid w:val="00992BA1"/>
    <w:rsid w:val="0099430A"/>
    <w:rsid w:val="00997C82"/>
    <w:rsid w:val="009A4D80"/>
    <w:rsid w:val="009A59C4"/>
    <w:rsid w:val="009B6D9D"/>
    <w:rsid w:val="009C6536"/>
    <w:rsid w:val="009C7BB1"/>
    <w:rsid w:val="009D56CF"/>
    <w:rsid w:val="009E0FEA"/>
    <w:rsid w:val="009E1A5C"/>
    <w:rsid w:val="009E3A35"/>
    <w:rsid w:val="009E5ECA"/>
    <w:rsid w:val="009E7653"/>
    <w:rsid w:val="009F0E46"/>
    <w:rsid w:val="009F32B5"/>
    <w:rsid w:val="009F344B"/>
    <w:rsid w:val="00A03CE0"/>
    <w:rsid w:val="00A04872"/>
    <w:rsid w:val="00A10B80"/>
    <w:rsid w:val="00A13522"/>
    <w:rsid w:val="00A13534"/>
    <w:rsid w:val="00A2418E"/>
    <w:rsid w:val="00A2522F"/>
    <w:rsid w:val="00A27791"/>
    <w:rsid w:val="00A31466"/>
    <w:rsid w:val="00A31AAF"/>
    <w:rsid w:val="00A347E7"/>
    <w:rsid w:val="00A349F6"/>
    <w:rsid w:val="00A553E7"/>
    <w:rsid w:val="00A55E82"/>
    <w:rsid w:val="00A620E0"/>
    <w:rsid w:val="00A63FDB"/>
    <w:rsid w:val="00A6789A"/>
    <w:rsid w:val="00A73FC9"/>
    <w:rsid w:val="00A7438D"/>
    <w:rsid w:val="00A81159"/>
    <w:rsid w:val="00A839AA"/>
    <w:rsid w:val="00A91583"/>
    <w:rsid w:val="00A91FF9"/>
    <w:rsid w:val="00A94D36"/>
    <w:rsid w:val="00A97D0A"/>
    <w:rsid w:val="00A97F95"/>
    <w:rsid w:val="00AA2D70"/>
    <w:rsid w:val="00AA3D5E"/>
    <w:rsid w:val="00AA51FA"/>
    <w:rsid w:val="00AB176B"/>
    <w:rsid w:val="00AB4C7C"/>
    <w:rsid w:val="00AC5155"/>
    <w:rsid w:val="00AD0C62"/>
    <w:rsid w:val="00AD32F9"/>
    <w:rsid w:val="00AD4B18"/>
    <w:rsid w:val="00AD6408"/>
    <w:rsid w:val="00AD6841"/>
    <w:rsid w:val="00AE2056"/>
    <w:rsid w:val="00AE29EC"/>
    <w:rsid w:val="00AE7C26"/>
    <w:rsid w:val="00AF06A0"/>
    <w:rsid w:val="00AF2548"/>
    <w:rsid w:val="00AF668E"/>
    <w:rsid w:val="00AF69D5"/>
    <w:rsid w:val="00AF75FE"/>
    <w:rsid w:val="00B0064E"/>
    <w:rsid w:val="00B04786"/>
    <w:rsid w:val="00B06FBC"/>
    <w:rsid w:val="00B20C8D"/>
    <w:rsid w:val="00B227D9"/>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6EBF"/>
    <w:rsid w:val="00B940DB"/>
    <w:rsid w:val="00B967E4"/>
    <w:rsid w:val="00BA0A80"/>
    <w:rsid w:val="00BA4948"/>
    <w:rsid w:val="00BA5FF6"/>
    <w:rsid w:val="00BA7798"/>
    <w:rsid w:val="00BB328C"/>
    <w:rsid w:val="00BB3B5D"/>
    <w:rsid w:val="00BB46E3"/>
    <w:rsid w:val="00BB77C8"/>
    <w:rsid w:val="00BC11BD"/>
    <w:rsid w:val="00BC6592"/>
    <w:rsid w:val="00BD0C0A"/>
    <w:rsid w:val="00BD65DF"/>
    <w:rsid w:val="00BD71C9"/>
    <w:rsid w:val="00BE2886"/>
    <w:rsid w:val="00BE29FA"/>
    <w:rsid w:val="00BE2A6D"/>
    <w:rsid w:val="00BF0864"/>
    <w:rsid w:val="00C07F9F"/>
    <w:rsid w:val="00C15ED5"/>
    <w:rsid w:val="00C21A49"/>
    <w:rsid w:val="00C40473"/>
    <w:rsid w:val="00C40481"/>
    <w:rsid w:val="00C42527"/>
    <w:rsid w:val="00C42EBB"/>
    <w:rsid w:val="00C4311A"/>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F412D"/>
    <w:rsid w:val="00CF6E9B"/>
    <w:rsid w:val="00D0343B"/>
    <w:rsid w:val="00D04F47"/>
    <w:rsid w:val="00D05AB2"/>
    <w:rsid w:val="00D176CC"/>
    <w:rsid w:val="00D20D14"/>
    <w:rsid w:val="00D22A75"/>
    <w:rsid w:val="00D316CD"/>
    <w:rsid w:val="00D32813"/>
    <w:rsid w:val="00D35F60"/>
    <w:rsid w:val="00D409A8"/>
    <w:rsid w:val="00D47B9C"/>
    <w:rsid w:val="00D52DF6"/>
    <w:rsid w:val="00D54D05"/>
    <w:rsid w:val="00D566BC"/>
    <w:rsid w:val="00D6204B"/>
    <w:rsid w:val="00D62B8D"/>
    <w:rsid w:val="00D63F9B"/>
    <w:rsid w:val="00D71CF6"/>
    <w:rsid w:val="00D75134"/>
    <w:rsid w:val="00D767DD"/>
    <w:rsid w:val="00D83367"/>
    <w:rsid w:val="00D86EC7"/>
    <w:rsid w:val="00D86FA3"/>
    <w:rsid w:val="00D87CB7"/>
    <w:rsid w:val="00D900F8"/>
    <w:rsid w:val="00D92B56"/>
    <w:rsid w:val="00D94E7F"/>
    <w:rsid w:val="00DA18E4"/>
    <w:rsid w:val="00DA3570"/>
    <w:rsid w:val="00DB16AA"/>
    <w:rsid w:val="00DB3615"/>
    <w:rsid w:val="00DB5BB3"/>
    <w:rsid w:val="00DB6A17"/>
    <w:rsid w:val="00DB6B6B"/>
    <w:rsid w:val="00DC4981"/>
    <w:rsid w:val="00DD1EB5"/>
    <w:rsid w:val="00DE7720"/>
    <w:rsid w:val="00DE78EE"/>
    <w:rsid w:val="00DF484F"/>
    <w:rsid w:val="00DF4C0E"/>
    <w:rsid w:val="00DF4E52"/>
    <w:rsid w:val="00DF5242"/>
    <w:rsid w:val="00E05D84"/>
    <w:rsid w:val="00E075F0"/>
    <w:rsid w:val="00E079DF"/>
    <w:rsid w:val="00E153C3"/>
    <w:rsid w:val="00E2572D"/>
    <w:rsid w:val="00E40C3C"/>
    <w:rsid w:val="00E4118A"/>
    <w:rsid w:val="00E42869"/>
    <w:rsid w:val="00E4379E"/>
    <w:rsid w:val="00E439C1"/>
    <w:rsid w:val="00E46E3E"/>
    <w:rsid w:val="00E532DA"/>
    <w:rsid w:val="00E655A0"/>
    <w:rsid w:val="00E74C6C"/>
    <w:rsid w:val="00E977B0"/>
    <w:rsid w:val="00EA009A"/>
    <w:rsid w:val="00EA06D7"/>
    <w:rsid w:val="00EB1790"/>
    <w:rsid w:val="00EB1EE3"/>
    <w:rsid w:val="00EB242F"/>
    <w:rsid w:val="00EB2509"/>
    <w:rsid w:val="00EB5BF8"/>
    <w:rsid w:val="00EC211A"/>
    <w:rsid w:val="00ED15D0"/>
    <w:rsid w:val="00ED693C"/>
    <w:rsid w:val="00EE488C"/>
    <w:rsid w:val="00EE70FF"/>
    <w:rsid w:val="00EF3F4D"/>
    <w:rsid w:val="00EF410D"/>
    <w:rsid w:val="00EF4DF5"/>
    <w:rsid w:val="00EF7A97"/>
    <w:rsid w:val="00F00753"/>
    <w:rsid w:val="00F10F39"/>
    <w:rsid w:val="00F128A9"/>
    <w:rsid w:val="00F16AF7"/>
    <w:rsid w:val="00F177ED"/>
    <w:rsid w:val="00F2204E"/>
    <w:rsid w:val="00F3404D"/>
    <w:rsid w:val="00F353CF"/>
    <w:rsid w:val="00F37C50"/>
    <w:rsid w:val="00F421E6"/>
    <w:rsid w:val="00F42E68"/>
    <w:rsid w:val="00F45F60"/>
    <w:rsid w:val="00F47EC9"/>
    <w:rsid w:val="00F504D6"/>
    <w:rsid w:val="00F618DF"/>
    <w:rsid w:val="00F62318"/>
    <w:rsid w:val="00F67259"/>
    <w:rsid w:val="00F720CA"/>
    <w:rsid w:val="00F73B35"/>
    <w:rsid w:val="00F73CC1"/>
    <w:rsid w:val="00F840A6"/>
    <w:rsid w:val="00F84CE2"/>
    <w:rsid w:val="00FB160C"/>
    <w:rsid w:val="00FB63AF"/>
    <w:rsid w:val="00FC6FD1"/>
    <w:rsid w:val="00FC7EB9"/>
    <w:rsid w:val="00FD3709"/>
    <w:rsid w:val="00FD4B14"/>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884F-657D-4E9C-9F45-85AF3562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27</Pages>
  <Words>5682</Words>
  <Characters>31254</Characters>
  <Application>Microsoft Office Word</Application>
  <DocSecurity>0</DocSecurity>
  <Lines>260</Lines>
  <Paragraphs>73</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36863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470</cp:revision>
  <cp:lastPrinted>2017-11-18T15:48:00Z</cp:lastPrinted>
  <dcterms:created xsi:type="dcterms:W3CDTF">2014-05-15T13:29:00Z</dcterms:created>
  <dcterms:modified xsi:type="dcterms:W3CDTF">2017-11-18T19:48:00Z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