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CC1" w:rsidRDefault="00F73CC1" w:rsidP="00BA17C1">
      <w:pPr>
        <w:pStyle w:val="Heading2"/>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8"/>
          <w:footerReference w:type="even" r:id="rId9"/>
          <w:footerReference w:type="default" r:id="rId10"/>
          <w:headerReference w:type="first" r:id="rId11"/>
          <w:footerReference w:type="first" r:id="rId12"/>
          <w:type w:val="continuous"/>
          <w:pgSz w:w="11906" w:h="16838" w:code="9"/>
          <w:pgMar w:top="2160" w:right="1922" w:bottom="1440" w:left="3481" w:header="720" w:footer="720" w:gutter="0"/>
          <w:cols w:space="720"/>
        </w:sectPr>
      </w:pPr>
    </w:p>
    <w:p w:rsidR="007D542F" w:rsidRPr="008D14AE" w:rsidRDefault="00A5453A" w:rsidP="007D542F">
      <w:pPr>
        <w:pStyle w:val="Plattetekst1"/>
        <w:rPr>
          <w:i/>
        </w:rPr>
      </w:pPr>
      <w:r>
        <w:rPr>
          <w:i/>
        </w:rPr>
        <w:tab/>
      </w:r>
      <w:r>
        <w:rPr>
          <w:i/>
        </w:rPr>
        <w:tab/>
      </w:r>
      <w:r>
        <w:rPr>
          <w:i/>
        </w:rPr>
        <w:tab/>
      </w:r>
    </w:p>
    <w:p w:rsidR="007D542F" w:rsidRPr="008D14AE" w:rsidRDefault="00DA3570" w:rsidP="007D542F">
      <w:pPr>
        <w:pStyle w:val="Plattetekst1"/>
        <w:rPr>
          <w:i/>
        </w:rPr>
      </w:pPr>
      <w:r w:rsidRPr="008D14AE">
        <w:rPr>
          <w:i/>
        </w:rPr>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rsidP="00C60539">
      <w:pPr>
        <w:pStyle w:val="Plattetekst1"/>
        <w:spacing w:line="520" w:lineRule="exact"/>
      </w:pPr>
    </w:p>
    <w:p w:rsidR="00BE2886" w:rsidRDefault="00A5453A" w:rsidP="00C60539">
      <w:pPr>
        <w:pStyle w:val="Plattetekst1"/>
        <w:spacing w:line="520" w:lineRule="exact"/>
        <w:jc w:val="center"/>
        <w:rPr>
          <w:rStyle w:val="Emphasis"/>
        </w:rPr>
      </w:pPr>
      <w:r w:rsidRPr="00A5453A">
        <w:rPr>
          <w:b/>
          <w:sz w:val="44"/>
          <w:szCs w:val="44"/>
        </w:rPr>
        <w:t>System Verification and Testing / Report Assignment 1 + 2</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Emphasis"/>
          <w:i w:val="0"/>
        </w:rPr>
      </w:pPr>
    </w:p>
    <w:p w:rsidR="00F73CC1" w:rsidRDefault="00F73CC1" w:rsidP="00F73CC1">
      <w:pPr>
        <w:spacing w:line="240" w:lineRule="auto"/>
        <w:jc w:val="center"/>
        <w:rPr>
          <w:rStyle w:val="Emphasis"/>
          <w:i w:val="0"/>
        </w:rPr>
      </w:pPr>
    </w:p>
    <w:p w:rsidR="00F73CC1" w:rsidRDefault="00F73CC1" w:rsidP="00F73CC1">
      <w:pPr>
        <w:spacing w:line="240" w:lineRule="auto"/>
        <w:rPr>
          <w:rStyle w:val="Emphasis"/>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A5453A" w:rsidRDefault="00A5453A">
      <w:pPr>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533"/>
      </w:tblGrid>
      <w:tr w:rsidR="005000B6" w:rsidTr="00C60539">
        <w:tc>
          <w:tcPr>
            <w:tcW w:w="2033" w:type="dxa"/>
          </w:tcPr>
          <w:p w:rsidR="00336478" w:rsidRDefault="00336478" w:rsidP="00336478">
            <w:pPr>
              <w:pStyle w:val="Heading2"/>
            </w:pPr>
            <w:r>
              <w:lastRenderedPageBreak/>
              <w:t xml:space="preserve"> </w:t>
            </w:r>
          </w:p>
          <w:p w:rsidR="00336478" w:rsidRDefault="00336478" w:rsidP="00336478"/>
          <w:p w:rsidR="00336478" w:rsidRPr="00336478" w:rsidRDefault="00336478" w:rsidP="00336478"/>
        </w:tc>
        <w:tc>
          <w:tcPr>
            <w:tcW w:w="6533" w:type="dxa"/>
          </w:tcPr>
          <w:p w:rsidR="00252EFA" w:rsidRDefault="005E75DA" w:rsidP="00252EFA">
            <w:pPr>
              <w:pStyle w:val="Heading2"/>
            </w:pPr>
            <w:r>
              <w:t>Task 2.1</w:t>
            </w:r>
            <w:r w:rsidR="0013434C">
              <w:t xml:space="preserve"> - Verification</w:t>
            </w:r>
          </w:p>
          <w:p w:rsidR="005E75DA" w:rsidRDefault="005E75DA" w:rsidP="005E75DA"/>
          <w:p w:rsidR="005E75DA" w:rsidRDefault="005E75DA" w:rsidP="005E75DA">
            <w:r>
              <w:t>I have provided different UPPAAL xml definition files for several properties to be tested. Reason for this being, that</w:t>
            </w:r>
            <w:r w:rsidR="00992727">
              <w:t xml:space="preserve"> some properties asked for more rigorous testing than just three floors and two elevators. </w:t>
            </w:r>
            <w:r w:rsidR="003074BF">
              <w:t xml:space="preserve">It was also </w:t>
            </w:r>
            <w:r w:rsidR="00992727">
              <w:t xml:space="preserve">pointed out during the lecture that the scenario of 11 floors and 3 elevators would be tested to check whether the floor-to-elevator assignment algorithm works correctly. Also, the property which tests some time constrains requires more elaborate settings of constants in order to test the cases thoroughly. </w:t>
            </w:r>
          </w:p>
          <w:p w:rsidR="00992727" w:rsidRDefault="00992727" w:rsidP="005E75DA"/>
          <w:p w:rsidR="00992727" w:rsidRDefault="00992727" w:rsidP="005E75DA">
            <w:r>
              <w:t>Instead of describing or commenting on the formalization in the comment section of UPPAAL, I prefer to do it here as it is easier to read for the examiner.</w:t>
            </w:r>
          </w:p>
          <w:p w:rsidR="00992727" w:rsidRDefault="00992727" w:rsidP="005E75DA"/>
          <w:p w:rsidR="00992727" w:rsidRDefault="00992727" w:rsidP="005E75DA"/>
          <w:p w:rsidR="00992727" w:rsidRDefault="00A3037A" w:rsidP="00A3037A">
            <w:pPr>
              <w:pStyle w:val="Heading3"/>
            </w:pPr>
            <w:r>
              <w:t>Property 1</w:t>
            </w:r>
          </w:p>
          <w:p w:rsidR="00A3037A" w:rsidRDefault="00A3037A" w:rsidP="005E75DA"/>
          <w:p w:rsidR="00A3037A" w:rsidRDefault="00A3037A" w:rsidP="005E75DA">
            <w:r>
              <w:t xml:space="preserve">File: </w:t>
            </w:r>
            <w:r w:rsidRPr="00A3037A">
              <w:t>elevator_1236</w:t>
            </w:r>
            <w:r>
              <w:t>.xml</w:t>
            </w:r>
          </w:p>
          <w:p w:rsidR="00A3037A" w:rsidRDefault="00A3037A" w:rsidP="005E75DA"/>
          <w:p w:rsidR="00A3037A" w:rsidRPr="00A3037A" w:rsidRDefault="00A3037A" w:rsidP="00A3037A">
            <w:pPr>
              <w:pBdr>
                <w:top w:val="single" w:sz="4" w:space="1" w:color="auto"/>
                <w:left w:val="single" w:sz="4" w:space="4" w:color="auto"/>
                <w:bottom w:val="single" w:sz="4" w:space="1" w:color="auto"/>
                <w:right w:val="single" w:sz="4" w:space="4" w:color="auto"/>
              </w:pBdr>
            </w:pPr>
            <w:r w:rsidRPr="00A3037A">
              <w:t>The elevator control unit is deadlock-free</w:t>
            </w:r>
          </w:p>
          <w:p w:rsidR="00992727" w:rsidRDefault="00992727" w:rsidP="005E75DA"/>
          <w:p w:rsidR="00825C69" w:rsidRDefault="00825C69" w:rsidP="00825C69">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25C69">
              <w:rPr>
                <w:rFonts w:ascii="Bahnschrift SemiLight" w:hAnsi="Bahnschrift SemiLight" w:cs="Courier New"/>
                <w:noProof/>
              </w:rPr>
              <w:t>A[] not deadlock</w:t>
            </w:r>
          </w:p>
          <w:p w:rsidR="00825C69" w:rsidRDefault="00825C69" w:rsidP="005E75DA"/>
          <w:p w:rsidR="005E75DA" w:rsidRDefault="00A3037A" w:rsidP="005E75DA">
            <w:r>
              <w:t>No comments</w:t>
            </w:r>
          </w:p>
          <w:p w:rsidR="00A3037A" w:rsidRDefault="00A3037A" w:rsidP="005E75DA"/>
          <w:p w:rsidR="00406F96" w:rsidRDefault="00406F96" w:rsidP="005E75DA"/>
          <w:p w:rsidR="00A3037A" w:rsidRDefault="00A3037A" w:rsidP="00A3037A">
            <w:pPr>
              <w:pStyle w:val="Heading3"/>
            </w:pPr>
            <w:r>
              <w:t>Property 2</w:t>
            </w:r>
          </w:p>
          <w:p w:rsidR="00A3037A" w:rsidRDefault="00A3037A" w:rsidP="00A3037A"/>
          <w:p w:rsidR="00A3037A" w:rsidRDefault="00A3037A" w:rsidP="00A3037A">
            <w:r>
              <w:t xml:space="preserve">File: </w:t>
            </w:r>
            <w:r w:rsidRPr="00A3037A">
              <w:t>elevator_1236</w:t>
            </w:r>
            <w:r>
              <w:t>.xml</w:t>
            </w:r>
          </w:p>
          <w:p w:rsidR="00A3037A" w:rsidRDefault="00A3037A" w:rsidP="005E75DA"/>
          <w:p w:rsidR="00A3037A" w:rsidRDefault="00A3037A" w:rsidP="00A3037A">
            <w:pPr>
              <w:pBdr>
                <w:top w:val="single" w:sz="4" w:space="1" w:color="auto"/>
                <w:left w:val="single" w:sz="4" w:space="4" w:color="auto"/>
                <w:bottom w:val="single" w:sz="4" w:space="1" w:color="auto"/>
                <w:right w:val="single" w:sz="4" w:space="4" w:color="auto"/>
              </w:pBdr>
            </w:pPr>
            <w:r w:rsidRPr="00A3037A">
              <w:t>The elevator never travels with its door open</w:t>
            </w:r>
          </w:p>
          <w:p w:rsidR="005E75DA" w:rsidRDefault="005E75DA" w:rsidP="005E75DA"/>
          <w:p w:rsidR="00A3037A" w:rsidRDefault="00A3037A" w:rsidP="005E75DA"/>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A[]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not</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and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(cabin_door(0).opened or protecting_door(0).opened)</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w:t>
            </w:r>
          </w:p>
          <w:p w:rsidR="00A3037A" w:rsidRPr="00DA052E" w:rsidRDefault="00A3037A" w:rsidP="00A3037A">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037A" w:rsidRDefault="00A3037A" w:rsidP="005E75DA"/>
          <w:p w:rsidR="00A3037A" w:rsidRDefault="00A3037A" w:rsidP="005E75DA">
            <w:r>
              <w:t xml:space="preserve">This is clearly a safety property which should hold </w:t>
            </w:r>
            <w:r w:rsidR="00406F96">
              <w:t>always globally. It could have been written by using an implication:</w:t>
            </w:r>
          </w:p>
          <w:p w:rsidR="00406F96" w:rsidRDefault="00406F96" w:rsidP="005E75DA"/>
          <w:p w:rsidR="00DA052E" w:rsidRDefault="00DA052E" w:rsidP="005E75DA"/>
          <w:p w:rsidR="00406F96" w:rsidRDefault="00406F96" w:rsidP="005E75DA"/>
          <w:p w:rsidR="00406F96" w:rsidRDefault="00406F96" w:rsidP="00406F96"/>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lastRenderedPageBreak/>
              <w:t xml:space="preserve">A[]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(engine(0).moving_up or engine(0).moving_down)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imply </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 xml:space="preserve">    (cabin_door(0).closed and protecting_door(0).closed)</w:t>
            </w:r>
          </w:p>
          <w:p w:rsidR="00406F96" w:rsidRPr="00DA052E" w:rsidRDefault="00406F96" w:rsidP="00406F96">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DA052E">
              <w:rPr>
                <w:rFonts w:ascii="Bahnschrift SemiLight" w:hAnsi="Bahnschrift SemiLight" w:cs="Courier New"/>
                <w:noProof/>
              </w:rPr>
              <w:t>)</w:t>
            </w:r>
          </w:p>
          <w:p w:rsidR="00A349F6" w:rsidRDefault="00A349F6" w:rsidP="00A13522"/>
          <w:p w:rsidR="00406F96" w:rsidRDefault="00406F96" w:rsidP="00A13522">
            <w:r>
              <w:t>But the first formalization matches the specification better.</w:t>
            </w:r>
          </w:p>
          <w:p w:rsidR="00F97850" w:rsidRDefault="00F97850" w:rsidP="00A13522"/>
          <w:p w:rsidR="001E7BFF" w:rsidRDefault="001E7BFF" w:rsidP="00A13522"/>
          <w:p w:rsidR="00F97850" w:rsidRDefault="00F97850" w:rsidP="00F97850">
            <w:pPr>
              <w:pStyle w:val="Heading3"/>
            </w:pPr>
            <w:r>
              <w:t>Property 3</w:t>
            </w:r>
          </w:p>
          <w:p w:rsidR="00F97850" w:rsidRDefault="00F97850" w:rsidP="00F97850"/>
          <w:p w:rsidR="00F97850" w:rsidRDefault="00F97850" w:rsidP="00F97850">
            <w:r>
              <w:t xml:space="preserve">File: </w:t>
            </w:r>
            <w:r w:rsidRPr="00A3037A">
              <w:t>elevator_1236</w:t>
            </w:r>
            <w:r>
              <w:t>.xml</w:t>
            </w:r>
          </w:p>
          <w:p w:rsidR="00F97850" w:rsidRDefault="00F97850" w:rsidP="00F97850"/>
          <w:p w:rsidR="00F97850" w:rsidRDefault="00F97850" w:rsidP="00F97850">
            <w:pPr>
              <w:pBdr>
                <w:top w:val="single" w:sz="4" w:space="1" w:color="auto"/>
                <w:left w:val="single" w:sz="4" w:space="4" w:color="auto"/>
                <w:bottom w:val="single" w:sz="4" w:space="1" w:color="auto"/>
                <w:right w:val="single" w:sz="4" w:space="4" w:color="auto"/>
              </w:pBdr>
            </w:pPr>
            <w:r w:rsidRPr="00F97850">
              <w:t>The amount of requests can reach the threshold value (in the description of Task 1</w:t>
            </w:r>
            <w:r>
              <w:t xml:space="preserve"> </w:t>
            </w:r>
            <w:r w:rsidRPr="00F97850">
              <w:t>the value is 5) when the elevator is on the ground floor</w:t>
            </w:r>
          </w:p>
          <w:p w:rsidR="00F97850" w:rsidRDefault="00F97850" w:rsidP="00A13522"/>
          <w:p w:rsidR="00A349F6" w:rsidRDefault="00A353F2" w:rsidP="0050240F">
            <w:pPr>
              <w:pStyle w:val="Heading3"/>
              <w:rPr>
                <w:rFonts w:ascii="Palatino" w:hAnsi="Palatino"/>
                <w:b w:val="0"/>
                <w:sz w:val="20"/>
                <w:szCs w:val="20"/>
                <w:u w:val="none"/>
              </w:rPr>
            </w:pPr>
            <w:r>
              <w:rPr>
                <w:rFonts w:ascii="Palatino" w:hAnsi="Palatino"/>
                <w:b w:val="0"/>
                <w:sz w:val="20"/>
                <w:szCs w:val="20"/>
                <w:u w:val="none"/>
              </w:rPr>
              <w:t xml:space="preserve">This is clearly an “EF” formula that needs to be applied, as it should hold possibly (can) eventually. The “when” could be misleading, but I interpreted the “when” as a “while”, i.e. a temporal indicator and not </w:t>
            </w:r>
            <w:r w:rsidR="002E18EB">
              <w:rPr>
                <w:rFonts w:ascii="Palatino" w:hAnsi="Palatino"/>
                <w:b w:val="0"/>
                <w:sz w:val="20"/>
                <w:szCs w:val="20"/>
                <w:u w:val="none"/>
              </w:rPr>
              <w:t>a</w:t>
            </w:r>
            <w:r>
              <w:rPr>
                <w:rFonts w:ascii="Palatino" w:hAnsi="Palatino"/>
                <w:b w:val="0"/>
                <w:sz w:val="20"/>
                <w:szCs w:val="20"/>
                <w:u w:val="none"/>
              </w:rPr>
              <w:t xml:space="preserve"> </w:t>
            </w:r>
            <w:r w:rsidR="002E18EB">
              <w:rPr>
                <w:rFonts w:ascii="Palatino" w:hAnsi="Palatino"/>
                <w:b w:val="0"/>
                <w:sz w:val="20"/>
                <w:szCs w:val="20"/>
                <w:u w:val="none"/>
              </w:rPr>
              <w:t>causal indicator</w:t>
            </w:r>
            <w:r>
              <w:rPr>
                <w:rFonts w:ascii="Palatino" w:hAnsi="Palatino"/>
                <w:b w:val="0"/>
                <w:sz w:val="20"/>
                <w:szCs w:val="20"/>
                <w:u w:val="none"/>
              </w:rPr>
              <w:t xml:space="preserve">: </w:t>
            </w:r>
            <w:r w:rsidRPr="004910C7">
              <w:rPr>
                <w:rFonts w:ascii="Palatino" w:hAnsi="Palatino"/>
                <w:b w:val="0"/>
                <w:i/>
                <w:sz w:val="20"/>
                <w:szCs w:val="20"/>
                <w:u w:val="none"/>
              </w:rPr>
              <w:t>While</w:t>
            </w:r>
            <w:r>
              <w:rPr>
                <w:rFonts w:ascii="Palatino" w:hAnsi="Palatino"/>
                <w:b w:val="0"/>
                <w:sz w:val="20"/>
                <w:szCs w:val="20"/>
                <w:u w:val="none"/>
              </w:rPr>
              <w:t xml:space="preserve"> the elevator is on the floor, the amount of r</w:t>
            </w:r>
            <w:r w:rsidRPr="00A353F2">
              <w:rPr>
                <w:rFonts w:ascii="Palatino" w:hAnsi="Palatino"/>
                <w:b w:val="0"/>
                <w:sz w:val="20"/>
                <w:szCs w:val="20"/>
                <w:u w:val="none"/>
              </w:rPr>
              <w:t>equests can reach the threshold value</w:t>
            </w:r>
            <w:r w:rsidR="00AC6FF2">
              <w:rPr>
                <w:rFonts w:ascii="Palatino" w:hAnsi="Palatino"/>
                <w:b w:val="0"/>
                <w:sz w:val="20"/>
                <w:szCs w:val="20"/>
                <w:u w:val="none"/>
              </w:rPr>
              <w:t>.</w:t>
            </w:r>
          </w:p>
          <w:p w:rsidR="00E33FCC" w:rsidRDefault="00E33FCC" w:rsidP="00E33FCC"/>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E&lt;&gt;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(dgc_request_handler(0).len == (MAX_SIZE)</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and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 xml:space="preserve">    (main_control(0).current_floor == 0))    </w:t>
            </w:r>
          </w:p>
          <w:p w:rsidR="00E33FCC" w:rsidRPr="00E33FCC" w:rsidRDefault="00E33FCC" w:rsidP="00E33FCC">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33FCC">
              <w:rPr>
                <w:rFonts w:ascii="Bahnschrift SemiLight" w:hAnsi="Bahnschrift SemiLight" w:cs="Courier New"/>
                <w:noProof/>
              </w:rPr>
              <w:t>)</w:t>
            </w:r>
          </w:p>
          <w:p w:rsidR="00E33FCC" w:rsidRDefault="00E33FCC" w:rsidP="00E33FCC"/>
          <w:p w:rsidR="003C11BF" w:rsidRDefault="003C11BF" w:rsidP="00E33FCC"/>
          <w:p w:rsidR="003C11BF" w:rsidRDefault="003C11BF" w:rsidP="003C11BF">
            <w:pPr>
              <w:pStyle w:val="Heading3"/>
            </w:pPr>
            <w:r>
              <w:t>Property 4</w:t>
            </w:r>
          </w:p>
          <w:p w:rsidR="003C11BF" w:rsidRDefault="003C11BF" w:rsidP="003C11BF"/>
          <w:p w:rsidR="003C11BF" w:rsidRDefault="003C11BF" w:rsidP="003C11BF">
            <w:r>
              <w:t xml:space="preserve">File: </w:t>
            </w:r>
            <w:r w:rsidRPr="00A3037A">
              <w:t>elevator_</w:t>
            </w:r>
            <w:r>
              <w:t>4.xml</w:t>
            </w:r>
          </w:p>
          <w:p w:rsidR="003C11BF" w:rsidRDefault="003C11BF" w:rsidP="003C11BF"/>
          <w:p w:rsidR="003C11BF" w:rsidRPr="00C37405" w:rsidRDefault="00C37405" w:rsidP="00C37405">
            <w:pPr>
              <w:pBdr>
                <w:top w:val="single" w:sz="4" w:space="1" w:color="auto"/>
                <w:left w:val="single" w:sz="4" w:space="4" w:color="auto"/>
                <w:bottom w:val="single" w:sz="4" w:space="1" w:color="auto"/>
                <w:right w:val="single" w:sz="4" w:space="4" w:color="auto"/>
              </w:pBdr>
            </w:pPr>
            <w:r w:rsidRPr="00C37405">
              <w:t xml:space="preserve">Each floor (except the ground floor) can be reached, and only by the </w:t>
            </w:r>
            <w:r>
              <w:t>c</w:t>
            </w:r>
            <w:r w:rsidRPr="00C37405">
              <w:t>orrect</w:t>
            </w:r>
            <w:r>
              <w:t xml:space="preserve"> e</w:t>
            </w:r>
            <w:r w:rsidRPr="00C37405">
              <w:t>levator</w:t>
            </w:r>
          </w:p>
          <w:p w:rsidR="00C37405" w:rsidRDefault="00C37405" w:rsidP="00C37405"/>
          <w:p w:rsidR="003C11BF" w:rsidRDefault="00242E61" w:rsidP="003C11BF">
            <w:pPr>
              <w:pStyle w:val="Heading3"/>
              <w:rPr>
                <w:rFonts w:ascii="Palatino" w:hAnsi="Palatino"/>
                <w:b w:val="0"/>
                <w:sz w:val="20"/>
                <w:szCs w:val="20"/>
                <w:u w:val="none"/>
              </w:rPr>
            </w:pPr>
            <w:r>
              <w:rPr>
                <w:rFonts w:ascii="Palatino" w:hAnsi="Palatino"/>
                <w:b w:val="0"/>
                <w:sz w:val="20"/>
                <w:szCs w:val="20"/>
                <w:u w:val="none"/>
              </w:rPr>
              <w:t xml:space="preserve">The default floor number generator is based on </w:t>
            </w:r>
            <w:r w:rsidR="007A674D">
              <w:rPr>
                <w:rFonts w:ascii="Palatino" w:hAnsi="Palatino"/>
                <w:b w:val="0"/>
                <w:sz w:val="20"/>
                <w:szCs w:val="20"/>
                <w:u w:val="none"/>
              </w:rPr>
              <w:t xml:space="preserve">non-deterministic behavior by mean of a “select” UPPAAL statement. So, </w:t>
            </w:r>
            <w:r w:rsidR="00104366">
              <w:rPr>
                <w:rFonts w:ascii="Palatino" w:hAnsi="Palatino"/>
                <w:b w:val="0"/>
                <w:sz w:val="20"/>
                <w:szCs w:val="20"/>
                <w:u w:val="none"/>
              </w:rPr>
              <w:t xml:space="preserve">there </w:t>
            </w:r>
            <w:r w:rsidR="007A674D">
              <w:rPr>
                <w:rFonts w:ascii="Palatino" w:hAnsi="Palatino"/>
                <w:b w:val="0"/>
                <w:sz w:val="20"/>
                <w:szCs w:val="20"/>
                <w:u w:val="none"/>
              </w:rPr>
              <w:t xml:space="preserve">can never be complete certainty regarding the visit of an elevator to a certain floor. Therefore, the default behavior of the button was changed and replaced by a deterministic rotating schema, where every floor number is generated at least once. </w:t>
            </w:r>
          </w:p>
          <w:p w:rsidR="007A674D" w:rsidRDefault="007A674D" w:rsidP="007A674D"/>
          <w:p w:rsidR="007A674D" w:rsidRDefault="007A674D" w:rsidP="007A674D">
            <w:r>
              <w:t>In that case, the following formula suffices:</w:t>
            </w:r>
          </w:p>
          <w:p w:rsidR="0086151D" w:rsidRDefault="0086151D" w:rsidP="007A674D"/>
          <w:p w:rsidR="0086151D" w:rsidRDefault="0086151D" w:rsidP="007A674D"/>
          <w:p w:rsidR="0086151D" w:rsidRDefault="0086151D" w:rsidP="007A674D"/>
          <w:p w:rsidR="0086151D" w:rsidRDefault="0086151D" w:rsidP="007A674D"/>
          <w:p w:rsidR="0086151D" w:rsidRPr="007A674D" w:rsidRDefault="0086151D" w:rsidP="007A674D"/>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lastRenderedPageBreak/>
              <w:t>A[]</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&gt;= 1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main_control(0).current_floor &lt;= 3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E50CAD">
              <w:rPr>
                <w:rFonts w:ascii="Bahnschrift SemiLight" w:hAnsi="Bahnschrift SemiLight" w:cs="Courier New"/>
                <w:noProof/>
                <w:color w:val="FF0000"/>
              </w:rPr>
              <w:t xml:space="preserve">             button.generated[main_control(0).current_floor]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&gt;= 4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main_control(1).current_floor &lt;= 7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button.generated[main_control(1).current_floor] == true</w:t>
            </w:r>
            <w:r w:rsidRPr="0086151D">
              <w:rPr>
                <w:rFonts w:ascii="Bahnschrift SemiLight" w:hAnsi="Bahnschrift SemiLight" w:cs="Courier New"/>
                <w:noProof/>
              </w:rPr>
              <w:t>))) and</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(main_control(2).dest_reached imply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 0 or</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&gt;= 8 and </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main_control(2).current_floor &lt;= 10 and </w:t>
            </w:r>
          </w:p>
          <w:p w:rsid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86151D">
              <w:rPr>
                <w:rFonts w:ascii="Bahnschrift SemiLight" w:hAnsi="Bahnschrift SemiLight" w:cs="Courier New"/>
                <w:noProof/>
              </w:rPr>
              <w:t xml:space="preserve">             </w:t>
            </w:r>
            <w:r w:rsidRPr="00E50CAD">
              <w:rPr>
                <w:rFonts w:ascii="Bahnschrift SemiLight" w:hAnsi="Bahnschrift SemiLight" w:cs="Courier New"/>
                <w:noProof/>
                <w:color w:val="FF0000"/>
              </w:rPr>
              <w:t>button.generated[main_control(2).current_floor] == true</w:t>
            </w:r>
            <w:r w:rsidRPr="0086151D">
              <w:rPr>
                <w:rFonts w:ascii="Bahnschrift SemiLight" w:hAnsi="Bahnschrift SemiLight" w:cs="Courier New"/>
                <w:noProof/>
              </w:rPr>
              <w:t>)))</w:t>
            </w:r>
          </w:p>
          <w:p w:rsidR="0086151D" w:rsidRPr="0086151D" w:rsidRDefault="0086151D" w:rsidP="0086151D">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3C11BF" w:rsidRDefault="003C11BF" w:rsidP="0086151D"/>
          <w:p w:rsidR="00E33FCC" w:rsidRDefault="00EA6CD8" w:rsidP="00E33FCC">
            <w:r>
              <w:t xml:space="preserve">The red-highlighted lines are not necessary, because the </w:t>
            </w:r>
            <w:r w:rsidRPr="00EA6CD8">
              <w:t xml:space="preserve">deterministic rotating schema ensures </w:t>
            </w:r>
            <w:r>
              <w:t>monotonically increasing floor number, without skipping. But for completeness reasons, an array of Booleans was created, with the index being the floor number. The respective index is made true every time the floor number is generated and checked in the formula.</w:t>
            </w:r>
            <w:r w:rsidR="005E1825">
              <w:t xml:space="preserve"> Also note that</w:t>
            </w:r>
            <w:r w:rsidR="00740E0B">
              <w:t xml:space="preserve"> trips to floor 0 are ignored.</w:t>
            </w:r>
          </w:p>
          <w:p w:rsidR="009235DA" w:rsidRDefault="009235DA" w:rsidP="00E33FCC"/>
          <w:p w:rsidR="009235DA" w:rsidRDefault="009235DA" w:rsidP="00E33FCC">
            <w:r>
              <w:t>Although an “A</w:t>
            </w:r>
            <w:r w:rsidR="00336A39">
              <w:t>G</w:t>
            </w:r>
            <w:r>
              <w:t xml:space="preserve">” formula is used, the semantics are the same. The above stated, formally checks that always and globally, </w:t>
            </w:r>
            <w:r w:rsidRPr="009235DA">
              <w:rPr>
                <w:b/>
              </w:rPr>
              <w:t>IF</w:t>
            </w:r>
            <w:r>
              <w:t xml:space="preserve"> the destination is reached, the correct floor is involved.  </w:t>
            </w:r>
          </w:p>
          <w:p w:rsidR="00492BAB" w:rsidRDefault="00492BAB" w:rsidP="00E33FCC"/>
          <w:p w:rsidR="00492BAB" w:rsidRDefault="00492BAB" w:rsidP="00E33FCC"/>
          <w:p w:rsidR="00C83DD8" w:rsidRDefault="00C83DD8" w:rsidP="00C83DD8">
            <w:pPr>
              <w:pStyle w:val="Heading3"/>
            </w:pPr>
            <w:r>
              <w:t>Property 5</w:t>
            </w:r>
          </w:p>
          <w:p w:rsidR="00492BAB" w:rsidRDefault="00492BAB" w:rsidP="00E33FCC"/>
          <w:p w:rsidR="00C83DD8" w:rsidRDefault="00C83DD8" w:rsidP="00C83DD8">
            <w:r>
              <w:t xml:space="preserve">File: </w:t>
            </w:r>
            <w:r w:rsidRPr="00A3037A">
              <w:t>elevator_</w:t>
            </w:r>
            <w:r>
              <w:t>5.xml</w:t>
            </w:r>
          </w:p>
          <w:p w:rsidR="00C83DD8" w:rsidRDefault="00C83DD8" w:rsidP="00C83DD8"/>
          <w:p w:rsidR="00C83DD8" w:rsidRDefault="00C83DD8" w:rsidP="00C83DD8">
            <w:pPr>
              <w:pBdr>
                <w:top w:val="single" w:sz="4" w:space="1" w:color="auto"/>
                <w:left w:val="single" w:sz="4" w:space="4" w:color="auto"/>
                <w:bottom w:val="single" w:sz="4" w:space="1" w:color="auto"/>
                <w:right w:val="single" w:sz="4" w:space="4" w:color="auto"/>
              </w:pBdr>
            </w:pPr>
            <w:r w:rsidRPr="00C83DD8">
              <w:t>All floor requests are eventually served, i.e., the elevator reaches its destination.</w:t>
            </w:r>
          </w:p>
          <w:p w:rsidR="0067446E" w:rsidRDefault="0067446E" w:rsidP="00E33FCC"/>
          <w:p w:rsidR="00EF1EDC" w:rsidRDefault="00EF1EDC" w:rsidP="00EF1EDC">
            <w:r>
              <w:t>This formula on the next page checks the liveness property in question: When a request is made, then it needs to be served. Basically, it checks that no requests are lost in the process.</w:t>
            </w:r>
          </w:p>
          <w:p w:rsidR="00EF1EDC" w:rsidRDefault="00EF1EDC" w:rsidP="00EF1EDC"/>
          <w:p w:rsidR="00EF1EDC" w:rsidRDefault="00EF1EDC" w:rsidP="00EF1EDC">
            <w:r>
              <w:t>In the setup, there are 4 floors and 2 elevators. Floors 0 and 1 are served by elevator 1 and floors 2 and 3 by elevator 2. First, just as with property 4, the non-deterministic floor number generator (button template) was replaced by a monotonically increasing, deterministic floor number generating. But for another reason. The reason here is that two subsequent requests are detected by the main controller and the latter is skipped. Another option would have been changing the main controller template.</w:t>
            </w:r>
          </w:p>
          <w:p w:rsidR="00336478" w:rsidRDefault="00336478" w:rsidP="00EF1EDC"/>
          <w:p w:rsidR="00975157" w:rsidRDefault="00975157" w:rsidP="00E33FCC"/>
          <w:p w:rsidR="00975157" w:rsidRDefault="00975157" w:rsidP="00E33FCC"/>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lastRenderedPageBreak/>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dgc_request_handler(0).request_received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dgc_request_handler(0).req_floor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dgc_request_handler(1).request_received and</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2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dgc_request_handler(1).req_floor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--&gt;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0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main_control(0).current_floor == 1)</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or</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main_control(1).dest_reached and </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2 or </w:t>
            </w:r>
          </w:p>
          <w:p w:rsid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975157">
              <w:rPr>
                <w:rFonts w:ascii="Bahnschrift SemiLight" w:hAnsi="Bahnschrift SemiLight" w:cs="Courier New"/>
                <w:noProof/>
              </w:rPr>
              <w:t xml:space="preserve">         main_control(1).current_floor == 3)</w:t>
            </w:r>
          </w:p>
          <w:p w:rsidR="00975157" w:rsidRPr="00975157" w:rsidRDefault="00975157" w:rsidP="00975157">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Pr>
                <w:rFonts w:ascii="Bahnschrift SemiLight" w:hAnsi="Bahnschrift SemiLight" w:cs="Courier New"/>
                <w:noProof/>
              </w:rPr>
              <w:t>)</w:t>
            </w:r>
          </w:p>
          <w:p w:rsidR="00975157" w:rsidRDefault="00975157" w:rsidP="00975157">
            <w:pPr>
              <w:rPr>
                <w:rFonts w:ascii="Bahnschrift SemiLight" w:hAnsi="Bahnschrift SemiLight" w:cs="Courier New"/>
                <w:noProof/>
              </w:rPr>
            </w:pPr>
          </w:p>
          <w:p w:rsidR="000E1FE2" w:rsidRDefault="000E1FE2" w:rsidP="000E1FE2"/>
          <w:p w:rsidR="000E1FE2" w:rsidRDefault="000E1FE2" w:rsidP="000E1FE2">
            <w:pPr>
              <w:pStyle w:val="Heading3"/>
            </w:pPr>
            <w:r>
              <w:t>Property 6</w:t>
            </w:r>
          </w:p>
          <w:p w:rsidR="000E1FE2" w:rsidRDefault="000E1FE2" w:rsidP="000E1FE2"/>
          <w:p w:rsidR="000E1FE2" w:rsidRDefault="000E1FE2" w:rsidP="000E1FE2">
            <w:r>
              <w:t xml:space="preserve">File: </w:t>
            </w:r>
            <w:r w:rsidRPr="00A3037A">
              <w:t>elevator_</w:t>
            </w:r>
            <w:r>
              <w:t>1236.xml</w:t>
            </w:r>
          </w:p>
          <w:p w:rsidR="00492BAB" w:rsidRDefault="00492BAB" w:rsidP="00E33FCC"/>
          <w:p w:rsidR="000E1FE2" w:rsidRDefault="000E1FE2" w:rsidP="000E1FE2">
            <w:pPr>
              <w:pBdr>
                <w:top w:val="single" w:sz="4" w:space="1" w:color="auto"/>
                <w:left w:val="single" w:sz="4" w:space="4" w:color="auto"/>
                <w:bottom w:val="single" w:sz="4" w:space="1" w:color="auto"/>
                <w:right w:val="single" w:sz="4" w:space="4" w:color="auto"/>
              </w:pBdr>
            </w:pPr>
            <w:r w:rsidRPr="000E1FE2">
              <w:t>Whenever a request is served, the passengers will be able to leave the cabin</w:t>
            </w:r>
          </w:p>
          <w:p w:rsidR="00492BAB" w:rsidRDefault="00492BAB" w:rsidP="00E33FCC"/>
          <w:p w:rsidR="00492BAB" w:rsidRDefault="000E1FE2" w:rsidP="00E33FCC">
            <w:proofErr w:type="gramStart"/>
            <w:r>
              <w:t>At the moment</w:t>
            </w:r>
            <w:proofErr w:type="gramEnd"/>
            <w:r>
              <w:t xml:space="preserve"> when the request is served, i.e. when the request handler has received the </w:t>
            </w:r>
            <w:r w:rsidRPr="000E1FE2">
              <w:rPr>
                <w:i/>
              </w:rPr>
              <w:t>served?</w:t>
            </w:r>
            <w:r>
              <w:t xml:space="preserve"> action from the main controller, at that moment, all doors should still be open. Still, because the doors have already been opened just before the main controller send the served! action to the request handler. </w:t>
            </w:r>
            <w:r w:rsidR="0079589E">
              <w:t xml:space="preserve">The </w:t>
            </w:r>
            <w:r w:rsidR="005F6B91">
              <w:t>following formula checks the model that is configured with 3 floors and 2 elevators:</w:t>
            </w:r>
          </w:p>
          <w:p w:rsidR="000E1FE2" w:rsidRDefault="000E1FE2" w:rsidP="00E33FCC"/>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A[]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(dgc_request_handler(0).finished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(protecting_door(0).opened and cabin_door(0).opened))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(dgc_request_handler(1).finished imply </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(protecting_door(1).opened and cabin_door(1).opened))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or</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(dgc_request_handler(2).finished imply</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 xml:space="preserve">        (protecting_door(2).opened and cabin_door(2).opened))</w:t>
            </w:r>
          </w:p>
          <w:p w:rsidR="000E1FE2" w:rsidRPr="000E1FE2" w:rsidRDefault="000E1FE2" w:rsidP="000E1FE2">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0E1FE2">
              <w:rPr>
                <w:rFonts w:ascii="Bahnschrift SemiLight" w:hAnsi="Bahnschrift SemiLight" w:cs="Courier New"/>
                <w:noProof/>
              </w:rPr>
              <w:t>)</w:t>
            </w:r>
          </w:p>
          <w:p w:rsidR="00492BAB" w:rsidRDefault="00492BAB" w:rsidP="00E33FCC"/>
          <w:p w:rsidR="005F6B91" w:rsidRDefault="005F6B91" w:rsidP="00E33FCC"/>
          <w:p w:rsidR="004E4CD3" w:rsidRDefault="004E4CD3" w:rsidP="004E4CD3">
            <w:pPr>
              <w:pStyle w:val="Heading3"/>
            </w:pPr>
            <w:r>
              <w:t>Property 7</w:t>
            </w:r>
          </w:p>
          <w:p w:rsidR="004E4CD3" w:rsidRDefault="004E4CD3" w:rsidP="004E4CD3"/>
          <w:p w:rsidR="004E4CD3" w:rsidRDefault="004E4CD3" w:rsidP="004E4CD3">
            <w:r>
              <w:t xml:space="preserve">File: </w:t>
            </w:r>
            <w:r w:rsidRPr="00A3037A">
              <w:t>elevator_</w:t>
            </w:r>
            <w:r>
              <w:t>7.xml</w:t>
            </w:r>
          </w:p>
          <w:p w:rsidR="004E4CD3" w:rsidRDefault="004E4CD3" w:rsidP="004E4CD3"/>
          <w:p w:rsidR="004E4CD3" w:rsidRDefault="004E4CD3" w:rsidP="004E4CD3">
            <w:pPr>
              <w:pBdr>
                <w:top w:val="single" w:sz="4" w:space="1" w:color="auto"/>
                <w:left w:val="single" w:sz="4" w:space="4" w:color="auto"/>
                <w:bottom w:val="single" w:sz="4" w:space="1" w:color="auto"/>
                <w:right w:val="single" w:sz="4" w:space="4" w:color="auto"/>
              </w:pBdr>
            </w:pPr>
            <w:r>
              <w:t xml:space="preserve">The time needed to serve a request is bounded by the product of the distance in number of floors by the time needed to travel the distance of one floor plus twice the time it takes to open or close the door. More formally the property is defined as follows. Let p be the time to open or close the door. Let </w:t>
            </w:r>
            <w:proofErr w:type="spellStart"/>
            <w:r>
              <w:t>t</w:t>
            </w:r>
            <w:proofErr w:type="spellEnd"/>
            <w:r>
              <w:t xml:space="preserve"> be the time needed to cover the distance between two floors. Let </w:t>
            </w:r>
            <w:proofErr w:type="spellStart"/>
            <w:r>
              <w:t>s</w:t>
            </w:r>
            <w:proofErr w:type="spellEnd"/>
            <w:r>
              <w:t xml:space="preserve"> be the service time. Let d be the distance in number of floors. Then, the property is expressed as: </w:t>
            </w:r>
          </w:p>
          <w:p w:rsidR="004E4CD3" w:rsidRDefault="004E4CD3" w:rsidP="004E4CD3">
            <w:pPr>
              <w:pBdr>
                <w:top w:val="single" w:sz="4" w:space="1" w:color="auto"/>
                <w:left w:val="single" w:sz="4" w:space="4" w:color="auto"/>
                <w:bottom w:val="single" w:sz="4" w:space="1" w:color="auto"/>
                <w:right w:val="single" w:sz="4" w:space="4" w:color="auto"/>
              </w:pBdr>
            </w:pPr>
          </w:p>
          <w:p w:rsidR="004E4CD3" w:rsidRDefault="004E4CD3" w:rsidP="004E4CD3">
            <w:pPr>
              <w:pBdr>
                <w:top w:val="single" w:sz="4" w:space="1" w:color="auto"/>
                <w:left w:val="single" w:sz="4" w:space="4" w:color="auto"/>
                <w:bottom w:val="single" w:sz="4" w:space="1" w:color="auto"/>
                <w:right w:val="single" w:sz="4" w:space="4" w:color="auto"/>
              </w:pBdr>
            </w:pPr>
            <w:r>
              <w:t>s &lt;= d * t + 2 * p</w:t>
            </w:r>
          </w:p>
          <w:p w:rsidR="00492BAB" w:rsidRDefault="00492BAB" w:rsidP="00E33FCC"/>
          <w:p w:rsidR="00D611DF" w:rsidRDefault="00D611DF" w:rsidP="00E33FCC">
            <w:r>
              <w:t>The setup in the .xml file takes care of a system configured with 25 floors, 1 elevator (not relevant), a door time of 4 and a floor time of 3.</w:t>
            </w:r>
          </w:p>
          <w:p w:rsidR="004E4CD3" w:rsidRDefault="004E4CD3" w:rsidP="00E33FCC"/>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A[]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main_control(0).handle_served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imply</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main_control(0).s &lt;= </w:t>
            </w:r>
          </w:p>
          <w:p w:rsidR="004E4CD3"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 xml:space="preserve">        (main_control(0).floor_distance * FLOOR_TIME) + (2 * DOOR_TIME)</w:t>
            </w:r>
          </w:p>
          <w:p w:rsidR="00492BAB" w:rsidRPr="004E4CD3" w:rsidRDefault="004E4CD3" w:rsidP="004E4CD3">
            <w:pPr>
              <w:pBdr>
                <w:top w:val="single" w:sz="4" w:space="1" w:color="auto"/>
                <w:left w:val="single" w:sz="4" w:space="4" w:color="auto"/>
                <w:bottom w:val="single" w:sz="4" w:space="1" w:color="auto"/>
                <w:right w:val="single" w:sz="4" w:space="4" w:color="auto"/>
              </w:pBdr>
              <w:rPr>
                <w:rFonts w:ascii="Bahnschrift SemiLight" w:hAnsi="Bahnschrift SemiLight" w:cs="Courier New"/>
                <w:noProof/>
              </w:rPr>
            </w:pPr>
            <w:r w:rsidRPr="004E4CD3">
              <w:rPr>
                <w:rFonts w:ascii="Bahnschrift SemiLight" w:hAnsi="Bahnschrift SemiLight" w:cs="Courier New"/>
                <w:noProof/>
              </w:rPr>
              <w:t>)</w:t>
            </w:r>
          </w:p>
          <w:p w:rsidR="00492BAB" w:rsidRDefault="00492BAB" w:rsidP="00E33FCC"/>
          <w:p w:rsidR="00D611DF" w:rsidRDefault="00D611DF" w:rsidP="00E33FCC">
            <w:r>
              <w:t>In order to test the formula, the model had to be adjusted in the main controller:</w:t>
            </w:r>
          </w:p>
          <w:p w:rsidR="00D611DF" w:rsidRDefault="00D611DF" w:rsidP="003A428C">
            <w:pPr>
              <w:pStyle w:val="ListParagraph"/>
              <w:numPr>
                <w:ilvl w:val="0"/>
                <w:numId w:val="36"/>
              </w:numPr>
            </w:pPr>
            <w:r>
              <w:t xml:space="preserve">A variable was introduced that holds the </w:t>
            </w:r>
            <w:r w:rsidRPr="003A428C">
              <w:rPr>
                <w:i/>
              </w:rPr>
              <w:t>floor_distance</w:t>
            </w:r>
            <w:r>
              <w:t xml:space="preserve"> to be travelled</w:t>
            </w:r>
          </w:p>
          <w:p w:rsidR="00D611DF" w:rsidRDefault="00D611DF" w:rsidP="003A428C">
            <w:pPr>
              <w:pStyle w:val="ListParagraph"/>
              <w:numPr>
                <w:ilvl w:val="0"/>
                <w:numId w:val="36"/>
              </w:numPr>
            </w:pPr>
            <w:r>
              <w:t xml:space="preserve">A timer called </w:t>
            </w:r>
            <w:r w:rsidRPr="003A428C">
              <w:rPr>
                <w:i/>
              </w:rPr>
              <w:t>s</w:t>
            </w:r>
            <w:r>
              <w:t xml:space="preserve"> was created</w:t>
            </w:r>
            <w:r w:rsidR="003A428C">
              <w:t xml:space="preserve">, this variable is reset after a </w:t>
            </w:r>
            <w:r w:rsidR="003A428C" w:rsidRPr="003A428C">
              <w:rPr>
                <w:i/>
              </w:rPr>
              <w:t>go</w:t>
            </w:r>
            <w:r w:rsidR="003A428C">
              <w:t xml:space="preserve"> is received</w:t>
            </w:r>
          </w:p>
          <w:p w:rsidR="00D611DF" w:rsidRDefault="00D611DF" w:rsidP="003A428C">
            <w:pPr>
              <w:pStyle w:val="ListParagraph"/>
              <w:numPr>
                <w:ilvl w:val="0"/>
                <w:numId w:val="36"/>
              </w:numPr>
            </w:pPr>
            <w:r>
              <w:t xml:space="preserve">A function was created, called </w:t>
            </w:r>
            <w:r w:rsidRPr="003A428C">
              <w:rPr>
                <w:i/>
              </w:rPr>
              <w:t>set_floor_distance</w:t>
            </w:r>
            <w:r>
              <w:t xml:space="preserve"> that sets the </w:t>
            </w:r>
            <w:r w:rsidRPr="003A428C">
              <w:rPr>
                <w:i/>
              </w:rPr>
              <w:t>floor_distance</w:t>
            </w:r>
          </w:p>
          <w:p w:rsidR="00492BAB" w:rsidRDefault="00492BAB" w:rsidP="00E33FCC"/>
          <w:p w:rsidR="00492BAB" w:rsidRDefault="003A428C" w:rsidP="00E33FCC">
            <w:r>
              <w:t xml:space="preserve">When the state </w:t>
            </w:r>
            <w:r w:rsidRPr="00077BF7">
              <w:rPr>
                <w:i/>
              </w:rPr>
              <w:t>handle_served</w:t>
            </w:r>
            <w:r>
              <w:t xml:space="preserve"> is reached, it is implied that the formula </w:t>
            </w:r>
            <w:r w:rsidRPr="00077BF7">
              <w:rPr>
                <w:i/>
              </w:rPr>
              <w:t>s &lt;= d * t + 2 * p</w:t>
            </w:r>
            <w:r>
              <w:t xml:space="preserve"> holds</w:t>
            </w:r>
          </w:p>
          <w:p w:rsidR="003A428C" w:rsidRDefault="003A428C" w:rsidP="00E33FCC"/>
          <w:p w:rsidR="00492BAB" w:rsidRDefault="00825F23" w:rsidP="00825F23">
            <w:pPr>
              <w:pStyle w:val="Heading2"/>
            </w:pPr>
            <w:r>
              <w:t>Task 2.2</w:t>
            </w:r>
            <w:r w:rsidR="0013434C">
              <w:t xml:space="preserve"> - Validation</w:t>
            </w:r>
          </w:p>
          <w:p w:rsidR="00825F23" w:rsidRDefault="00825F23" w:rsidP="00E33FCC"/>
          <w:p w:rsidR="00B0764D" w:rsidRDefault="00B0764D" w:rsidP="00E33FCC">
            <w:r>
              <w:t>Vaandrager’s article mentions several aspects that are characteristics of a good model. They will be covered in sequential order.</w:t>
            </w:r>
            <w:r w:rsidR="002633B4">
              <w:t xml:space="preserve"> Please use the .xml file </w:t>
            </w:r>
            <w:r w:rsidR="002633B4" w:rsidRPr="00932428">
              <w:rPr>
                <w:i/>
              </w:rPr>
              <w:t>elevator_1236.xml</w:t>
            </w:r>
            <w:r w:rsidR="002633B4">
              <w:t xml:space="preserve"> as a reference.</w:t>
            </w:r>
            <w:r w:rsidR="00C77CC8">
              <w:t xml:space="preserve"> Due to the layout of this report, a bit more than a page is used to express my ideas.</w:t>
            </w:r>
          </w:p>
          <w:p w:rsidR="00B0764D" w:rsidRDefault="00B0764D" w:rsidP="00E33FCC"/>
          <w:p w:rsidR="00B0764D" w:rsidRPr="00B0764D" w:rsidRDefault="00B0764D" w:rsidP="00E33FCC">
            <w:pPr>
              <w:rPr>
                <w:b/>
              </w:rPr>
            </w:pPr>
            <w:r w:rsidRPr="00B0764D">
              <w:rPr>
                <w:b/>
              </w:rPr>
              <w:t xml:space="preserve">Object of </w:t>
            </w:r>
            <w:r w:rsidR="00ED4CCC">
              <w:rPr>
                <w:b/>
              </w:rPr>
              <w:t>M</w:t>
            </w:r>
            <w:r w:rsidRPr="00B0764D">
              <w:rPr>
                <w:b/>
              </w:rPr>
              <w:t>odeling</w:t>
            </w:r>
          </w:p>
          <w:p w:rsidR="007239FF" w:rsidRDefault="00B0764D" w:rsidP="00E33FCC">
            <w:r>
              <w:t xml:space="preserve">This boils down to naming your entities, attributes and functions in a succinct and non-ambiguous manner, with the goal of conveying the object to be modelled. Care has been taken in my model to give proper names to locations and to use composite, meaningful functions in the </w:t>
            </w:r>
            <w:r>
              <w:lastRenderedPageBreak/>
              <w:t xml:space="preserve">transitions, instead of tuple of separate attributes mutations or checks. </w:t>
            </w:r>
            <w:r w:rsidR="007D2109">
              <w:t xml:space="preserve">Crucial parts of the model should be documented if needed. For example, the algorithm that assigs a floor to an elevator can be written in just a few lines, but a dry-test in comments can give the reader a better understanding. </w:t>
            </w:r>
            <w:r>
              <w:t xml:space="preserve">I think that the UPPAAL model alone is not </w:t>
            </w:r>
            <w:r w:rsidR="00134E9E">
              <w:t>enough</w:t>
            </w:r>
            <w:r>
              <w:t xml:space="preserve"> in order to explain the object of modeling. The description text in the workbook is also necessary to get a good view of what the object is. The most important template of the model is the main controller. </w:t>
            </w:r>
            <w:r w:rsidR="00070EAA">
              <w:t>An interested reader is already attracted to the word “main”, which implies that it is the most important or entry point of the model. Glancing through the locations and transitions of the main controller gives the reader a good idea about the object of modeling.</w:t>
            </w:r>
          </w:p>
          <w:p w:rsidR="00134E9E" w:rsidRDefault="00134E9E" w:rsidP="00E33FCC"/>
          <w:p w:rsidR="00134E9E" w:rsidRPr="00134E9E" w:rsidRDefault="00134E9E" w:rsidP="00E33FCC">
            <w:pPr>
              <w:rPr>
                <w:b/>
              </w:rPr>
            </w:pPr>
            <w:r w:rsidRPr="00134E9E">
              <w:rPr>
                <w:b/>
              </w:rPr>
              <w:t>Traceability</w:t>
            </w:r>
          </w:p>
          <w:p w:rsidR="00134E9E" w:rsidRDefault="00E716C3" w:rsidP="00E33FCC">
            <w:r>
              <w:t xml:space="preserve">The structural elements of the model are: locations, transitions, </w:t>
            </w:r>
            <w:r w:rsidR="00B60431">
              <w:t xml:space="preserve">constants, </w:t>
            </w:r>
            <w:r>
              <w:t>variables, functions, modules, templates and data types.</w:t>
            </w:r>
            <w:r w:rsidR="007D2109">
              <w:t xml:space="preserve"> </w:t>
            </w:r>
            <w:r w:rsidR="00A34C8A">
              <w:t xml:space="preserve">Only data types, constants and variables are primitives, but the rest of the elements link at least one element with another element. Especially functions and transitions should be documented, if needed. I’ve documented both functions (extensively) and transitions (where needed) in order to promote the traceability in the model. </w:t>
            </w:r>
            <w:r w:rsidR="004A1292">
              <w:t xml:space="preserve">Vaandrager mentions that fact that some aspects of the model are considered </w:t>
            </w:r>
            <w:r w:rsidR="004A1292" w:rsidRPr="004A1292">
              <w:rPr>
                <w:i/>
              </w:rPr>
              <w:t>common knowledge</w:t>
            </w:r>
            <w:r w:rsidR="004A1292">
              <w:t xml:space="preserve">, or </w:t>
            </w:r>
            <w:r w:rsidR="004A1292" w:rsidRPr="004A1292">
              <w:rPr>
                <w:i/>
              </w:rPr>
              <w:t>domain knowledge</w:t>
            </w:r>
            <w:r w:rsidR="004A1292">
              <w:t xml:space="preserve"> of the environment, which is assumed to be implicitly known to the reader. For example, the function of an engine is to move the elevator. This is not explicitly </w:t>
            </w:r>
            <w:r w:rsidR="000A03D6">
              <w:t>described but</w:t>
            </w:r>
            <w:r w:rsidR="004A1292">
              <w:t xml:space="preserve"> assumed implicit knowledge.</w:t>
            </w:r>
          </w:p>
          <w:p w:rsidR="009D5164" w:rsidRDefault="009D5164" w:rsidP="00E33FCC"/>
          <w:p w:rsidR="009D5164" w:rsidRPr="009D5164" w:rsidRDefault="009D5164" w:rsidP="00E33FCC">
            <w:pPr>
              <w:rPr>
                <w:b/>
              </w:rPr>
            </w:pPr>
            <w:r w:rsidRPr="009D5164">
              <w:rPr>
                <w:b/>
              </w:rPr>
              <w:t>Truth</w:t>
            </w:r>
          </w:p>
          <w:p w:rsidR="009D5164" w:rsidRDefault="00865BB9" w:rsidP="00E33FCC">
            <w:r>
              <w:t>The UPPAAL model that is presented should adhere to the truth: It should implement the specification as inten</w:t>
            </w:r>
            <w:r w:rsidR="008A64AA">
              <w:t>ded</w:t>
            </w:r>
            <w:r w:rsidR="00AF2311">
              <w:t xml:space="preserve"> without errors</w:t>
            </w:r>
            <w:r w:rsidR="008A64AA">
              <w:t xml:space="preserve">. </w:t>
            </w:r>
            <w:r w:rsidR="00BF07AD">
              <w:t xml:space="preserve">The model-checking part is performed through formalization of specification rules in the verifier section of the tool. Special attention is needed with regards to the simplification that I performed </w:t>
            </w:r>
            <w:r w:rsidR="00AF2311">
              <w:t xml:space="preserve">related to </w:t>
            </w:r>
            <w:r w:rsidR="00BF07AD">
              <w:t>the protecting doors. The specification stated that each floor has a separate protecting door (for each elevator). But due to performance reasons (state-space reduction), it is better to model it in a different way, so that there is just one protecting door per elevator. It is not possible for two protecting doors to be accessed by the same elevator at the same time. This reasoning justifies the simplification that I performed. I’ve documented this in the cabin door template.</w:t>
            </w:r>
          </w:p>
          <w:p w:rsidR="008E6968" w:rsidRDefault="008E6968" w:rsidP="00E33FCC"/>
          <w:p w:rsidR="008E6968" w:rsidRDefault="008E6968" w:rsidP="00E33FCC">
            <w:pPr>
              <w:rPr>
                <w:b/>
              </w:rPr>
            </w:pPr>
            <w:r>
              <w:rPr>
                <w:b/>
              </w:rPr>
              <w:t>Simplicity</w:t>
            </w:r>
          </w:p>
          <w:p w:rsidR="009E6D58" w:rsidRDefault="008E6968" w:rsidP="00E33FCC">
            <w:r>
              <w:t xml:space="preserve">Special attention has been given to increasing the simplicity. Increasing simplicity leads to a minimal set of locations (and transitions). For example, after an elevator takes off, it should return to the base floor. This has been modeled in such a way that the extra final trip is not part of the main controller, but by adding an extra </w:t>
            </w:r>
            <w:r w:rsidR="00E674AC">
              <w:t xml:space="preserve">request to the queue. This way, the number of locations is limited a the expensive of just an increase of a call to a function. </w:t>
            </w:r>
            <w:r w:rsidR="009E6D58">
              <w:t xml:space="preserve">Another example of simplification that was performed was the shortcut from </w:t>
            </w:r>
            <w:r w:rsidR="009E6D58" w:rsidRPr="009E6D58">
              <w:rPr>
                <w:i/>
              </w:rPr>
              <w:t>request_received</w:t>
            </w:r>
            <w:r w:rsidR="009E6D58">
              <w:t xml:space="preserve"> to </w:t>
            </w:r>
            <w:r w:rsidR="009E6D58" w:rsidRPr="009E6D58">
              <w:rPr>
                <w:i/>
              </w:rPr>
              <w:t>handle_served</w:t>
            </w:r>
            <w:r w:rsidR="009E6D58">
              <w:t xml:space="preserve"> in the main controller, in case two subsequent request are to the same floor: It would be waste of cycles and state to have the elevator make </w:t>
            </w:r>
            <w:r w:rsidR="009E6D58">
              <w:lastRenderedPageBreak/>
              <w:t xml:space="preserve">the trip for nothing. </w:t>
            </w:r>
            <w:r w:rsidR="00D46DEB">
              <w:t>It’s</w:t>
            </w:r>
            <w:r w:rsidR="009E6D58">
              <w:t xml:space="preserve"> not really a simplification, because it resembles the reality.</w:t>
            </w:r>
          </w:p>
          <w:p w:rsidR="008E6968" w:rsidRPr="008E6968" w:rsidRDefault="00E674AC" w:rsidP="00E33FCC">
            <w:r>
              <w:t>Too much simplification can also have adversary effects: In the main controller it is tempted to make the stopped location the initial one and thus saving two locations (</w:t>
            </w:r>
            <w:r w:rsidRPr="00E674AC">
              <w:rPr>
                <w:i/>
              </w:rPr>
              <w:t>idle</w:t>
            </w:r>
            <w:r>
              <w:t xml:space="preserve"> and </w:t>
            </w:r>
            <w:r w:rsidRPr="00E674AC">
              <w:rPr>
                <w:i/>
              </w:rPr>
              <w:t>initial_door_opening</w:t>
            </w:r>
            <w:r>
              <w:t xml:space="preserve">). But in order to make it work, an extra variable and transition needs to be created. This was tested and the actual state-space was increased. </w:t>
            </w:r>
            <w:r w:rsidR="009E6D58">
              <w:t>So,</w:t>
            </w:r>
            <w:r>
              <w:t xml:space="preserve"> it was decided to not perform simplification. </w:t>
            </w:r>
          </w:p>
          <w:p w:rsidR="003C6329" w:rsidRDefault="003C6329" w:rsidP="00E33FCC"/>
          <w:p w:rsidR="003C6329" w:rsidRDefault="003C6329" w:rsidP="003C6329">
            <w:pPr>
              <w:rPr>
                <w:b/>
              </w:rPr>
            </w:pPr>
            <w:r>
              <w:rPr>
                <w:b/>
              </w:rPr>
              <w:t xml:space="preserve">Extensibility and usability </w:t>
            </w:r>
          </w:p>
          <w:p w:rsidR="003C6329" w:rsidRDefault="00550209" w:rsidP="003C6329">
            <w:r>
              <w:t xml:space="preserve">The designed model is mostly parametrizable: Constants in the general declaration sections and parametrized templates have been used in order to be flexible with regards to dimensional changes. </w:t>
            </w:r>
          </w:p>
          <w:p w:rsidR="0000037E" w:rsidRDefault="0000037E" w:rsidP="003C6329"/>
          <w:p w:rsidR="0000037E" w:rsidRDefault="0000037E" w:rsidP="0000037E">
            <w:pPr>
              <w:rPr>
                <w:b/>
              </w:rPr>
            </w:pPr>
            <w:r>
              <w:rPr>
                <w:b/>
              </w:rPr>
              <w:t xml:space="preserve">Interoperability and Semantics </w:t>
            </w:r>
            <w:r w:rsidR="00ED4CCC">
              <w:rPr>
                <w:b/>
              </w:rPr>
              <w:t>S</w:t>
            </w:r>
            <w:r>
              <w:rPr>
                <w:b/>
              </w:rPr>
              <w:t>haring</w:t>
            </w:r>
          </w:p>
          <w:p w:rsidR="009E6D58" w:rsidRPr="00E33FCC" w:rsidRDefault="00A83053" w:rsidP="0000037E">
            <w:r>
              <w:t xml:space="preserve">In my opinion, this aspect is a bit vague and it’s the least useful. I’ve not only tried to implement the model with UPPAAL, but also gave it a try with implementing the model in </w:t>
            </w:r>
            <w:proofErr w:type="spellStart"/>
            <w:r>
              <w:t>NuSMV</w:t>
            </w:r>
            <w:proofErr w:type="spellEnd"/>
            <w:r>
              <w:t>. Of course, when implementing a model, an extensive search to already existing models is first performed, in order to collect good ideas, look for design patterns and best practices. But when implementing a model in a different setting, concessions need to be made because of restrictions in environment and or programming language. Notwithstanding, the original gist needs to be respected.</w:t>
            </w:r>
          </w:p>
        </w:tc>
      </w:tr>
      <w:tr w:rsidR="002C756A" w:rsidTr="00C60539">
        <w:tc>
          <w:tcPr>
            <w:tcW w:w="2033" w:type="dxa"/>
          </w:tcPr>
          <w:p w:rsidR="002C756A" w:rsidRDefault="002C756A" w:rsidP="00A13522">
            <w:pPr>
              <w:rPr>
                <w:i/>
              </w:rPr>
            </w:pPr>
          </w:p>
          <w:p w:rsidR="002C756A" w:rsidRPr="00785FDF" w:rsidRDefault="002C756A" w:rsidP="00A13522">
            <w:pPr>
              <w:rPr>
                <w:i/>
              </w:rPr>
            </w:pPr>
          </w:p>
        </w:tc>
        <w:tc>
          <w:tcPr>
            <w:tcW w:w="6533" w:type="dxa"/>
          </w:tcPr>
          <w:p w:rsidR="00B72785" w:rsidRDefault="00B72785" w:rsidP="00B72785"/>
          <w:p w:rsidR="00B72785" w:rsidRDefault="00B72785" w:rsidP="00B72785"/>
          <w:p w:rsidR="00B72785" w:rsidRDefault="00B72785" w:rsidP="00B72785">
            <w:pPr>
              <w:pStyle w:val="Heading2"/>
            </w:pPr>
            <w:r>
              <w:t>Task 2.3</w:t>
            </w:r>
            <w:r w:rsidR="00EF0CF5">
              <w:t xml:space="preserve"> </w:t>
            </w:r>
            <w:r w:rsidR="007A3868">
              <w:t>–</w:t>
            </w:r>
            <w:r w:rsidR="00EF0CF5">
              <w:t xml:space="preserve"> Scaling</w:t>
            </w:r>
          </w:p>
          <w:p w:rsidR="007A3868" w:rsidRDefault="007A3868" w:rsidP="007A3868">
            <w:r>
              <w:t>It needs to be noted that I performed the scaling while going through the modeling exercise 1</w:t>
            </w:r>
            <w:r w:rsidR="00832662">
              <w:t xml:space="preserve"> and making the adjustments in exercise 2</w:t>
            </w:r>
            <w:r>
              <w:t xml:space="preserve">. So, the version that I had when getting to task 3 of exercise 2 was already the most performant model. So, I will reverse the question. The first paragraph will present my most performant model, with all performance iterations performed. The second paragraph I will give the statistics for a version that I created, where I removed all performance upgrades that I have performed throughout the exercises. </w:t>
            </w:r>
          </w:p>
          <w:p w:rsidR="00832662" w:rsidRDefault="00832662" w:rsidP="007A3868"/>
          <w:p w:rsidR="00832662" w:rsidRDefault="00D31BE5" w:rsidP="007A3868">
            <w:pPr>
              <w:rPr>
                <w:b/>
              </w:rPr>
            </w:pPr>
            <w:r w:rsidRPr="00D31BE5">
              <w:rPr>
                <w:b/>
              </w:rPr>
              <w:t>Most optimal configuration</w:t>
            </w:r>
          </w:p>
          <w:p w:rsidR="008A2D0C" w:rsidRDefault="008A2D0C" w:rsidP="007A3868">
            <w:r>
              <w:t>The following properties where used when reporting on scaling:</w:t>
            </w:r>
          </w:p>
          <w:p w:rsidR="008A2D0C" w:rsidRDefault="008A2D0C" w:rsidP="008A2D0C">
            <w:pPr>
              <w:pStyle w:val="ListParagraph"/>
              <w:numPr>
                <w:ilvl w:val="0"/>
                <w:numId w:val="37"/>
              </w:numPr>
            </w:pPr>
            <w:r w:rsidRPr="008A2D0C">
              <w:t>Property 2: The elevator never travels with its door open</w:t>
            </w:r>
          </w:p>
          <w:p w:rsidR="008A2D0C" w:rsidRDefault="008A2D0C" w:rsidP="008A2D0C">
            <w:pPr>
              <w:pStyle w:val="ListParagraph"/>
              <w:numPr>
                <w:ilvl w:val="0"/>
                <w:numId w:val="37"/>
              </w:numPr>
            </w:pPr>
            <w:r w:rsidRPr="008A2D0C">
              <w:t>Property 5: All floor requests are eventually served, i.e., the elevator reaches its destination.</w:t>
            </w:r>
          </w:p>
          <w:p w:rsidR="008A2D0C" w:rsidRDefault="008A2D0C" w:rsidP="007A3868"/>
          <w:p w:rsidR="00B76123" w:rsidRDefault="00B76123" w:rsidP="007A3868">
            <w:r>
              <w:t xml:space="preserve">Note that property 2 only performs the check for the first elevator, whereas </w:t>
            </w:r>
            <w:r w:rsidRPr="00E55856">
              <w:rPr>
                <w:i/>
              </w:rPr>
              <w:t>property 5 performs the check for the complete powerset of elevators and floors</w:t>
            </w:r>
            <w:r>
              <w:t>.</w:t>
            </w:r>
            <w:r w:rsidR="00E55856">
              <w:t xml:space="preserve"> This should be taken into considerations when comparing performance resu</w:t>
            </w:r>
            <w:r w:rsidR="0071470E">
              <w:t>lts.</w:t>
            </w:r>
          </w:p>
          <w:p w:rsidR="00B76123" w:rsidRDefault="00B76123" w:rsidP="007A3868"/>
          <w:p w:rsidR="008A2D0C" w:rsidRDefault="00C82014" w:rsidP="007A3868">
            <w:r>
              <w:t>The original configuration of the following attributes was respected:</w:t>
            </w:r>
          </w:p>
          <w:p w:rsidR="00C82014" w:rsidRDefault="00C82014" w:rsidP="00C82014">
            <w:pPr>
              <w:pStyle w:val="ListParagraph"/>
              <w:numPr>
                <w:ilvl w:val="0"/>
                <w:numId w:val="38"/>
              </w:numPr>
            </w:pPr>
            <w:r>
              <w:t xml:space="preserve">const int MAX_SIZE = 5 </w:t>
            </w:r>
          </w:p>
          <w:p w:rsidR="00C82014" w:rsidRDefault="00C82014" w:rsidP="00C82014">
            <w:pPr>
              <w:pStyle w:val="ListParagraph"/>
              <w:numPr>
                <w:ilvl w:val="0"/>
                <w:numId w:val="38"/>
              </w:numPr>
            </w:pPr>
            <w:r>
              <w:t xml:space="preserve">const int DOOR_TIME = 1 </w:t>
            </w:r>
          </w:p>
          <w:p w:rsidR="00C82014" w:rsidRDefault="00C82014" w:rsidP="00C82014">
            <w:pPr>
              <w:pStyle w:val="ListParagraph"/>
              <w:numPr>
                <w:ilvl w:val="0"/>
                <w:numId w:val="38"/>
              </w:numPr>
            </w:pPr>
            <w:r>
              <w:t xml:space="preserve">const int FLOOR_TIME = 1 </w:t>
            </w:r>
          </w:p>
          <w:p w:rsidR="00C82014" w:rsidRPr="00D31BE5" w:rsidRDefault="00C82014" w:rsidP="00C82014">
            <w:pPr>
              <w:pStyle w:val="ListParagraph"/>
              <w:numPr>
                <w:ilvl w:val="0"/>
                <w:numId w:val="38"/>
              </w:numPr>
            </w:pPr>
            <w:r>
              <w:t xml:space="preserve">const int MAX_WAIT = 5 </w:t>
            </w:r>
          </w:p>
          <w:p w:rsidR="00D31BE5" w:rsidRDefault="00D31BE5" w:rsidP="007A3868"/>
          <w:p w:rsidR="00E752A7" w:rsidRDefault="00E752A7" w:rsidP="007A3868"/>
          <w:p w:rsidR="00E752A7" w:rsidRDefault="00E752A7" w:rsidP="007A3868"/>
          <w:p w:rsidR="00E752A7" w:rsidRDefault="00E752A7" w:rsidP="007A3868"/>
          <w:p w:rsidR="00E752A7" w:rsidRPr="007A3868" w:rsidRDefault="00E752A7" w:rsidP="007A3868"/>
        </w:tc>
      </w:tr>
    </w:tbl>
    <w:p w:rsidR="00FF7820" w:rsidRDefault="00FF7820">
      <w:pPr>
        <w:spacing w:line="240" w:lineRule="auto"/>
      </w:pPr>
    </w:p>
    <w:p w:rsidR="00E33FCC" w:rsidRDefault="00E33FCC">
      <w:pPr>
        <w:spacing w:line="240" w:lineRule="auto"/>
      </w:pPr>
    </w:p>
    <w:p w:rsidR="00E33FCC" w:rsidRDefault="00E33FCC">
      <w:pPr>
        <w:spacing w:line="240" w:lineRule="auto"/>
        <w:sectPr w:rsidR="00E33FCC" w:rsidSect="00FF7820">
          <w:type w:val="continuous"/>
          <w:pgSz w:w="11906" w:h="16838" w:code="9"/>
          <w:pgMar w:top="1417" w:right="1417" w:bottom="1417" w:left="1417" w:header="720" w:footer="720" w:gutter="0"/>
          <w:cols w:space="720"/>
          <w:docGrid w:linePitch="272"/>
        </w:sectPr>
      </w:pPr>
    </w:p>
    <w:p w:rsidR="00E752A7" w:rsidRDefault="00E752A7">
      <w:pPr>
        <w:spacing w:line="240" w:lineRule="auto"/>
      </w:pPr>
    </w:p>
    <w:p w:rsidR="009D0DE2" w:rsidRDefault="009D0DE2">
      <w:pPr>
        <w:spacing w:line="240" w:lineRule="auto"/>
      </w:pPr>
    </w:p>
    <w:tbl>
      <w:tblPr>
        <w:tblStyle w:val="TableGrid"/>
        <w:tblW w:w="0" w:type="auto"/>
        <w:tblLayout w:type="fixed"/>
        <w:tblLook w:val="04A0" w:firstRow="1" w:lastRow="0" w:firstColumn="1" w:lastColumn="0" w:noHBand="0" w:noVBand="1"/>
      </w:tblPr>
      <w:tblGrid>
        <w:gridCol w:w="1129"/>
        <w:gridCol w:w="1843"/>
        <w:gridCol w:w="1033"/>
        <w:gridCol w:w="1049"/>
        <w:gridCol w:w="1037"/>
        <w:gridCol w:w="1134"/>
      </w:tblGrid>
      <w:tr w:rsidR="00B4518C" w:rsidTr="00B4518C">
        <w:tc>
          <w:tcPr>
            <w:tcW w:w="1129" w:type="dxa"/>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Config</w:t>
            </w:r>
          </w:p>
        </w:tc>
        <w:tc>
          <w:tcPr>
            <w:tcW w:w="1843" w:type="dxa"/>
            <w:shd w:val="clear" w:color="auto" w:fill="943634" w:themeFill="accent2" w:themeFillShade="BF"/>
          </w:tcPr>
          <w:p w:rsidR="009D0DE2" w:rsidRPr="00E752A7" w:rsidRDefault="009D0DE2" w:rsidP="00111808">
            <w:pPr>
              <w:spacing w:line="240" w:lineRule="auto"/>
              <w:rPr>
                <w:b/>
                <w:color w:val="FFFFFF" w:themeColor="background1"/>
              </w:rPr>
            </w:pPr>
          </w:p>
        </w:tc>
        <w:tc>
          <w:tcPr>
            <w:tcW w:w="2082" w:type="dxa"/>
            <w:gridSpan w:val="2"/>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Property 2</w:t>
            </w:r>
          </w:p>
        </w:tc>
        <w:tc>
          <w:tcPr>
            <w:tcW w:w="2171" w:type="dxa"/>
            <w:gridSpan w:val="2"/>
            <w:shd w:val="clear" w:color="auto" w:fill="943634" w:themeFill="accent2" w:themeFillShade="BF"/>
          </w:tcPr>
          <w:p w:rsidR="009D0DE2" w:rsidRPr="00E752A7" w:rsidRDefault="009D0DE2" w:rsidP="00111808">
            <w:pPr>
              <w:spacing w:line="240" w:lineRule="auto"/>
              <w:rPr>
                <w:b/>
                <w:color w:val="FFFFFF" w:themeColor="background1"/>
              </w:rPr>
            </w:pPr>
            <w:r w:rsidRPr="00E752A7">
              <w:rPr>
                <w:b/>
                <w:color w:val="FFFFFF" w:themeColor="background1"/>
              </w:rPr>
              <w:t>Property 5</w:t>
            </w:r>
          </w:p>
        </w:tc>
      </w:tr>
      <w:tr w:rsidR="00B4518C" w:rsidTr="00B4518C">
        <w:tc>
          <w:tcPr>
            <w:tcW w:w="1129" w:type="dxa"/>
            <w:vMerge w:val="restart"/>
          </w:tcPr>
          <w:p w:rsidR="009D0DE2" w:rsidRDefault="009D0DE2" w:rsidP="00111808">
            <w:pPr>
              <w:spacing w:line="240" w:lineRule="auto"/>
            </w:pPr>
            <w:r>
              <w:t>2 E</w:t>
            </w:r>
            <w:r>
              <w:t>*</w:t>
            </w:r>
            <w:r>
              <w:t xml:space="preserve"> / 3 F</w:t>
            </w:r>
            <w:r>
              <w:t>*</w:t>
            </w:r>
          </w:p>
        </w:tc>
        <w:tc>
          <w:tcPr>
            <w:tcW w:w="1843" w:type="dxa"/>
            <w:shd w:val="clear" w:color="auto" w:fill="D9D9D9" w:themeFill="background1" w:themeFillShade="D9"/>
          </w:tcPr>
          <w:p w:rsidR="009D0DE2" w:rsidRDefault="009D0DE2" w:rsidP="00111808">
            <w:pPr>
              <w:spacing w:line="240" w:lineRule="auto"/>
            </w:pPr>
            <w:r>
              <w:t>File</w:t>
            </w:r>
            <w:bookmarkStart w:id="0" w:name="_GoBack"/>
            <w:bookmarkEnd w:id="0"/>
          </w:p>
        </w:tc>
        <w:tc>
          <w:tcPr>
            <w:tcW w:w="1033" w:type="dxa"/>
            <w:shd w:val="clear" w:color="auto" w:fill="D9D9D9" w:themeFill="background1" w:themeFillShade="D9"/>
          </w:tcPr>
          <w:p w:rsidR="009D0DE2" w:rsidRDefault="009D0DE2" w:rsidP="00111808">
            <w:pPr>
              <w:spacing w:line="240" w:lineRule="auto"/>
            </w:pPr>
            <w:r>
              <w:t>Time</w:t>
            </w:r>
            <w:r w:rsidR="0023477E">
              <w:t xml:space="preserve"> (s)</w:t>
            </w:r>
          </w:p>
        </w:tc>
        <w:tc>
          <w:tcPr>
            <w:tcW w:w="1049" w:type="dxa"/>
            <w:shd w:val="clear" w:color="auto" w:fill="D9D9D9" w:themeFill="background1" w:themeFillShade="D9"/>
          </w:tcPr>
          <w:p w:rsidR="009D0DE2" w:rsidRDefault="009D0DE2" w:rsidP="00111808">
            <w:pPr>
              <w:spacing w:line="240" w:lineRule="auto"/>
            </w:pPr>
            <w:r>
              <w:t>MPWLL*</w:t>
            </w:r>
          </w:p>
        </w:tc>
        <w:tc>
          <w:tcPr>
            <w:tcW w:w="1037" w:type="dxa"/>
            <w:shd w:val="clear" w:color="auto" w:fill="D9D9D9" w:themeFill="background1" w:themeFillShade="D9"/>
          </w:tcPr>
          <w:p w:rsidR="009D0DE2" w:rsidRDefault="0023477E" w:rsidP="00111808">
            <w:pPr>
              <w:spacing w:line="240" w:lineRule="auto"/>
            </w:pPr>
            <w:r>
              <w:t>Time (</w:t>
            </w:r>
            <w:r w:rsidR="00B4518C">
              <w:t>s</w:t>
            </w:r>
            <w:r>
              <w:t>)</w:t>
            </w:r>
          </w:p>
        </w:tc>
        <w:tc>
          <w:tcPr>
            <w:tcW w:w="1134" w:type="dxa"/>
            <w:shd w:val="clear" w:color="auto" w:fill="D9D9D9" w:themeFill="background1" w:themeFillShade="D9"/>
          </w:tcPr>
          <w:p w:rsidR="009D0DE2" w:rsidRDefault="009D0DE2" w:rsidP="00111808">
            <w:pPr>
              <w:spacing w:line="240" w:lineRule="auto"/>
            </w:pPr>
            <w:r>
              <w:t>MPWLL*</w:t>
            </w:r>
          </w:p>
        </w:tc>
      </w:tr>
      <w:tr w:rsidR="00B4518C" w:rsidTr="00B4518C">
        <w:tc>
          <w:tcPr>
            <w:tcW w:w="1129" w:type="dxa"/>
            <w:vMerge/>
          </w:tcPr>
          <w:p w:rsidR="009D0DE2" w:rsidRDefault="009D0DE2" w:rsidP="00111808">
            <w:pPr>
              <w:spacing w:line="240" w:lineRule="auto"/>
            </w:pPr>
          </w:p>
        </w:tc>
        <w:tc>
          <w:tcPr>
            <w:tcW w:w="1843" w:type="dxa"/>
          </w:tcPr>
          <w:p w:rsidR="009D0DE2" w:rsidRDefault="009D0DE2" w:rsidP="00111808">
            <w:pPr>
              <w:spacing w:line="240" w:lineRule="auto"/>
            </w:pPr>
            <w:r>
              <w:t>opt_2E_2F</w:t>
            </w:r>
            <w:r w:rsidR="00507200">
              <w:t>.xml</w:t>
            </w:r>
          </w:p>
        </w:tc>
        <w:tc>
          <w:tcPr>
            <w:tcW w:w="1033" w:type="dxa"/>
          </w:tcPr>
          <w:p w:rsidR="009D0DE2" w:rsidRDefault="0023477E" w:rsidP="00111808">
            <w:pPr>
              <w:spacing w:line="240" w:lineRule="auto"/>
            </w:pPr>
            <w:r>
              <w:t xml:space="preserve">0.2 </w:t>
            </w:r>
          </w:p>
        </w:tc>
        <w:tc>
          <w:tcPr>
            <w:tcW w:w="1049" w:type="dxa"/>
          </w:tcPr>
          <w:p w:rsidR="009D0DE2" w:rsidRDefault="0023477E" w:rsidP="00111808">
            <w:pPr>
              <w:spacing w:line="240" w:lineRule="auto"/>
            </w:pPr>
            <w:r>
              <w:t>N/A*</w:t>
            </w:r>
          </w:p>
        </w:tc>
        <w:tc>
          <w:tcPr>
            <w:tcW w:w="1037" w:type="dxa"/>
          </w:tcPr>
          <w:p w:rsidR="009D0DE2" w:rsidRDefault="0023477E" w:rsidP="00111808">
            <w:pPr>
              <w:spacing w:line="240" w:lineRule="auto"/>
            </w:pPr>
            <w:r>
              <w:t>0.4</w:t>
            </w:r>
          </w:p>
        </w:tc>
        <w:tc>
          <w:tcPr>
            <w:tcW w:w="1134" w:type="dxa"/>
          </w:tcPr>
          <w:p w:rsidR="009D0DE2" w:rsidRDefault="0023477E" w:rsidP="00111808">
            <w:pPr>
              <w:spacing w:line="240" w:lineRule="auto"/>
            </w:pPr>
            <w:r>
              <w:t>N/A</w:t>
            </w:r>
            <w:r>
              <w:t>*</w:t>
            </w:r>
          </w:p>
        </w:tc>
      </w:tr>
      <w:tr w:rsidR="00B4518C" w:rsidTr="00B4518C">
        <w:tc>
          <w:tcPr>
            <w:tcW w:w="1129" w:type="dxa"/>
            <w:vMerge w:val="restart"/>
          </w:tcPr>
          <w:p w:rsidR="009D0DE2" w:rsidRDefault="0023477E" w:rsidP="00111808">
            <w:pPr>
              <w:spacing w:line="240" w:lineRule="auto"/>
            </w:pPr>
            <w:r>
              <w:t>4</w:t>
            </w:r>
            <w:r w:rsidR="009D0DE2">
              <w:t xml:space="preserve"> E / </w:t>
            </w:r>
            <w:r w:rsidR="00C86756">
              <w:t>4</w:t>
            </w:r>
            <w:r w:rsidR="009D0DE2">
              <w:t xml:space="preserve"> F</w:t>
            </w:r>
          </w:p>
        </w:tc>
        <w:tc>
          <w:tcPr>
            <w:tcW w:w="1843" w:type="dxa"/>
            <w:shd w:val="clear" w:color="auto" w:fill="D9D9D9" w:themeFill="background1" w:themeFillShade="D9"/>
          </w:tcPr>
          <w:p w:rsidR="009D0DE2" w:rsidRDefault="00D62DF6" w:rsidP="00111808">
            <w:pPr>
              <w:spacing w:line="240" w:lineRule="auto"/>
            </w:pPr>
            <w:r>
              <w:t>File</w:t>
            </w:r>
          </w:p>
        </w:tc>
        <w:tc>
          <w:tcPr>
            <w:tcW w:w="1033" w:type="dxa"/>
            <w:shd w:val="clear" w:color="auto" w:fill="D9D9D9" w:themeFill="background1" w:themeFillShade="D9"/>
          </w:tcPr>
          <w:p w:rsidR="009D0DE2" w:rsidRDefault="009D0DE2" w:rsidP="00111808">
            <w:pPr>
              <w:spacing w:line="240" w:lineRule="auto"/>
            </w:pPr>
            <w:r>
              <w:t>Time</w:t>
            </w:r>
          </w:p>
        </w:tc>
        <w:tc>
          <w:tcPr>
            <w:tcW w:w="1049" w:type="dxa"/>
            <w:shd w:val="clear" w:color="auto" w:fill="D9D9D9" w:themeFill="background1" w:themeFillShade="D9"/>
          </w:tcPr>
          <w:p w:rsidR="009D0DE2" w:rsidRDefault="009D0DE2" w:rsidP="00111808">
            <w:pPr>
              <w:spacing w:line="240" w:lineRule="auto"/>
            </w:pPr>
            <w:r>
              <w:t>MPWLL</w:t>
            </w:r>
          </w:p>
        </w:tc>
        <w:tc>
          <w:tcPr>
            <w:tcW w:w="1037" w:type="dxa"/>
            <w:shd w:val="clear" w:color="auto" w:fill="D9D9D9" w:themeFill="background1" w:themeFillShade="D9"/>
          </w:tcPr>
          <w:p w:rsidR="009D0DE2" w:rsidRDefault="009D0DE2" w:rsidP="00111808">
            <w:pPr>
              <w:spacing w:line="240" w:lineRule="auto"/>
            </w:pPr>
            <w:r>
              <w:t>Time</w:t>
            </w:r>
          </w:p>
        </w:tc>
        <w:tc>
          <w:tcPr>
            <w:tcW w:w="1134" w:type="dxa"/>
            <w:shd w:val="clear" w:color="auto" w:fill="D9D9D9" w:themeFill="background1" w:themeFillShade="D9"/>
          </w:tcPr>
          <w:p w:rsidR="009D0DE2" w:rsidRDefault="009D0DE2" w:rsidP="00111808">
            <w:pPr>
              <w:spacing w:line="240" w:lineRule="auto"/>
            </w:pPr>
            <w:r>
              <w:t>MPWLL</w:t>
            </w:r>
          </w:p>
        </w:tc>
      </w:tr>
      <w:tr w:rsidR="00B4518C" w:rsidTr="00B4518C">
        <w:tc>
          <w:tcPr>
            <w:tcW w:w="1129" w:type="dxa"/>
            <w:vMerge/>
          </w:tcPr>
          <w:p w:rsidR="009D0DE2" w:rsidRDefault="009D0DE2" w:rsidP="00111808">
            <w:pPr>
              <w:spacing w:line="240" w:lineRule="auto"/>
            </w:pPr>
          </w:p>
        </w:tc>
        <w:tc>
          <w:tcPr>
            <w:tcW w:w="1843" w:type="dxa"/>
          </w:tcPr>
          <w:p w:rsidR="009D0DE2" w:rsidRDefault="009D0DE2" w:rsidP="00111808">
            <w:pPr>
              <w:spacing w:line="240" w:lineRule="auto"/>
            </w:pPr>
            <w:r>
              <w:t>opt_</w:t>
            </w:r>
            <w:r w:rsidR="00D026EB">
              <w:t>4</w:t>
            </w:r>
            <w:r>
              <w:t>E_</w:t>
            </w:r>
            <w:r w:rsidR="00D026EB">
              <w:t>4</w:t>
            </w:r>
            <w:r>
              <w:t>E</w:t>
            </w:r>
            <w:r w:rsidR="00507200">
              <w:t>.xml</w:t>
            </w:r>
          </w:p>
        </w:tc>
        <w:tc>
          <w:tcPr>
            <w:tcW w:w="1033" w:type="dxa"/>
          </w:tcPr>
          <w:p w:rsidR="009D0DE2" w:rsidRDefault="00ED0737" w:rsidP="00111808">
            <w:pPr>
              <w:spacing w:line="240" w:lineRule="auto"/>
            </w:pPr>
            <w:r>
              <w:t>30</w:t>
            </w:r>
          </w:p>
        </w:tc>
        <w:tc>
          <w:tcPr>
            <w:tcW w:w="1049" w:type="dxa"/>
          </w:tcPr>
          <w:p w:rsidR="009D0DE2" w:rsidRDefault="00D026EB" w:rsidP="00111808">
            <w:pPr>
              <w:spacing w:line="240" w:lineRule="auto"/>
            </w:pPr>
            <w:r>
              <w:t>21K</w:t>
            </w:r>
          </w:p>
        </w:tc>
        <w:tc>
          <w:tcPr>
            <w:tcW w:w="1037" w:type="dxa"/>
          </w:tcPr>
          <w:p w:rsidR="009D0DE2" w:rsidRDefault="00ED0737" w:rsidP="00111808">
            <w:pPr>
              <w:spacing w:line="240" w:lineRule="auto"/>
            </w:pPr>
            <w:r>
              <w:t>71</w:t>
            </w:r>
          </w:p>
        </w:tc>
        <w:tc>
          <w:tcPr>
            <w:tcW w:w="1134" w:type="dxa"/>
          </w:tcPr>
          <w:p w:rsidR="009D0DE2" w:rsidRDefault="00ED0737" w:rsidP="00111808">
            <w:pPr>
              <w:spacing w:line="240" w:lineRule="auto"/>
            </w:pPr>
            <w:r>
              <w:t>25K</w:t>
            </w:r>
          </w:p>
        </w:tc>
      </w:tr>
      <w:tr w:rsidR="00B4518C" w:rsidTr="00B4518C">
        <w:tc>
          <w:tcPr>
            <w:tcW w:w="1129" w:type="dxa"/>
            <w:vMerge w:val="restart"/>
          </w:tcPr>
          <w:p w:rsidR="00D62DF6" w:rsidRDefault="00D62DF6" w:rsidP="00D62DF6">
            <w:pPr>
              <w:spacing w:line="240" w:lineRule="auto"/>
            </w:pPr>
            <w:r>
              <w:t>3</w:t>
            </w:r>
            <w:r>
              <w:t xml:space="preserve"> E / </w:t>
            </w:r>
            <w:r>
              <w:t>11</w:t>
            </w:r>
            <w:r>
              <w:t xml:space="preserve"> F</w:t>
            </w:r>
          </w:p>
        </w:tc>
        <w:tc>
          <w:tcPr>
            <w:tcW w:w="1843" w:type="dxa"/>
            <w:shd w:val="clear" w:color="auto" w:fill="D9D9D9" w:themeFill="background1" w:themeFillShade="D9"/>
          </w:tcPr>
          <w:p w:rsidR="00D62DF6" w:rsidRDefault="00D62DF6" w:rsidP="00D62DF6">
            <w:pPr>
              <w:spacing w:line="240" w:lineRule="auto"/>
            </w:pPr>
            <w:r>
              <w:t>File</w:t>
            </w:r>
          </w:p>
        </w:tc>
        <w:tc>
          <w:tcPr>
            <w:tcW w:w="1033" w:type="dxa"/>
            <w:shd w:val="clear" w:color="auto" w:fill="D9D9D9" w:themeFill="background1" w:themeFillShade="D9"/>
          </w:tcPr>
          <w:p w:rsidR="00D62DF6" w:rsidRDefault="00D62DF6" w:rsidP="00D62DF6">
            <w:pPr>
              <w:spacing w:line="240" w:lineRule="auto"/>
            </w:pPr>
            <w:r>
              <w:t>Time</w:t>
            </w:r>
          </w:p>
        </w:tc>
        <w:tc>
          <w:tcPr>
            <w:tcW w:w="1049" w:type="dxa"/>
            <w:shd w:val="clear" w:color="auto" w:fill="D9D9D9" w:themeFill="background1" w:themeFillShade="D9"/>
          </w:tcPr>
          <w:p w:rsidR="00D62DF6" w:rsidRDefault="00D62DF6" w:rsidP="00D62DF6">
            <w:pPr>
              <w:spacing w:line="240" w:lineRule="auto"/>
            </w:pPr>
            <w:r>
              <w:t>MPWLL</w:t>
            </w:r>
          </w:p>
        </w:tc>
        <w:tc>
          <w:tcPr>
            <w:tcW w:w="1037" w:type="dxa"/>
            <w:shd w:val="clear" w:color="auto" w:fill="D9D9D9" w:themeFill="background1" w:themeFillShade="D9"/>
          </w:tcPr>
          <w:p w:rsidR="00D62DF6" w:rsidRDefault="00D62DF6" w:rsidP="00D62DF6">
            <w:pPr>
              <w:spacing w:line="240" w:lineRule="auto"/>
            </w:pPr>
            <w:r>
              <w:t>Time</w:t>
            </w:r>
          </w:p>
        </w:tc>
        <w:tc>
          <w:tcPr>
            <w:tcW w:w="1134" w:type="dxa"/>
            <w:shd w:val="clear" w:color="auto" w:fill="D9D9D9" w:themeFill="background1" w:themeFillShade="D9"/>
          </w:tcPr>
          <w:p w:rsidR="00D62DF6" w:rsidRDefault="00D62DF6" w:rsidP="00D62DF6">
            <w:pPr>
              <w:spacing w:line="240" w:lineRule="auto"/>
            </w:pPr>
            <w:r>
              <w:t>MPWLL</w:t>
            </w:r>
          </w:p>
        </w:tc>
      </w:tr>
      <w:tr w:rsidR="00B4518C" w:rsidTr="00B4518C">
        <w:tc>
          <w:tcPr>
            <w:tcW w:w="1129" w:type="dxa"/>
            <w:vMerge/>
          </w:tcPr>
          <w:p w:rsidR="00ED0737" w:rsidRDefault="00ED0737" w:rsidP="00ED0737">
            <w:pPr>
              <w:spacing w:line="240" w:lineRule="auto"/>
            </w:pPr>
          </w:p>
        </w:tc>
        <w:tc>
          <w:tcPr>
            <w:tcW w:w="1843" w:type="dxa"/>
          </w:tcPr>
          <w:p w:rsidR="00ED0737" w:rsidRDefault="00ED0737" w:rsidP="00ED0737">
            <w:pPr>
              <w:spacing w:line="240" w:lineRule="auto"/>
            </w:pPr>
            <w:r>
              <w:t>opt_</w:t>
            </w:r>
            <w:r w:rsidR="00B4518C">
              <w:t>3E</w:t>
            </w:r>
            <w:r>
              <w:t>_</w:t>
            </w:r>
            <w:r w:rsidR="00B4518C">
              <w:t>11F</w:t>
            </w:r>
            <w:r w:rsidR="00507200">
              <w:t>.xml</w:t>
            </w:r>
          </w:p>
        </w:tc>
        <w:tc>
          <w:tcPr>
            <w:tcW w:w="1033" w:type="dxa"/>
          </w:tcPr>
          <w:p w:rsidR="00ED0737" w:rsidRDefault="00865E08" w:rsidP="00ED0737">
            <w:pPr>
              <w:spacing w:line="240" w:lineRule="auto"/>
            </w:pPr>
            <w:r>
              <w:t>790</w:t>
            </w:r>
          </w:p>
        </w:tc>
        <w:tc>
          <w:tcPr>
            <w:tcW w:w="1049" w:type="dxa"/>
          </w:tcPr>
          <w:p w:rsidR="00ED0737" w:rsidRDefault="008205C7" w:rsidP="00ED0737">
            <w:pPr>
              <w:spacing w:line="240" w:lineRule="auto"/>
            </w:pPr>
            <w:r>
              <w:t>490K</w:t>
            </w:r>
          </w:p>
        </w:tc>
        <w:tc>
          <w:tcPr>
            <w:tcW w:w="1037" w:type="dxa"/>
          </w:tcPr>
          <w:p w:rsidR="00ED0737" w:rsidRDefault="00ED0737" w:rsidP="00ED0737">
            <w:pPr>
              <w:spacing w:line="240" w:lineRule="auto"/>
            </w:pPr>
          </w:p>
        </w:tc>
        <w:tc>
          <w:tcPr>
            <w:tcW w:w="1134" w:type="dxa"/>
          </w:tcPr>
          <w:p w:rsidR="00ED0737" w:rsidRDefault="00ED0737" w:rsidP="00ED0737">
            <w:pPr>
              <w:spacing w:line="240" w:lineRule="auto"/>
            </w:pPr>
          </w:p>
        </w:tc>
      </w:tr>
    </w:tbl>
    <w:p w:rsidR="009D0DE2" w:rsidRDefault="009D0DE2" w:rsidP="009D0DE2">
      <w:pPr>
        <w:spacing w:line="240" w:lineRule="auto"/>
      </w:pPr>
    </w:p>
    <w:p w:rsidR="009D0DE2" w:rsidRDefault="009D0DE2" w:rsidP="009D0DE2">
      <w:pPr>
        <w:spacing w:line="240" w:lineRule="auto"/>
      </w:pPr>
      <w:r>
        <w:t>*F = Floors</w:t>
      </w:r>
    </w:p>
    <w:p w:rsidR="009D0DE2" w:rsidRDefault="009D0DE2" w:rsidP="009D0DE2">
      <w:pPr>
        <w:spacing w:line="240" w:lineRule="auto"/>
      </w:pPr>
      <w:r>
        <w:t>*E = Elevators</w:t>
      </w:r>
    </w:p>
    <w:p w:rsidR="009D0DE2" w:rsidRDefault="009D0DE2" w:rsidP="009D0DE2">
      <w:pPr>
        <w:spacing w:line="240" w:lineRule="auto"/>
      </w:pPr>
      <w:r>
        <w:t>*MPWLL = Max post-waiting list load</w:t>
      </w:r>
    </w:p>
    <w:p w:rsidR="0023477E" w:rsidRDefault="0023477E" w:rsidP="009D0DE2">
      <w:pPr>
        <w:spacing w:line="240" w:lineRule="auto"/>
      </w:pPr>
      <w:r>
        <w:t>N/A</w:t>
      </w:r>
      <w:r>
        <w:t xml:space="preserve"> = Not reported by UPPAAL, possible because it was too low</w:t>
      </w:r>
    </w:p>
    <w:p w:rsidR="0023477E" w:rsidRDefault="0023477E" w:rsidP="009D0DE2">
      <w:pPr>
        <w:spacing w:line="240" w:lineRule="auto"/>
      </w:pPr>
    </w:p>
    <w:p w:rsidR="009D0DE2" w:rsidRDefault="009D0DE2">
      <w:pPr>
        <w:spacing w:line="240" w:lineRule="auto"/>
      </w:pPr>
    </w:p>
    <w:sectPr w:rsidR="009D0DE2" w:rsidSect="00A874AE">
      <w:type w:val="continuous"/>
      <w:pgSz w:w="11906" w:h="16838" w:code="9"/>
      <w:pgMar w:top="1440" w:right="1077" w:bottom="1440" w:left="3515"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F24" w:rsidRDefault="00044F24">
      <w:r>
        <w:separator/>
      </w:r>
    </w:p>
  </w:endnote>
  <w:endnote w:type="continuationSeparator" w:id="0">
    <w:p w:rsidR="00044F24" w:rsidRDefault="00044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ahnschrift Semi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pStyle w:val="Footer"/>
      <w:jc w:val="right"/>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Pr="005000B6" w:rsidRDefault="005E75D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F24" w:rsidRDefault="00044F24">
      <w:r>
        <w:separator/>
      </w:r>
    </w:p>
  </w:footnote>
  <w:footnote w:type="continuationSeparator" w:id="0">
    <w:p w:rsidR="00044F24" w:rsidRDefault="00044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rsidP="00EF17F1">
    <w:pPr>
      <w:pStyle w:val="Header"/>
    </w:pPr>
    <w:r>
      <w:t>System Verification and Testing / Report Assignment 1 + 2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5DA" w:rsidRDefault="005E75D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15:restartNumberingAfterBreak="0">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9E8527E"/>
    <w:multiLevelType w:val="hybridMultilevel"/>
    <w:tmpl w:val="C568CF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3" w15:restartNumberingAfterBreak="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6" w15:restartNumberingAfterBreak="0">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3" w15:restartNumberingAfterBreak="0">
    <w:nsid w:val="593760F4"/>
    <w:multiLevelType w:val="hybridMultilevel"/>
    <w:tmpl w:val="5434B8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15:restartNumberingAfterBreak="0">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613106"/>
    <w:multiLevelType w:val="hybridMultilevel"/>
    <w:tmpl w:val="BCCA35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4" w15:restartNumberingAfterBreak="0">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2"/>
  </w:num>
  <w:num w:numId="4">
    <w:abstractNumId w:val="18"/>
  </w:num>
  <w:num w:numId="5">
    <w:abstractNumId w:val="29"/>
  </w:num>
  <w:num w:numId="6">
    <w:abstractNumId w:val="15"/>
  </w:num>
  <w:num w:numId="7">
    <w:abstractNumId w:val="6"/>
  </w:num>
  <w:num w:numId="8">
    <w:abstractNumId w:val="32"/>
  </w:num>
  <w:num w:numId="9">
    <w:abstractNumId w:val="24"/>
  </w:num>
  <w:num w:numId="10">
    <w:abstractNumId w:val="17"/>
  </w:num>
  <w:num w:numId="11">
    <w:abstractNumId w:val="30"/>
  </w:num>
  <w:num w:numId="12">
    <w:abstractNumId w:val="25"/>
  </w:num>
  <w:num w:numId="13">
    <w:abstractNumId w:val="7"/>
  </w:num>
  <w:num w:numId="14">
    <w:abstractNumId w:val="0"/>
  </w:num>
  <w:num w:numId="15">
    <w:abstractNumId w:val="5"/>
  </w:num>
  <w:num w:numId="16">
    <w:abstractNumId w:val="35"/>
  </w:num>
  <w:num w:numId="17">
    <w:abstractNumId w:val="36"/>
  </w:num>
  <w:num w:numId="18">
    <w:abstractNumId w:val="4"/>
  </w:num>
  <w:num w:numId="19">
    <w:abstractNumId w:val="13"/>
  </w:num>
  <w:num w:numId="20">
    <w:abstractNumId w:val="37"/>
  </w:num>
  <w:num w:numId="21">
    <w:abstractNumId w:val="19"/>
  </w:num>
  <w:num w:numId="22">
    <w:abstractNumId w:val="31"/>
  </w:num>
  <w:num w:numId="23">
    <w:abstractNumId w:val="28"/>
  </w:num>
  <w:num w:numId="24">
    <w:abstractNumId w:val="9"/>
  </w:num>
  <w:num w:numId="25">
    <w:abstractNumId w:val="11"/>
  </w:num>
  <w:num w:numId="26">
    <w:abstractNumId w:val="2"/>
  </w:num>
  <w:num w:numId="27">
    <w:abstractNumId w:val="16"/>
  </w:num>
  <w:num w:numId="28">
    <w:abstractNumId w:val="20"/>
  </w:num>
  <w:num w:numId="29">
    <w:abstractNumId w:val="21"/>
  </w:num>
  <w:num w:numId="30">
    <w:abstractNumId w:val="14"/>
  </w:num>
  <w:num w:numId="31">
    <w:abstractNumId w:val="1"/>
  </w:num>
  <w:num w:numId="32">
    <w:abstractNumId w:val="26"/>
  </w:num>
  <w:num w:numId="33">
    <w:abstractNumId w:val="8"/>
  </w:num>
  <w:num w:numId="34">
    <w:abstractNumId w:val="34"/>
  </w:num>
  <w:num w:numId="35">
    <w:abstractNumId w:val="3"/>
  </w:num>
  <w:num w:numId="36">
    <w:abstractNumId w:val="10"/>
  </w:num>
  <w:num w:numId="37">
    <w:abstractNumId w:val="2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14"/>
    <w:rsid w:val="0000037E"/>
    <w:rsid w:val="00001954"/>
    <w:rsid w:val="00001F52"/>
    <w:rsid w:val="00004D38"/>
    <w:rsid w:val="00027150"/>
    <w:rsid w:val="000303CD"/>
    <w:rsid w:val="0003045F"/>
    <w:rsid w:val="00043486"/>
    <w:rsid w:val="00044F24"/>
    <w:rsid w:val="0005557D"/>
    <w:rsid w:val="00056204"/>
    <w:rsid w:val="00056516"/>
    <w:rsid w:val="00056595"/>
    <w:rsid w:val="000569FA"/>
    <w:rsid w:val="00070EAA"/>
    <w:rsid w:val="00073BFD"/>
    <w:rsid w:val="000743FF"/>
    <w:rsid w:val="00077BF7"/>
    <w:rsid w:val="00086745"/>
    <w:rsid w:val="00086C7C"/>
    <w:rsid w:val="00090014"/>
    <w:rsid w:val="00090D62"/>
    <w:rsid w:val="000972A5"/>
    <w:rsid w:val="000A03D6"/>
    <w:rsid w:val="000A0A59"/>
    <w:rsid w:val="000A0B43"/>
    <w:rsid w:val="000A3602"/>
    <w:rsid w:val="000A36FD"/>
    <w:rsid w:val="000A3CB5"/>
    <w:rsid w:val="000A4A18"/>
    <w:rsid w:val="000A4CE9"/>
    <w:rsid w:val="000A57D3"/>
    <w:rsid w:val="000A69EF"/>
    <w:rsid w:val="000B119A"/>
    <w:rsid w:val="000B2C68"/>
    <w:rsid w:val="000B66AC"/>
    <w:rsid w:val="000B733C"/>
    <w:rsid w:val="000C0354"/>
    <w:rsid w:val="000C1A60"/>
    <w:rsid w:val="000C1C87"/>
    <w:rsid w:val="000C2873"/>
    <w:rsid w:val="000D35B0"/>
    <w:rsid w:val="000E1FE2"/>
    <w:rsid w:val="000E38D7"/>
    <w:rsid w:val="000F0638"/>
    <w:rsid w:val="000F36FB"/>
    <w:rsid w:val="000F59C7"/>
    <w:rsid w:val="000F78E0"/>
    <w:rsid w:val="00102204"/>
    <w:rsid w:val="00103FDE"/>
    <w:rsid w:val="00104366"/>
    <w:rsid w:val="00106361"/>
    <w:rsid w:val="00107669"/>
    <w:rsid w:val="001108E8"/>
    <w:rsid w:val="00111A77"/>
    <w:rsid w:val="001146B4"/>
    <w:rsid w:val="00116C0B"/>
    <w:rsid w:val="001203AA"/>
    <w:rsid w:val="00120EF4"/>
    <w:rsid w:val="00121FA3"/>
    <w:rsid w:val="0012419E"/>
    <w:rsid w:val="001247A2"/>
    <w:rsid w:val="00124920"/>
    <w:rsid w:val="00131ECE"/>
    <w:rsid w:val="0013434C"/>
    <w:rsid w:val="00134E9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E7BFF"/>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3477E"/>
    <w:rsid w:val="00242E61"/>
    <w:rsid w:val="0024574A"/>
    <w:rsid w:val="002477AD"/>
    <w:rsid w:val="00250FB4"/>
    <w:rsid w:val="00252EFA"/>
    <w:rsid w:val="00260190"/>
    <w:rsid w:val="00262D53"/>
    <w:rsid w:val="002633B4"/>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56A"/>
    <w:rsid w:val="002C7DCE"/>
    <w:rsid w:val="002D10EC"/>
    <w:rsid w:val="002E18EB"/>
    <w:rsid w:val="002E4813"/>
    <w:rsid w:val="002F1946"/>
    <w:rsid w:val="002F72EE"/>
    <w:rsid w:val="00300E5C"/>
    <w:rsid w:val="00304FB8"/>
    <w:rsid w:val="003074BF"/>
    <w:rsid w:val="0031239D"/>
    <w:rsid w:val="003162C5"/>
    <w:rsid w:val="003171F4"/>
    <w:rsid w:val="00317894"/>
    <w:rsid w:val="003201FC"/>
    <w:rsid w:val="00321D9E"/>
    <w:rsid w:val="00327973"/>
    <w:rsid w:val="003320A2"/>
    <w:rsid w:val="00336478"/>
    <w:rsid w:val="00336A39"/>
    <w:rsid w:val="00346563"/>
    <w:rsid w:val="0035206C"/>
    <w:rsid w:val="00352BBC"/>
    <w:rsid w:val="00354F07"/>
    <w:rsid w:val="00362CE0"/>
    <w:rsid w:val="00362DEF"/>
    <w:rsid w:val="003653B0"/>
    <w:rsid w:val="00370A4C"/>
    <w:rsid w:val="0037218C"/>
    <w:rsid w:val="003743E8"/>
    <w:rsid w:val="003923C6"/>
    <w:rsid w:val="003A09B4"/>
    <w:rsid w:val="003A428C"/>
    <w:rsid w:val="003B28DD"/>
    <w:rsid w:val="003B63B5"/>
    <w:rsid w:val="003C11BF"/>
    <w:rsid w:val="003C5642"/>
    <w:rsid w:val="003C6329"/>
    <w:rsid w:val="003D21EA"/>
    <w:rsid w:val="003D3C0A"/>
    <w:rsid w:val="003D634E"/>
    <w:rsid w:val="003D78D5"/>
    <w:rsid w:val="003E220F"/>
    <w:rsid w:val="003E6D5A"/>
    <w:rsid w:val="003E6EB3"/>
    <w:rsid w:val="0040291D"/>
    <w:rsid w:val="0040469E"/>
    <w:rsid w:val="00405308"/>
    <w:rsid w:val="00406F96"/>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87A2A"/>
    <w:rsid w:val="00490479"/>
    <w:rsid w:val="004909C8"/>
    <w:rsid w:val="004910C7"/>
    <w:rsid w:val="00492BAB"/>
    <w:rsid w:val="0049410D"/>
    <w:rsid w:val="004A1292"/>
    <w:rsid w:val="004A6DC0"/>
    <w:rsid w:val="004C0C3B"/>
    <w:rsid w:val="004C4111"/>
    <w:rsid w:val="004C4883"/>
    <w:rsid w:val="004C48F6"/>
    <w:rsid w:val="004C7AFB"/>
    <w:rsid w:val="004D58C1"/>
    <w:rsid w:val="004D5A19"/>
    <w:rsid w:val="004E4545"/>
    <w:rsid w:val="004E4CD3"/>
    <w:rsid w:val="004F4259"/>
    <w:rsid w:val="004F5C07"/>
    <w:rsid w:val="005000B6"/>
    <w:rsid w:val="0050240F"/>
    <w:rsid w:val="00502699"/>
    <w:rsid w:val="00503084"/>
    <w:rsid w:val="00505253"/>
    <w:rsid w:val="00507200"/>
    <w:rsid w:val="005104EC"/>
    <w:rsid w:val="005112B8"/>
    <w:rsid w:val="00516A4E"/>
    <w:rsid w:val="00527C95"/>
    <w:rsid w:val="0053248D"/>
    <w:rsid w:val="005360ED"/>
    <w:rsid w:val="00536AA1"/>
    <w:rsid w:val="00543C27"/>
    <w:rsid w:val="00545091"/>
    <w:rsid w:val="005477F0"/>
    <w:rsid w:val="00550209"/>
    <w:rsid w:val="00553554"/>
    <w:rsid w:val="00553D1F"/>
    <w:rsid w:val="005559A9"/>
    <w:rsid w:val="00557BD4"/>
    <w:rsid w:val="005641CD"/>
    <w:rsid w:val="005645E6"/>
    <w:rsid w:val="0056474C"/>
    <w:rsid w:val="00570D37"/>
    <w:rsid w:val="00577BF6"/>
    <w:rsid w:val="00591B54"/>
    <w:rsid w:val="00595D4D"/>
    <w:rsid w:val="00597E43"/>
    <w:rsid w:val="00597E8E"/>
    <w:rsid w:val="005A313C"/>
    <w:rsid w:val="005A3983"/>
    <w:rsid w:val="005B009A"/>
    <w:rsid w:val="005B4DAC"/>
    <w:rsid w:val="005C5498"/>
    <w:rsid w:val="005C6EF5"/>
    <w:rsid w:val="005C70E1"/>
    <w:rsid w:val="005C7172"/>
    <w:rsid w:val="005D065B"/>
    <w:rsid w:val="005D0A4C"/>
    <w:rsid w:val="005D4CB2"/>
    <w:rsid w:val="005D7976"/>
    <w:rsid w:val="005E04DB"/>
    <w:rsid w:val="005E17CF"/>
    <w:rsid w:val="005E1825"/>
    <w:rsid w:val="005E253A"/>
    <w:rsid w:val="005E2D68"/>
    <w:rsid w:val="005E2FF8"/>
    <w:rsid w:val="005E75DA"/>
    <w:rsid w:val="005F03AF"/>
    <w:rsid w:val="005F4C79"/>
    <w:rsid w:val="005F6656"/>
    <w:rsid w:val="005F6B91"/>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446E"/>
    <w:rsid w:val="006761CF"/>
    <w:rsid w:val="00677A6D"/>
    <w:rsid w:val="00677CAD"/>
    <w:rsid w:val="00681965"/>
    <w:rsid w:val="00682511"/>
    <w:rsid w:val="006838E9"/>
    <w:rsid w:val="00687CB4"/>
    <w:rsid w:val="00692D3A"/>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1EC6"/>
    <w:rsid w:val="0070290F"/>
    <w:rsid w:val="00706631"/>
    <w:rsid w:val="00710C86"/>
    <w:rsid w:val="00711044"/>
    <w:rsid w:val="0071470E"/>
    <w:rsid w:val="00715BEF"/>
    <w:rsid w:val="00717702"/>
    <w:rsid w:val="007239FF"/>
    <w:rsid w:val="007273F4"/>
    <w:rsid w:val="0073160C"/>
    <w:rsid w:val="00734620"/>
    <w:rsid w:val="00735EC9"/>
    <w:rsid w:val="007373E3"/>
    <w:rsid w:val="00740E0B"/>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9589E"/>
    <w:rsid w:val="007A2902"/>
    <w:rsid w:val="007A2CD1"/>
    <w:rsid w:val="007A3420"/>
    <w:rsid w:val="007A3868"/>
    <w:rsid w:val="007A674D"/>
    <w:rsid w:val="007A6C91"/>
    <w:rsid w:val="007A7DDC"/>
    <w:rsid w:val="007B4DB4"/>
    <w:rsid w:val="007C1A65"/>
    <w:rsid w:val="007C355D"/>
    <w:rsid w:val="007C37D0"/>
    <w:rsid w:val="007D2109"/>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5C7"/>
    <w:rsid w:val="00820EC5"/>
    <w:rsid w:val="00822E5C"/>
    <w:rsid w:val="00825C69"/>
    <w:rsid w:val="00825F23"/>
    <w:rsid w:val="0082644E"/>
    <w:rsid w:val="008274FB"/>
    <w:rsid w:val="00830607"/>
    <w:rsid w:val="00832662"/>
    <w:rsid w:val="00832A7A"/>
    <w:rsid w:val="0084383E"/>
    <w:rsid w:val="00845414"/>
    <w:rsid w:val="00845A4E"/>
    <w:rsid w:val="00854252"/>
    <w:rsid w:val="008545EC"/>
    <w:rsid w:val="00855C60"/>
    <w:rsid w:val="0086151D"/>
    <w:rsid w:val="00865BB9"/>
    <w:rsid w:val="00865E08"/>
    <w:rsid w:val="008664A4"/>
    <w:rsid w:val="00874F31"/>
    <w:rsid w:val="0087683F"/>
    <w:rsid w:val="00882ED9"/>
    <w:rsid w:val="008901D0"/>
    <w:rsid w:val="00890BD3"/>
    <w:rsid w:val="008924CE"/>
    <w:rsid w:val="00892BDD"/>
    <w:rsid w:val="008A016E"/>
    <w:rsid w:val="008A1B3D"/>
    <w:rsid w:val="008A2D0C"/>
    <w:rsid w:val="008A3A1B"/>
    <w:rsid w:val="008A64AA"/>
    <w:rsid w:val="008A7AB6"/>
    <w:rsid w:val="008B2718"/>
    <w:rsid w:val="008B2CAC"/>
    <w:rsid w:val="008B7FD2"/>
    <w:rsid w:val="008C13C0"/>
    <w:rsid w:val="008C5831"/>
    <w:rsid w:val="008C5911"/>
    <w:rsid w:val="008D0FD0"/>
    <w:rsid w:val="008D1484"/>
    <w:rsid w:val="008D14AE"/>
    <w:rsid w:val="008D67D8"/>
    <w:rsid w:val="008E4A69"/>
    <w:rsid w:val="008E57E0"/>
    <w:rsid w:val="008E63D3"/>
    <w:rsid w:val="008E6968"/>
    <w:rsid w:val="008E7422"/>
    <w:rsid w:val="008F0139"/>
    <w:rsid w:val="008F663D"/>
    <w:rsid w:val="008F6CE7"/>
    <w:rsid w:val="008F7027"/>
    <w:rsid w:val="00912C3A"/>
    <w:rsid w:val="00922545"/>
    <w:rsid w:val="009235DA"/>
    <w:rsid w:val="00926D18"/>
    <w:rsid w:val="00932428"/>
    <w:rsid w:val="009334DB"/>
    <w:rsid w:val="00935DE9"/>
    <w:rsid w:val="00953CE5"/>
    <w:rsid w:val="00957988"/>
    <w:rsid w:val="009610EF"/>
    <w:rsid w:val="00967D94"/>
    <w:rsid w:val="00975157"/>
    <w:rsid w:val="009754E1"/>
    <w:rsid w:val="00977F82"/>
    <w:rsid w:val="00981236"/>
    <w:rsid w:val="00983C6D"/>
    <w:rsid w:val="00992727"/>
    <w:rsid w:val="00992BA1"/>
    <w:rsid w:val="0099430A"/>
    <w:rsid w:val="00994C5A"/>
    <w:rsid w:val="00995A07"/>
    <w:rsid w:val="00997C82"/>
    <w:rsid w:val="009A4D80"/>
    <w:rsid w:val="009A5587"/>
    <w:rsid w:val="009A59C4"/>
    <w:rsid w:val="009B6D9D"/>
    <w:rsid w:val="009C2E17"/>
    <w:rsid w:val="009C6536"/>
    <w:rsid w:val="009C7BB1"/>
    <w:rsid w:val="009D0DE2"/>
    <w:rsid w:val="009D5164"/>
    <w:rsid w:val="009D56CF"/>
    <w:rsid w:val="009D6E86"/>
    <w:rsid w:val="009E0FEA"/>
    <w:rsid w:val="009E1A5C"/>
    <w:rsid w:val="009E3A35"/>
    <w:rsid w:val="009E5ECA"/>
    <w:rsid w:val="009E6D58"/>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037A"/>
    <w:rsid w:val="00A31466"/>
    <w:rsid w:val="00A31AAF"/>
    <w:rsid w:val="00A342D7"/>
    <w:rsid w:val="00A347E7"/>
    <w:rsid w:val="00A349F6"/>
    <w:rsid w:val="00A34C8A"/>
    <w:rsid w:val="00A353F2"/>
    <w:rsid w:val="00A5453A"/>
    <w:rsid w:val="00A553E7"/>
    <w:rsid w:val="00A55E82"/>
    <w:rsid w:val="00A620E0"/>
    <w:rsid w:val="00A63FDB"/>
    <w:rsid w:val="00A6789A"/>
    <w:rsid w:val="00A73FC9"/>
    <w:rsid w:val="00A7438D"/>
    <w:rsid w:val="00A80C7B"/>
    <w:rsid w:val="00A81159"/>
    <w:rsid w:val="00A83053"/>
    <w:rsid w:val="00A839AA"/>
    <w:rsid w:val="00A874AE"/>
    <w:rsid w:val="00A91583"/>
    <w:rsid w:val="00A91FF9"/>
    <w:rsid w:val="00A94D36"/>
    <w:rsid w:val="00A97D0A"/>
    <w:rsid w:val="00A97F95"/>
    <w:rsid w:val="00AA2D70"/>
    <w:rsid w:val="00AA3D5E"/>
    <w:rsid w:val="00AA51FA"/>
    <w:rsid w:val="00AB176B"/>
    <w:rsid w:val="00AB4C7C"/>
    <w:rsid w:val="00AB5A0A"/>
    <w:rsid w:val="00AC445A"/>
    <w:rsid w:val="00AC5155"/>
    <w:rsid w:val="00AC6FF2"/>
    <w:rsid w:val="00AD0C62"/>
    <w:rsid w:val="00AD32F9"/>
    <w:rsid w:val="00AD4B18"/>
    <w:rsid w:val="00AD6408"/>
    <w:rsid w:val="00AD6841"/>
    <w:rsid w:val="00AE2056"/>
    <w:rsid w:val="00AE29EC"/>
    <w:rsid w:val="00AE5BFD"/>
    <w:rsid w:val="00AE7C26"/>
    <w:rsid w:val="00AF06A0"/>
    <w:rsid w:val="00AF2311"/>
    <w:rsid w:val="00AF2548"/>
    <w:rsid w:val="00AF2731"/>
    <w:rsid w:val="00AF668E"/>
    <w:rsid w:val="00AF69D5"/>
    <w:rsid w:val="00AF75FE"/>
    <w:rsid w:val="00B0064E"/>
    <w:rsid w:val="00B0077F"/>
    <w:rsid w:val="00B020CB"/>
    <w:rsid w:val="00B03D61"/>
    <w:rsid w:val="00B04786"/>
    <w:rsid w:val="00B06FBC"/>
    <w:rsid w:val="00B0764D"/>
    <w:rsid w:val="00B20C8D"/>
    <w:rsid w:val="00B227D9"/>
    <w:rsid w:val="00B22C7D"/>
    <w:rsid w:val="00B25741"/>
    <w:rsid w:val="00B31F6C"/>
    <w:rsid w:val="00B37DEA"/>
    <w:rsid w:val="00B42701"/>
    <w:rsid w:val="00B43176"/>
    <w:rsid w:val="00B43219"/>
    <w:rsid w:val="00B4518C"/>
    <w:rsid w:val="00B457C0"/>
    <w:rsid w:val="00B471B6"/>
    <w:rsid w:val="00B51041"/>
    <w:rsid w:val="00B52E17"/>
    <w:rsid w:val="00B53BD7"/>
    <w:rsid w:val="00B54A29"/>
    <w:rsid w:val="00B54B7B"/>
    <w:rsid w:val="00B555CA"/>
    <w:rsid w:val="00B60431"/>
    <w:rsid w:val="00B652C8"/>
    <w:rsid w:val="00B72785"/>
    <w:rsid w:val="00B75B1A"/>
    <w:rsid w:val="00B76123"/>
    <w:rsid w:val="00B8382A"/>
    <w:rsid w:val="00B86EBF"/>
    <w:rsid w:val="00B940DB"/>
    <w:rsid w:val="00B95BFA"/>
    <w:rsid w:val="00B967E4"/>
    <w:rsid w:val="00BA0A80"/>
    <w:rsid w:val="00BA17C1"/>
    <w:rsid w:val="00BA4948"/>
    <w:rsid w:val="00BA5FF6"/>
    <w:rsid w:val="00BA7798"/>
    <w:rsid w:val="00BB018F"/>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7AD"/>
    <w:rsid w:val="00BF0864"/>
    <w:rsid w:val="00C07F9F"/>
    <w:rsid w:val="00C14C31"/>
    <w:rsid w:val="00C15ED5"/>
    <w:rsid w:val="00C21A49"/>
    <w:rsid w:val="00C37405"/>
    <w:rsid w:val="00C40473"/>
    <w:rsid w:val="00C40481"/>
    <w:rsid w:val="00C42527"/>
    <w:rsid w:val="00C42EBB"/>
    <w:rsid w:val="00C4311A"/>
    <w:rsid w:val="00C60539"/>
    <w:rsid w:val="00C65759"/>
    <w:rsid w:val="00C6586E"/>
    <w:rsid w:val="00C708EA"/>
    <w:rsid w:val="00C75B5A"/>
    <w:rsid w:val="00C764E4"/>
    <w:rsid w:val="00C77481"/>
    <w:rsid w:val="00C77CC8"/>
    <w:rsid w:val="00C82014"/>
    <w:rsid w:val="00C83295"/>
    <w:rsid w:val="00C83DD8"/>
    <w:rsid w:val="00C85406"/>
    <w:rsid w:val="00C861A9"/>
    <w:rsid w:val="00C86756"/>
    <w:rsid w:val="00C870BB"/>
    <w:rsid w:val="00CA3C25"/>
    <w:rsid w:val="00CA7A8F"/>
    <w:rsid w:val="00CB4E66"/>
    <w:rsid w:val="00CC2FEE"/>
    <w:rsid w:val="00CC3839"/>
    <w:rsid w:val="00CC7520"/>
    <w:rsid w:val="00CD385C"/>
    <w:rsid w:val="00CE0725"/>
    <w:rsid w:val="00CE2738"/>
    <w:rsid w:val="00CE2770"/>
    <w:rsid w:val="00CE7147"/>
    <w:rsid w:val="00CF412D"/>
    <w:rsid w:val="00CF6E9B"/>
    <w:rsid w:val="00CF7764"/>
    <w:rsid w:val="00D026EB"/>
    <w:rsid w:val="00D0343B"/>
    <w:rsid w:val="00D04F47"/>
    <w:rsid w:val="00D05AB2"/>
    <w:rsid w:val="00D10D20"/>
    <w:rsid w:val="00D176CC"/>
    <w:rsid w:val="00D20D14"/>
    <w:rsid w:val="00D22A75"/>
    <w:rsid w:val="00D316CD"/>
    <w:rsid w:val="00D31BE5"/>
    <w:rsid w:val="00D32813"/>
    <w:rsid w:val="00D35F60"/>
    <w:rsid w:val="00D409A8"/>
    <w:rsid w:val="00D46DEB"/>
    <w:rsid w:val="00D47B9C"/>
    <w:rsid w:val="00D52DF6"/>
    <w:rsid w:val="00D54D05"/>
    <w:rsid w:val="00D566BC"/>
    <w:rsid w:val="00D6104A"/>
    <w:rsid w:val="00D611DF"/>
    <w:rsid w:val="00D6204B"/>
    <w:rsid w:val="00D62B8D"/>
    <w:rsid w:val="00D62DF6"/>
    <w:rsid w:val="00D63F9B"/>
    <w:rsid w:val="00D71CF6"/>
    <w:rsid w:val="00D75134"/>
    <w:rsid w:val="00D767DD"/>
    <w:rsid w:val="00D83367"/>
    <w:rsid w:val="00D86EC7"/>
    <w:rsid w:val="00D86FA3"/>
    <w:rsid w:val="00D87CB7"/>
    <w:rsid w:val="00D900F8"/>
    <w:rsid w:val="00D90F15"/>
    <w:rsid w:val="00D92B56"/>
    <w:rsid w:val="00D94E7F"/>
    <w:rsid w:val="00DA052E"/>
    <w:rsid w:val="00DA18E4"/>
    <w:rsid w:val="00DA3570"/>
    <w:rsid w:val="00DB16AA"/>
    <w:rsid w:val="00DB18CB"/>
    <w:rsid w:val="00DB3615"/>
    <w:rsid w:val="00DB5BB3"/>
    <w:rsid w:val="00DB6A17"/>
    <w:rsid w:val="00DB6B6B"/>
    <w:rsid w:val="00DC4981"/>
    <w:rsid w:val="00DC587C"/>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3FCC"/>
    <w:rsid w:val="00E37D49"/>
    <w:rsid w:val="00E40C3C"/>
    <w:rsid w:val="00E4118A"/>
    <w:rsid w:val="00E42869"/>
    <w:rsid w:val="00E4379E"/>
    <w:rsid w:val="00E439C1"/>
    <w:rsid w:val="00E46E3E"/>
    <w:rsid w:val="00E50CAD"/>
    <w:rsid w:val="00E532DA"/>
    <w:rsid w:val="00E55856"/>
    <w:rsid w:val="00E57A94"/>
    <w:rsid w:val="00E57C5B"/>
    <w:rsid w:val="00E57CC0"/>
    <w:rsid w:val="00E655A0"/>
    <w:rsid w:val="00E674AC"/>
    <w:rsid w:val="00E716C3"/>
    <w:rsid w:val="00E72375"/>
    <w:rsid w:val="00E74C6C"/>
    <w:rsid w:val="00E752A7"/>
    <w:rsid w:val="00E923EF"/>
    <w:rsid w:val="00E977B0"/>
    <w:rsid w:val="00EA009A"/>
    <w:rsid w:val="00EA06D7"/>
    <w:rsid w:val="00EA6CD8"/>
    <w:rsid w:val="00EB1790"/>
    <w:rsid w:val="00EB1EE3"/>
    <w:rsid w:val="00EB242F"/>
    <w:rsid w:val="00EB2509"/>
    <w:rsid w:val="00EB5BF8"/>
    <w:rsid w:val="00EC211A"/>
    <w:rsid w:val="00ED0737"/>
    <w:rsid w:val="00ED15D0"/>
    <w:rsid w:val="00ED4CCC"/>
    <w:rsid w:val="00ED693C"/>
    <w:rsid w:val="00ED6D63"/>
    <w:rsid w:val="00EE488C"/>
    <w:rsid w:val="00EE70FF"/>
    <w:rsid w:val="00EF0CF5"/>
    <w:rsid w:val="00EF17F1"/>
    <w:rsid w:val="00EF1EDC"/>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97850"/>
    <w:rsid w:val="00FA10EC"/>
    <w:rsid w:val="00FB1414"/>
    <w:rsid w:val="00FB160C"/>
    <w:rsid w:val="00FB63AF"/>
    <w:rsid w:val="00FC6FD1"/>
    <w:rsid w:val="00FC7EB9"/>
    <w:rsid w:val="00FD285C"/>
    <w:rsid w:val="00FD3709"/>
    <w:rsid w:val="00FD4B14"/>
    <w:rsid w:val="00FE0375"/>
    <w:rsid w:val="00FE212F"/>
    <w:rsid w:val="00FF335D"/>
    <w:rsid w:val="00FF602B"/>
    <w:rsid w:val="00FF7636"/>
    <w:rsid w:val="00FF7820"/>
    <w:rsid w:val="00FF7F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E15D41"/>
  <w15:docId w15:val="{35BDE32E-571D-4D99-AB0E-1B13949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5EC"/>
    <w:pPr>
      <w:spacing w:line="260" w:lineRule="exact"/>
    </w:pPr>
    <w:rPr>
      <w:rFonts w:ascii="Palatino" w:hAnsi="Palatino"/>
      <w:lang w:val="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17C1"/>
    <w:pPr>
      <w:keepNext/>
      <w:spacing w:before="240" w:after="60" w:line="240" w:lineRule="auto"/>
      <w:outlineLvl w:val="1"/>
    </w:pPr>
    <w:rPr>
      <w:rFonts w:ascii="Palatino Linotype" w:hAnsi="Palatino Linotype" w:cs="Arial"/>
      <w:b/>
      <w:bCs/>
      <w:i/>
      <w:iCs/>
      <w:sz w:val="32"/>
      <w:szCs w:val="28"/>
    </w:rPr>
  </w:style>
  <w:style w:type="paragraph" w:styleId="Heading3">
    <w:name w:val="heading 3"/>
    <w:basedOn w:val="Normal"/>
    <w:next w:val="Normal"/>
    <w:autoRedefine/>
    <w:qFormat/>
    <w:rsid w:val="00BA17C1"/>
    <w:pPr>
      <w:keepNext/>
      <w:tabs>
        <w:tab w:val="left" w:pos="360"/>
      </w:tabs>
      <w:spacing w:line="240" w:lineRule="auto"/>
      <w:outlineLvl w:val="2"/>
    </w:pPr>
    <w:rPr>
      <w:rFonts w:ascii="Palatino Linotype" w:hAnsi="Palatino Linotype"/>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character" w:styleId="PageNumber">
    <w:name w:val="page number"/>
    <w:basedOn w:val="DefaultParagraphFont"/>
  </w:style>
  <w:style w:type="paragraph" w:customStyle="1" w:styleId="FiguurTabeltitel">
    <w:name w:val="Figuur/Tabeltitel"/>
    <w:aliases w:val="FT  |3"/>
    <w:basedOn w:val="Normal"/>
    <w:pPr>
      <w:tabs>
        <w:tab w:val="left" w:pos="1740"/>
      </w:tabs>
      <w:ind w:left="1440" w:hanging="1440"/>
    </w:pPr>
  </w:style>
  <w:style w:type="paragraph" w:customStyle="1" w:styleId="Kop11">
    <w:name w:val="Kop 11"/>
    <w:aliases w:val="K1  |2.1"/>
    <w:basedOn w:val="Normal"/>
    <w:pPr>
      <w:ind w:left="720" w:hanging="720"/>
    </w:pPr>
    <w:rPr>
      <w:b/>
    </w:rPr>
  </w:style>
  <w:style w:type="paragraph" w:customStyle="1" w:styleId="Kop21">
    <w:name w:val="Kop 21"/>
    <w:aliases w:val="K2  |2.1"/>
    <w:basedOn w:val="Normal"/>
    <w:pPr>
      <w:ind w:left="720" w:hanging="720"/>
    </w:pPr>
    <w:rPr>
      <w:caps/>
      <w:sz w:val="16"/>
    </w:rPr>
  </w:style>
  <w:style w:type="paragraph" w:customStyle="1" w:styleId="Kop31">
    <w:name w:val="Kop 31"/>
    <w:aliases w:val="K3  |2.1"/>
    <w:basedOn w:val="Normal"/>
    <w:pPr>
      <w:ind w:left="720" w:hanging="720"/>
    </w:pPr>
    <w:rPr>
      <w:i/>
    </w:rPr>
  </w:style>
  <w:style w:type="paragraph" w:customStyle="1" w:styleId="Plattetekst1">
    <w:name w:val="Platte tekst1"/>
    <w:aliases w:val="PT  |2.1"/>
    <w:basedOn w:val="Normal"/>
    <w:pPr>
      <w:tabs>
        <w:tab w:val="left" w:pos="300"/>
      </w:tabs>
    </w:pPr>
  </w:style>
  <w:style w:type="paragraph" w:styleId="Footer">
    <w:name w:val="footer"/>
    <w:aliases w:val="VR |2.1"/>
    <w:basedOn w:val="Normal"/>
    <w:next w:val="Normal"/>
    <w:link w:val="FooterChar"/>
    <w:uiPriority w:val="99"/>
    <w:pPr>
      <w:ind w:hanging="1680"/>
    </w:pPr>
  </w:style>
  <w:style w:type="paragraph" w:styleId="BalloonText">
    <w:name w:val="Balloon Text"/>
    <w:basedOn w:val="Normal"/>
    <w:link w:val="BalloonTextChar"/>
    <w:rsid w:val="00B06FB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06FBC"/>
    <w:rPr>
      <w:rFonts w:ascii="Tahoma" w:hAnsi="Tahoma" w:cs="Tahoma"/>
      <w:sz w:val="16"/>
      <w:szCs w:val="16"/>
    </w:rPr>
  </w:style>
  <w:style w:type="paragraph" w:styleId="ListParagraph">
    <w:name w:val="List Paragraph"/>
    <w:basedOn w:val="Normal"/>
    <w:uiPriority w:val="34"/>
    <w:qFormat/>
    <w:rsid w:val="00B06FBC"/>
    <w:pPr>
      <w:ind w:left="720"/>
      <w:contextualSpacing/>
    </w:pPr>
  </w:style>
  <w:style w:type="table" w:styleId="TableGrid">
    <w:name w:val="Table Grid"/>
    <w:basedOn w:val="TableNorma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Emphasis">
    <w:name w:val="Emphasis"/>
    <w:basedOn w:val="DefaultParagraphFont"/>
    <w:qFormat/>
    <w:rsid w:val="00ED15D0"/>
    <w:rPr>
      <w:i/>
      <w:iCs/>
    </w:rPr>
  </w:style>
  <w:style w:type="paragraph" w:styleId="Caption">
    <w:name w:val="caption"/>
    <w:basedOn w:val="Normal"/>
    <w:next w:val="Normal"/>
    <w:unhideWhenUsed/>
    <w:qFormat/>
    <w:rsid w:val="0082644E"/>
    <w:pPr>
      <w:spacing w:after="200" w:line="240" w:lineRule="auto"/>
    </w:pPr>
    <w:rPr>
      <w:b/>
      <w:bCs/>
      <w:color w:val="4F81BD" w:themeColor="accent1"/>
      <w:sz w:val="18"/>
      <w:szCs w:val="18"/>
    </w:rPr>
  </w:style>
  <w:style w:type="character" w:customStyle="1" w:styleId="HeaderChar">
    <w:name w:val="Header Char"/>
    <w:basedOn w:val="DefaultParagraphFont"/>
    <w:link w:val="Header"/>
    <w:uiPriority w:val="99"/>
    <w:rsid w:val="007A2CD1"/>
    <w:rPr>
      <w:rFonts w:ascii="Palatino" w:hAnsi="Palatino"/>
      <w:lang w:val="en-US"/>
    </w:rPr>
  </w:style>
  <w:style w:type="character" w:customStyle="1" w:styleId="FooterChar">
    <w:name w:val="Footer Char"/>
    <w:aliases w:val="VR |2.1 Char"/>
    <w:basedOn w:val="DefaultParagraphFont"/>
    <w:link w:val="Footer"/>
    <w:uiPriority w:val="99"/>
    <w:rsid w:val="007A2CD1"/>
    <w:rPr>
      <w:rFonts w:ascii="Palatino" w:hAnsi="Palatino"/>
      <w:lang w:val="en-US"/>
    </w:rPr>
  </w:style>
  <w:style w:type="paragraph" w:styleId="FootnoteText">
    <w:name w:val="footnote text"/>
    <w:basedOn w:val="Normal"/>
    <w:link w:val="FootnoteTextChar"/>
    <w:rsid w:val="007A2CD1"/>
    <w:pPr>
      <w:spacing w:line="240" w:lineRule="auto"/>
    </w:pPr>
  </w:style>
  <w:style w:type="character" w:customStyle="1" w:styleId="FootnoteTextChar">
    <w:name w:val="Footnote Text Char"/>
    <w:basedOn w:val="DefaultParagraphFont"/>
    <w:link w:val="FootnoteText"/>
    <w:rsid w:val="007A2CD1"/>
    <w:rPr>
      <w:rFonts w:ascii="Palatino" w:hAnsi="Palatino"/>
      <w:lang w:val="en-US"/>
    </w:rPr>
  </w:style>
  <w:style w:type="character" w:styleId="FootnoteReference">
    <w:name w:val="footnote reference"/>
    <w:basedOn w:val="DefaultParagraphFont"/>
    <w:rsid w:val="007A2CD1"/>
    <w:rPr>
      <w:vertAlign w:val="superscript"/>
    </w:rPr>
  </w:style>
  <w:style w:type="character" w:styleId="Hyperlink">
    <w:name w:val="Hyperlink"/>
    <w:basedOn w:val="DefaultParagraphFont"/>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37FE2-15FC-4A43-A1FB-1CABBCB5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9</Pages>
  <Words>2147</Words>
  <Characters>12241</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Eindopdracht</vt:lpstr>
      <vt:lpstr>Verslag Eindopdracht</vt:lpstr>
    </vt:vector>
  </TitlesOfParts>
  <Company>Open Universiteit</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Ivo Willemsen</cp:lastModifiedBy>
  <cp:revision>98</cp:revision>
  <cp:lastPrinted>2017-11-18T15:48:00Z</cp:lastPrinted>
  <dcterms:created xsi:type="dcterms:W3CDTF">2019-11-27T15:44:00Z</dcterms:created>
  <dcterms:modified xsi:type="dcterms:W3CDTF">2019-11-28T11:33:00Z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