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210" w:rsidRPr="00240210" w:rsidRDefault="00240210" w:rsidP="00240210">
      <w:pPr>
        <w:pStyle w:val="Kop1"/>
        <w:tabs>
          <w:tab w:val="left" w:pos="0"/>
        </w:tabs>
        <w:rPr>
          <w:rFonts w:ascii="Palatino Linotype" w:hAnsi="Palatino Linotype"/>
          <w:noProof w:val="0"/>
          <w:lang w:val="nl-NL"/>
        </w:rPr>
      </w:pPr>
      <w:r w:rsidRPr="00240210">
        <w:rPr>
          <w:rFonts w:ascii="Palatino Linotype" w:hAnsi="Palatino Linotype"/>
          <w:noProof w:val="0"/>
          <w:lang w:val="nl-NL"/>
        </w:rPr>
        <w:t>Verslag opdracht 1 Software Evolution</w:t>
      </w:r>
    </w:p>
    <w:p w:rsidR="00240210" w:rsidRPr="00240210" w:rsidRDefault="00A96FF3" w:rsidP="00240210">
      <w:pPr>
        <w:pStyle w:val="Kop3"/>
        <w:rPr>
          <w:rFonts w:ascii="Palatino Linotype" w:hAnsi="Palatino Linotype"/>
          <w:noProof w:val="0"/>
          <w:lang w:val="nl-NL"/>
        </w:rPr>
      </w:pPr>
      <w:r>
        <w:rPr>
          <w:rFonts w:ascii="Palatino Linotype" w:hAnsi="Palatino Linotype"/>
          <w:noProof w:val="0"/>
          <w:lang w:val="nl-NL"/>
        </w:rPr>
        <w:t>Samenwerking</w:t>
      </w:r>
    </w:p>
    <w:p w:rsidR="00240210" w:rsidRPr="00240210"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eastAsia="Times New Roman" w:hAnsi="Palatino Linotype" w:cs="Calibri"/>
          <w:color w:val="000000"/>
          <w:sz w:val="18"/>
          <w:szCs w:val="18"/>
          <w:lang w:val="nl-NL" w:eastAsia="nl-NL"/>
        </w:rPr>
        <w:t>Marco en Ivo hebben regelmatig via mail, WhatsApp en telefonisch overlegd. Tijdens deze contactmomenten is o.a. besproken op welke wijze de metrieken precies geïmpl</w:t>
      </w:r>
      <w:r w:rsidRPr="00240210">
        <w:rPr>
          <w:rFonts w:ascii="Palatino Linotype" w:hAnsi="Palatino Linotype" w:cs="Calibri"/>
          <w:color w:val="000000"/>
          <w:sz w:val="18"/>
          <w:szCs w:val="18"/>
          <w:lang w:val="nl-NL" w:eastAsia="nl-NL"/>
        </w:rPr>
        <w:t>ementeerd</w:t>
      </w:r>
      <w:r w:rsidRPr="00240210">
        <w:rPr>
          <w:rFonts w:ascii="Palatino Linotype" w:eastAsia="Times New Roman" w:hAnsi="Palatino Linotype" w:cs="Calibri"/>
          <w:color w:val="000000"/>
          <w:sz w:val="18"/>
          <w:szCs w:val="18"/>
          <w:lang w:val="nl-NL" w:eastAsia="nl-NL"/>
        </w:rPr>
        <w:t xml:space="preserve"> moeten worden.</w:t>
      </w:r>
      <w:r w:rsidRPr="00240210">
        <w:rPr>
          <w:rFonts w:ascii="Palatino Linotype" w:hAnsi="Palatino Linotype" w:cs="Calibri"/>
          <w:color w:val="000000"/>
          <w:sz w:val="18"/>
          <w:szCs w:val="18"/>
          <w:lang w:val="nl-NL" w:eastAsia="nl-NL"/>
        </w:rPr>
        <w:t xml:space="preserve"> De verschillende activiteiten zijn op de volgende manier verdeeld:</w:t>
      </w:r>
    </w:p>
    <w:tbl>
      <w:tblPr>
        <w:tblStyle w:val="Tabelraster"/>
        <w:tblW w:w="0" w:type="auto"/>
        <w:tblLook w:val="04A0" w:firstRow="1" w:lastRow="0" w:firstColumn="1" w:lastColumn="0" w:noHBand="0" w:noVBand="1"/>
      </w:tblPr>
      <w:tblGrid>
        <w:gridCol w:w="2988"/>
        <w:gridCol w:w="1440"/>
        <w:gridCol w:w="2700"/>
        <w:gridCol w:w="3420"/>
      </w:tblGrid>
      <w:tr w:rsidR="00FD61FF" w:rsidRPr="00240210" w:rsidTr="00FD61FF">
        <w:tc>
          <w:tcPr>
            <w:tcW w:w="2988" w:type="dxa"/>
            <w:shd w:val="clear" w:color="auto" w:fill="BFBFBF" w:themeFill="background1" w:themeFillShade="BF"/>
          </w:tcPr>
          <w:p w:rsidR="00FD61FF" w:rsidRPr="00240210" w:rsidRDefault="00FD61F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Activiteit</w:t>
            </w:r>
          </w:p>
        </w:tc>
        <w:tc>
          <w:tcPr>
            <w:tcW w:w="1440" w:type="dxa"/>
            <w:shd w:val="clear" w:color="auto" w:fill="BFBFBF" w:themeFill="background1" w:themeFillShade="BF"/>
          </w:tcPr>
          <w:p w:rsidR="00FD61FF" w:rsidRPr="00240210" w:rsidRDefault="00FD61F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Wie</w:t>
            </w:r>
          </w:p>
        </w:tc>
        <w:tc>
          <w:tcPr>
            <w:tcW w:w="2700" w:type="dxa"/>
            <w:shd w:val="clear" w:color="auto" w:fill="BFBFBF" w:themeFill="background1" w:themeFillShade="BF"/>
          </w:tcPr>
          <w:p w:rsidR="00FD61FF" w:rsidRPr="00240210" w:rsidRDefault="00FD61F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Activiteit</w:t>
            </w:r>
          </w:p>
        </w:tc>
        <w:tc>
          <w:tcPr>
            <w:tcW w:w="3420" w:type="dxa"/>
            <w:shd w:val="clear" w:color="auto" w:fill="BFBFBF" w:themeFill="background1" w:themeFillShade="BF"/>
          </w:tcPr>
          <w:p w:rsidR="00FD61FF" w:rsidRPr="00240210" w:rsidRDefault="00FD61F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Wie</w:t>
            </w:r>
          </w:p>
        </w:tc>
      </w:tr>
      <w:tr w:rsidR="00FD61FF" w:rsidRPr="00240210" w:rsidTr="00FD61FF">
        <w:tc>
          <w:tcPr>
            <w:tcW w:w="2988" w:type="dxa"/>
          </w:tcPr>
          <w:p w:rsidR="00FD61FF" w:rsidRPr="00240210" w:rsidRDefault="00FD61F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Complexity</w:t>
            </w:r>
          </w:p>
        </w:tc>
        <w:tc>
          <w:tcPr>
            <w:tcW w:w="1440" w:type="dxa"/>
          </w:tcPr>
          <w:p w:rsidR="00FD61FF" w:rsidRPr="00240210" w:rsidRDefault="00FD61F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w:t>
            </w:r>
          </w:p>
        </w:tc>
        <w:tc>
          <w:tcPr>
            <w:tcW w:w="2700" w:type="dxa"/>
          </w:tcPr>
          <w:p w:rsidR="00FD61FF" w:rsidRPr="00240210" w:rsidRDefault="00FD61F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Unit testing</w:t>
            </w:r>
          </w:p>
        </w:tc>
        <w:tc>
          <w:tcPr>
            <w:tcW w:w="3420" w:type="dxa"/>
          </w:tcPr>
          <w:p w:rsidR="00FD61FF" w:rsidRPr="00240210" w:rsidRDefault="00C03211"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Ivo</w:t>
            </w:r>
          </w:p>
        </w:tc>
      </w:tr>
      <w:tr w:rsidR="00FD61FF" w:rsidRPr="00240210" w:rsidTr="00FD61FF">
        <w:tc>
          <w:tcPr>
            <w:tcW w:w="2988" w:type="dxa"/>
          </w:tcPr>
          <w:p w:rsidR="00FD61FF" w:rsidRPr="00240210" w:rsidRDefault="00FD61F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Unit size</w:t>
            </w:r>
          </w:p>
        </w:tc>
        <w:tc>
          <w:tcPr>
            <w:tcW w:w="1440" w:type="dxa"/>
          </w:tcPr>
          <w:p w:rsidR="00FD61FF" w:rsidRPr="00240210" w:rsidRDefault="00FD61F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w:t>
            </w:r>
          </w:p>
        </w:tc>
        <w:tc>
          <w:tcPr>
            <w:tcW w:w="2700" w:type="dxa"/>
          </w:tcPr>
          <w:p w:rsidR="00FD61FF" w:rsidRPr="00240210" w:rsidRDefault="00FD61F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Conclusies trekken uit resultaten</w:t>
            </w:r>
          </w:p>
        </w:tc>
        <w:tc>
          <w:tcPr>
            <w:tcW w:w="3420" w:type="dxa"/>
          </w:tcPr>
          <w:p w:rsidR="00FD61FF" w:rsidRPr="00240210" w:rsidRDefault="00C03211"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Marco en Ivo</w:t>
            </w:r>
          </w:p>
        </w:tc>
      </w:tr>
      <w:tr w:rsidR="00FD61FF" w:rsidRPr="00240210" w:rsidTr="00FD61FF">
        <w:tc>
          <w:tcPr>
            <w:tcW w:w="2988" w:type="dxa"/>
          </w:tcPr>
          <w:p w:rsidR="00FD61FF" w:rsidRPr="00240210" w:rsidRDefault="00FD61F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Duplication</w:t>
            </w:r>
          </w:p>
        </w:tc>
        <w:tc>
          <w:tcPr>
            <w:tcW w:w="1440" w:type="dxa"/>
          </w:tcPr>
          <w:p w:rsidR="00FD61FF" w:rsidRPr="00240210" w:rsidRDefault="00FD61F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c>
          <w:tcPr>
            <w:tcW w:w="2700" w:type="dxa"/>
          </w:tcPr>
          <w:p w:rsidR="00FD61FF" w:rsidRPr="00240210" w:rsidRDefault="00FD61F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Verslag</w:t>
            </w:r>
          </w:p>
        </w:tc>
        <w:tc>
          <w:tcPr>
            <w:tcW w:w="3420" w:type="dxa"/>
          </w:tcPr>
          <w:p w:rsidR="00FD61FF" w:rsidRPr="00240210" w:rsidRDefault="00C03211"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Marco en Ivo</w:t>
            </w:r>
          </w:p>
        </w:tc>
      </w:tr>
      <w:tr w:rsidR="00FD61FF" w:rsidRPr="00240210" w:rsidTr="00FD61FF">
        <w:tc>
          <w:tcPr>
            <w:tcW w:w="2988" w:type="dxa"/>
          </w:tcPr>
          <w:p w:rsidR="00FD61FF" w:rsidRPr="00240210" w:rsidRDefault="00FD61F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Volume</w:t>
            </w:r>
          </w:p>
        </w:tc>
        <w:tc>
          <w:tcPr>
            <w:tcW w:w="1440" w:type="dxa"/>
          </w:tcPr>
          <w:p w:rsidR="00FD61FF" w:rsidRPr="00240210" w:rsidRDefault="00FD61F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c>
          <w:tcPr>
            <w:tcW w:w="2700" w:type="dxa"/>
          </w:tcPr>
          <w:p w:rsidR="00FD61FF" w:rsidRPr="00240210" w:rsidRDefault="00FD61FF" w:rsidP="004B5C62">
            <w:pPr>
              <w:spacing w:line="280" w:lineRule="atLeast"/>
              <w:rPr>
                <w:rFonts w:ascii="Palatino Linotype" w:hAnsi="Palatino Linotype" w:cs="Calibri"/>
                <w:color w:val="000000"/>
                <w:sz w:val="18"/>
                <w:szCs w:val="18"/>
              </w:rPr>
            </w:pPr>
          </w:p>
        </w:tc>
        <w:tc>
          <w:tcPr>
            <w:tcW w:w="3420" w:type="dxa"/>
          </w:tcPr>
          <w:p w:rsidR="00FD61FF" w:rsidRPr="00240210" w:rsidRDefault="00FD61FF" w:rsidP="004B5C62">
            <w:pPr>
              <w:spacing w:line="280" w:lineRule="atLeast"/>
              <w:rPr>
                <w:rFonts w:ascii="Palatino Linotype" w:hAnsi="Palatino Linotype" w:cs="Calibri"/>
                <w:color w:val="000000"/>
                <w:sz w:val="18"/>
                <w:szCs w:val="18"/>
              </w:rPr>
            </w:pPr>
          </w:p>
        </w:tc>
      </w:tr>
    </w:tbl>
    <w:p w:rsidR="00F41897" w:rsidRDefault="00F41897" w:rsidP="00240210">
      <w:pPr>
        <w:pStyle w:val="Kop3"/>
        <w:rPr>
          <w:rFonts w:ascii="Palatino Linotype" w:hAnsi="Palatino Linotype"/>
          <w:noProof w:val="0"/>
          <w:lang w:val="nl-NL"/>
        </w:rPr>
      </w:pPr>
    </w:p>
    <w:p w:rsidR="00745C2E" w:rsidRPr="00F41897" w:rsidRDefault="00745C2E" w:rsidP="00745C2E">
      <w:pPr>
        <w:pStyle w:val="Kop3"/>
        <w:rPr>
          <w:rFonts w:ascii="Palatino Linotype" w:hAnsi="Palatino Linotype"/>
          <w:noProof w:val="0"/>
          <w:lang w:val="nl-NL"/>
        </w:rPr>
      </w:pPr>
      <w:r>
        <w:rPr>
          <w:rFonts w:ascii="Palatino Linotype" w:hAnsi="Palatino Linotype"/>
          <w:noProof w:val="0"/>
          <w:lang w:val="nl-NL"/>
        </w:rPr>
        <w:t>Inhoud</w:t>
      </w:r>
    </w:p>
    <w:p w:rsidR="00745C2E" w:rsidRDefault="00745C2E" w:rsidP="00745C2E">
      <w:pPr>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Dit verslag presenteert de resultaten en conclusie van de analyse </w:t>
      </w:r>
      <w:r w:rsidR="00F776CD">
        <w:rPr>
          <w:rFonts w:ascii="Palatino Linotype" w:hAnsi="Palatino Linotype" w:cs="Calibri"/>
          <w:color w:val="000000"/>
          <w:sz w:val="18"/>
          <w:szCs w:val="18"/>
          <w:lang w:val="nl-NL" w:eastAsia="nl-NL"/>
        </w:rPr>
        <w:t xml:space="preserve">van </w:t>
      </w:r>
      <w:r>
        <w:rPr>
          <w:rFonts w:ascii="Palatino Linotype" w:hAnsi="Palatino Linotype" w:cs="Calibri"/>
          <w:color w:val="000000"/>
          <w:sz w:val="18"/>
          <w:szCs w:val="18"/>
          <w:lang w:val="nl-NL" w:eastAsia="nl-NL"/>
        </w:rPr>
        <w:t xml:space="preserve">de bepaling van de software </w:t>
      </w:r>
      <w:proofErr w:type="spellStart"/>
      <w:r>
        <w:rPr>
          <w:rFonts w:ascii="Palatino Linotype" w:hAnsi="Palatino Linotype" w:cs="Calibri"/>
          <w:color w:val="000000"/>
          <w:sz w:val="18"/>
          <w:szCs w:val="18"/>
          <w:lang w:val="nl-NL" w:eastAsia="nl-NL"/>
        </w:rPr>
        <w:t>onderhoudbaarmetrieken</w:t>
      </w:r>
      <w:proofErr w:type="spellEnd"/>
      <w:r>
        <w:rPr>
          <w:rFonts w:ascii="Palatino Linotype" w:hAnsi="Palatino Linotype" w:cs="Calibri"/>
          <w:color w:val="000000"/>
          <w:sz w:val="18"/>
          <w:szCs w:val="18"/>
          <w:lang w:val="nl-NL" w:eastAsia="nl-NL"/>
        </w:rPr>
        <w:t xml:space="preserve"> van de systemen SmallSQL en HyperSQL Bijlage A bevat aanvullende informatie voor enkele metrieken. Bijlage B bevat de output van de processen voor beide systemen.</w:t>
      </w:r>
    </w:p>
    <w:p w:rsidR="005B56A3" w:rsidRPr="005B56A3" w:rsidRDefault="005B56A3" w:rsidP="005B56A3">
      <w:pPr>
        <w:pStyle w:val="Geenafstand"/>
        <w:rPr>
          <w:lang w:val="nl-NL" w:eastAsia="ar-SA"/>
        </w:rPr>
      </w:pPr>
      <w:r w:rsidRPr="005B56A3">
        <w:rPr>
          <w:b/>
          <w:sz w:val="24"/>
          <w:szCs w:val="24"/>
          <w:u w:val="single"/>
          <w:lang w:val="nl-NL" w:eastAsia="ar-SA"/>
        </w:rPr>
        <w:t>Aannames</w:t>
      </w:r>
    </w:p>
    <w:p w:rsidR="005B56A3" w:rsidRPr="00FC7870" w:rsidRDefault="005B56A3" w:rsidP="005B56A3">
      <w:pPr>
        <w:pStyle w:val="Geenafstand"/>
        <w:rPr>
          <w:rFonts w:ascii="Palatino Linotype" w:hAnsi="Palatino Linotype"/>
          <w:sz w:val="18"/>
          <w:szCs w:val="18"/>
          <w:lang w:val="nl-NL" w:eastAsia="ar-SA"/>
        </w:rPr>
      </w:pPr>
      <w:bookmarkStart w:id="0" w:name="_GoBack"/>
      <w:r w:rsidRPr="00FC7870">
        <w:rPr>
          <w:rFonts w:ascii="Palatino Linotype" w:hAnsi="Palatino Linotype"/>
          <w:sz w:val="18"/>
          <w:szCs w:val="18"/>
          <w:lang w:val="nl-NL" w:eastAsia="ar-SA"/>
        </w:rPr>
        <w:t>De volgende aannames zijn gemaakt:</w:t>
      </w:r>
    </w:p>
    <w:p w:rsidR="005B56A3" w:rsidRPr="00FC7870" w:rsidRDefault="005B56A3" w:rsidP="005B56A3">
      <w:pPr>
        <w:pStyle w:val="Lijstalinea"/>
        <w:numPr>
          <w:ilvl w:val="0"/>
          <w:numId w:val="4"/>
        </w:numPr>
        <w:rPr>
          <w:rFonts w:ascii="Palatino Linotype" w:hAnsi="Palatino Linotype"/>
          <w:sz w:val="18"/>
          <w:szCs w:val="18"/>
          <w:lang w:val="nl-NL" w:eastAsia="ar-SA"/>
        </w:rPr>
      </w:pPr>
      <w:r w:rsidRPr="00FC7870">
        <w:rPr>
          <w:rFonts w:ascii="Palatino Linotype" w:hAnsi="Palatino Linotype"/>
          <w:sz w:val="18"/>
          <w:szCs w:val="18"/>
          <w:lang w:val="nl-NL" w:eastAsia="ar-SA"/>
        </w:rPr>
        <w:t>Voor het bereken van de metriek “</w:t>
      </w:r>
      <w:proofErr w:type="spellStart"/>
      <w:r w:rsidRPr="00FC7870">
        <w:rPr>
          <w:rFonts w:ascii="Palatino Linotype" w:hAnsi="Palatino Linotype"/>
          <w:sz w:val="18"/>
          <w:szCs w:val="18"/>
          <w:lang w:val="nl-NL" w:eastAsia="ar-SA"/>
        </w:rPr>
        <w:t>Complexity</w:t>
      </w:r>
      <w:proofErr w:type="spellEnd"/>
      <w:r w:rsidRPr="00FC7870">
        <w:rPr>
          <w:rFonts w:ascii="Palatino Linotype" w:hAnsi="Palatino Linotype"/>
          <w:sz w:val="18"/>
          <w:szCs w:val="18"/>
          <w:lang w:val="nl-NL" w:eastAsia="ar-SA"/>
        </w:rPr>
        <w:t xml:space="preserve"> per unit” en “</w:t>
      </w:r>
      <w:proofErr w:type="spellStart"/>
      <w:r w:rsidRPr="00FC7870">
        <w:rPr>
          <w:rFonts w:ascii="Palatino Linotype" w:hAnsi="Palatino Linotype"/>
          <w:sz w:val="18"/>
          <w:szCs w:val="18"/>
          <w:lang w:val="nl-NL" w:eastAsia="ar-SA"/>
        </w:rPr>
        <w:t>size</w:t>
      </w:r>
      <w:proofErr w:type="spellEnd"/>
      <w:r w:rsidRPr="00FC7870">
        <w:rPr>
          <w:rFonts w:ascii="Palatino Linotype" w:hAnsi="Palatino Linotype"/>
          <w:sz w:val="18"/>
          <w:szCs w:val="18"/>
          <w:lang w:val="nl-NL" w:eastAsia="ar-SA"/>
        </w:rPr>
        <w:t xml:space="preserve"> of </w:t>
      </w:r>
      <w:proofErr w:type="spellStart"/>
      <w:r w:rsidRPr="00FC7870">
        <w:rPr>
          <w:rFonts w:ascii="Palatino Linotype" w:hAnsi="Palatino Linotype"/>
          <w:sz w:val="18"/>
          <w:szCs w:val="18"/>
          <w:lang w:val="nl-NL" w:eastAsia="ar-SA"/>
        </w:rPr>
        <w:t>each</w:t>
      </w:r>
      <w:proofErr w:type="spellEnd"/>
      <w:r w:rsidRPr="00FC7870">
        <w:rPr>
          <w:rFonts w:ascii="Palatino Linotype" w:hAnsi="Palatino Linotype"/>
          <w:sz w:val="18"/>
          <w:szCs w:val="18"/>
          <w:lang w:val="nl-NL" w:eastAsia="ar-SA"/>
        </w:rPr>
        <w:t xml:space="preserve"> unit” wordt een methode in een Java klasse als unit beschouwd. Immers een methode is de kleinst mogelijke uitvoerbare onderdeel.</w:t>
      </w:r>
    </w:p>
    <w:bookmarkEnd w:id="0"/>
    <w:p w:rsidR="00240210" w:rsidRPr="00F41897" w:rsidRDefault="00240210" w:rsidP="00240210">
      <w:pPr>
        <w:pStyle w:val="Kop3"/>
        <w:rPr>
          <w:rFonts w:ascii="Palatino Linotype" w:hAnsi="Palatino Linotype"/>
          <w:noProof w:val="0"/>
          <w:lang w:val="nl-NL"/>
        </w:rPr>
      </w:pPr>
      <w:r w:rsidRPr="00F41897">
        <w:rPr>
          <w:rFonts w:ascii="Palatino Linotype" w:hAnsi="Palatino Linotype"/>
          <w:noProof w:val="0"/>
          <w:lang w:val="nl-NL"/>
        </w:rPr>
        <w:t>Duplication</w:t>
      </w:r>
    </w:p>
    <w:p w:rsidR="00240210" w:rsidRPr="00240210"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hAnsi="Palatino Linotype" w:cs="Calibri"/>
          <w:color w:val="000000"/>
          <w:sz w:val="18"/>
          <w:szCs w:val="18"/>
          <w:lang w:val="nl-NL" w:eastAsia="nl-NL"/>
        </w:rPr>
        <w:t xml:space="preserve">In </w:t>
      </w:r>
      <w:r w:rsidRPr="00240210">
        <w:rPr>
          <w:rStyle w:val="Voetnootmarkering"/>
          <w:rFonts w:ascii="Palatino Linotype" w:hAnsi="Palatino Linotype" w:cs="Calibri"/>
          <w:color w:val="000000"/>
          <w:sz w:val="18"/>
          <w:szCs w:val="18"/>
          <w:lang w:val="nl-NL" w:eastAsia="nl-NL"/>
        </w:rPr>
        <w:footnoteReference w:id="1"/>
      </w:r>
      <w:r w:rsidRPr="00240210">
        <w:rPr>
          <w:rFonts w:ascii="Palatino Linotype" w:hAnsi="Palatino Linotype" w:cs="Calibri"/>
          <w:color w:val="000000"/>
          <w:sz w:val="18"/>
          <w:szCs w:val="18"/>
          <w:lang w:val="nl-NL" w:eastAsia="nl-NL"/>
        </w:rPr>
        <w:t xml:space="preserve"> wordt er een oplossingsmethode voorgesteld om de metriek “Duplication” van een systeem te bereken waarbij blokken van 6 regels met elkaar worden vergeleken</w:t>
      </w:r>
      <w:r w:rsidR="001333DE">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 xml:space="preserve">Men moet zich realiseren dat indien men gebruik maakt van deze methode, er rekening mee moet worden gehouden dat alleen “concrete duplications” gevonden zullen worden. Stukken code die logisch gezien hetzelfde zijn, maar verschillende namen van bijvoorbeeld attributen gebruiken, zullen op deze manier niet als duplications worden aangemerkt. </w:t>
      </w:r>
      <w:r w:rsidR="00AF713F">
        <w:rPr>
          <w:rFonts w:ascii="Palatino Linotype" w:hAnsi="Palatino Linotype" w:cs="Calibri"/>
          <w:color w:val="000000"/>
          <w:sz w:val="18"/>
          <w:szCs w:val="18"/>
          <w:lang w:val="nl-NL" w:eastAsia="nl-NL"/>
        </w:rPr>
        <w:t xml:space="preserve">De implementatie </w:t>
      </w:r>
      <w:r w:rsidR="00AE5E0B">
        <w:rPr>
          <w:rFonts w:ascii="Palatino Linotype" w:hAnsi="Palatino Linotype" w:cs="Calibri"/>
          <w:color w:val="000000"/>
          <w:sz w:val="18"/>
          <w:szCs w:val="18"/>
          <w:lang w:val="nl-NL" w:eastAsia="nl-NL"/>
        </w:rPr>
        <w:t>verwijder</w:t>
      </w:r>
      <w:r w:rsidR="00A55754">
        <w:rPr>
          <w:rFonts w:ascii="Palatino Linotype" w:hAnsi="Palatino Linotype" w:cs="Calibri"/>
          <w:color w:val="000000"/>
          <w:sz w:val="18"/>
          <w:szCs w:val="18"/>
          <w:lang w:val="nl-NL" w:eastAsia="nl-NL"/>
        </w:rPr>
        <w:t>t</w:t>
      </w:r>
      <w:r w:rsidR="00AE5E0B">
        <w:rPr>
          <w:rFonts w:ascii="Palatino Linotype" w:hAnsi="Palatino Linotype" w:cs="Calibri"/>
          <w:color w:val="000000"/>
          <w:sz w:val="18"/>
          <w:szCs w:val="18"/>
          <w:lang w:val="nl-NL" w:eastAsia="nl-NL"/>
        </w:rPr>
        <w:t xml:space="preserve"> lege regels, blokcommentaar, </w:t>
      </w:r>
      <w:r w:rsidR="00843704">
        <w:rPr>
          <w:rFonts w:ascii="Palatino Linotype" w:hAnsi="Palatino Linotype" w:cs="Calibri"/>
          <w:color w:val="000000"/>
          <w:sz w:val="18"/>
          <w:szCs w:val="18"/>
          <w:lang w:val="nl-NL" w:eastAsia="nl-NL"/>
        </w:rPr>
        <w:t>regelcommentaar,</w:t>
      </w:r>
      <w:r w:rsidR="00AE5E0B">
        <w:rPr>
          <w:rFonts w:ascii="Palatino Linotype" w:hAnsi="Palatino Linotype" w:cs="Calibri"/>
          <w:color w:val="000000"/>
          <w:sz w:val="18"/>
          <w:szCs w:val="18"/>
          <w:lang w:val="nl-NL" w:eastAsia="nl-NL"/>
        </w:rPr>
        <w:t xml:space="preserve"> import statements en voert ook een compressie uit door </w:t>
      </w:r>
      <w:r w:rsidR="00AE5E0B" w:rsidRPr="00843704">
        <w:rPr>
          <w:rFonts w:ascii="Palatino Linotype" w:hAnsi="Palatino Linotype" w:cs="Calibri"/>
          <w:color w:val="000000"/>
          <w:sz w:val="18"/>
          <w:szCs w:val="18"/>
          <w:u w:val="single"/>
          <w:lang w:val="nl-NL" w:eastAsia="nl-NL"/>
        </w:rPr>
        <w:t>alle</w:t>
      </w:r>
      <w:r w:rsidR="00AE5E0B">
        <w:rPr>
          <w:rFonts w:ascii="Palatino Linotype" w:hAnsi="Palatino Linotype" w:cs="Calibri"/>
          <w:color w:val="000000"/>
          <w:sz w:val="18"/>
          <w:szCs w:val="18"/>
          <w:lang w:val="nl-NL" w:eastAsia="nl-NL"/>
        </w:rPr>
        <w:t xml:space="preserve"> whitespace te verwijderen voordat met de duplicatie detectie gestart wordt.</w:t>
      </w:r>
      <w:r w:rsidR="00CD5B48">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De resultaten voor de systemen HyperSQ</w:t>
      </w:r>
      <w:r>
        <w:rPr>
          <w:rFonts w:ascii="Palatino Linotype" w:hAnsi="Palatino Linotype" w:cs="Calibri"/>
          <w:color w:val="000000"/>
          <w:sz w:val="18"/>
          <w:szCs w:val="18"/>
          <w:lang w:val="nl-NL" w:eastAsia="nl-NL"/>
        </w:rPr>
        <w:t xml:space="preserve">L en </w:t>
      </w:r>
      <w:r w:rsidR="00E02E4C">
        <w:rPr>
          <w:rFonts w:ascii="Palatino Linotype" w:hAnsi="Palatino Linotype" w:cs="Calibri"/>
          <w:color w:val="000000"/>
          <w:sz w:val="18"/>
          <w:szCs w:val="18"/>
          <w:lang w:val="nl-NL" w:eastAsia="nl-NL"/>
        </w:rPr>
        <w:t>S</w:t>
      </w:r>
      <w:r>
        <w:rPr>
          <w:rFonts w:ascii="Palatino Linotype" w:hAnsi="Palatino Linotype" w:cs="Calibri"/>
          <w:color w:val="000000"/>
          <w:sz w:val="18"/>
          <w:szCs w:val="18"/>
          <w:lang w:val="nl-NL" w:eastAsia="nl-NL"/>
        </w:rPr>
        <w:t>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240210" w:rsidRPr="00240210" w:rsidTr="004B5C62">
        <w:tc>
          <w:tcPr>
            <w:tcW w:w="1384" w:type="dxa"/>
            <w:shd w:val="clear" w:color="auto" w:fill="BFBFBF" w:themeFill="background1" w:themeFillShade="BF"/>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240210" w:rsidRPr="00240210" w:rsidTr="004B5C62">
        <w:tc>
          <w:tcPr>
            <w:tcW w:w="1384" w:type="dxa"/>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10.1%</w:t>
            </w:r>
          </w:p>
        </w:tc>
        <w:tc>
          <w:tcPr>
            <w:tcW w:w="1418" w:type="dxa"/>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c>
          <w:tcPr>
            <w:tcW w:w="1418" w:type="dxa"/>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14.7%</w:t>
            </w:r>
          </w:p>
        </w:tc>
        <w:tc>
          <w:tcPr>
            <w:tcW w:w="1418" w:type="dxa"/>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r>
    </w:tbl>
    <w:p w:rsidR="001333DE" w:rsidRPr="00240210" w:rsidRDefault="001333DE" w:rsidP="00240210">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Beide systemen hebben een rank van “-“ voor duplication. Zoals ook uit figuur 2 van Bijlage A blijkt, vlakt het histogram van HyperSQL niet snel af: Veel methoden hebben een duplication percentage in het bereik 10-25. Voor beide systemen geldt dat er </w:t>
      </w:r>
      <w:r w:rsidR="00F35ABF">
        <w:rPr>
          <w:rFonts w:ascii="Palatino Linotype" w:hAnsi="Palatino Linotype" w:cs="Calibri"/>
          <w:color w:val="000000"/>
          <w:sz w:val="18"/>
          <w:szCs w:val="18"/>
          <w:lang w:val="nl-NL" w:eastAsia="nl-NL"/>
        </w:rPr>
        <w:t>meerdere</w:t>
      </w:r>
      <w:r>
        <w:rPr>
          <w:rFonts w:ascii="Palatino Linotype" w:hAnsi="Palatino Linotype" w:cs="Calibri"/>
          <w:color w:val="000000"/>
          <w:sz w:val="18"/>
          <w:szCs w:val="18"/>
          <w:lang w:val="nl-NL" w:eastAsia="nl-NL"/>
        </w:rPr>
        <w:t xml:space="preserve"> </w:t>
      </w:r>
      <w:r w:rsidR="0039631A">
        <w:rPr>
          <w:rFonts w:ascii="Palatino Linotype" w:hAnsi="Palatino Linotype" w:cs="Calibri"/>
          <w:color w:val="000000"/>
          <w:sz w:val="18"/>
          <w:szCs w:val="18"/>
          <w:lang w:val="nl-NL" w:eastAsia="nl-NL"/>
        </w:rPr>
        <w:t>bronbestanden</w:t>
      </w:r>
      <w:r>
        <w:rPr>
          <w:rFonts w:ascii="Palatino Linotype" w:hAnsi="Palatino Linotype" w:cs="Calibri"/>
          <w:color w:val="000000"/>
          <w:sz w:val="18"/>
          <w:szCs w:val="18"/>
          <w:lang w:val="nl-NL" w:eastAsia="nl-NL"/>
        </w:rPr>
        <w:t xml:space="preserve"> zijn die zelfs een duplication hebben van 70 á 80%.</w:t>
      </w:r>
      <w:r w:rsidR="0039631A">
        <w:rPr>
          <w:rFonts w:ascii="Palatino Linotype" w:hAnsi="Palatino Linotype" w:cs="Calibri"/>
          <w:color w:val="000000"/>
          <w:sz w:val="18"/>
          <w:szCs w:val="18"/>
          <w:lang w:val="nl-NL" w:eastAsia="nl-NL"/>
        </w:rPr>
        <w:t xml:space="preserve"> </w:t>
      </w:r>
    </w:p>
    <w:p w:rsidR="00E42907" w:rsidRDefault="00E42907" w:rsidP="00E42907">
      <w:pPr>
        <w:pStyle w:val="Kop3"/>
        <w:rPr>
          <w:rFonts w:ascii="Palatino Linotype" w:hAnsi="Palatino Linotype"/>
          <w:noProof w:val="0"/>
          <w:lang w:val="nl-NL"/>
        </w:rPr>
      </w:pPr>
      <w:r>
        <w:rPr>
          <w:rFonts w:ascii="Palatino Linotype" w:hAnsi="Palatino Linotype"/>
          <w:noProof w:val="0"/>
          <w:lang w:val="nl-NL"/>
        </w:rPr>
        <w:t>Volume</w:t>
      </w:r>
    </w:p>
    <w:p w:rsidR="00CD5B48" w:rsidRPr="00240210" w:rsidRDefault="00E42907" w:rsidP="00CD5B4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De metriek “volume” wordt bepaald door het aantal regels te tellen in de broncode. Behalve de verwijdering van import statements, worden dezelfde preprocessing methode toegepast als bij de bepaling van de metriek </w:t>
      </w:r>
      <w:r w:rsidR="00FE5B05">
        <w:rPr>
          <w:rFonts w:ascii="Palatino Linotype" w:hAnsi="Palatino Linotype" w:cs="Calibri"/>
          <w:color w:val="000000"/>
          <w:sz w:val="18"/>
          <w:szCs w:val="18"/>
          <w:lang w:val="nl-NL" w:eastAsia="nl-NL"/>
        </w:rPr>
        <w:t xml:space="preserve">“duplication”. </w:t>
      </w:r>
      <w:r w:rsidR="00CD5B48" w:rsidRPr="00240210">
        <w:rPr>
          <w:rFonts w:ascii="Palatino Linotype" w:hAnsi="Palatino Linotype" w:cs="Calibri"/>
          <w:color w:val="000000"/>
          <w:sz w:val="18"/>
          <w:szCs w:val="18"/>
          <w:lang w:val="nl-NL" w:eastAsia="nl-NL"/>
        </w:rPr>
        <w:t>De resultaten voor de systemen HyperSQ</w:t>
      </w:r>
      <w:r w:rsidR="00CD5B48">
        <w:rPr>
          <w:rFonts w:ascii="Palatino Linotype" w:hAnsi="Palatino Linotype" w:cs="Calibri"/>
          <w:color w:val="000000"/>
          <w:sz w:val="18"/>
          <w:szCs w:val="18"/>
          <w:lang w:val="nl-NL" w:eastAsia="nl-NL"/>
        </w:rPr>
        <w:t>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CD5B48" w:rsidRPr="00240210" w:rsidTr="004B5C62">
        <w:tc>
          <w:tcPr>
            <w:tcW w:w="1384" w:type="dxa"/>
            <w:shd w:val="clear" w:color="auto" w:fill="BFBFBF" w:themeFill="background1" w:themeFillShade="BF"/>
          </w:tcPr>
          <w:p w:rsidR="00CD5B48" w:rsidRPr="00240210" w:rsidRDefault="00CD5B48"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CD5B48" w:rsidRPr="00240210" w:rsidRDefault="00CD5B48"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CD5B48" w:rsidRPr="00240210" w:rsidRDefault="00CD5B48"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CD5B48" w:rsidRPr="00240210" w:rsidRDefault="00CD5B48"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CD5B48" w:rsidRPr="00240210" w:rsidRDefault="00CD5B48"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CD5B48" w:rsidRPr="00240210" w:rsidRDefault="00CD5B48"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CD5B48" w:rsidRPr="00240210" w:rsidTr="004B5C62">
        <w:tc>
          <w:tcPr>
            <w:tcW w:w="1384" w:type="dxa"/>
          </w:tcPr>
          <w:p w:rsidR="00CD5B48" w:rsidRPr="00240210" w:rsidRDefault="00CD5B48"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CD5B48" w:rsidRPr="00240210" w:rsidRDefault="006924F6"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24</w:t>
            </w:r>
            <w:r w:rsidRPr="006924F6">
              <w:rPr>
                <w:rFonts w:ascii="Palatino Linotype" w:hAnsi="Palatino Linotype" w:cs="Calibri"/>
                <w:color w:val="000000"/>
                <w:sz w:val="18"/>
                <w:szCs w:val="18"/>
              </w:rPr>
              <w:t>788</w:t>
            </w:r>
          </w:p>
        </w:tc>
        <w:tc>
          <w:tcPr>
            <w:tcW w:w="1418" w:type="dxa"/>
          </w:tcPr>
          <w:p w:rsidR="00CD5B48" w:rsidRPr="00240210" w:rsidRDefault="006924F6"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CD5B48" w:rsidRPr="00240210" w:rsidRDefault="00CD5B48"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CD5B48" w:rsidRPr="00240210" w:rsidRDefault="006924F6"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163</w:t>
            </w:r>
            <w:r w:rsidRPr="006924F6">
              <w:rPr>
                <w:rFonts w:ascii="Palatino Linotype" w:hAnsi="Palatino Linotype" w:cs="Calibri"/>
                <w:color w:val="000000"/>
                <w:sz w:val="18"/>
                <w:szCs w:val="18"/>
              </w:rPr>
              <w:t>205</w:t>
            </w:r>
          </w:p>
        </w:tc>
        <w:tc>
          <w:tcPr>
            <w:tcW w:w="1418" w:type="dxa"/>
          </w:tcPr>
          <w:p w:rsidR="00CD5B48" w:rsidRPr="00240210" w:rsidRDefault="006924F6"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AF7B97" w:rsidRDefault="00AF7B97" w:rsidP="00AF7B97">
      <w:pPr>
        <w:pStyle w:val="Kop3"/>
        <w:rPr>
          <w:rFonts w:ascii="Palatino Linotype" w:hAnsi="Palatino Linotype"/>
          <w:noProof w:val="0"/>
          <w:lang w:val="nl-NL"/>
        </w:rPr>
      </w:pPr>
    </w:p>
    <w:p w:rsidR="00D912CF" w:rsidRDefault="00AF7B97" w:rsidP="00240210">
      <w:pPr>
        <w:pStyle w:val="Kop3"/>
        <w:rPr>
          <w:rFonts w:ascii="Palatino Linotype" w:hAnsi="Palatino Linotype"/>
          <w:noProof w:val="0"/>
          <w:lang w:val="nl-NL"/>
        </w:rPr>
      </w:pPr>
      <w:r w:rsidRPr="00AF7B97">
        <w:rPr>
          <w:rFonts w:ascii="Palatino Linotype" w:hAnsi="Palatino Linotype"/>
          <w:noProof w:val="0"/>
          <w:lang w:val="nl-NL"/>
        </w:rPr>
        <w:t xml:space="preserve">Complexity </w:t>
      </w:r>
    </w:p>
    <w:p w:rsidR="00631D76" w:rsidRPr="00631D76" w:rsidRDefault="00D912CF" w:rsidP="00631D76">
      <w:pPr>
        <w:pStyle w:val="Geenafstand"/>
        <w:rPr>
          <w:rFonts w:ascii="Palatino Linotype" w:hAnsi="Palatino Linotype"/>
          <w:sz w:val="18"/>
          <w:szCs w:val="18"/>
          <w:lang w:val="nl-NL" w:eastAsia="nl-NL"/>
        </w:rPr>
      </w:pPr>
      <w:r w:rsidRPr="00631D76">
        <w:rPr>
          <w:rFonts w:ascii="Palatino Linotype" w:hAnsi="Palatino Linotype"/>
          <w:sz w:val="18"/>
          <w:szCs w:val="18"/>
          <w:lang w:val="nl-NL" w:eastAsia="nl-NL"/>
        </w:rPr>
        <w:t>De metriek “</w:t>
      </w:r>
      <w:proofErr w:type="spellStart"/>
      <w:r w:rsidRPr="00631D76">
        <w:rPr>
          <w:rFonts w:ascii="Palatino Linotype" w:hAnsi="Palatino Linotype"/>
          <w:sz w:val="18"/>
          <w:szCs w:val="18"/>
          <w:lang w:val="nl-NL" w:eastAsia="nl-NL"/>
        </w:rPr>
        <w:t>complexity</w:t>
      </w:r>
      <w:proofErr w:type="spellEnd"/>
      <w:r w:rsidRPr="00631D76">
        <w:rPr>
          <w:rFonts w:ascii="Palatino Linotype" w:hAnsi="Palatino Linotype"/>
          <w:sz w:val="18"/>
          <w:szCs w:val="18"/>
          <w:lang w:val="nl-NL" w:eastAsia="nl-NL"/>
        </w:rPr>
        <w:t xml:space="preserve">” wordt bepaald </w:t>
      </w:r>
      <w:r w:rsidR="004B5C62" w:rsidRPr="00631D76">
        <w:rPr>
          <w:rFonts w:ascii="Palatino Linotype" w:hAnsi="Palatino Linotype"/>
          <w:sz w:val="18"/>
          <w:szCs w:val="18"/>
          <w:lang w:val="nl-NL" w:eastAsia="nl-NL"/>
        </w:rPr>
        <w:t xml:space="preserve">door het tellen van het aantal predicaten (b.v. </w:t>
      </w:r>
      <w:proofErr w:type="spellStart"/>
      <w:r w:rsidR="004B5C62" w:rsidRPr="00631D76">
        <w:rPr>
          <w:rFonts w:ascii="Palatino Linotype" w:hAnsi="Palatino Linotype"/>
          <w:sz w:val="18"/>
          <w:szCs w:val="18"/>
          <w:lang w:val="nl-NL" w:eastAsia="nl-NL"/>
        </w:rPr>
        <w:t>if</w:t>
      </w:r>
      <w:proofErr w:type="spellEnd"/>
      <w:r w:rsidR="004B5C62" w:rsidRPr="00631D76">
        <w:rPr>
          <w:rFonts w:ascii="Palatino Linotype" w:hAnsi="Palatino Linotype"/>
          <w:sz w:val="18"/>
          <w:szCs w:val="18"/>
          <w:lang w:val="nl-NL" w:eastAsia="nl-NL"/>
        </w:rPr>
        <w:t xml:space="preserve">, </w:t>
      </w:r>
      <w:proofErr w:type="spellStart"/>
      <w:r w:rsidR="004B5C62" w:rsidRPr="00631D76">
        <w:rPr>
          <w:rFonts w:ascii="Palatino Linotype" w:hAnsi="Palatino Linotype"/>
          <w:sz w:val="18"/>
          <w:szCs w:val="18"/>
          <w:lang w:val="nl-NL" w:eastAsia="nl-NL"/>
        </w:rPr>
        <w:t>while</w:t>
      </w:r>
      <w:proofErr w:type="spellEnd"/>
      <w:r w:rsidR="004B5C62" w:rsidRPr="00631D76">
        <w:rPr>
          <w:rFonts w:ascii="Palatino Linotype" w:hAnsi="Palatino Linotype"/>
          <w:sz w:val="18"/>
          <w:szCs w:val="18"/>
          <w:lang w:val="nl-NL" w:eastAsia="nl-NL"/>
        </w:rPr>
        <w:t xml:space="preserve">, </w:t>
      </w:r>
      <w:proofErr w:type="spellStart"/>
      <w:r w:rsidR="004B5C62" w:rsidRPr="00631D76">
        <w:rPr>
          <w:rFonts w:ascii="Palatino Linotype" w:hAnsi="Palatino Linotype"/>
          <w:sz w:val="18"/>
          <w:szCs w:val="18"/>
          <w:lang w:val="nl-NL" w:eastAsia="nl-NL"/>
        </w:rPr>
        <w:t>and</w:t>
      </w:r>
      <w:proofErr w:type="spellEnd"/>
      <w:r w:rsidR="004B5C62" w:rsidRPr="00631D76">
        <w:rPr>
          <w:rFonts w:ascii="Palatino Linotype" w:hAnsi="Palatino Linotype"/>
          <w:sz w:val="18"/>
          <w:szCs w:val="18"/>
          <w:lang w:val="nl-NL" w:eastAsia="nl-NL"/>
        </w:rPr>
        <w:t>) en het aantal line of code (loc) per unit</w:t>
      </w:r>
      <w:r w:rsidRPr="00631D76">
        <w:rPr>
          <w:rFonts w:ascii="Palatino Linotype" w:hAnsi="Palatino Linotype"/>
          <w:sz w:val="18"/>
          <w:szCs w:val="18"/>
          <w:lang w:val="nl-NL"/>
        </w:rPr>
        <w:t>.</w:t>
      </w:r>
      <w:r w:rsidR="004B5C62" w:rsidRPr="00631D76">
        <w:rPr>
          <w:rFonts w:ascii="Palatino Linotype" w:hAnsi="Palatino Linotype"/>
          <w:sz w:val="18"/>
          <w:szCs w:val="18"/>
          <w:lang w:val="nl-NL"/>
        </w:rPr>
        <w:t xml:space="preserve"> </w:t>
      </w:r>
      <w:r w:rsidRPr="00631D76">
        <w:rPr>
          <w:rFonts w:ascii="Palatino Linotype" w:hAnsi="Palatino Linotype"/>
          <w:sz w:val="18"/>
          <w:szCs w:val="18"/>
          <w:lang w:val="nl-NL" w:eastAsia="nl-NL"/>
        </w:rPr>
        <w:t xml:space="preserve"> </w:t>
      </w:r>
      <w:r w:rsidR="004B5C62" w:rsidRPr="00631D76">
        <w:rPr>
          <w:rFonts w:ascii="Palatino Linotype" w:hAnsi="Palatino Linotype"/>
          <w:sz w:val="18"/>
          <w:szCs w:val="18"/>
          <w:lang w:val="nl-NL" w:eastAsia="nl-NL"/>
        </w:rPr>
        <w:t xml:space="preserve">Aan de hand van de </w:t>
      </w:r>
      <w:proofErr w:type="spellStart"/>
      <w:r w:rsidR="004B5C62" w:rsidRPr="00631D76">
        <w:rPr>
          <w:rFonts w:ascii="Palatino Linotype" w:hAnsi="Palatino Linotype"/>
          <w:sz w:val="18"/>
          <w:szCs w:val="18"/>
          <w:lang w:val="nl-NL" w:eastAsia="nl-NL"/>
        </w:rPr>
        <w:t>complexity</w:t>
      </w:r>
      <w:proofErr w:type="spellEnd"/>
      <w:r w:rsidR="004B5C62" w:rsidRPr="00631D76">
        <w:rPr>
          <w:rFonts w:ascii="Palatino Linotype" w:hAnsi="Palatino Linotype"/>
          <w:sz w:val="18"/>
          <w:szCs w:val="18"/>
          <w:lang w:val="nl-NL" w:eastAsia="nl-NL"/>
        </w:rPr>
        <w:t xml:space="preserve"> wordt</w:t>
      </w:r>
      <w:r w:rsidR="00631D76" w:rsidRPr="00631D76">
        <w:rPr>
          <w:rFonts w:ascii="Palatino Linotype" w:hAnsi="Palatino Linotype"/>
          <w:sz w:val="18"/>
          <w:szCs w:val="18"/>
          <w:lang w:val="nl-NL" w:eastAsia="nl-NL"/>
        </w:rPr>
        <w:t xml:space="preserve"> aan de unit een bepaalde risk </w:t>
      </w:r>
      <w:r w:rsidR="00631D76">
        <w:rPr>
          <w:rFonts w:ascii="Palatino Linotype" w:hAnsi="Palatino Linotype"/>
          <w:sz w:val="18"/>
          <w:szCs w:val="18"/>
          <w:lang w:val="nl-NL" w:eastAsia="nl-NL"/>
        </w:rPr>
        <w:t xml:space="preserve">(b.v. moderate) </w:t>
      </w:r>
      <w:r w:rsidR="00631D76" w:rsidRPr="00631D76">
        <w:rPr>
          <w:rFonts w:ascii="Palatino Linotype" w:hAnsi="Palatino Linotype"/>
          <w:sz w:val="18"/>
          <w:szCs w:val="18"/>
          <w:lang w:val="nl-NL" w:eastAsia="nl-NL"/>
        </w:rPr>
        <w:t>toegekend</w:t>
      </w:r>
      <w:r w:rsidR="00631D76">
        <w:rPr>
          <w:rStyle w:val="Voetnootmarkering"/>
          <w:rFonts w:ascii="Palatino Linotype" w:hAnsi="Palatino Linotype"/>
          <w:sz w:val="18"/>
          <w:szCs w:val="18"/>
          <w:lang w:val="nl-NL" w:eastAsia="nl-NL"/>
        </w:rPr>
        <w:footnoteReference w:id="2"/>
      </w:r>
      <w:r w:rsidR="00631D76" w:rsidRPr="00631D76">
        <w:rPr>
          <w:rFonts w:ascii="Palatino Linotype" w:hAnsi="Palatino Linotype"/>
          <w:sz w:val="18"/>
          <w:szCs w:val="18"/>
          <w:lang w:val="nl-NL" w:eastAsia="nl-NL"/>
        </w:rPr>
        <w:t>.</w:t>
      </w:r>
      <w:r w:rsidR="004B5C62" w:rsidRPr="00631D76">
        <w:rPr>
          <w:rFonts w:ascii="Palatino Linotype" w:hAnsi="Palatino Linotype"/>
          <w:sz w:val="18"/>
          <w:szCs w:val="18"/>
          <w:lang w:val="nl-NL" w:eastAsia="nl-NL"/>
        </w:rPr>
        <w:t xml:space="preserve"> </w:t>
      </w:r>
      <w:r w:rsidR="00631D76">
        <w:rPr>
          <w:rFonts w:ascii="Palatino Linotype" w:hAnsi="Palatino Linotype"/>
          <w:sz w:val="18"/>
          <w:szCs w:val="18"/>
          <w:lang w:val="nl-NL" w:eastAsia="nl-NL"/>
        </w:rPr>
        <w:t>Het aantal loc wordt per categorie opgeteld. Vervolgens kan per categorie de percentage t.o.v. het totaal aantal loc van de units worden uitgerekend.</w:t>
      </w:r>
      <w:r w:rsidR="00535092">
        <w:rPr>
          <w:rFonts w:ascii="Palatino Linotype" w:hAnsi="Palatino Linotype"/>
          <w:sz w:val="18"/>
          <w:szCs w:val="18"/>
          <w:lang w:val="nl-NL" w:eastAsia="nl-NL"/>
        </w:rPr>
        <w:t xml:space="preserve"> De laatste stap is het bepalen van de rank</w:t>
      </w:r>
      <w:r w:rsidR="00C60413">
        <w:rPr>
          <w:rFonts w:ascii="Palatino Linotype" w:hAnsi="Palatino Linotype"/>
          <w:sz w:val="18"/>
          <w:szCs w:val="18"/>
          <w:lang w:val="nl-NL" w:eastAsia="nl-NL"/>
        </w:rPr>
        <w:t xml:space="preserve"> door het afzetten van de percentages per categorie t.o.v. de rank</w:t>
      </w:r>
      <w:r w:rsidR="00535092">
        <w:rPr>
          <w:rFonts w:ascii="Palatino Linotype" w:hAnsi="Palatino Linotype"/>
          <w:sz w:val="18"/>
          <w:szCs w:val="18"/>
          <w:lang w:val="nl-NL" w:eastAsia="nl-NL"/>
        </w:rPr>
        <w:t xml:space="preserve">. Voor rank + mag de code voor  b.v. voor maximaal 5% uit high risk units bestaan. </w:t>
      </w:r>
    </w:p>
    <w:p w:rsidR="00D912CF" w:rsidRPr="00D912CF" w:rsidRDefault="00D912CF" w:rsidP="00D912CF">
      <w:pPr>
        <w:spacing w:line="280" w:lineRule="atLeast"/>
        <w:rPr>
          <w:rFonts w:ascii="Palatino Linotype" w:hAnsi="Palatino Linotype" w:cs="Calibri"/>
          <w:color w:val="000000"/>
          <w:sz w:val="18"/>
          <w:szCs w:val="18"/>
          <w:lang w:val="nl-NL" w:eastAsia="nl-NL"/>
        </w:rPr>
      </w:pPr>
      <w:r w:rsidRPr="00D912CF">
        <w:rPr>
          <w:rFonts w:ascii="Palatino Linotype" w:hAnsi="Palatino Linotype" w:cs="Calibri"/>
          <w:color w:val="000000"/>
          <w:sz w:val="18"/>
          <w:szCs w:val="18"/>
          <w:lang w:val="nl-NL" w:eastAsia="nl-NL"/>
        </w:rPr>
        <w:t>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D912CF" w:rsidRPr="00240210" w:rsidTr="004B5C62">
        <w:tc>
          <w:tcPr>
            <w:tcW w:w="1384" w:type="dxa"/>
            <w:shd w:val="clear" w:color="auto" w:fill="BFBFBF" w:themeFill="background1" w:themeFillShade="BF"/>
          </w:tcPr>
          <w:p w:rsidR="00D912CF" w:rsidRPr="00240210" w:rsidRDefault="00D912C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D912CF" w:rsidRPr="00240210" w:rsidRDefault="00D912C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D912CF" w:rsidRPr="00240210" w:rsidRDefault="00D912C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D912CF" w:rsidRPr="00240210" w:rsidRDefault="00D912C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D912CF" w:rsidRPr="00240210" w:rsidRDefault="00D912C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D912CF" w:rsidRPr="00240210" w:rsidRDefault="00D912CF"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080B39" w:rsidRPr="00240210" w:rsidTr="004B5C62">
        <w:tc>
          <w:tcPr>
            <w:tcW w:w="1384" w:type="dxa"/>
          </w:tcPr>
          <w:p w:rsidR="00080B39" w:rsidRPr="00240210" w:rsidRDefault="00080B39"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080B39" w:rsidRPr="00240210" w:rsidRDefault="00080B39"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080B39" w:rsidRPr="00240210" w:rsidRDefault="00080B39"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080B39" w:rsidRPr="00240210" w:rsidRDefault="00080B39"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080B39" w:rsidRPr="00240210" w:rsidRDefault="00080B39"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080B39" w:rsidRPr="00240210" w:rsidRDefault="00080B39"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992768" w:rsidRDefault="00992768" w:rsidP="00992768">
      <w:pPr>
        <w:pStyle w:val="Kop3"/>
        <w:numPr>
          <w:ilvl w:val="0"/>
          <w:numId w:val="0"/>
        </w:numPr>
        <w:rPr>
          <w:rFonts w:ascii="Palatino Linotype" w:hAnsi="Palatino Linotype"/>
          <w:lang w:val="nl-NL"/>
        </w:rPr>
      </w:pPr>
    </w:p>
    <w:p w:rsidR="00FB39A7" w:rsidRDefault="00FB39A7" w:rsidP="00992768">
      <w:pPr>
        <w:pStyle w:val="Kop3"/>
        <w:numPr>
          <w:ilvl w:val="0"/>
          <w:numId w:val="0"/>
        </w:numPr>
        <w:rPr>
          <w:rFonts w:ascii="Palatino Linotype" w:hAnsi="Palatino Linotype"/>
          <w:noProof w:val="0"/>
          <w:lang w:val="nl-NL"/>
        </w:rPr>
      </w:pPr>
      <w:r>
        <w:rPr>
          <w:rFonts w:ascii="Palatino Linotype" w:hAnsi="Palatino Linotype"/>
          <w:noProof w:val="0"/>
          <w:lang w:val="nl-NL"/>
        </w:rPr>
        <w:t xml:space="preserve">Unit </w:t>
      </w:r>
      <w:proofErr w:type="spellStart"/>
      <w:r>
        <w:rPr>
          <w:rFonts w:ascii="Palatino Linotype" w:hAnsi="Palatino Linotype"/>
          <w:noProof w:val="0"/>
          <w:lang w:val="nl-NL"/>
        </w:rPr>
        <w:t>size</w:t>
      </w:r>
      <w:proofErr w:type="spellEnd"/>
    </w:p>
    <w:p w:rsidR="00FB39A7" w:rsidRPr="00D912CF" w:rsidRDefault="00B94231" w:rsidP="00FB39A7">
      <w:pPr>
        <w:spacing w:line="280" w:lineRule="atLeast"/>
        <w:rPr>
          <w:rFonts w:ascii="Palatino Linotype" w:hAnsi="Palatino Linotype" w:cs="Calibri"/>
          <w:color w:val="000000"/>
          <w:sz w:val="18"/>
          <w:szCs w:val="18"/>
          <w:lang w:val="nl-NL" w:eastAsia="nl-NL"/>
        </w:rPr>
      </w:pPr>
      <w:r w:rsidRPr="00B94231">
        <w:rPr>
          <w:rFonts w:ascii="Palatino Linotype" w:hAnsi="Palatino Linotype" w:cs="Calibri"/>
          <w:color w:val="000000"/>
          <w:sz w:val="18"/>
          <w:szCs w:val="18"/>
          <w:lang w:val="nl-NL" w:eastAsia="nl-NL"/>
        </w:rPr>
        <w:t>Voor het bepalen van de waarde voor de metriek “</w:t>
      </w:r>
      <w:proofErr w:type="spellStart"/>
      <w:r w:rsidRPr="00B94231">
        <w:rPr>
          <w:rFonts w:ascii="Palatino Linotype" w:hAnsi="Palatino Linotype" w:cs="Calibri"/>
          <w:color w:val="000000"/>
          <w:sz w:val="18"/>
          <w:szCs w:val="18"/>
          <w:lang w:val="nl-NL" w:eastAsia="nl-NL"/>
        </w:rPr>
        <w:t>size</w:t>
      </w:r>
      <w:proofErr w:type="spellEnd"/>
      <w:r w:rsidRPr="00B94231">
        <w:rPr>
          <w:rFonts w:ascii="Palatino Linotype" w:hAnsi="Palatino Linotype" w:cs="Calibri"/>
          <w:color w:val="000000"/>
          <w:sz w:val="18"/>
          <w:szCs w:val="18"/>
          <w:lang w:val="nl-NL" w:eastAsia="nl-NL"/>
        </w:rPr>
        <w:t xml:space="preserve"> of </w:t>
      </w:r>
      <w:proofErr w:type="spellStart"/>
      <w:r w:rsidRPr="00B94231">
        <w:rPr>
          <w:rFonts w:ascii="Palatino Linotype" w:hAnsi="Palatino Linotype" w:cs="Calibri"/>
          <w:color w:val="000000"/>
          <w:sz w:val="18"/>
          <w:szCs w:val="18"/>
          <w:lang w:val="nl-NL" w:eastAsia="nl-NL"/>
        </w:rPr>
        <w:t>each</w:t>
      </w:r>
      <w:proofErr w:type="spellEnd"/>
      <w:r w:rsidRPr="00B94231">
        <w:rPr>
          <w:rFonts w:ascii="Palatino Linotype" w:hAnsi="Palatino Linotype" w:cs="Calibri"/>
          <w:color w:val="000000"/>
          <w:sz w:val="18"/>
          <w:szCs w:val="18"/>
          <w:lang w:val="nl-NL" w:eastAsia="nl-NL"/>
        </w:rPr>
        <w:t xml:space="preserve"> unit” is gebruik gemaakt van tabel </w:t>
      </w:r>
      <w:proofErr w:type="spellStart"/>
      <w:r w:rsidRPr="00B94231">
        <w:rPr>
          <w:rFonts w:ascii="Palatino Linotype" w:hAnsi="Palatino Linotype" w:cs="Calibri"/>
          <w:color w:val="000000"/>
          <w:sz w:val="18"/>
          <w:szCs w:val="18"/>
          <w:lang w:val="nl-NL" w:eastAsia="nl-NL"/>
        </w:rPr>
        <w:t>IIIa</w:t>
      </w:r>
      <w:proofErr w:type="spellEnd"/>
      <w:r w:rsidRPr="00B94231">
        <w:rPr>
          <w:rFonts w:ascii="Palatino Linotype" w:hAnsi="Palatino Linotype" w:cs="Calibri"/>
          <w:color w:val="000000"/>
          <w:sz w:val="18"/>
          <w:szCs w:val="18"/>
          <w:lang w:val="nl-NL" w:eastAsia="nl-NL"/>
        </w:rPr>
        <w:t xml:space="preserve"> in het artikel “Benchmark </w:t>
      </w:r>
      <w:proofErr w:type="spellStart"/>
      <w:r w:rsidRPr="00B94231">
        <w:rPr>
          <w:rFonts w:ascii="Palatino Linotype" w:hAnsi="Palatino Linotype" w:cs="Calibri"/>
          <w:color w:val="000000"/>
          <w:sz w:val="18"/>
          <w:szCs w:val="18"/>
          <w:lang w:val="nl-NL" w:eastAsia="nl-NL"/>
        </w:rPr>
        <w:t>based</w:t>
      </w:r>
      <w:proofErr w:type="spellEnd"/>
      <w:r w:rsidRPr="00B94231">
        <w:rPr>
          <w:rFonts w:ascii="Palatino Linotype" w:hAnsi="Palatino Linotype" w:cs="Calibri"/>
          <w:color w:val="000000"/>
          <w:sz w:val="18"/>
          <w:szCs w:val="18"/>
          <w:lang w:val="nl-NL" w:eastAsia="nl-NL"/>
        </w:rPr>
        <w:t xml:space="preserve"> </w:t>
      </w:r>
      <w:proofErr w:type="spellStart"/>
      <w:r w:rsidRPr="00B94231">
        <w:rPr>
          <w:rFonts w:ascii="Palatino Linotype" w:hAnsi="Palatino Linotype" w:cs="Calibri"/>
          <w:color w:val="000000"/>
          <w:sz w:val="18"/>
          <w:szCs w:val="18"/>
          <w:lang w:val="nl-NL" w:eastAsia="nl-NL"/>
        </w:rPr>
        <w:t>Aggregation</w:t>
      </w:r>
      <w:proofErr w:type="spellEnd"/>
      <w:r w:rsidRPr="00B94231">
        <w:rPr>
          <w:rFonts w:ascii="Palatino Linotype" w:hAnsi="Palatino Linotype" w:cs="Calibri"/>
          <w:color w:val="000000"/>
          <w:sz w:val="18"/>
          <w:szCs w:val="18"/>
          <w:lang w:val="nl-NL" w:eastAsia="nl-NL"/>
        </w:rPr>
        <w:t xml:space="preserve"> of </w:t>
      </w:r>
      <w:proofErr w:type="spellStart"/>
      <w:r w:rsidRPr="00B94231">
        <w:rPr>
          <w:rFonts w:ascii="Palatino Linotype" w:hAnsi="Palatino Linotype" w:cs="Calibri"/>
          <w:color w:val="000000"/>
          <w:sz w:val="18"/>
          <w:szCs w:val="18"/>
          <w:lang w:val="nl-NL" w:eastAsia="nl-NL"/>
        </w:rPr>
        <w:t>Metric</w:t>
      </w:r>
      <w:proofErr w:type="spellEnd"/>
      <w:r w:rsidRPr="00B94231">
        <w:rPr>
          <w:rFonts w:ascii="Palatino Linotype" w:hAnsi="Palatino Linotype" w:cs="Calibri"/>
          <w:color w:val="000000"/>
          <w:sz w:val="18"/>
          <w:szCs w:val="18"/>
          <w:lang w:val="nl-NL" w:eastAsia="nl-NL"/>
        </w:rPr>
        <w:t xml:space="preserve"> </w:t>
      </w:r>
      <w:proofErr w:type="spellStart"/>
      <w:r w:rsidRPr="00B94231">
        <w:rPr>
          <w:rFonts w:ascii="Palatino Linotype" w:hAnsi="Palatino Linotype" w:cs="Calibri"/>
          <w:color w:val="000000"/>
          <w:sz w:val="18"/>
          <w:szCs w:val="18"/>
          <w:lang w:val="nl-NL" w:eastAsia="nl-NL"/>
        </w:rPr>
        <w:t>to</w:t>
      </w:r>
      <w:proofErr w:type="spellEnd"/>
      <w:r w:rsidRPr="00B94231">
        <w:rPr>
          <w:rFonts w:ascii="Palatino Linotype" w:hAnsi="Palatino Linotype" w:cs="Calibri"/>
          <w:color w:val="000000"/>
          <w:sz w:val="18"/>
          <w:szCs w:val="18"/>
          <w:lang w:val="nl-NL" w:eastAsia="nl-NL"/>
        </w:rPr>
        <w:t xml:space="preserve"> Ratings”</w:t>
      </w:r>
      <w:r w:rsidR="00387DF6">
        <w:rPr>
          <w:rStyle w:val="Voetnootmarkering"/>
          <w:rFonts w:ascii="Palatino Linotype" w:hAnsi="Palatino Linotype" w:cs="Calibri"/>
          <w:color w:val="000000"/>
          <w:sz w:val="18"/>
          <w:szCs w:val="18"/>
          <w:lang w:val="nl-NL" w:eastAsia="nl-NL"/>
        </w:rPr>
        <w:footnoteReference w:id="3"/>
      </w:r>
      <w:r w:rsidR="00FB39A7" w:rsidRPr="00D912CF">
        <w:rPr>
          <w:rFonts w:ascii="Palatino Linotype" w:hAnsi="Palatino Linotype"/>
          <w:lang w:val="nl-NL"/>
        </w:rPr>
        <w:t>.</w:t>
      </w:r>
      <w:r w:rsidR="00FB39A7" w:rsidRPr="00D912CF">
        <w:rPr>
          <w:rFonts w:ascii="Palatino Linotype" w:hAnsi="Palatino Linotype" w:cs="Calibri"/>
          <w:color w:val="000000"/>
          <w:sz w:val="18"/>
          <w:szCs w:val="18"/>
          <w:lang w:val="nl-NL" w:eastAsia="nl-NL"/>
        </w:rPr>
        <w:t xml:space="preserve"> 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FB39A7" w:rsidRPr="00240210" w:rsidTr="004B5C62">
        <w:tc>
          <w:tcPr>
            <w:tcW w:w="1384" w:type="dxa"/>
            <w:shd w:val="clear" w:color="auto" w:fill="BFBFBF" w:themeFill="background1" w:themeFillShade="BF"/>
          </w:tcPr>
          <w:p w:rsidR="00FB39A7" w:rsidRPr="00240210" w:rsidRDefault="00FB39A7"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FB39A7" w:rsidRPr="00240210" w:rsidRDefault="00FB39A7"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FB39A7" w:rsidRPr="00240210" w:rsidRDefault="00FB39A7"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FB39A7" w:rsidRPr="00240210" w:rsidRDefault="00FB39A7"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FB39A7" w:rsidRPr="00240210" w:rsidRDefault="00FB39A7"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FB39A7" w:rsidRPr="00240210" w:rsidRDefault="00FB39A7"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FB39A7" w:rsidRPr="00240210" w:rsidTr="004B5C62">
        <w:tc>
          <w:tcPr>
            <w:tcW w:w="1384" w:type="dxa"/>
          </w:tcPr>
          <w:p w:rsidR="00FB39A7" w:rsidRPr="00240210" w:rsidRDefault="00FB39A7"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FB39A7" w:rsidRPr="00240210" w:rsidRDefault="00FB39A7"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4</w:t>
            </w:r>
          </w:p>
        </w:tc>
        <w:tc>
          <w:tcPr>
            <w:tcW w:w="1418" w:type="dxa"/>
          </w:tcPr>
          <w:p w:rsidR="00FB39A7" w:rsidRPr="00240210" w:rsidRDefault="00FB39A7"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FB39A7" w:rsidRPr="00240210" w:rsidRDefault="00FB39A7"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FB39A7" w:rsidRPr="00240210" w:rsidRDefault="00FB39A7"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FB39A7" w:rsidRPr="00240210" w:rsidRDefault="00FB39A7"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E371C7" w:rsidRPr="00677E9D" w:rsidRDefault="00677E9D" w:rsidP="00E371C7">
      <w:pPr>
        <w:rPr>
          <w:rFonts w:ascii="Palatino Linotype" w:hAnsi="Palatino Linotype"/>
          <w:sz w:val="18"/>
          <w:szCs w:val="18"/>
          <w:lang w:val="nl-NL" w:eastAsia="ar-SA"/>
        </w:rPr>
      </w:pPr>
      <w:r>
        <w:rPr>
          <w:rFonts w:ascii="Palatino Linotype" w:hAnsi="Palatino Linotype"/>
          <w:sz w:val="18"/>
          <w:szCs w:val="18"/>
          <w:lang w:val="nl-NL" w:eastAsia="ar-SA"/>
        </w:rPr>
        <w:t>Als eerste</w:t>
      </w:r>
      <w:r w:rsidRPr="00677E9D">
        <w:rPr>
          <w:rFonts w:ascii="Palatino Linotype" w:hAnsi="Palatino Linotype"/>
          <w:sz w:val="18"/>
          <w:szCs w:val="18"/>
          <w:lang w:val="nl-NL" w:eastAsia="ar-SA"/>
        </w:rPr>
        <w:t xml:space="preserve"> word</w:t>
      </w:r>
      <w:r>
        <w:rPr>
          <w:rFonts w:ascii="Palatino Linotype" w:hAnsi="Palatino Linotype"/>
          <w:sz w:val="18"/>
          <w:szCs w:val="18"/>
          <w:lang w:val="nl-NL" w:eastAsia="ar-SA"/>
        </w:rPr>
        <w:t xml:space="preserve">t voor een unit de line of code (loc) bepaald. De waarde van de loc bepaald de categorie  (e.g. low risk) waarin de unit valt. Dit wordt voor alle units gedaan. Door per categorie het aantal locs op te tellen, kan het percentage loc per categorie berekend worden. </w:t>
      </w:r>
      <w:r w:rsidR="00892C22">
        <w:rPr>
          <w:rFonts w:ascii="Palatino Linotype" w:hAnsi="Palatino Linotype"/>
          <w:sz w:val="18"/>
          <w:szCs w:val="18"/>
          <w:lang w:val="nl-NL" w:eastAsia="ar-SA"/>
        </w:rPr>
        <w:t xml:space="preserve">In </w:t>
      </w:r>
      <w:r>
        <w:rPr>
          <w:rFonts w:ascii="Palatino Linotype" w:hAnsi="Palatino Linotype"/>
          <w:sz w:val="18"/>
          <w:szCs w:val="18"/>
          <w:lang w:val="nl-NL" w:eastAsia="ar-SA"/>
        </w:rPr>
        <w:t xml:space="preserve">de </w:t>
      </w:r>
      <w:r w:rsidR="00892C22">
        <w:rPr>
          <w:rFonts w:ascii="Palatino Linotype" w:hAnsi="Palatino Linotype"/>
          <w:sz w:val="18"/>
          <w:szCs w:val="18"/>
          <w:lang w:val="nl-NL" w:eastAsia="ar-SA"/>
        </w:rPr>
        <w:t xml:space="preserve">genoemde </w:t>
      </w:r>
      <w:r>
        <w:rPr>
          <w:rFonts w:ascii="Palatino Linotype" w:hAnsi="Palatino Linotype"/>
          <w:sz w:val="18"/>
          <w:szCs w:val="18"/>
          <w:lang w:val="nl-NL" w:eastAsia="ar-SA"/>
        </w:rPr>
        <w:t>ta</w:t>
      </w:r>
      <w:r w:rsidR="00892C22">
        <w:rPr>
          <w:rFonts w:ascii="Palatino Linotype" w:hAnsi="Palatino Linotype"/>
          <w:sz w:val="18"/>
          <w:szCs w:val="18"/>
          <w:lang w:val="nl-NL" w:eastAsia="ar-SA"/>
        </w:rPr>
        <w:t xml:space="preserve">bel kan vervolgens de unit </w:t>
      </w:r>
      <w:proofErr w:type="spellStart"/>
      <w:r w:rsidR="00892C22">
        <w:rPr>
          <w:rFonts w:ascii="Palatino Linotype" w:hAnsi="Palatino Linotype"/>
          <w:sz w:val="18"/>
          <w:szCs w:val="18"/>
          <w:lang w:val="nl-NL" w:eastAsia="ar-SA"/>
        </w:rPr>
        <w:t>size</w:t>
      </w:r>
      <w:proofErr w:type="spellEnd"/>
      <w:r w:rsidR="00892C22">
        <w:rPr>
          <w:rFonts w:ascii="Palatino Linotype" w:hAnsi="Palatino Linotype"/>
          <w:sz w:val="18"/>
          <w:szCs w:val="18"/>
          <w:lang w:val="nl-NL" w:eastAsia="ar-SA"/>
        </w:rPr>
        <w:t xml:space="preserve"> rating worden afgelezen.</w:t>
      </w:r>
    </w:p>
    <w:p w:rsidR="00FB39A7" w:rsidRDefault="00FB39A7" w:rsidP="00FB39A7">
      <w:pPr>
        <w:pStyle w:val="Kop3"/>
        <w:rPr>
          <w:rFonts w:ascii="Palatino Linotype" w:hAnsi="Palatino Linotype"/>
          <w:noProof w:val="0"/>
          <w:lang w:val="nl-NL"/>
        </w:rPr>
      </w:pPr>
      <w:r>
        <w:rPr>
          <w:rFonts w:ascii="Palatino Linotype" w:hAnsi="Palatino Linotype"/>
          <w:noProof w:val="0"/>
          <w:lang w:val="nl-NL"/>
        </w:rPr>
        <w:t xml:space="preserve">Unit </w:t>
      </w:r>
      <w:proofErr w:type="spellStart"/>
      <w:r>
        <w:rPr>
          <w:rFonts w:ascii="Palatino Linotype" w:hAnsi="Palatino Linotype"/>
          <w:noProof w:val="0"/>
          <w:lang w:val="nl-NL"/>
        </w:rPr>
        <w:t>testing</w:t>
      </w:r>
      <w:proofErr w:type="spellEnd"/>
    </w:p>
    <w:p w:rsidR="00AD434E" w:rsidRPr="00D912CF" w:rsidRDefault="00090913" w:rsidP="00AD434E">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De implementatie van d</w:t>
      </w:r>
      <w:r w:rsidRPr="00D912CF">
        <w:rPr>
          <w:rFonts w:ascii="Palatino Linotype" w:hAnsi="Palatino Linotype" w:cs="Calibri"/>
          <w:color w:val="000000"/>
          <w:sz w:val="18"/>
          <w:szCs w:val="18"/>
          <w:lang w:val="nl-NL" w:eastAsia="nl-NL"/>
        </w:rPr>
        <w:t>e metriek “</w:t>
      </w:r>
      <w:r>
        <w:rPr>
          <w:rFonts w:ascii="Palatino Linotype" w:hAnsi="Palatino Linotype" w:cs="Calibri"/>
          <w:color w:val="000000"/>
          <w:sz w:val="18"/>
          <w:szCs w:val="18"/>
          <w:lang w:val="nl-NL" w:eastAsia="nl-NL"/>
        </w:rPr>
        <w:t>Unit testing</w:t>
      </w:r>
      <w:r w:rsidRPr="00D912CF">
        <w:rPr>
          <w:rFonts w:ascii="Palatino Linotype" w:hAnsi="Palatino Linotype" w:cs="Calibri"/>
          <w:color w:val="000000"/>
          <w:sz w:val="18"/>
          <w:szCs w:val="18"/>
          <w:lang w:val="nl-NL" w:eastAsia="nl-NL"/>
        </w:rPr>
        <w:t xml:space="preserve">” </w:t>
      </w:r>
      <w:r>
        <w:rPr>
          <w:rFonts w:ascii="Palatino Linotype" w:hAnsi="Palatino Linotype" w:cs="Calibri"/>
          <w:color w:val="000000"/>
          <w:sz w:val="18"/>
          <w:szCs w:val="18"/>
          <w:lang w:val="nl-NL" w:eastAsia="nl-NL"/>
        </w:rPr>
        <w:t xml:space="preserve">is gedaan op basis van de beschrijving van het artikel “A Practical Model </w:t>
      </w:r>
      <w:proofErr w:type="spellStart"/>
      <w:r>
        <w:rPr>
          <w:rFonts w:ascii="Palatino Linotype" w:hAnsi="Palatino Linotype" w:cs="Calibri"/>
          <w:color w:val="000000"/>
          <w:sz w:val="18"/>
          <w:szCs w:val="18"/>
          <w:lang w:val="nl-NL" w:eastAsia="nl-NL"/>
        </w:rPr>
        <w:t>for</w:t>
      </w:r>
      <w:proofErr w:type="spellEnd"/>
      <w:r>
        <w:rPr>
          <w:rFonts w:ascii="Palatino Linotype" w:hAnsi="Palatino Linotype" w:cs="Calibri"/>
          <w:color w:val="000000"/>
          <w:sz w:val="18"/>
          <w:szCs w:val="18"/>
          <w:lang w:val="nl-NL" w:eastAsia="nl-NL"/>
        </w:rPr>
        <w:t xml:space="preserve"> </w:t>
      </w:r>
      <w:proofErr w:type="spellStart"/>
      <w:r>
        <w:rPr>
          <w:rFonts w:ascii="Palatino Linotype" w:hAnsi="Palatino Linotype" w:cs="Calibri"/>
          <w:color w:val="000000"/>
          <w:sz w:val="18"/>
          <w:szCs w:val="18"/>
          <w:lang w:val="nl-NL" w:eastAsia="nl-NL"/>
        </w:rPr>
        <w:t>Measuring</w:t>
      </w:r>
      <w:proofErr w:type="spellEnd"/>
      <w:r>
        <w:rPr>
          <w:rFonts w:ascii="Palatino Linotype" w:hAnsi="Palatino Linotype" w:cs="Calibri"/>
          <w:color w:val="000000"/>
          <w:sz w:val="18"/>
          <w:szCs w:val="18"/>
          <w:lang w:val="nl-NL" w:eastAsia="nl-NL"/>
        </w:rPr>
        <w:t xml:space="preserve"> </w:t>
      </w:r>
      <w:proofErr w:type="spellStart"/>
      <w:r>
        <w:rPr>
          <w:rFonts w:ascii="Palatino Linotype" w:hAnsi="Palatino Linotype" w:cs="Calibri"/>
          <w:color w:val="000000"/>
          <w:sz w:val="18"/>
          <w:szCs w:val="18"/>
          <w:lang w:val="nl-NL" w:eastAsia="nl-NL"/>
        </w:rPr>
        <w:t>Maintainability</w:t>
      </w:r>
      <w:proofErr w:type="spellEnd"/>
      <w:r>
        <w:rPr>
          <w:rFonts w:ascii="Palatino Linotype" w:hAnsi="Palatino Linotype" w:cs="Calibri"/>
          <w:color w:val="000000"/>
          <w:sz w:val="18"/>
          <w:szCs w:val="18"/>
          <w:lang w:val="nl-NL" w:eastAsia="nl-NL"/>
        </w:rPr>
        <w:t xml:space="preserve">” </w:t>
      </w:r>
      <w:r>
        <w:rPr>
          <w:rStyle w:val="Voetnootmarkering"/>
          <w:rFonts w:ascii="Palatino Linotype" w:hAnsi="Palatino Linotype" w:cs="Calibri"/>
          <w:color w:val="000000"/>
          <w:sz w:val="18"/>
          <w:szCs w:val="18"/>
          <w:lang w:val="nl-NL" w:eastAsia="nl-NL"/>
        </w:rPr>
        <w:footnoteReference w:id="4"/>
      </w:r>
      <w:r>
        <w:rPr>
          <w:rFonts w:ascii="Palatino Linotype" w:hAnsi="Palatino Linotype" w:cs="Calibri"/>
          <w:color w:val="000000"/>
          <w:sz w:val="18"/>
          <w:szCs w:val="18"/>
          <w:lang w:val="nl-NL" w:eastAsia="nl-NL"/>
        </w:rPr>
        <w:t xml:space="preserve">. Hier wordt vermeld dat de beste manier voor het bepalen van deze metriek, m.b.v. een dynamische analyse gedaan moeten worden. Om toch een poging te doen om een metriek te bepalen, is er bij de implementatie gekeken naar het aantal </w:t>
      </w:r>
      <w:proofErr w:type="spellStart"/>
      <w:r>
        <w:rPr>
          <w:rFonts w:ascii="Palatino Linotype" w:hAnsi="Palatino Linotype" w:cs="Calibri"/>
          <w:color w:val="000000"/>
          <w:sz w:val="18"/>
          <w:szCs w:val="18"/>
          <w:lang w:val="nl-NL" w:eastAsia="nl-NL"/>
        </w:rPr>
        <w:t>assert</w:t>
      </w:r>
      <w:proofErr w:type="spellEnd"/>
      <w:r>
        <w:rPr>
          <w:rFonts w:ascii="Palatino Linotype" w:hAnsi="Palatino Linotype" w:cs="Calibri"/>
          <w:color w:val="000000"/>
          <w:sz w:val="18"/>
          <w:szCs w:val="18"/>
          <w:lang w:val="nl-NL" w:eastAsia="nl-NL"/>
        </w:rPr>
        <w:t xml:space="preserve"> statements in de code. Idealerwijs, moet het aantal </w:t>
      </w:r>
      <w:proofErr w:type="spellStart"/>
      <w:r>
        <w:rPr>
          <w:rFonts w:ascii="Palatino Linotype" w:hAnsi="Palatino Linotype" w:cs="Calibri"/>
          <w:color w:val="000000"/>
          <w:sz w:val="18"/>
          <w:szCs w:val="18"/>
          <w:lang w:val="nl-NL" w:eastAsia="nl-NL"/>
        </w:rPr>
        <w:t>assert</w:t>
      </w:r>
      <w:proofErr w:type="spellEnd"/>
      <w:r>
        <w:rPr>
          <w:rFonts w:ascii="Palatino Linotype" w:hAnsi="Palatino Linotype" w:cs="Calibri"/>
          <w:color w:val="000000"/>
          <w:sz w:val="18"/>
          <w:szCs w:val="18"/>
          <w:lang w:val="nl-NL" w:eastAsia="nl-NL"/>
        </w:rPr>
        <w:t xml:space="preserve"> statements groter dan of gelijk zijn aan het aantal paden (dus </w:t>
      </w:r>
      <w:proofErr w:type="spellStart"/>
      <w:r>
        <w:rPr>
          <w:rFonts w:ascii="Palatino Linotype" w:hAnsi="Palatino Linotype" w:cs="Calibri"/>
          <w:color w:val="000000"/>
          <w:sz w:val="18"/>
          <w:szCs w:val="18"/>
          <w:lang w:val="nl-NL" w:eastAsia="nl-NL"/>
        </w:rPr>
        <w:t>McCabe</w:t>
      </w:r>
      <w:proofErr w:type="spellEnd"/>
      <w:r>
        <w:rPr>
          <w:rFonts w:ascii="Palatino Linotype" w:hAnsi="Palatino Linotype" w:cs="Calibri"/>
          <w:color w:val="000000"/>
          <w:sz w:val="18"/>
          <w:szCs w:val="18"/>
          <w:lang w:val="nl-NL" w:eastAsia="nl-NL"/>
        </w:rPr>
        <w:t xml:space="preserve"> waarde) van alle methoden in het systeem. De tabel die genoemd staat onder optie 1 (Unit test </w:t>
      </w:r>
      <w:proofErr w:type="spellStart"/>
      <w:r>
        <w:rPr>
          <w:rFonts w:ascii="Palatino Linotype" w:hAnsi="Palatino Linotype" w:cs="Calibri"/>
          <w:color w:val="000000"/>
          <w:sz w:val="18"/>
          <w:szCs w:val="18"/>
          <w:lang w:val="nl-NL" w:eastAsia="nl-NL"/>
        </w:rPr>
        <w:t>coverage</w:t>
      </w:r>
      <w:proofErr w:type="spellEnd"/>
      <w:r>
        <w:rPr>
          <w:rFonts w:ascii="Palatino Linotype" w:hAnsi="Palatino Linotype" w:cs="Calibri"/>
          <w:color w:val="000000"/>
          <w:sz w:val="18"/>
          <w:szCs w:val="18"/>
          <w:lang w:val="nl-NL" w:eastAsia="nl-NL"/>
        </w:rPr>
        <w:t xml:space="preserve">) is ook gebruikt in de implementatie om deze metriek op een statische manier te bepalen. </w:t>
      </w:r>
      <w:r w:rsidR="00AD434E" w:rsidRPr="00D912CF">
        <w:rPr>
          <w:rFonts w:ascii="Palatino Linotype" w:hAnsi="Palatino Linotype" w:cs="Calibri"/>
          <w:color w:val="000000"/>
          <w:sz w:val="18"/>
          <w:szCs w:val="18"/>
          <w:lang w:val="nl-NL" w:eastAsia="nl-NL"/>
        </w:rPr>
        <w:t>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AD434E" w:rsidRPr="00240210" w:rsidTr="004B5C62">
        <w:tc>
          <w:tcPr>
            <w:tcW w:w="1384" w:type="dxa"/>
            <w:shd w:val="clear" w:color="auto" w:fill="BFBFBF" w:themeFill="background1" w:themeFillShade="BF"/>
          </w:tcPr>
          <w:p w:rsidR="00AD434E" w:rsidRPr="00240210" w:rsidRDefault="00AD434E"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AD434E" w:rsidRPr="00240210" w:rsidRDefault="00AD434E"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AD434E" w:rsidRPr="00240210" w:rsidRDefault="00AD434E"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AD434E" w:rsidRPr="00240210" w:rsidRDefault="00AD434E"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AD434E" w:rsidRPr="00240210" w:rsidRDefault="00AD434E"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AD434E" w:rsidRPr="00240210" w:rsidRDefault="00AD434E"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AD434E" w:rsidRPr="00240210" w:rsidTr="004B5C62">
        <w:tc>
          <w:tcPr>
            <w:tcW w:w="1384" w:type="dxa"/>
          </w:tcPr>
          <w:p w:rsidR="00AD434E" w:rsidRPr="00240210" w:rsidRDefault="00AD434E"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AD434E" w:rsidRPr="00240210" w:rsidRDefault="00AD434E"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0</w:t>
            </w:r>
          </w:p>
        </w:tc>
        <w:tc>
          <w:tcPr>
            <w:tcW w:w="1418" w:type="dxa"/>
          </w:tcPr>
          <w:p w:rsidR="00AD434E" w:rsidRPr="00240210" w:rsidRDefault="00AD434E"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AD434E" w:rsidRPr="00240210" w:rsidRDefault="00AD434E"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AD434E" w:rsidRPr="00240210" w:rsidRDefault="00AD434E"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AD434E" w:rsidRPr="00240210" w:rsidRDefault="00AD434E"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D912CF" w:rsidRDefault="00AD434E" w:rsidP="00090913">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Voor beide systemen worden geen </w:t>
      </w:r>
      <w:proofErr w:type="spellStart"/>
      <w:r>
        <w:rPr>
          <w:rFonts w:ascii="Palatino Linotype" w:hAnsi="Palatino Linotype" w:cs="Calibri"/>
          <w:color w:val="000000"/>
          <w:sz w:val="18"/>
          <w:szCs w:val="18"/>
          <w:lang w:val="nl-NL" w:eastAsia="nl-NL"/>
        </w:rPr>
        <w:t>assert</w:t>
      </w:r>
      <w:proofErr w:type="spellEnd"/>
      <w:r>
        <w:rPr>
          <w:rFonts w:ascii="Palatino Linotype" w:hAnsi="Palatino Linotype" w:cs="Calibri"/>
          <w:color w:val="000000"/>
          <w:sz w:val="18"/>
          <w:szCs w:val="18"/>
          <w:lang w:val="nl-NL" w:eastAsia="nl-NL"/>
        </w:rPr>
        <w:t xml:space="preserve"> statements gevonden. Dit is de reden voor de slechts mogelijk score. </w:t>
      </w:r>
      <w:r w:rsidR="00542798">
        <w:rPr>
          <w:rFonts w:ascii="Palatino Linotype" w:hAnsi="Palatino Linotype" w:cs="Calibri"/>
          <w:color w:val="000000"/>
          <w:sz w:val="18"/>
          <w:szCs w:val="18"/>
          <w:lang w:val="nl-NL" w:eastAsia="nl-NL"/>
        </w:rPr>
        <w:t xml:space="preserve">Een statische methode om deze metriek te bepalen zal nooit betrouwbare resultaten geven, aangezien er veel verschillende soorten methoden van testen zijn, en veel verschillende soorten </w:t>
      </w:r>
      <w:proofErr w:type="spellStart"/>
      <w:r w:rsidR="00542798">
        <w:rPr>
          <w:rFonts w:ascii="Palatino Linotype" w:hAnsi="Palatino Linotype" w:cs="Calibri"/>
          <w:color w:val="000000"/>
          <w:sz w:val="18"/>
          <w:szCs w:val="18"/>
          <w:lang w:val="nl-NL" w:eastAsia="nl-NL"/>
        </w:rPr>
        <w:t>frameworks</w:t>
      </w:r>
      <w:proofErr w:type="spellEnd"/>
      <w:r w:rsidR="00542798">
        <w:rPr>
          <w:rFonts w:ascii="Palatino Linotype" w:hAnsi="Palatino Linotype" w:cs="Calibri"/>
          <w:color w:val="000000"/>
          <w:sz w:val="18"/>
          <w:szCs w:val="18"/>
          <w:lang w:val="nl-NL" w:eastAsia="nl-NL"/>
        </w:rPr>
        <w:t>. Het is dus beter om deze metriek niet te gebruiken in de conclusie.</w:t>
      </w:r>
    </w:p>
    <w:p w:rsidR="004C4BBE" w:rsidRPr="00633A68" w:rsidRDefault="004C4BBE" w:rsidP="004C4BBE">
      <w:pPr>
        <w:pStyle w:val="Kop3"/>
        <w:rPr>
          <w:rFonts w:ascii="Palatino Linotype" w:hAnsi="Palatino Linotype"/>
          <w:noProof w:val="0"/>
          <w:lang w:val="nl-NL"/>
        </w:rPr>
      </w:pPr>
      <w:r>
        <w:rPr>
          <w:rFonts w:ascii="Palatino Linotype" w:hAnsi="Palatino Linotype"/>
          <w:noProof w:val="0"/>
          <w:lang w:val="nl-NL"/>
        </w:rPr>
        <w:t>Validatie</w:t>
      </w:r>
    </w:p>
    <w:p w:rsidR="004C4BBE" w:rsidRDefault="004C4BBE" w:rsidP="004C4BBE">
      <w:pPr>
        <w:pStyle w:val="Kop3"/>
        <w:rPr>
          <w:rFonts w:ascii="Palatino Linotype" w:hAnsi="Palatino Linotype"/>
          <w:b w:val="0"/>
          <w:noProof w:val="0"/>
          <w:sz w:val="18"/>
          <w:szCs w:val="18"/>
          <w:u w:val="none"/>
          <w:lang w:val="nl-NL"/>
        </w:rPr>
      </w:pPr>
      <w:r w:rsidRPr="004C4BBE">
        <w:rPr>
          <w:rFonts w:ascii="Palatino Linotype" w:hAnsi="Palatino Linotype"/>
          <w:b w:val="0"/>
          <w:noProof w:val="0"/>
          <w:sz w:val="18"/>
          <w:szCs w:val="18"/>
          <w:u w:val="none"/>
          <w:lang w:val="nl-NL"/>
        </w:rPr>
        <w:t xml:space="preserve">De berekening van de complexiteit van een unit is getest door middel van een test Java applicatie. Deze applicatie bevat diverse methoden met verschillende flow control elementen ( b.v. </w:t>
      </w:r>
      <w:proofErr w:type="spellStart"/>
      <w:r w:rsidRPr="004C4BBE">
        <w:rPr>
          <w:rFonts w:ascii="Palatino Linotype" w:hAnsi="Palatino Linotype"/>
          <w:b w:val="0"/>
          <w:noProof w:val="0"/>
          <w:sz w:val="18"/>
          <w:szCs w:val="18"/>
          <w:u w:val="none"/>
          <w:lang w:val="nl-NL"/>
        </w:rPr>
        <w:t>if</w:t>
      </w:r>
      <w:proofErr w:type="spellEnd"/>
      <w:r w:rsidRPr="004C4BBE">
        <w:rPr>
          <w:rFonts w:ascii="Palatino Linotype" w:hAnsi="Palatino Linotype"/>
          <w:b w:val="0"/>
          <w:noProof w:val="0"/>
          <w:sz w:val="18"/>
          <w:szCs w:val="18"/>
          <w:u w:val="none"/>
          <w:lang w:val="nl-NL"/>
        </w:rPr>
        <w:t xml:space="preserve">,  </w:t>
      </w:r>
      <w:proofErr w:type="spellStart"/>
      <w:r w:rsidRPr="004C4BBE">
        <w:rPr>
          <w:rFonts w:ascii="Palatino Linotype" w:hAnsi="Palatino Linotype"/>
          <w:b w:val="0"/>
          <w:noProof w:val="0"/>
          <w:sz w:val="18"/>
          <w:szCs w:val="18"/>
          <w:u w:val="none"/>
          <w:lang w:val="nl-NL"/>
        </w:rPr>
        <w:t>while</w:t>
      </w:r>
      <w:proofErr w:type="spellEnd"/>
      <w:r w:rsidRPr="004C4BBE">
        <w:rPr>
          <w:rFonts w:ascii="Palatino Linotype" w:hAnsi="Palatino Linotype"/>
          <w:b w:val="0"/>
          <w:noProof w:val="0"/>
          <w:sz w:val="18"/>
          <w:szCs w:val="18"/>
          <w:u w:val="none"/>
          <w:lang w:val="nl-NL"/>
        </w:rPr>
        <w:t xml:space="preserve">, case). Per methode is aangegeven wat de verwachte complexiteit is. Door de </w:t>
      </w:r>
      <w:proofErr w:type="spellStart"/>
      <w:r w:rsidRPr="004C4BBE">
        <w:rPr>
          <w:rFonts w:ascii="Palatino Linotype" w:hAnsi="Palatino Linotype"/>
          <w:b w:val="0"/>
          <w:noProof w:val="0"/>
          <w:sz w:val="18"/>
          <w:szCs w:val="18"/>
          <w:u w:val="none"/>
          <w:lang w:val="nl-NL"/>
        </w:rPr>
        <w:t>metrieken</w:t>
      </w:r>
      <w:proofErr w:type="spellEnd"/>
      <w:r w:rsidRPr="004C4BBE">
        <w:rPr>
          <w:rFonts w:ascii="Palatino Linotype" w:hAnsi="Palatino Linotype"/>
          <w:b w:val="0"/>
          <w:noProof w:val="0"/>
          <w:sz w:val="18"/>
          <w:szCs w:val="18"/>
          <w:u w:val="none"/>
          <w:lang w:val="nl-NL"/>
        </w:rPr>
        <w:t xml:space="preserve"> van de test applicatie te berekenen kan bepaald worden of de </w:t>
      </w:r>
      <w:proofErr w:type="spellStart"/>
      <w:r w:rsidRPr="004C4BBE">
        <w:rPr>
          <w:rFonts w:ascii="Palatino Linotype" w:hAnsi="Palatino Linotype"/>
          <w:b w:val="0"/>
          <w:noProof w:val="0"/>
          <w:sz w:val="18"/>
          <w:szCs w:val="18"/>
          <w:u w:val="none"/>
          <w:lang w:val="nl-NL"/>
        </w:rPr>
        <w:t>Rascal</w:t>
      </w:r>
      <w:proofErr w:type="spellEnd"/>
      <w:r w:rsidRPr="004C4BBE">
        <w:rPr>
          <w:rFonts w:ascii="Palatino Linotype" w:hAnsi="Palatino Linotype"/>
          <w:b w:val="0"/>
          <w:noProof w:val="0"/>
          <w:sz w:val="18"/>
          <w:szCs w:val="18"/>
          <w:u w:val="none"/>
          <w:lang w:val="nl-NL"/>
        </w:rPr>
        <w:t xml:space="preserve"> metriek berekening correct is. Op analoge wijze wordt de unit </w:t>
      </w:r>
      <w:proofErr w:type="spellStart"/>
      <w:r w:rsidRPr="004C4BBE">
        <w:rPr>
          <w:rFonts w:ascii="Palatino Linotype" w:hAnsi="Palatino Linotype"/>
          <w:b w:val="0"/>
          <w:noProof w:val="0"/>
          <w:sz w:val="18"/>
          <w:szCs w:val="18"/>
          <w:u w:val="none"/>
          <w:lang w:val="nl-NL"/>
        </w:rPr>
        <w:t>size</w:t>
      </w:r>
      <w:proofErr w:type="spellEnd"/>
      <w:r w:rsidRPr="004C4BBE">
        <w:rPr>
          <w:rFonts w:ascii="Palatino Linotype" w:hAnsi="Palatino Linotype"/>
          <w:b w:val="0"/>
          <w:noProof w:val="0"/>
          <w:sz w:val="18"/>
          <w:szCs w:val="18"/>
          <w:u w:val="none"/>
          <w:lang w:val="nl-NL"/>
        </w:rPr>
        <w:t xml:space="preserve"> getest.</w:t>
      </w:r>
    </w:p>
    <w:p w:rsidR="004C4BBE" w:rsidRPr="004C4BBE" w:rsidRDefault="004C4BBE" w:rsidP="004C4BBE">
      <w:pPr>
        <w:pStyle w:val="Geenafstand"/>
        <w:rPr>
          <w:sz w:val="18"/>
          <w:szCs w:val="18"/>
          <w:lang w:val="nl-NL" w:eastAsia="ar-SA"/>
        </w:rPr>
      </w:pPr>
    </w:p>
    <w:p w:rsidR="00AD434E" w:rsidRPr="00633A68" w:rsidRDefault="00A96FF3" w:rsidP="00633A68">
      <w:pPr>
        <w:pStyle w:val="Kop3"/>
        <w:rPr>
          <w:rFonts w:ascii="Palatino Linotype" w:hAnsi="Palatino Linotype"/>
          <w:noProof w:val="0"/>
          <w:lang w:val="nl-NL"/>
        </w:rPr>
      </w:pPr>
      <w:proofErr w:type="spellStart"/>
      <w:r>
        <w:rPr>
          <w:rFonts w:ascii="Palatino Linotype" w:hAnsi="Palatino Linotype"/>
          <w:noProof w:val="0"/>
          <w:lang w:val="nl-NL"/>
        </w:rPr>
        <w:t>Interpretation</w:t>
      </w:r>
      <w:proofErr w:type="spellEnd"/>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De SIG </w:t>
      </w:r>
      <w:proofErr w:type="spellStart"/>
      <w:r>
        <w:rPr>
          <w:rFonts w:ascii="Palatino Linotype" w:hAnsi="Palatino Linotype" w:cs="Calibri"/>
          <w:color w:val="000000"/>
          <w:sz w:val="18"/>
          <w:szCs w:val="18"/>
          <w:lang w:val="nl-NL" w:eastAsia="nl-NL"/>
        </w:rPr>
        <w:t>mapping</w:t>
      </w:r>
      <w:proofErr w:type="spellEnd"/>
      <w:r>
        <w:rPr>
          <w:rFonts w:ascii="Palatino Linotype" w:hAnsi="Palatino Linotype" w:cs="Calibri"/>
          <w:color w:val="000000"/>
          <w:sz w:val="18"/>
          <w:szCs w:val="18"/>
          <w:lang w:val="nl-NL" w:eastAsia="nl-NL"/>
        </w:rPr>
        <w:t xml:space="preserve"> voor </w:t>
      </w:r>
      <w:proofErr w:type="spellStart"/>
      <w:r>
        <w:rPr>
          <w:rFonts w:ascii="Palatino Linotype" w:hAnsi="Palatino Linotype" w:cs="Calibri"/>
          <w:color w:val="000000"/>
          <w:sz w:val="18"/>
          <w:szCs w:val="18"/>
          <w:lang w:val="nl-NL" w:eastAsia="nl-NL"/>
        </w:rPr>
        <w:t>SmallSQL</w:t>
      </w:r>
      <w:proofErr w:type="spellEnd"/>
      <w:r>
        <w:rPr>
          <w:rFonts w:ascii="Palatino Linotype" w:hAnsi="Palatino Linotype" w:cs="Calibri"/>
          <w:color w:val="000000"/>
          <w:sz w:val="18"/>
          <w:szCs w:val="18"/>
          <w:lang w:val="nl-NL" w:eastAsia="nl-NL"/>
        </w:rPr>
        <w:t xml:space="preserve"> ziet als volgt uit:</w:t>
      </w:r>
    </w:p>
    <w:tbl>
      <w:tblPr>
        <w:tblStyle w:val="Tabelraster"/>
        <w:tblW w:w="0" w:type="auto"/>
        <w:tblLayout w:type="fixed"/>
        <w:tblLook w:val="04A0" w:firstRow="1" w:lastRow="0" w:firstColumn="1" w:lastColumn="0" w:noHBand="0" w:noVBand="1"/>
      </w:tblPr>
      <w:tblGrid>
        <w:gridCol w:w="1555"/>
        <w:gridCol w:w="992"/>
        <w:gridCol w:w="1559"/>
        <w:gridCol w:w="1418"/>
        <w:gridCol w:w="1559"/>
        <w:gridCol w:w="1551"/>
        <w:gridCol w:w="502"/>
        <w:gridCol w:w="492"/>
      </w:tblGrid>
      <w:tr w:rsidR="00633A68" w:rsidTr="004B5C62">
        <w:trPr>
          <w:gridAfter w:val="1"/>
          <w:wAfter w:w="492" w:type="dxa"/>
          <w:cantSplit/>
          <w:trHeight w:val="648"/>
        </w:trPr>
        <w:tc>
          <w:tcPr>
            <w:tcW w:w="1555" w:type="dxa"/>
            <w:vMerge w:val="restart"/>
            <w:tcBorders>
              <w:top w:val="nil"/>
              <w:left w:val="nil"/>
              <w:bottom w:val="single" w:sz="4" w:space="0" w:color="auto"/>
              <w:right w:val="single" w:sz="4" w:space="0" w:color="auto"/>
            </w:tcBorders>
          </w:tcPr>
          <w:p w:rsidR="00633A68" w:rsidRDefault="00633A68" w:rsidP="004B5C62"/>
        </w:tc>
        <w:tc>
          <w:tcPr>
            <w:tcW w:w="992" w:type="dxa"/>
            <w:tcBorders>
              <w:left w:val="single" w:sz="4" w:space="0" w:color="auto"/>
            </w:tcBorders>
          </w:tcPr>
          <w:p w:rsidR="00633A68" w:rsidRDefault="00633A68" w:rsidP="004B5C62">
            <w:pPr>
              <w:jc w:val="center"/>
            </w:pPr>
            <w:r>
              <w:t>Volume</w:t>
            </w:r>
          </w:p>
        </w:tc>
        <w:tc>
          <w:tcPr>
            <w:tcW w:w="1559" w:type="dxa"/>
          </w:tcPr>
          <w:p w:rsidR="00633A68" w:rsidRDefault="00633A68" w:rsidP="004B5C62">
            <w:pPr>
              <w:jc w:val="center"/>
            </w:pPr>
            <w:r>
              <w:t>Complexity per unit</w:t>
            </w:r>
          </w:p>
        </w:tc>
        <w:tc>
          <w:tcPr>
            <w:tcW w:w="1418" w:type="dxa"/>
          </w:tcPr>
          <w:p w:rsidR="00633A68" w:rsidRDefault="00633A68" w:rsidP="004B5C62">
            <w:pPr>
              <w:jc w:val="center"/>
            </w:pPr>
            <w:r>
              <w:t>Duplication</w:t>
            </w:r>
          </w:p>
        </w:tc>
        <w:tc>
          <w:tcPr>
            <w:tcW w:w="1559" w:type="dxa"/>
          </w:tcPr>
          <w:p w:rsidR="00633A68" w:rsidRDefault="00633A68" w:rsidP="004B5C62">
            <w:pPr>
              <w:jc w:val="center"/>
            </w:pPr>
            <w:r>
              <w:t>Unit size</w:t>
            </w:r>
          </w:p>
        </w:tc>
        <w:tc>
          <w:tcPr>
            <w:tcW w:w="1551" w:type="dxa"/>
          </w:tcPr>
          <w:p w:rsidR="00633A68" w:rsidRDefault="00633A68" w:rsidP="004B5C62">
            <w:pPr>
              <w:jc w:val="center"/>
            </w:pPr>
            <w:r>
              <w:t>Unit testing</w:t>
            </w:r>
          </w:p>
        </w:tc>
        <w:tc>
          <w:tcPr>
            <w:tcW w:w="502" w:type="dxa"/>
            <w:vMerge w:val="restart"/>
            <w:tcBorders>
              <w:top w:val="nil"/>
              <w:right w:val="nil"/>
            </w:tcBorders>
          </w:tcPr>
          <w:p w:rsidR="00633A68" w:rsidRDefault="00633A68" w:rsidP="004B5C62"/>
        </w:tc>
      </w:tr>
      <w:tr w:rsidR="00633A68" w:rsidTr="004B5C62">
        <w:trPr>
          <w:gridAfter w:val="1"/>
          <w:wAfter w:w="492" w:type="dxa"/>
        </w:trPr>
        <w:tc>
          <w:tcPr>
            <w:tcW w:w="1555" w:type="dxa"/>
            <w:vMerge/>
            <w:tcBorders>
              <w:left w:val="nil"/>
              <w:bottom w:val="single" w:sz="4" w:space="0" w:color="auto"/>
              <w:right w:val="single" w:sz="4" w:space="0" w:color="auto"/>
            </w:tcBorders>
          </w:tcPr>
          <w:p w:rsidR="00633A68" w:rsidRDefault="00633A68" w:rsidP="004B5C62"/>
        </w:tc>
        <w:tc>
          <w:tcPr>
            <w:tcW w:w="992" w:type="dxa"/>
            <w:tcBorders>
              <w:left w:val="single" w:sz="4" w:space="0" w:color="auto"/>
            </w:tcBorders>
          </w:tcPr>
          <w:p w:rsidR="00633A68" w:rsidRDefault="00633A68" w:rsidP="004B5C62">
            <w:pPr>
              <w:jc w:val="center"/>
            </w:pPr>
            <w:r>
              <w:t>++</w:t>
            </w:r>
          </w:p>
        </w:tc>
        <w:tc>
          <w:tcPr>
            <w:tcW w:w="1559" w:type="dxa"/>
          </w:tcPr>
          <w:p w:rsidR="00633A68" w:rsidRDefault="00633A68" w:rsidP="004B5C62">
            <w:pPr>
              <w:jc w:val="center"/>
            </w:pPr>
            <w:r>
              <w:t>--</w:t>
            </w:r>
          </w:p>
        </w:tc>
        <w:tc>
          <w:tcPr>
            <w:tcW w:w="1418" w:type="dxa"/>
          </w:tcPr>
          <w:p w:rsidR="00633A68" w:rsidRDefault="00633A68" w:rsidP="004B5C62">
            <w:pPr>
              <w:jc w:val="center"/>
            </w:pPr>
            <w:r>
              <w:t>-</w:t>
            </w:r>
          </w:p>
        </w:tc>
        <w:tc>
          <w:tcPr>
            <w:tcW w:w="1559" w:type="dxa"/>
          </w:tcPr>
          <w:p w:rsidR="00633A68" w:rsidRDefault="00633A68" w:rsidP="004B5C62">
            <w:pPr>
              <w:jc w:val="center"/>
            </w:pPr>
            <w:r>
              <w:t>-</w:t>
            </w:r>
          </w:p>
        </w:tc>
        <w:tc>
          <w:tcPr>
            <w:tcW w:w="1551" w:type="dxa"/>
          </w:tcPr>
          <w:p w:rsidR="00633A68" w:rsidRDefault="00633A68" w:rsidP="004B5C62">
            <w:pPr>
              <w:jc w:val="center"/>
            </w:pPr>
            <w:r>
              <w:t>--</w:t>
            </w:r>
          </w:p>
        </w:tc>
        <w:tc>
          <w:tcPr>
            <w:tcW w:w="502" w:type="dxa"/>
            <w:vMerge/>
            <w:tcBorders>
              <w:right w:val="nil"/>
            </w:tcBorders>
          </w:tcPr>
          <w:p w:rsidR="00633A68" w:rsidRDefault="00633A68" w:rsidP="004B5C62"/>
        </w:tc>
      </w:tr>
      <w:tr w:rsidR="00633A68" w:rsidTr="004B5C62">
        <w:tc>
          <w:tcPr>
            <w:tcW w:w="1555" w:type="dxa"/>
            <w:tcBorders>
              <w:top w:val="single" w:sz="4" w:space="0" w:color="auto"/>
            </w:tcBorders>
          </w:tcPr>
          <w:p w:rsidR="00633A68" w:rsidRDefault="00633A68" w:rsidP="004B5C62">
            <w:proofErr w:type="spellStart"/>
            <w:r>
              <w:t>Analysability</w:t>
            </w:r>
            <w:proofErr w:type="spellEnd"/>
          </w:p>
        </w:tc>
        <w:tc>
          <w:tcPr>
            <w:tcW w:w="992" w:type="dxa"/>
          </w:tcPr>
          <w:p w:rsidR="00633A68" w:rsidRDefault="00633A68" w:rsidP="004B5C62">
            <w:pPr>
              <w:jc w:val="center"/>
            </w:pPr>
            <w:r>
              <w:t>x</w:t>
            </w:r>
          </w:p>
        </w:tc>
        <w:tc>
          <w:tcPr>
            <w:tcW w:w="1559" w:type="dxa"/>
          </w:tcPr>
          <w:p w:rsidR="00633A68" w:rsidRDefault="00633A68" w:rsidP="004B5C62">
            <w:pPr>
              <w:jc w:val="center"/>
            </w:pPr>
          </w:p>
        </w:tc>
        <w:tc>
          <w:tcPr>
            <w:tcW w:w="1418" w:type="dxa"/>
          </w:tcPr>
          <w:p w:rsidR="00633A68" w:rsidRDefault="00633A68" w:rsidP="004B5C62">
            <w:pPr>
              <w:jc w:val="center"/>
            </w:pPr>
            <w:r>
              <w:t>x</w:t>
            </w:r>
          </w:p>
        </w:tc>
        <w:tc>
          <w:tcPr>
            <w:tcW w:w="1559" w:type="dxa"/>
          </w:tcPr>
          <w:p w:rsidR="00633A68" w:rsidRDefault="00633A68" w:rsidP="004B5C62">
            <w:pPr>
              <w:jc w:val="center"/>
            </w:pPr>
            <w:r>
              <w:t>x</w:t>
            </w:r>
          </w:p>
        </w:tc>
        <w:tc>
          <w:tcPr>
            <w:tcW w:w="1551" w:type="dxa"/>
          </w:tcPr>
          <w:p w:rsidR="00633A68" w:rsidRDefault="00633A68" w:rsidP="004B5C62">
            <w:pPr>
              <w:jc w:val="center"/>
            </w:pPr>
            <w:r>
              <w:t>x</w:t>
            </w:r>
          </w:p>
        </w:tc>
        <w:tc>
          <w:tcPr>
            <w:tcW w:w="994" w:type="dxa"/>
            <w:gridSpan w:val="2"/>
          </w:tcPr>
          <w:p w:rsidR="00633A68" w:rsidRDefault="00633A68" w:rsidP="004B5C62">
            <w:pPr>
              <w:jc w:val="center"/>
            </w:pPr>
            <w:r>
              <w:t>-\0</w:t>
            </w:r>
          </w:p>
        </w:tc>
      </w:tr>
      <w:tr w:rsidR="00633A68" w:rsidTr="004B5C62">
        <w:tc>
          <w:tcPr>
            <w:tcW w:w="1555" w:type="dxa"/>
          </w:tcPr>
          <w:p w:rsidR="00633A68" w:rsidRDefault="00633A68" w:rsidP="004B5C62">
            <w:proofErr w:type="spellStart"/>
            <w:r>
              <w:t>Changeablity</w:t>
            </w:r>
            <w:proofErr w:type="spellEnd"/>
          </w:p>
        </w:tc>
        <w:tc>
          <w:tcPr>
            <w:tcW w:w="992" w:type="dxa"/>
          </w:tcPr>
          <w:p w:rsidR="00633A68" w:rsidRDefault="00633A68" w:rsidP="004B5C62">
            <w:pPr>
              <w:jc w:val="center"/>
            </w:pPr>
          </w:p>
        </w:tc>
        <w:tc>
          <w:tcPr>
            <w:tcW w:w="1559" w:type="dxa"/>
          </w:tcPr>
          <w:p w:rsidR="00633A68" w:rsidRDefault="00633A68" w:rsidP="004B5C62">
            <w:pPr>
              <w:jc w:val="center"/>
            </w:pPr>
            <w:r>
              <w:t>x</w:t>
            </w:r>
          </w:p>
        </w:tc>
        <w:tc>
          <w:tcPr>
            <w:tcW w:w="1418" w:type="dxa"/>
          </w:tcPr>
          <w:p w:rsidR="00633A68" w:rsidRDefault="00633A68" w:rsidP="004B5C62">
            <w:pPr>
              <w:jc w:val="center"/>
            </w:pPr>
            <w:r>
              <w:t>x</w:t>
            </w:r>
          </w:p>
        </w:tc>
        <w:tc>
          <w:tcPr>
            <w:tcW w:w="1559" w:type="dxa"/>
          </w:tcPr>
          <w:p w:rsidR="00633A68" w:rsidRDefault="00633A68" w:rsidP="004B5C62">
            <w:pPr>
              <w:jc w:val="center"/>
            </w:pPr>
          </w:p>
        </w:tc>
        <w:tc>
          <w:tcPr>
            <w:tcW w:w="1551" w:type="dxa"/>
          </w:tcPr>
          <w:p w:rsidR="00633A68" w:rsidRDefault="00633A68" w:rsidP="004B5C62">
            <w:pPr>
              <w:jc w:val="center"/>
            </w:pPr>
          </w:p>
        </w:tc>
        <w:tc>
          <w:tcPr>
            <w:tcW w:w="994" w:type="dxa"/>
            <w:gridSpan w:val="2"/>
          </w:tcPr>
          <w:p w:rsidR="00633A68" w:rsidRDefault="00633A68" w:rsidP="004B5C62">
            <w:pPr>
              <w:jc w:val="center"/>
            </w:pPr>
            <w:r>
              <w:t>--</w:t>
            </w:r>
          </w:p>
        </w:tc>
      </w:tr>
      <w:tr w:rsidR="00633A68" w:rsidTr="004B5C62">
        <w:tc>
          <w:tcPr>
            <w:tcW w:w="1555" w:type="dxa"/>
          </w:tcPr>
          <w:p w:rsidR="00633A68" w:rsidRDefault="00633A68" w:rsidP="004B5C62">
            <w:proofErr w:type="spellStart"/>
            <w:r>
              <w:t>Stability</w:t>
            </w:r>
            <w:proofErr w:type="spellEnd"/>
          </w:p>
        </w:tc>
        <w:tc>
          <w:tcPr>
            <w:tcW w:w="992" w:type="dxa"/>
          </w:tcPr>
          <w:p w:rsidR="00633A68" w:rsidRDefault="00633A68" w:rsidP="004B5C62">
            <w:pPr>
              <w:jc w:val="center"/>
            </w:pPr>
          </w:p>
        </w:tc>
        <w:tc>
          <w:tcPr>
            <w:tcW w:w="1559" w:type="dxa"/>
          </w:tcPr>
          <w:p w:rsidR="00633A68" w:rsidRDefault="00633A68" w:rsidP="004B5C62">
            <w:pPr>
              <w:jc w:val="center"/>
            </w:pPr>
          </w:p>
        </w:tc>
        <w:tc>
          <w:tcPr>
            <w:tcW w:w="1418" w:type="dxa"/>
          </w:tcPr>
          <w:p w:rsidR="00633A68" w:rsidRDefault="00633A68" w:rsidP="004B5C62">
            <w:pPr>
              <w:jc w:val="center"/>
            </w:pPr>
          </w:p>
        </w:tc>
        <w:tc>
          <w:tcPr>
            <w:tcW w:w="1559" w:type="dxa"/>
          </w:tcPr>
          <w:p w:rsidR="00633A68" w:rsidRDefault="00633A68" w:rsidP="004B5C62">
            <w:pPr>
              <w:jc w:val="center"/>
            </w:pPr>
          </w:p>
        </w:tc>
        <w:tc>
          <w:tcPr>
            <w:tcW w:w="1551" w:type="dxa"/>
          </w:tcPr>
          <w:p w:rsidR="00633A68" w:rsidRDefault="00633A68" w:rsidP="004B5C62">
            <w:pPr>
              <w:jc w:val="center"/>
            </w:pPr>
            <w:r>
              <w:t>x</w:t>
            </w:r>
          </w:p>
        </w:tc>
        <w:tc>
          <w:tcPr>
            <w:tcW w:w="994" w:type="dxa"/>
            <w:gridSpan w:val="2"/>
          </w:tcPr>
          <w:p w:rsidR="00633A68" w:rsidRDefault="00633A68" w:rsidP="004B5C62">
            <w:pPr>
              <w:jc w:val="center"/>
            </w:pPr>
            <w:r>
              <w:t>--</w:t>
            </w:r>
          </w:p>
        </w:tc>
      </w:tr>
      <w:tr w:rsidR="00633A68" w:rsidTr="004B5C62">
        <w:tc>
          <w:tcPr>
            <w:tcW w:w="1555" w:type="dxa"/>
          </w:tcPr>
          <w:p w:rsidR="00633A68" w:rsidRDefault="00633A68" w:rsidP="004B5C62">
            <w:proofErr w:type="spellStart"/>
            <w:r>
              <w:t>Testability</w:t>
            </w:r>
            <w:proofErr w:type="spellEnd"/>
          </w:p>
        </w:tc>
        <w:tc>
          <w:tcPr>
            <w:tcW w:w="992" w:type="dxa"/>
          </w:tcPr>
          <w:p w:rsidR="00633A68" w:rsidRDefault="00633A68" w:rsidP="004B5C62">
            <w:pPr>
              <w:jc w:val="center"/>
            </w:pPr>
          </w:p>
        </w:tc>
        <w:tc>
          <w:tcPr>
            <w:tcW w:w="1559" w:type="dxa"/>
          </w:tcPr>
          <w:p w:rsidR="00633A68" w:rsidRDefault="00633A68" w:rsidP="004B5C62">
            <w:pPr>
              <w:jc w:val="center"/>
            </w:pPr>
            <w:r>
              <w:t>x</w:t>
            </w:r>
          </w:p>
        </w:tc>
        <w:tc>
          <w:tcPr>
            <w:tcW w:w="1418" w:type="dxa"/>
          </w:tcPr>
          <w:p w:rsidR="00633A68" w:rsidRDefault="00633A68" w:rsidP="004B5C62">
            <w:pPr>
              <w:jc w:val="center"/>
            </w:pPr>
          </w:p>
        </w:tc>
        <w:tc>
          <w:tcPr>
            <w:tcW w:w="1559" w:type="dxa"/>
          </w:tcPr>
          <w:p w:rsidR="00633A68" w:rsidRDefault="00633A68" w:rsidP="004B5C62">
            <w:pPr>
              <w:jc w:val="center"/>
            </w:pPr>
            <w:r>
              <w:t>x</w:t>
            </w:r>
          </w:p>
        </w:tc>
        <w:tc>
          <w:tcPr>
            <w:tcW w:w="1551" w:type="dxa"/>
          </w:tcPr>
          <w:p w:rsidR="00633A68" w:rsidRDefault="00633A68" w:rsidP="004B5C62">
            <w:pPr>
              <w:jc w:val="center"/>
            </w:pPr>
            <w:r>
              <w:t>x</w:t>
            </w:r>
          </w:p>
        </w:tc>
        <w:tc>
          <w:tcPr>
            <w:tcW w:w="994" w:type="dxa"/>
            <w:gridSpan w:val="2"/>
          </w:tcPr>
          <w:p w:rsidR="00633A68" w:rsidRDefault="00633A68" w:rsidP="004B5C62">
            <w:pPr>
              <w:keepNext/>
              <w:jc w:val="center"/>
            </w:pPr>
            <w:r>
              <w:t>--</w:t>
            </w:r>
          </w:p>
        </w:tc>
      </w:tr>
    </w:tbl>
    <w:p w:rsidR="00C4189D" w:rsidRPr="00C4189D" w:rsidRDefault="00C4189D" w:rsidP="00C4189D">
      <w:pPr>
        <w:pStyle w:val="Geenafstand"/>
        <w:rPr>
          <w:sz w:val="18"/>
          <w:szCs w:val="18"/>
        </w:rPr>
      </w:pPr>
    </w:p>
    <w:p w:rsidR="00692EB5" w:rsidRPr="00C4189D" w:rsidRDefault="00C4189D" w:rsidP="00633A68">
      <w:pPr>
        <w:spacing w:line="280" w:lineRule="atLeast"/>
        <w:rPr>
          <w:rFonts w:ascii="Palatino Linotype" w:hAnsi="Palatino Linotype" w:cs="Calibri"/>
          <w:color w:val="000000"/>
          <w:sz w:val="18"/>
          <w:szCs w:val="18"/>
          <w:lang w:val="nl-NL" w:eastAsia="nl-NL"/>
        </w:rPr>
      </w:pPr>
      <w:r w:rsidRPr="00C4189D">
        <w:rPr>
          <w:rFonts w:ascii="Palatino Linotype" w:hAnsi="Palatino Linotype"/>
          <w:sz w:val="18"/>
          <w:szCs w:val="18"/>
          <w:lang w:val="nl-NL"/>
        </w:rPr>
        <w:t xml:space="preserve">De applicatie </w:t>
      </w:r>
      <w:proofErr w:type="spellStart"/>
      <w:r w:rsidRPr="00C4189D">
        <w:rPr>
          <w:rFonts w:ascii="Palatino Linotype" w:hAnsi="Palatino Linotype"/>
          <w:sz w:val="18"/>
          <w:szCs w:val="18"/>
          <w:lang w:val="nl-NL"/>
        </w:rPr>
        <w:t>smallSql</w:t>
      </w:r>
      <w:proofErr w:type="spellEnd"/>
      <w:r w:rsidRPr="00C4189D">
        <w:rPr>
          <w:rFonts w:ascii="Palatino Linotype" w:hAnsi="Palatino Linotype"/>
          <w:sz w:val="18"/>
          <w:szCs w:val="18"/>
          <w:lang w:val="nl-NL"/>
        </w:rPr>
        <w:t xml:space="preserve"> scoort slecht op alle vier de subcategorieën, waarbij de </w:t>
      </w:r>
      <w:proofErr w:type="spellStart"/>
      <w:r w:rsidRPr="00C4189D">
        <w:rPr>
          <w:rFonts w:ascii="Palatino Linotype" w:hAnsi="Palatino Linotype"/>
          <w:sz w:val="18"/>
          <w:szCs w:val="18"/>
          <w:lang w:val="nl-NL"/>
        </w:rPr>
        <w:t>analysaibity</w:t>
      </w:r>
      <w:proofErr w:type="spellEnd"/>
      <w:r w:rsidRPr="00C4189D">
        <w:rPr>
          <w:rFonts w:ascii="Palatino Linotype" w:hAnsi="Palatino Linotype"/>
          <w:sz w:val="18"/>
          <w:szCs w:val="18"/>
          <w:lang w:val="nl-NL"/>
        </w:rPr>
        <w:t xml:space="preserve"> het “beste” scoort. De complexiteit alsmede het aantal regels van te veel methoden is te hoog. Ook zijn er te weinig unittesten. Hierdoor is het lastig om wijzigingen door te voeren. Het aantal unit testen zal uitgebreid moet worden en de complexiteit van een aantal methoden zal moeten worden verminderd. Ook zal een </w:t>
      </w:r>
      <w:proofErr w:type="spellStart"/>
      <w:r w:rsidRPr="00C4189D">
        <w:rPr>
          <w:rFonts w:ascii="Palatino Linotype" w:hAnsi="Palatino Linotype"/>
          <w:sz w:val="18"/>
          <w:szCs w:val="18"/>
          <w:lang w:val="nl-NL"/>
        </w:rPr>
        <w:t>refactoringslag</w:t>
      </w:r>
      <w:proofErr w:type="spellEnd"/>
      <w:r w:rsidRPr="00C4189D">
        <w:rPr>
          <w:rFonts w:ascii="Palatino Linotype" w:hAnsi="Palatino Linotype"/>
          <w:sz w:val="18"/>
          <w:szCs w:val="18"/>
          <w:lang w:val="nl-NL"/>
        </w:rPr>
        <w:t xml:space="preserve"> gedaan kunnen worden, zodat de unit </w:t>
      </w:r>
      <w:proofErr w:type="spellStart"/>
      <w:r w:rsidRPr="00C4189D">
        <w:rPr>
          <w:rFonts w:ascii="Palatino Linotype" w:hAnsi="Palatino Linotype"/>
          <w:sz w:val="18"/>
          <w:szCs w:val="18"/>
          <w:lang w:val="nl-NL"/>
        </w:rPr>
        <w:t>size</w:t>
      </w:r>
      <w:proofErr w:type="spellEnd"/>
      <w:r w:rsidRPr="00C4189D">
        <w:rPr>
          <w:rFonts w:ascii="Palatino Linotype" w:hAnsi="Palatino Linotype"/>
          <w:sz w:val="18"/>
          <w:szCs w:val="18"/>
          <w:lang w:val="nl-NL"/>
        </w:rPr>
        <w:t xml:space="preserve"> van te grote methode verlaagd wordt.</w:t>
      </w: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HyperSQL heeft de volgende SIG </w:t>
      </w:r>
      <w:proofErr w:type="spellStart"/>
      <w:r>
        <w:rPr>
          <w:rFonts w:ascii="Palatino Linotype" w:hAnsi="Palatino Linotype" w:cs="Calibri"/>
          <w:color w:val="000000"/>
          <w:sz w:val="18"/>
          <w:szCs w:val="18"/>
          <w:lang w:val="nl-NL" w:eastAsia="nl-NL"/>
        </w:rPr>
        <w:t>mapping</w:t>
      </w:r>
      <w:proofErr w:type="spellEnd"/>
      <w:r>
        <w:rPr>
          <w:rFonts w:ascii="Palatino Linotype" w:hAnsi="Palatino Linotype" w:cs="Calibri"/>
          <w:color w:val="000000"/>
          <w:sz w:val="18"/>
          <w:szCs w:val="18"/>
          <w:lang w:val="nl-NL" w:eastAsia="nl-NL"/>
        </w:rPr>
        <w:t>:</w:t>
      </w:r>
    </w:p>
    <w:tbl>
      <w:tblPr>
        <w:tblStyle w:val="Tabelraster"/>
        <w:tblW w:w="0" w:type="auto"/>
        <w:tblLayout w:type="fixed"/>
        <w:tblLook w:val="04A0" w:firstRow="1" w:lastRow="0" w:firstColumn="1" w:lastColumn="0" w:noHBand="0" w:noVBand="1"/>
      </w:tblPr>
      <w:tblGrid>
        <w:gridCol w:w="1555"/>
        <w:gridCol w:w="992"/>
        <w:gridCol w:w="1559"/>
        <w:gridCol w:w="1418"/>
        <w:gridCol w:w="1559"/>
        <w:gridCol w:w="1551"/>
        <w:gridCol w:w="502"/>
        <w:gridCol w:w="492"/>
      </w:tblGrid>
      <w:tr w:rsidR="00633A68" w:rsidTr="004B5C62">
        <w:trPr>
          <w:gridAfter w:val="1"/>
          <w:wAfter w:w="492" w:type="dxa"/>
          <w:cantSplit/>
          <w:trHeight w:val="648"/>
        </w:trPr>
        <w:tc>
          <w:tcPr>
            <w:tcW w:w="1555" w:type="dxa"/>
            <w:vMerge w:val="restart"/>
            <w:tcBorders>
              <w:top w:val="nil"/>
              <w:left w:val="nil"/>
              <w:bottom w:val="single" w:sz="4" w:space="0" w:color="auto"/>
              <w:right w:val="single" w:sz="4" w:space="0" w:color="auto"/>
            </w:tcBorders>
          </w:tcPr>
          <w:p w:rsidR="00633A68" w:rsidRDefault="00633A68" w:rsidP="004B5C62"/>
        </w:tc>
        <w:tc>
          <w:tcPr>
            <w:tcW w:w="992" w:type="dxa"/>
            <w:tcBorders>
              <w:left w:val="single" w:sz="4" w:space="0" w:color="auto"/>
            </w:tcBorders>
          </w:tcPr>
          <w:p w:rsidR="00633A68" w:rsidRDefault="00633A68" w:rsidP="004B5C62">
            <w:pPr>
              <w:jc w:val="center"/>
            </w:pPr>
            <w:r>
              <w:t>Volume</w:t>
            </w:r>
          </w:p>
        </w:tc>
        <w:tc>
          <w:tcPr>
            <w:tcW w:w="1559" w:type="dxa"/>
          </w:tcPr>
          <w:p w:rsidR="00633A68" w:rsidRDefault="00633A68" w:rsidP="004B5C62">
            <w:pPr>
              <w:jc w:val="center"/>
            </w:pPr>
            <w:r>
              <w:t>Complexity per unit</w:t>
            </w:r>
          </w:p>
        </w:tc>
        <w:tc>
          <w:tcPr>
            <w:tcW w:w="1418" w:type="dxa"/>
          </w:tcPr>
          <w:p w:rsidR="00633A68" w:rsidRDefault="00633A68" w:rsidP="004B5C62">
            <w:pPr>
              <w:jc w:val="center"/>
            </w:pPr>
            <w:r>
              <w:t>Duplication</w:t>
            </w:r>
          </w:p>
        </w:tc>
        <w:tc>
          <w:tcPr>
            <w:tcW w:w="1559" w:type="dxa"/>
          </w:tcPr>
          <w:p w:rsidR="00633A68" w:rsidRDefault="00633A68" w:rsidP="004B5C62">
            <w:pPr>
              <w:jc w:val="center"/>
            </w:pPr>
            <w:r>
              <w:t>Unit size</w:t>
            </w:r>
          </w:p>
        </w:tc>
        <w:tc>
          <w:tcPr>
            <w:tcW w:w="1551" w:type="dxa"/>
          </w:tcPr>
          <w:p w:rsidR="00633A68" w:rsidRDefault="00633A68" w:rsidP="004B5C62">
            <w:pPr>
              <w:jc w:val="center"/>
            </w:pPr>
            <w:r>
              <w:t>Unit testing</w:t>
            </w:r>
          </w:p>
        </w:tc>
        <w:tc>
          <w:tcPr>
            <w:tcW w:w="502" w:type="dxa"/>
            <w:vMerge w:val="restart"/>
            <w:tcBorders>
              <w:top w:val="nil"/>
              <w:right w:val="nil"/>
            </w:tcBorders>
          </w:tcPr>
          <w:p w:rsidR="00633A68" w:rsidRDefault="00633A68" w:rsidP="004B5C62"/>
        </w:tc>
      </w:tr>
      <w:tr w:rsidR="00633A68" w:rsidTr="004B5C62">
        <w:trPr>
          <w:gridAfter w:val="1"/>
          <w:wAfter w:w="492" w:type="dxa"/>
        </w:trPr>
        <w:tc>
          <w:tcPr>
            <w:tcW w:w="1555" w:type="dxa"/>
            <w:vMerge/>
            <w:tcBorders>
              <w:left w:val="nil"/>
              <w:bottom w:val="single" w:sz="4" w:space="0" w:color="auto"/>
              <w:right w:val="single" w:sz="4" w:space="0" w:color="auto"/>
            </w:tcBorders>
          </w:tcPr>
          <w:p w:rsidR="00633A68" w:rsidRDefault="00633A68" w:rsidP="004B5C62"/>
        </w:tc>
        <w:tc>
          <w:tcPr>
            <w:tcW w:w="992" w:type="dxa"/>
            <w:tcBorders>
              <w:left w:val="single" w:sz="4" w:space="0" w:color="auto"/>
            </w:tcBorders>
          </w:tcPr>
          <w:p w:rsidR="00633A68" w:rsidRDefault="00633A68" w:rsidP="004B5C62">
            <w:pPr>
              <w:jc w:val="center"/>
            </w:pPr>
            <w:r>
              <w:t>+</w:t>
            </w:r>
          </w:p>
        </w:tc>
        <w:tc>
          <w:tcPr>
            <w:tcW w:w="1559" w:type="dxa"/>
          </w:tcPr>
          <w:p w:rsidR="00633A68" w:rsidRDefault="00633A68" w:rsidP="004B5C62">
            <w:pPr>
              <w:jc w:val="center"/>
            </w:pPr>
            <w:r>
              <w:t>--</w:t>
            </w:r>
          </w:p>
        </w:tc>
        <w:tc>
          <w:tcPr>
            <w:tcW w:w="1418" w:type="dxa"/>
          </w:tcPr>
          <w:p w:rsidR="00633A68" w:rsidRDefault="00633A68" w:rsidP="004B5C62">
            <w:pPr>
              <w:jc w:val="center"/>
            </w:pPr>
            <w:r>
              <w:t>-</w:t>
            </w:r>
          </w:p>
        </w:tc>
        <w:tc>
          <w:tcPr>
            <w:tcW w:w="1559" w:type="dxa"/>
          </w:tcPr>
          <w:p w:rsidR="00633A68" w:rsidRDefault="00633A68" w:rsidP="004B5C62">
            <w:pPr>
              <w:jc w:val="center"/>
            </w:pPr>
            <w:r>
              <w:t>--</w:t>
            </w:r>
          </w:p>
        </w:tc>
        <w:tc>
          <w:tcPr>
            <w:tcW w:w="1551" w:type="dxa"/>
          </w:tcPr>
          <w:p w:rsidR="00633A68" w:rsidRDefault="00633A68" w:rsidP="004B5C62">
            <w:pPr>
              <w:jc w:val="center"/>
            </w:pPr>
            <w:r>
              <w:t>--</w:t>
            </w:r>
          </w:p>
        </w:tc>
        <w:tc>
          <w:tcPr>
            <w:tcW w:w="502" w:type="dxa"/>
            <w:vMerge/>
            <w:tcBorders>
              <w:right w:val="nil"/>
            </w:tcBorders>
          </w:tcPr>
          <w:p w:rsidR="00633A68" w:rsidRDefault="00633A68" w:rsidP="004B5C62"/>
        </w:tc>
      </w:tr>
      <w:tr w:rsidR="00633A68" w:rsidTr="004B5C62">
        <w:tc>
          <w:tcPr>
            <w:tcW w:w="1555" w:type="dxa"/>
            <w:tcBorders>
              <w:top w:val="single" w:sz="4" w:space="0" w:color="auto"/>
            </w:tcBorders>
          </w:tcPr>
          <w:p w:rsidR="00633A68" w:rsidRDefault="00633A68" w:rsidP="004B5C62">
            <w:proofErr w:type="spellStart"/>
            <w:r>
              <w:t>Analysability</w:t>
            </w:r>
            <w:proofErr w:type="spellEnd"/>
          </w:p>
        </w:tc>
        <w:tc>
          <w:tcPr>
            <w:tcW w:w="992" w:type="dxa"/>
          </w:tcPr>
          <w:p w:rsidR="00633A68" w:rsidRDefault="00633A68" w:rsidP="004B5C62">
            <w:pPr>
              <w:jc w:val="center"/>
            </w:pPr>
            <w:r>
              <w:t>X</w:t>
            </w:r>
          </w:p>
        </w:tc>
        <w:tc>
          <w:tcPr>
            <w:tcW w:w="1559" w:type="dxa"/>
          </w:tcPr>
          <w:p w:rsidR="00633A68" w:rsidRDefault="00633A68" w:rsidP="004B5C62">
            <w:pPr>
              <w:jc w:val="center"/>
            </w:pPr>
          </w:p>
        </w:tc>
        <w:tc>
          <w:tcPr>
            <w:tcW w:w="1418" w:type="dxa"/>
          </w:tcPr>
          <w:p w:rsidR="00633A68" w:rsidRDefault="00633A68" w:rsidP="004B5C62">
            <w:pPr>
              <w:jc w:val="center"/>
            </w:pPr>
            <w:r>
              <w:t>x</w:t>
            </w:r>
          </w:p>
        </w:tc>
        <w:tc>
          <w:tcPr>
            <w:tcW w:w="1559" w:type="dxa"/>
          </w:tcPr>
          <w:p w:rsidR="00633A68" w:rsidRDefault="00633A68" w:rsidP="004B5C62">
            <w:pPr>
              <w:jc w:val="center"/>
            </w:pPr>
            <w:r>
              <w:t>x</w:t>
            </w:r>
          </w:p>
        </w:tc>
        <w:tc>
          <w:tcPr>
            <w:tcW w:w="1551" w:type="dxa"/>
          </w:tcPr>
          <w:p w:rsidR="00633A68" w:rsidRDefault="00633A68" w:rsidP="004B5C62">
            <w:pPr>
              <w:jc w:val="center"/>
            </w:pPr>
            <w:r>
              <w:t>x</w:t>
            </w:r>
          </w:p>
        </w:tc>
        <w:tc>
          <w:tcPr>
            <w:tcW w:w="994" w:type="dxa"/>
            <w:gridSpan w:val="2"/>
          </w:tcPr>
          <w:p w:rsidR="00633A68" w:rsidRDefault="00633A68" w:rsidP="004B5C62">
            <w:pPr>
              <w:jc w:val="center"/>
            </w:pPr>
            <w:r>
              <w:t>-</w:t>
            </w:r>
          </w:p>
        </w:tc>
      </w:tr>
      <w:tr w:rsidR="00633A68" w:rsidTr="004B5C62">
        <w:tc>
          <w:tcPr>
            <w:tcW w:w="1555" w:type="dxa"/>
          </w:tcPr>
          <w:p w:rsidR="00633A68" w:rsidRDefault="00633A68" w:rsidP="004B5C62">
            <w:proofErr w:type="spellStart"/>
            <w:r>
              <w:t>Changeablity</w:t>
            </w:r>
            <w:proofErr w:type="spellEnd"/>
          </w:p>
        </w:tc>
        <w:tc>
          <w:tcPr>
            <w:tcW w:w="992" w:type="dxa"/>
          </w:tcPr>
          <w:p w:rsidR="00633A68" w:rsidRDefault="00633A68" w:rsidP="004B5C62">
            <w:pPr>
              <w:jc w:val="center"/>
            </w:pPr>
          </w:p>
        </w:tc>
        <w:tc>
          <w:tcPr>
            <w:tcW w:w="1559" w:type="dxa"/>
          </w:tcPr>
          <w:p w:rsidR="00633A68" w:rsidRDefault="00633A68" w:rsidP="004B5C62">
            <w:pPr>
              <w:jc w:val="center"/>
            </w:pPr>
            <w:r>
              <w:t>x</w:t>
            </w:r>
          </w:p>
        </w:tc>
        <w:tc>
          <w:tcPr>
            <w:tcW w:w="1418" w:type="dxa"/>
          </w:tcPr>
          <w:p w:rsidR="00633A68" w:rsidRDefault="00633A68" w:rsidP="004B5C62">
            <w:pPr>
              <w:jc w:val="center"/>
            </w:pPr>
            <w:r>
              <w:t>x</w:t>
            </w:r>
          </w:p>
        </w:tc>
        <w:tc>
          <w:tcPr>
            <w:tcW w:w="1559" w:type="dxa"/>
          </w:tcPr>
          <w:p w:rsidR="00633A68" w:rsidRDefault="00633A68" w:rsidP="004B5C62">
            <w:pPr>
              <w:jc w:val="center"/>
            </w:pPr>
          </w:p>
        </w:tc>
        <w:tc>
          <w:tcPr>
            <w:tcW w:w="1551" w:type="dxa"/>
          </w:tcPr>
          <w:p w:rsidR="00633A68" w:rsidRDefault="00633A68" w:rsidP="004B5C62">
            <w:pPr>
              <w:jc w:val="center"/>
            </w:pPr>
          </w:p>
        </w:tc>
        <w:tc>
          <w:tcPr>
            <w:tcW w:w="994" w:type="dxa"/>
            <w:gridSpan w:val="2"/>
          </w:tcPr>
          <w:p w:rsidR="00633A68" w:rsidRDefault="00633A68" w:rsidP="004B5C62">
            <w:pPr>
              <w:jc w:val="center"/>
            </w:pPr>
            <w:r>
              <w:t>-/--</w:t>
            </w:r>
          </w:p>
        </w:tc>
      </w:tr>
      <w:tr w:rsidR="00633A68" w:rsidTr="004B5C62">
        <w:tc>
          <w:tcPr>
            <w:tcW w:w="1555" w:type="dxa"/>
          </w:tcPr>
          <w:p w:rsidR="00633A68" w:rsidRDefault="00633A68" w:rsidP="004B5C62">
            <w:proofErr w:type="spellStart"/>
            <w:r>
              <w:t>Stability</w:t>
            </w:r>
            <w:proofErr w:type="spellEnd"/>
          </w:p>
        </w:tc>
        <w:tc>
          <w:tcPr>
            <w:tcW w:w="992" w:type="dxa"/>
          </w:tcPr>
          <w:p w:rsidR="00633A68" w:rsidRDefault="00633A68" w:rsidP="004B5C62">
            <w:pPr>
              <w:jc w:val="center"/>
            </w:pPr>
          </w:p>
        </w:tc>
        <w:tc>
          <w:tcPr>
            <w:tcW w:w="1559" w:type="dxa"/>
          </w:tcPr>
          <w:p w:rsidR="00633A68" w:rsidRDefault="00633A68" w:rsidP="004B5C62">
            <w:pPr>
              <w:jc w:val="center"/>
            </w:pPr>
          </w:p>
        </w:tc>
        <w:tc>
          <w:tcPr>
            <w:tcW w:w="1418" w:type="dxa"/>
          </w:tcPr>
          <w:p w:rsidR="00633A68" w:rsidRDefault="00633A68" w:rsidP="004B5C62">
            <w:pPr>
              <w:jc w:val="center"/>
            </w:pPr>
          </w:p>
        </w:tc>
        <w:tc>
          <w:tcPr>
            <w:tcW w:w="1559" w:type="dxa"/>
          </w:tcPr>
          <w:p w:rsidR="00633A68" w:rsidRDefault="00633A68" w:rsidP="004B5C62">
            <w:pPr>
              <w:jc w:val="center"/>
            </w:pPr>
          </w:p>
        </w:tc>
        <w:tc>
          <w:tcPr>
            <w:tcW w:w="1551" w:type="dxa"/>
          </w:tcPr>
          <w:p w:rsidR="00633A68" w:rsidRDefault="00633A68" w:rsidP="004B5C62">
            <w:pPr>
              <w:jc w:val="center"/>
            </w:pPr>
            <w:r>
              <w:t>x</w:t>
            </w:r>
          </w:p>
        </w:tc>
        <w:tc>
          <w:tcPr>
            <w:tcW w:w="994" w:type="dxa"/>
            <w:gridSpan w:val="2"/>
          </w:tcPr>
          <w:p w:rsidR="00633A68" w:rsidRDefault="00633A68" w:rsidP="004B5C62">
            <w:pPr>
              <w:jc w:val="center"/>
            </w:pPr>
            <w:r>
              <w:t>--</w:t>
            </w:r>
          </w:p>
        </w:tc>
      </w:tr>
      <w:tr w:rsidR="00633A68" w:rsidTr="004B5C62">
        <w:tc>
          <w:tcPr>
            <w:tcW w:w="1555" w:type="dxa"/>
          </w:tcPr>
          <w:p w:rsidR="00633A68" w:rsidRDefault="00633A68" w:rsidP="004B5C62">
            <w:proofErr w:type="spellStart"/>
            <w:r>
              <w:t>Testability</w:t>
            </w:r>
            <w:proofErr w:type="spellEnd"/>
          </w:p>
        </w:tc>
        <w:tc>
          <w:tcPr>
            <w:tcW w:w="992" w:type="dxa"/>
          </w:tcPr>
          <w:p w:rsidR="00633A68" w:rsidRDefault="00633A68" w:rsidP="004B5C62">
            <w:pPr>
              <w:jc w:val="center"/>
            </w:pPr>
          </w:p>
        </w:tc>
        <w:tc>
          <w:tcPr>
            <w:tcW w:w="1559" w:type="dxa"/>
          </w:tcPr>
          <w:p w:rsidR="00633A68" w:rsidRDefault="00633A68" w:rsidP="004B5C62">
            <w:pPr>
              <w:jc w:val="center"/>
            </w:pPr>
            <w:r>
              <w:t>x</w:t>
            </w:r>
          </w:p>
        </w:tc>
        <w:tc>
          <w:tcPr>
            <w:tcW w:w="1418" w:type="dxa"/>
          </w:tcPr>
          <w:p w:rsidR="00633A68" w:rsidRDefault="00633A68" w:rsidP="004B5C62">
            <w:pPr>
              <w:jc w:val="center"/>
            </w:pPr>
          </w:p>
        </w:tc>
        <w:tc>
          <w:tcPr>
            <w:tcW w:w="1559" w:type="dxa"/>
          </w:tcPr>
          <w:p w:rsidR="00633A68" w:rsidRDefault="00633A68" w:rsidP="004B5C62">
            <w:pPr>
              <w:jc w:val="center"/>
            </w:pPr>
            <w:r>
              <w:t>x</w:t>
            </w:r>
          </w:p>
        </w:tc>
        <w:tc>
          <w:tcPr>
            <w:tcW w:w="1551" w:type="dxa"/>
          </w:tcPr>
          <w:p w:rsidR="00633A68" w:rsidRDefault="00633A68" w:rsidP="004B5C62">
            <w:pPr>
              <w:jc w:val="center"/>
            </w:pPr>
            <w:r>
              <w:t>x</w:t>
            </w:r>
          </w:p>
        </w:tc>
        <w:tc>
          <w:tcPr>
            <w:tcW w:w="994" w:type="dxa"/>
            <w:gridSpan w:val="2"/>
          </w:tcPr>
          <w:p w:rsidR="00633A68" w:rsidRDefault="00633A68" w:rsidP="004B5C62">
            <w:pPr>
              <w:keepNext/>
              <w:jc w:val="center"/>
            </w:pPr>
            <w:r>
              <w:t>--</w:t>
            </w:r>
          </w:p>
        </w:tc>
      </w:tr>
    </w:tbl>
    <w:p w:rsidR="00633A68" w:rsidRDefault="00633A68" w:rsidP="00633A68">
      <w:pPr>
        <w:spacing w:line="280" w:lineRule="atLeast"/>
        <w:rPr>
          <w:rFonts w:ascii="Palatino Linotype" w:hAnsi="Palatino Linotype" w:cs="Calibri"/>
          <w:color w:val="000000"/>
          <w:sz w:val="18"/>
          <w:szCs w:val="18"/>
          <w:lang w:val="nl-NL" w:eastAsia="nl-NL"/>
        </w:rPr>
      </w:pP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Conclusie…..</w:t>
      </w:r>
    </w:p>
    <w:p w:rsidR="00204F6E" w:rsidRDefault="00204F6E">
      <w:pPr>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br w:type="page"/>
      </w:r>
    </w:p>
    <w:p w:rsidR="00240210" w:rsidRPr="00240210" w:rsidRDefault="00240210" w:rsidP="00240210">
      <w:pPr>
        <w:pStyle w:val="Kop3"/>
        <w:rPr>
          <w:rFonts w:ascii="Palatino Linotype" w:hAnsi="Palatino Linotype"/>
          <w:noProof w:val="0"/>
          <w:lang w:val="nl-NL"/>
        </w:rPr>
      </w:pPr>
      <w:r w:rsidRPr="00240210">
        <w:rPr>
          <w:rFonts w:ascii="Palatino Linotype" w:hAnsi="Palatino Linotype"/>
          <w:noProof w:val="0"/>
          <w:lang w:val="nl-NL"/>
        </w:rPr>
        <w:lastRenderedPageBreak/>
        <w:t>Bijlage A</w:t>
      </w:r>
      <w:r w:rsidR="009E67FF">
        <w:rPr>
          <w:rFonts w:ascii="Palatino Linotype" w:hAnsi="Palatino Linotype"/>
          <w:noProof w:val="0"/>
          <w:lang w:val="nl-NL"/>
        </w:rPr>
        <w:t>: Histogrammen</w:t>
      </w:r>
    </w:p>
    <w:p w:rsidR="00240210" w:rsidRPr="00240210" w:rsidRDefault="00240210" w:rsidP="00240210">
      <w:pPr>
        <w:rPr>
          <w:rFonts w:ascii="Palatino Linotype" w:hAnsi="Palatino Linotype"/>
          <w:lang w:val="nl-NL"/>
        </w:rPr>
      </w:pPr>
      <w:r w:rsidRPr="00240210">
        <w:rPr>
          <w:rFonts w:ascii="Palatino Linotype" w:hAnsi="Palatino Linotype"/>
          <w:lang w:val="nl-NL"/>
        </w:rPr>
        <w:t>Deze bijlage bevat aanvullende informatie betreffende de metrieken die berekend zijn t.b.v. de bepaling van de onderhoudbaarheid van de twee systemen SmallSQL en HyperSQL.</w:t>
      </w:r>
    </w:p>
    <w:p w:rsidR="00240210" w:rsidRDefault="00F41897" w:rsidP="00240210">
      <w:pPr>
        <w:jc w:val="center"/>
        <w:rPr>
          <w:rFonts w:ascii="Palatino Linotype" w:hAnsi="Palatino Linotype"/>
          <w:lang w:val="nl-NL"/>
        </w:rPr>
      </w:pPr>
      <w:r>
        <w:rPr>
          <w:noProof/>
          <w:lang w:val="nl-NL" w:eastAsia="nl-NL"/>
        </w:rPr>
        <w:drawing>
          <wp:inline distT="0" distB="0" distL="0" distR="0" wp14:anchorId="385C2286" wp14:editId="0F79E17E">
            <wp:extent cx="5227092" cy="2974463"/>
            <wp:effectExtent l="0" t="0" r="12065" b="1651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333DE" w:rsidRPr="00240210" w:rsidRDefault="001333DE" w:rsidP="00240210">
      <w:pPr>
        <w:jc w:val="center"/>
        <w:rPr>
          <w:rFonts w:ascii="Palatino Linotype" w:hAnsi="Palatino Linotype"/>
          <w:lang w:val="nl-NL"/>
        </w:rPr>
      </w:pPr>
      <w:r>
        <w:rPr>
          <w:rFonts w:ascii="Palatino Linotype" w:hAnsi="Palatino Linotype"/>
          <w:lang w:val="nl-NL"/>
        </w:rPr>
        <w:t>Figuur 1: Duplication SmallSQL</w:t>
      </w:r>
    </w:p>
    <w:p w:rsidR="00240210" w:rsidRDefault="001333DE" w:rsidP="001333DE">
      <w:pPr>
        <w:jc w:val="center"/>
        <w:rPr>
          <w:rFonts w:ascii="Palatino Linotype" w:hAnsi="Palatino Linotype"/>
          <w:lang w:val="nl-NL"/>
        </w:rPr>
      </w:pPr>
      <w:r>
        <w:rPr>
          <w:noProof/>
          <w:lang w:val="nl-NL" w:eastAsia="nl-NL"/>
        </w:rPr>
        <w:drawing>
          <wp:inline distT="0" distB="0" distL="0" distR="0" wp14:anchorId="377E2BC8" wp14:editId="26D717BE">
            <wp:extent cx="5165678" cy="3133118"/>
            <wp:effectExtent l="0" t="0" r="16510" b="1016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02623" w:rsidRDefault="001333DE" w:rsidP="001333DE">
      <w:pPr>
        <w:jc w:val="center"/>
        <w:rPr>
          <w:rFonts w:ascii="Palatino Linotype" w:hAnsi="Palatino Linotype"/>
          <w:lang w:val="nl-NL"/>
        </w:rPr>
      </w:pPr>
      <w:r>
        <w:rPr>
          <w:rFonts w:ascii="Palatino Linotype" w:hAnsi="Palatino Linotype"/>
          <w:lang w:val="nl-NL"/>
        </w:rPr>
        <w:t>Figuur 2: Duplication HyperSQL</w:t>
      </w:r>
    </w:p>
    <w:p w:rsidR="00602623" w:rsidRDefault="00602623" w:rsidP="00602623">
      <w:pPr>
        <w:rPr>
          <w:lang w:val="nl-NL"/>
        </w:rPr>
      </w:pPr>
      <w:r>
        <w:rPr>
          <w:lang w:val="nl-NL"/>
        </w:rPr>
        <w:br w:type="page"/>
      </w:r>
    </w:p>
    <w:p w:rsidR="001333DE" w:rsidRDefault="001333DE" w:rsidP="001333DE">
      <w:pPr>
        <w:jc w:val="center"/>
        <w:rPr>
          <w:rFonts w:ascii="Palatino Linotype" w:hAnsi="Palatino Linotype"/>
          <w:lang w:val="nl-NL"/>
        </w:rPr>
      </w:pPr>
    </w:p>
    <w:p w:rsidR="00602623" w:rsidRDefault="00602623" w:rsidP="001333DE">
      <w:pPr>
        <w:jc w:val="center"/>
        <w:rPr>
          <w:rFonts w:ascii="Palatino Linotype" w:hAnsi="Palatino Linotype"/>
          <w:lang w:val="nl-NL"/>
        </w:rPr>
      </w:pPr>
      <w:r>
        <w:rPr>
          <w:noProof/>
          <w:lang w:val="nl-NL" w:eastAsia="nl-NL"/>
        </w:rPr>
        <w:drawing>
          <wp:inline distT="0" distB="0" distL="0" distR="0" wp14:anchorId="7B4E89A3" wp14:editId="0740295A">
            <wp:extent cx="5401361" cy="3526841"/>
            <wp:effectExtent l="0" t="0" r="27940" b="1651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2623" w:rsidRPr="00240210" w:rsidRDefault="00602623" w:rsidP="00602623">
      <w:pPr>
        <w:jc w:val="center"/>
        <w:rPr>
          <w:rFonts w:ascii="Palatino Linotype" w:hAnsi="Palatino Linotype"/>
          <w:lang w:val="nl-NL"/>
        </w:rPr>
      </w:pPr>
      <w:r>
        <w:rPr>
          <w:rFonts w:ascii="Palatino Linotype" w:hAnsi="Palatino Linotype"/>
          <w:lang w:val="nl-NL"/>
        </w:rPr>
        <w:t>Figuur 3: Complexity SmallSQL</w:t>
      </w:r>
    </w:p>
    <w:p w:rsidR="00602623" w:rsidRPr="00240210" w:rsidRDefault="00602623" w:rsidP="001333DE">
      <w:pPr>
        <w:jc w:val="center"/>
        <w:rPr>
          <w:rFonts w:ascii="Palatino Linotype" w:hAnsi="Palatino Linotype"/>
          <w:lang w:val="nl-NL"/>
        </w:rPr>
      </w:pPr>
      <w:r>
        <w:rPr>
          <w:noProof/>
          <w:lang w:val="nl-NL" w:eastAsia="nl-NL"/>
        </w:rPr>
        <w:drawing>
          <wp:inline distT="0" distB="0" distL="0" distR="0" wp14:anchorId="346A2B48" wp14:editId="315F98B4">
            <wp:extent cx="5403190" cy="3395167"/>
            <wp:effectExtent l="0" t="0" r="26670" b="1524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02623" w:rsidRDefault="00602623" w:rsidP="00602623">
      <w:pPr>
        <w:jc w:val="center"/>
        <w:rPr>
          <w:rFonts w:ascii="Palatino Linotype" w:hAnsi="Palatino Linotype"/>
          <w:lang w:val="nl-NL"/>
        </w:rPr>
      </w:pPr>
      <w:r>
        <w:rPr>
          <w:rFonts w:ascii="Palatino Linotype" w:hAnsi="Palatino Linotype"/>
          <w:lang w:val="nl-NL"/>
        </w:rPr>
        <w:t>Figuur 4: Complexity HyperSQL</w:t>
      </w:r>
    </w:p>
    <w:p w:rsidR="00FB39A7" w:rsidRDefault="00FB39A7">
      <w:pPr>
        <w:rPr>
          <w:rFonts w:ascii="Palatino Linotype" w:hAnsi="Palatino Linotype"/>
          <w:lang w:val="nl-NL"/>
        </w:rPr>
      </w:pPr>
      <w:r>
        <w:rPr>
          <w:rFonts w:ascii="Palatino Linotype" w:hAnsi="Palatino Linotype"/>
          <w:lang w:val="nl-NL"/>
        </w:rPr>
        <w:br w:type="page"/>
      </w:r>
    </w:p>
    <w:p w:rsidR="00FB39A7" w:rsidRPr="00240210" w:rsidRDefault="00392ACA" w:rsidP="00602623">
      <w:pPr>
        <w:jc w:val="center"/>
        <w:rPr>
          <w:rFonts w:ascii="Palatino Linotype" w:hAnsi="Palatino Linotype"/>
          <w:lang w:val="nl-NL"/>
        </w:rPr>
      </w:pPr>
      <w:r>
        <w:rPr>
          <w:noProof/>
          <w:lang w:val="nl-NL" w:eastAsia="nl-NL"/>
        </w:rPr>
        <w:lastRenderedPageBreak/>
        <w:drawing>
          <wp:inline distT="0" distB="0" distL="0" distR="0" wp14:anchorId="07ACEBA9" wp14:editId="2BB7BC39">
            <wp:extent cx="5629961" cy="3376879"/>
            <wp:effectExtent l="0" t="0" r="27940" b="14605"/>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92ACA" w:rsidRDefault="00392ACA" w:rsidP="00392ACA">
      <w:pPr>
        <w:jc w:val="center"/>
        <w:rPr>
          <w:rFonts w:ascii="Palatino Linotype" w:hAnsi="Palatino Linotype"/>
          <w:lang w:val="nl-NL"/>
        </w:rPr>
      </w:pPr>
      <w:r>
        <w:rPr>
          <w:rFonts w:ascii="Palatino Linotype" w:hAnsi="Palatino Linotype"/>
          <w:lang w:val="nl-NL"/>
        </w:rPr>
        <w:t>Figuur 5: Unit size SmallSQL</w:t>
      </w:r>
    </w:p>
    <w:p w:rsidR="00392ACA" w:rsidRDefault="00392ACA" w:rsidP="00392ACA">
      <w:pPr>
        <w:jc w:val="center"/>
        <w:rPr>
          <w:rFonts w:ascii="Palatino Linotype" w:hAnsi="Palatino Linotype"/>
          <w:lang w:val="nl-NL"/>
        </w:rPr>
      </w:pPr>
      <w:r>
        <w:rPr>
          <w:noProof/>
          <w:lang w:val="nl-NL" w:eastAsia="nl-NL"/>
        </w:rPr>
        <w:drawing>
          <wp:inline distT="0" distB="0" distL="0" distR="0" wp14:anchorId="6DD6FE01" wp14:editId="33F9AA68">
            <wp:extent cx="5587898" cy="3305556"/>
            <wp:effectExtent l="0" t="0" r="13335" b="9525"/>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97BF9" w:rsidRDefault="00F97BF9" w:rsidP="00F97BF9">
      <w:pPr>
        <w:jc w:val="center"/>
        <w:rPr>
          <w:rFonts w:ascii="Palatino Linotype" w:hAnsi="Palatino Linotype"/>
          <w:lang w:val="nl-NL"/>
        </w:rPr>
      </w:pPr>
      <w:r>
        <w:rPr>
          <w:rFonts w:ascii="Palatino Linotype" w:hAnsi="Palatino Linotype"/>
          <w:lang w:val="nl-NL"/>
        </w:rPr>
        <w:t>Figuur 6: Unit size SmallSQL</w:t>
      </w:r>
    </w:p>
    <w:p w:rsidR="00392ACA" w:rsidRDefault="00392ACA">
      <w:pPr>
        <w:rPr>
          <w:rFonts w:ascii="Palatino Linotype" w:hAnsi="Palatino Linotype"/>
          <w:lang w:val="nl-NL"/>
        </w:rPr>
      </w:pPr>
    </w:p>
    <w:p w:rsidR="00392ACA" w:rsidRDefault="00392ACA" w:rsidP="00392ACA">
      <w:pPr>
        <w:jc w:val="center"/>
        <w:rPr>
          <w:rFonts w:ascii="Palatino Linotype" w:hAnsi="Palatino Linotype"/>
          <w:lang w:val="nl-NL"/>
        </w:rPr>
      </w:pPr>
    </w:p>
    <w:p w:rsidR="009E67FF" w:rsidRDefault="009E67FF">
      <w:pPr>
        <w:rPr>
          <w:rFonts w:ascii="Palatino Linotype" w:hAnsi="Palatino Linotype"/>
          <w:lang w:val="nl-NL"/>
        </w:rPr>
      </w:pPr>
      <w:r>
        <w:rPr>
          <w:rFonts w:ascii="Palatino Linotype" w:hAnsi="Palatino Linotype"/>
          <w:lang w:val="nl-NL"/>
        </w:rPr>
        <w:br w:type="page"/>
      </w:r>
    </w:p>
    <w:p w:rsidR="009E67FF" w:rsidRDefault="009E67FF" w:rsidP="009E67FF">
      <w:pPr>
        <w:pStyle w:val="Kop3"/>
        <w:rPr>
          <w:rFonts w:ascii="Palatino Linotype" w:hAnsi="Palatino Linotype"/>
          <w:noProof w:val="0"/>
          <w:u w:val="none"/>
          <w:lang w:val="nl-NL"/>
        </w:rPr>
      </w:pPr>
      <w:r>
        <w:rPr>
          <w:rFonts w:ascii="Palatino Linotype" w:hAnsi="Palatino Linotype"/>
          <w:noProof w:val="0"/>
          <w:u w:val="none"/>
          <w:lang w:val="nl-NL"/>
        </w:rPr>
        <w:lastRenderedPageBreak/>
        <w:t>Bijlage B: Output</w:t>
      </w:r>
    </w:p>
    <w:p w:rsidR="009E67FF" w:rsidRDefault="009E67FF" w:rsidP="009E67FF">
      <w:pPr>
        <w:rPr>
          <w:rFonts w:ascii="Palatino Linotype" w:hAnsi="Palatino Linotype"/>
          <w:lang w:val="nl-NL"/>
        </w:rPr>
      </w:pPr>
      <w:r w:rsidRPr="00240210">
        <w:rPr>
          <w:rFonts w:ascii="Palatino Linotype" w:hAnsi="Palatino Linotype"/>
          <w:lang w:val="nl-NL"/>
        </w:rPr>
        <w:t xml:space="preserve">Deze bijlage </w:t>
      </w:r>
      <w:r>
        <w:rPr>
          <w:rFonts w:ascii="Palatino Linotype" w:hAnsi="Palatino Linotype"/>
          <w:lang w:val="nl-NL"/>
        </w:rPr>
        <w:t>de output van het proces van de bepaling van de metrieken van de systemen SmallSQL en HyperSQL. Alleen de meeste relevante informatie is hier getoond, detaillistische debug informatie is niet weergegeven.</w:t>
      </w:r>
      <w:r w:rsidR="001312C6">
        <w:rPr>
          <w:rFonts w:ascii="Palatino Linotype" w:hAnsi="Palatino Linotype"/>
          <w:lang w:val="nl-NL"/>
        </w:rPr>
        <w:t xml:space="preserve"> Deze zijn te vinden in de bestanden Metrics_smallsql.txt en Metrics_hsqldb.txt.</w:t>
      </w:r>
    </w:p>
    <w:p w:rsidR="009E67FF" w:rsidRPr="00FD61FF" w:rsidRDefault="009E67FF" w:rsidP="009E67FF">
      <w:pPr>
        <w:rPr>
          <w:rFonts w:ascii="Palatino Linotype" w:hAnsi="Palatino Linotype"/>
        </w:rPr>
      </w:pPr>
      <w:r w:rsidRPr="00FD61FF">
        <w:rPr>
          <w:rFonts w:ascii="Palatino Linotype" w:hAnsi="Palatino Linotype"/>
        </w:rPr>
        <w:t>SmallSQL:</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Metrics for system: </w:t>
      </w:r>
      <w:proofErr w:type="spellStart"/>
      <w:r w:rsidRPr="009E67FF">
        <w:rPr>
          <w:rFonts w:ascii="Courier New" w:hAnsi="Courier New" w:cs="Courier New"/>
        </w:rPr>
        <w:t>smallsql</w:t>
      </w:r>
      <w:proofErr w:type="spellEnd"/>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&lt;"Volume",24.788,"++"&gt;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&lt;"Duplication",10.1860920700,"-"&gt;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&lt;"Unit Testing",0,"--"&gt;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w:t>
      </w:r>
      <w:proofErr w:type="spellStart"/>
      <w:r w:rsidRPr="009E67FF">
        <w:rPr>
          <w:rFonts w:ascii="Courier New" w:hAnsi="Courier New" w:cs="Courier New"/>
        </w:rPr>
        <w:t>Cyclomatic</w:t>
      </w:r>
      <w:proofErr w:type="spellEnd"/>
      <w:r w:rsidRPr="009E67FF">
        <w:rPr>
          <w:rFonts w:ascii="Courier New" w:hAnsi="Courier New" w:cs="Courier New"/>
        </w:rPr>
        <w:t xml:space="preserve"> complexity",5,"--"&gt; </w:t>
      </w:r>
    </w:p>
    <w:p w:rsidR="009E67FF" w:rsidRPr="00FE5B05"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FE5B05">
        <w:rPr>
          <w:rFonts w:ascii="Courier New" w:hAnsi="Courier New" w:cs="Courier New"/>
        </w:rPr>
        <w:t>&lt;"Unit size",4,"-"&gt;</w:t>
      </w:r>
    </w:p>
    <w:p w:rsidR="009E67FF" w:rsidRPr="00FE5B05" w:rsidRDefault="009E67FF" w:rsidP="009E67FF">
      <w:pPr>
        <w:rPr>
          <w:rFonts w:ascii="Palatino Linotype" w:hAnsi="Palatino Linotype"/>
        </w:rPr>
      </w:pPr>
    </w:p>
    <w:p w:rsidR="009E67FF" w:rsidRPr="009E67FF" w:rsidRDefault="009E67FF" w:rsidP="009E67FF">
      <w:pPr>
        <w:rPr>
          <w:rFonts w:ascii="Palatino Linotype" w:hAnsi="Palatino Linotype"/>
        </w:rPr>
      </w:pPr>
      <w:r w:rsidRPr="009E67FF">
        <w:rPr>
          <w:rFonts w:ascii="Palatino Linotype" w:hAnsi="Palatino Linotype"/>
        </w:rPr>
        <w:t>HyperSQL:</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Metrics for system: </w:t>
      </w:r>
      <w:proofErr w:type="spellStart"/>
      <w:r w:rsidRPr="009E67FF">
        <w:rPr>
          <w:rFonts w:ascii="Courier New" w:hAnsi="Courier New" w:cs="Courier New"/>
        </w:rPr>
        <w:t>hsqldb</w:t>
      </w:r>
      <w:proofErr w:type="spellEnd"/>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&lt;"Volume",163.205,"+"&gt;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&lt;"Duplication",14.7028469300,"-"&gt;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&lt;"Unit Testing",0,"--"&gt;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w:t>
      </w:r>
      <w:proofErr w:type="spellStart"/>
      <w:r w:rsidRPr="009E67FF">
        <w:rPr>
          <w:rFonts w:ascii="Courier New" w:hAnsi="Courier New" w:cs="Courier New"/>
        </w:rPr>
        <w:t>Cyclomatic</w:t>
      </w:r>
      <w:proofErr w:type="spellEnd"/>
      <w:r w:rsidRPr="009E67FF">
        <w:rPr>
          <w:rFonts w:ascii="Courier New" w:hAnsi="Courier New" w:cs="Courier New"/>
        </w:rPr>
        <w:t xml:space="preserve"> complexity",5,"--"&gt;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&lt;"Unit size",5,"--"&gt;</w:t>
      </w:r>
    </w:p>
    <w:p w:rsidR="009E67FF" w:rsidRDefault="009E67FF" w:rsidP="009E67FF">
      <w:pPr>
        <w:rPr>
          <w:lang w:val="nl-NL" w:eastAsia="ar-SA"/>
        </w:rPr>
      </w:pPr>
    </w:p>
    <w:p w:rsidR="009E67FF" w:rsidRPr="009E67FF" w:rsidRDefault="009E67FF" w:rsidP="009E67FF">
      <w:pPr>
        <w:rPr>
          <w:lang w:val="nl-NL" w:eastAsia="ar-SA"/>
        </w:rPr>
      </w:pPr>
    </w:p>
    <w:p w:rsidR="00080B39" w:rsidRDefault="00080B39">
      <w:pPr>
        <w:rPr>
          <w:rFonts w:ascii="Palatino Linotype" w:hAnsi="Palatino Linotype"/>
          <w:lang w:val="nl-NL"/>
        </w:rPr>
      </w:pPr>
    </w:p>
    <w:p w:rsidR="001333DE" w:rsidRPr="00240210" w:rsidRDefault="001333DE" w:rsidP="001333DE">
      <w:pPr>
        <w:jc w:val="center"/>
        <w:rPr>
          <w:rFonts w:ascii="Palatino Linotype" w:hAnsi="Palatino Linotype"/>
          <w:lang w:val="nl-NL"/>
        </w:rPr>
      </w:pPr>
    </w:p>
    <w:sectPr w:rsidR="001333DE" w:rsidRPr="00240210" w:rsidSect="00E02E4C">
      <w:foot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437" w:rsidRDefault="00632437" w:rsidP="00240210">
      <w:pPr>
        <w:spacing w:after="0" w:line="240" w:lineRule="auto"/>
      </w:pPr>
      <w:r>
        <w:separator/>
      </w:r>
    </w:p>
  </w:endnote>
  <w:endnote w:type="continuationSeparator" w:id="0">
    <w:p w:rsidR="00632437" w:rsidRDefault="00632437" w:rsidP="0024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7512495"/>
      <w:docPartObj>
        <w:docPartGallery w:val="Page Numbers (Bottom of Page)"/>
        <w:docPartUnique/>
      </w:docPartObj>
    </w:sdtPr>
    <w:sdtContent>
      <w:p w:rsidR="004B5C62" w:rsidRDefault="004B5C62">
        <w:pPr>
          <w:pStyle w:val="Voettekst"/>
          <w:jc w:val="right"/>
        </w:pPr>
        <w:r>
          <w:fldChar w:fldCharType="begin"/>
        </w:r>
        <w:r>
          <w:instrText>PAGE   \* MERGEFORMAT</w:instrText>
        </w:r>
        <w:r>
          <w:fldChar w:fldCharType="separate"/>
        </w:r>
        <w:r w:rsidR="00FC7870" w:rsidRPr="00FC7870">
          <w:rPr>
            <w:noProof/>
            <w:lang w:val="nl-NL"/>
          </w:rPr>
          <w:t>4</w:t>
        </w:r>
        <w:r>
          <w:fldChar w:fldCharType="end"/>
        </w:r>
      </w:p>
    </w:sdtContent>
  </w:sdt>
  <w:p w:rsidR="004B5C62" w:rsidRDefault="004B5C6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437" w:rsidRDefault="00632437" w:rsidP="00240210">
      <w:pPr>
        <w:spacing w:after="0" w:line="240" w:lineRule="auto"/>
      </w:pPr>
      <w:r>
        <w:separator/>
      </w:r>
    </w:p>
  </w:footnote>
  <w:footnote w:type="continuationSeparator" w:id="0">
    <w:p w:rsidR="00632437" w:rsidRDefault="00632437" w:rsidP="00240210">
      <w:pPr>
        <w:spacing w:after="0" w:line="240" w:lineRule="auto"/>
      </w:pPr>
      <w:r>
        <w:continuationSeparator/>
      </w:r>
    </w:p>
  </w:footnote>
  <w:footnote w:id="1">
    <w:p w:rsidR="004B5C62" w:rsidRPr="00A647A2" w:rsidRDefault="004B5C62" w:rsidP="00240210">
      <w:pPr>
        <w:pStyle w:val="Voetnoottekst"/>
        <w:rPr>
          <w:sz w:val="18"/>
          <w:szCs w:val="18"/>
        </w:rPr>
      </w:pPr>
      <w:r w:rsidRPr="00A647A2">
        <w:rPr>
          <w:rStyle w:val="Voetnootmarkering"/>
          <w:sz w:val="18"/>
          <w:szCs w:val="18"/>
        </w:rPr>
        <w:footnoteRef/>
      </w:r>
      <w:r w:rsidRPr="00A647A2">
        <w:rPr>
          <w:sz w:val="18"/>
          <w:szCs w:val="18"/>
        </w:rPr>
        <w:t xml:space="preserve"> Artikel 2 “A practical Model for Measuring Maintainability”, pagina 27</w:t>
      </w:r>
    </w:p>
  </w:footnote>
  <w:footnote w:id="2">
    <w:p w:rsidR="00631D76" w:rsidRPr="00631D76" w:rsidRDefault="00631D76">
      <w:pPr>
        <w:pStyle w:val="Voetnoottekst"/>
        <w:rPr>
          <w:lang w:val="nl-NL"/>
        </w:rPr>
      </w:pPr>
      <w:r>
        <w:rPr>
          <w:rStyle w:val="Voetnootmarkering"/>
        </w:rPr>
        <w:footnoteRef/>
      </w:r>
      <w:r>
        <w:t xml:space="preserve"> </w:t>
      </w:r>
      <w:r w:rsidRPr="00A647A2">
        <w:rPr>
          <w:sz w:val="18"/>
          <w:szCs w:val="18"/>
        </w:rPr>
        <w:t xml:space="preserve">Artikel 2 “A practical Model for Measuring Maintainability”, </w:t>
      </w:r>
      <w:r>
        <w:rPr>
          <w:sz w:val="18"/>
          <w:szCs w:val="18"/>
        </w:rPr>
        <w:t>onderdeel ‘C Complexity per unit’</w:t>
      </w:r>
    </w:p>
  </w:footnote>
  <w:footnote w:id="3">
    <w:p w:rsidR="004B5C62" w:rsidRPr="00387DF6" w:rsidRDefault="004B5C62">
      <w:pPr>
        <w:pStyle w:val="Voetnoottekst"/>
        <w:rPr>
          <w:lang w:val="nl-NL"/>
        </w:rPr>
      </w:pPr>
      <w:r>
        <w:rPr>
          <w:rStyle w:val="Voetnootmarkering"/>
        </w:rPr>
        <w:footnoteRef/>
      </w:r>
      <w:r>
        <w:t xml:space="preserve"> </w:t>
      </w:r>
      <w:r w:rsidRPr="00972AA6">
        <w:t>https://www.sig.eu/files/en/080_Benchmark-based_Aggregation_of_Metrics_to_Ratings.pdf</w:t>
      </w:r>
    </w:p>
  </w:footnote>
  <w:footnote w:id="4">
    <w:p w:rsidR="004B5C62" w:rsidRPr="00090913" w:rsidRDefault="004B5C62">
      <w:pPr>
        <w:pStyle w:val="Voetnoottekst"/>
      </w:pPr>
      <w:r>
        <w:rPr>
          <w:rStyle w:val="Voetnootmarkering"/>
        </w:rPr>
        <w:footnoteRef/>
      </w:r>
      <w:r>
        <w:t xml:space="preserve"> </w:t>
      </w:r>
      <w:r w:rsidRPr="00A647A2">
        <w:rPr>
          <w:sz w:val="18"/>
          <w:szCs w:val="18"/>
        </w:rPr>
        <w:t>Artikel 2 “A practical Model for Measuring Maintainability”, pagina 27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Kop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Kop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97D1384"/>
    <w:multiLevelType w:val="hybridMultilevel"/>
    <w:tmpl w:val="D060A37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0210"/>
    <w:rsid w:val="00064169"/>
    <w:rsid w:val="00080B39"/>
    <w:rsid w:val="000874E3"/>
    <w:rsid w:val="00090913"/>
    <w:rsid w:val="000F6270"/>
    <w:rsid w:val="001024E3"/>
    <w:rsid w:val="001131F6"/>
    <w:rsid w:val="001312C6"/>
    <w:rsid w:val="001333DE"/>
    <w:rsid w:val="00204F6E"/>
    <w:rsid w:val="00240210"/>
    <w:rsid w:val="00387DF6"/>
    <w:rsid w:val="00392ACA"/>
    <w:rsid w:val="0039631A"/>
    <w:rsid w:val="00471BDD"/>
    <w:rsid w:val="004B5C62"/>
    <w:rsid w:val="004C4BBE"/>
    <w:rsid w:val="004F35C6"/>
    <w:rsid w:val="00535092"/>
    <w:rsid w:val="00542798"/>
    <w:rsid w:val="00543B43"/>
    <w:rsid w:val="005B56A3"/>
    <w:rsid w:val="00602623"/>
    <w:rsid w:val="00631D76"/>
    <w:rsid w:val="00632437"/>
    <w:rsid w:val="00633A68"/>
    <w:rsid w:val="00645754"/>
    <w:rsid w:val="00677E9D"/>
    <w:rsid w:val="00681B1A"/>
    <w:rsid w:val="006924F6"/>
    <w:rsid w:val="00692EB5"/>
    <w:rsid w:val="00745C2E"/>
    <w:rsid w:val="007461F7"/>
    <w:rsid w:val="0078047B"/>
    <w:rsid w:val="00843704"/>
    <w:rsid w:val="00892C22"/>
    <w:rsid w:val="008A2C2A"/>
    <w:rsid w:val="00992768"/>
    <w:rsid w:val="009E13FF"/>
    <w:rsid w:val="009E67FF"/>
    <w:rsid w:val="00A55754"/>
    <w:rsid w:val="00A56AC9"/>
    <w:rsid w:val="00A96FF3"/>
    <w:rsid w:val="00AD434E"/>
    <w:rsid w:val="00AE5E0B"/>
    <w:rsid w:val="00AF713F"/>
    <w:rsid w:val="00AF7B97"/>
    <w:rsid w:val="00B83240"/>
    <w:rsid w:val="00B94231"/>
    <w:rsid w:val="00BD6C16"/>
    <w:rsid w:val="00C03211"/>
    <w:rsid w:val="00C4189D"/>
    <w:rsid w:val="00C60413"/>
    <w:rsid w:val="00C777C3"/>
    <w:rsid w:val="00CD5B48"/>
    <w:rsid w:val="00D6076E"/>
    <w:rsid w:val="00D730C9"/>
    <w:rsid w:val="00D912CF"/>
    <w:rsid w:val="00E02E4C"/>
    <w:rsid w:val="00E371C7"/>
    <w:rsid w:val="00E42907"/>
    <w:rsid w:val="00F35ABF"/>
    <w:rsid w:val="00F41897"/>
    <w:rsid w:val="00F776CD"/>
    <w:rsid w:val="00F97BF9"/>
    <w:rsid w:val="00FB39A7"/>
    <w:rsid w:val="00FC7870"/>
    <w:rsid w:val="00FD61FF"/>
    <w:rsid w:val="00FE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5173"/>
  <w15:docId w15:val="{D434BA1F-029B-40AF-B6BA-F2D0C1A8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2">
    <w:name w:val="heading 2"/>
    <w:basedOn w:val="Standaard"/>
    <w:next w:val="Standaard"/>
    <w:link w:val="Kop2Char"/>
    <w:uiPriority w:val="9"/>
    <w:unhideWhenUsed/>
    <w:qFormat/>
    <w:rsid w:val="009E6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uiPriority w:val="39"/>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 w:type="character" w:customStyle="1" w:styleId="Kop2Char">
    <w:name w:val="Kop 2 Char"/>
    <w:basedOn w:val="Standaardalinea-lettertype"/>
    <w:link w:val="Kop2"/>
    <w:uiPriority w:val="9"/>
    <w:rsid w:val="009E67FF"/>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E67FF"/>
    <w:pPr>
      <w:spacing w:after="0" w:line="240" w:lineRule="auto"/>
    </w:pPr>
  </w:style>
  <w:style w:type="paragraph" w:styleId="Koptekst">
    <w:name w:val="header"/>
    <w:basedOn w:val="Standaard"/>
    <w:link w:val="KoptekstChar"/>
    <w:uiPriority w:val="99"/>
    <w:unhideWhenUsed/>
    <w:rsid w:val="001312C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12C6"/>
  </w:style>
  <w:style w:type="paragraph" w:styleId="Voettekst">
    <w:name w:val="footer"/>
    <w:basedOn w:val="Standaard"/>
    <w:link w:val="VoettekstChar"/>
    <w:uiPriority w:val="99"/>
    <w:unhideWhenUsed/>
    <w:rsid w:val="001312C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12C6"/>
  </w:style>
  <w:style w:type="paragraph" w:styleId="Lijstalinea">
    <w:name w:val="List Paragraph"/>
    <w:basedOn w:val="Standaard"/>
    <w:uiPriority w:val="34"/>
    <w:qFormat/>
    <w:rsid w:val="005B5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SmallSQL</a:t>
            </a:r>
          </a:p>
        </c:rich>
      </c:tx>
      <c:layout>
        <c:manualLayout>
          <c:xMode val="edge"/>
          <c:yMode val="edge"/>
          <c:x val="0.3028750976642462"/>
          <c:y val="4.6164760216443355E-2"/>
        </c:manualLayout>
      </c:layout>
      <c:overlay val="0"/>
    </c:title>
    <c:autoTitleDeleted val="0"/>
    <c:plotArea>
      <c:layout/>
      <c:barChart>
        <c:barDir val="col"/>
        <c:grouping val="clustered"/>
        <c:varyColors val="0"/>
        <c:ser>
          <c:idx val="0"/>
          <c:order val="0"/>
          <c:tx>
            <c:strRef>
              <c:f>'%Duplication smallsql'!$B$1</c:f>
              <c:strCache>
                <c:ptCount val="1"/>
                <c:pt idx="0">
                  <c:v>number</c:v>
                </c:pt>
              </c:strCache>
            </c:strRef>
          </c:tx>
          <c:invertIfNegative val="0"/>
          <c:cat>
            <c:numRef>
              <c:f>'%Duplication smallsql'!$A$2:$A$21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smallsql'!$B$2:$B$21</c:f>
              <c:numCache>
                <c:formatCode>General</c:formatCode>
                <c:ptCount val="20"/>
                <c:pt idx="0">
                  <c:v>119</c:v>
                </c:pt>
                <c:pt idx="1">
                  <c:v>19</c:v>
                </c:pt>
                <c:pt idx="2">
                  <c:v>10</c:v>
                </c:pt>
                <c:pt idx="3">
                  <c:v>6</c:v>
                </c:pt>
                <c:pt idx="4">
                  <c:v>4</c:v>
                </c:pt>
                <c:pt idx="5">
                  <c:v>3</c:v>
                </c:pt>
                <c:pt idx="6">
                  <c:v>4</c:v>
                </c:pt>
                <c:pt idx="7">
                  <c:v>4</c:v>
                </c:pt>
                <c:pt idx="8">
                  <c:v>3</c:v>
                </c:pt>
                <c:pt idx="9">
                  <c:v>4</c:v>
                </c:pt>
                <c:pt idx="10">
                  <c:v>3</c:v>
                </c:pt>
                <c:pt idx="11">
                  <c:v>1</c:v>
                </c:pt>
                <c:pt idx="12">
                  <c:v>1</c:v>
                </c:pt>
                <c:pt idx="13">
                  <c:v>3</c:v>
                </c:pt>
                <c:pt idx="14">
                  <c:v>0</c:v>
                </c:pt>
                <c:pt idx="15">
                  <c:v>2</c:v>
                </c:pt>
                <c:pt idx="16">
                  <c:v>0</c:v>
                </c:pt>
                <c:pt idx="17">
                  <c:v>0</c:v>
                </c:pt>
                <c:pt idx="18">
                  <c:v>0</c:v>
                </c:pt>
                <c:pt idx="19">
                  <c:v>0</c:v>
                </c:pt>
              </c:numCache>
            </c:numRef>
          </c:val>
          <c:extLst>
            <c:ext xmlns:c16="http://schemas.microsoft.com/office/drawing/2014/chart" uri="{C3380CC4-5D6E-409C-BE32-E72D297353CC}">
              <c16:uniqueId val="{00000000-2644-4FEA-9423-026EE7BAC71C}"/>
            </c:ext>
          </c:extLst>
        </c:ser>
        <c:dLbls>
          <c:showLegendKey val="0"/>
          <c:showVal val="0"/>
          <c:showCatName val="0"/>
          <c:showSerName val="0"/>
          <c:showPercent val="0"/>
          <c:showBubbleSize val="0"/>
        </c:dLbls>
        <c:gapWidth val="150"/>
        <c:axId val="321089536"/>
        <c:axId val="321091456"/>
      </c:barChart>
      <c:catAx>
        <c:axId val="321089536"/>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321091456"/>
        <c:crosses val="autoZero"/>
        <c:auto val="1"/>
        <c:lblAlgn val="ctr"/>
        <c:lblOffset val="100"/>
        <c:noMultiLvlLbl val="0"/>
      </c:catAx>
      <c:valAx>
        <c:axId val="321091456"/>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32108953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HyperSQL</a:t>
            </a:r>
          </a:p>
        </c:rich>
      </c:tx>
      <c:overlay val="0"/>
    </c:title>
    <c:autoTitleDeleted val="0"/>
    <c:plotArea>
      <c:layout/>
      <c:barChart>
        <c:barDir val="col"/>
        <c:grouping val="clustered"/>
        <c:varyColors val="0"/>
        <c:ser>
          <c:idx val="0"/>
          <c:order val="0"/>
          <c:tx>
            <c:strRef>
              <c:f>'%Duplication hsqldb'!$B$1</c:f>
              <c:strCache>
                <c:ptCount val="1"/>
                <c:pt idx="0">
                  <c:v>number</c:v>
                </c:pt>
              </c:strCache>
            </c:strRef>
          </c:tx>
          <c:invertIfNegative val="0"/>
          <c:cat>
            <c:numRef>
              <c:f>'%Duplication hsqldb'!$A$2:$A$21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hsqldb'!$B$2:$B$21</c:f>
              <c:numCache>
                <c:formatCode>General</c:formatCode>
                <c:ptCount val="20"/>
                <c:pt idx="0">
                  <c:v>227</c:v>
                </c:pt>
                <c:pt idx="1">
                  <c:v>67</c:v>
                </c:pt>
                <c:pt idx="2">
                  <c:v>52</c:v>
                </c:pt>
                <c:pt idx="3">
                  <c:v>40</c:v>
                </c:pt>
                <c:pt idx="4">
                  <c:v>26</c:v>
                </c:pt>
                <c:pt idx="5">
                  <c:v>22</c:v>
                </c:pt>
                <c:pt idx="6">
                  <c:v>23</c:v>
                </c:pt>
                <c:pt idx="7">
                  <c:v>11</c:v>
                </c:pt>
                <c:pt idx="8">
                  <c:v>14</c:v>
                </c:pt>
                <c:pt idx="9">
                  <c:v>9</c:v>
                </c:pt>
                <c:pt idx="10">
                  <c:v>7</c:v>
                </c:pt>
                <c:pt idx="11">
                  <c:v>4</c:v>
                </c:pt>
                <c:pt idx="12">
                  <c:v>5</c:v>
                </c:pt>
                <c:pt idx="13">
                  <c:v>5</c:v>
                </c:pt>
                <c:pt idx="14">
                  <c:v>2</c:v>
                </c:pt>
                <c:pt idx="15">
                  <c:v>2</c:v>
                </c:pt>
                <c:pt idx="16">
                  <c:v>0</c:v>
                </c:pt>
                <c:pt idx="17">
                  <c:v>0</c:v>
                </c:pt>
                <c:pt idx="18">
                  <c:v>0</c:v>
                </c:pt>
                <c:pt idx="19">
                  <c:v>0</c:v>
                </c:pt>
              </c:numCache>
            </c:numRef>
          </c:val>
          <c:extLst>
            <c:ext xmlns:c16="http://schemas.microsoft.com/office/drawing/2014/chart" uri="{C3380CC4-5D6E-409C-BE32-E72D297353CC}">
              <c16:uniqueId val="{00000000-4C3D-43B1-BA84-1287D444A0C5}"/>
            </c:ext>
          </c:extLst>
        </c:ser>
        <c:dLbls>
          <c:showLegendKey val="0"/>
          <c:showVal val="0"/>
          <c:showCatName val="0"/>
          <c:showSerName val="0"/>
          <c:showPercent val="0"/>
          <c:showBubbleSize val="0"/>
        </c:dLbls>
        <c:gapWidth val="150"/>
        <c:axId val="321120128"/>
        <c:axId val="321122304"/>
      </c:barChart>
      <c:catAx>
        <c:axId val="321120128"/>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321122304"/>
        <c:crosses val="autoZero"/>
        <c:auto val="1"/>
        <c:lblAlgn val="ctr"/>
        <c:lblOffset val="100"/>
        <c:noMultiLvlLbl val="0"/>
      </c:catAx>
      <c:valAx>
        <c:axId val="321122304"/>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32112012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Complexity SmallSQL</a:t>
            </a:r>
          </a:p>
        </c:rich>
      </c:tx>
      <c:overlay val="0"/>
    </c:title>
    <c:autoTitleDeleted val="0"/>
    <c:plotArea>
      <c:layout/>
      <c:barChart>
        <c:barDir val="col"/>
        <c:grouping val="clustered"/>
        <c:varyColors val="0"/>
        <c:ser>
          <c:idx val="0"/>
          <c:order val="0"/>
          <c:tx>
            <c:strRef>
              <c:f>'McCabe smallsql'!$B$1</c:f>
              <c:strCache>
                <c:ptCount val="1"/>
                <c:pt idx="0">
                  <c:v>number</c:v>
                </c:pt>
              </c:strCache>
            </c:strRef>
          </c:tx>
          <c:invertIfNegative val="0"/>
          <c:cat>
            <c:numRef>
              <c:f>'McCabe smallsql'!$A$2:$A$28</c:f>
              <c:numCache>
                <c:formatCode>General</c:formatCode>
                <c:ptCount val="2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numCache>
            </c:numRef>
          </c:cat>
          <c:val>
            <c:numRef>
              <c:f>'McCabe smallsql'!$B$2:$B$28</c:f>
              <c:numCache>
                <c:formatCode>General</c:formatCode>
                <c:ptCount val="27"/>
                <c:pt idx="0">
                  <c:v>2314</c:v>
                </c:pt>
                <c:pt idx="1">
                  <c:v>146</c:v>
                </c:pt>
                <c:pt idx="2">
                  <c:v>36</c:v>
                </c:pt>
                <c:pt idx="3">
                  <c:v>20</c:v>
                </c:pt>
                <c:pt idx="4">
                  <c:v>7</c:v>
                </c:pt>
                <c:pt idx="5">
                  <c:v>5</c:v>
                </c:pt>
                <c:pt idx="6">
                  <c:v>17</c:v>
                </c:pt>
                <c:pt idx="7">
                  <c:v>3</c:v>
                </c:pt>
                <c:pt idx="8">
                  <c:v>3</c:v>
                </c:pt>
                <c:pt idx="9">
                  <c:v>0</c:v>
                </c:pt>
                <c:pt idx="10">
                  <c:v>0</c:v>
                </c:pt>
                <c:pt idx="11">
                  <c:v>0</c:v>
                </c:pt>
                <c:pt idx="12">
                  <c:v>1</c:v>
                </c:pt>
                <c:pt idx="13">
                  <c:v>1</c:v>
                </c:pt>
                <c:pt idx="14">
                  <c:v>1</c:v>
                </c:pt>
                <c:pt idx="15">
                  <c:v>0</c:v>
                </c:pt>
                <c:pt idx="16">
                  <c:v>0</c:v>
                </c:pt>
                <c:pt idx="17">
                  <c:v>1</c:v>
                </c:pt>
                <c:pt idx="18">
                  <c:v>1</c:v>
                </c:pt>
                <c:pt idx="19">
                  <c:v>0</c:v>
                </c:pt>
                <c:pt idx="20">
                  <c:v>0</c:v>
                </c:pt>
                <c:pt idx="21">
                  <c:v>0</c:v>
                </c:pt>
                <c:pt idx="22">
                  <c:v>0</c:v>
                </c:pt>
                <c:pt idx="23">
                  <c:v>0</c:v>
                </c:pt>
                <c:pt idx="24">
                  <c:v>0</c:v>
                </c:pt>
                <c:pt idx="25">
                  <c:v>0</c:v>
                </c:pt>
                <c:pt idx="26">
                  <c:v>1</c:v>
                </c:pt>
              </c:numCache>
            </c:numRef>
          </c:val>
          <c:extLst>
            <c:ext xmlns:c16="http://schemas.microsoft.com/office/drawing/2014/chart" uri="{C3380CC4-5D6E-409C-BE32-E72D297353CC}">
              <c16:uniqueId val="{00000000-0DEF-4F26-9FBA-087911456324}"/>
            </c:ext>
          </c:extLst>
        </c:ser>
        <c:dLbls>
          <c:showLegendKey val="0"/>
          <c:showVal val="0"/>
          <c:showCatName val="0"/>
          <c:showSerName val="0"/>
          <c:showPercent val="0"/>
          <c:showBubbleSize val="0"/>
        </c:dLbls>
        <c:gapWidth val="150"/>
        <c:axId val="159100928"/>
        <c:axId val="159102848"/>
      </c:barChart>
      <c:catAx>
        <c:axId val="159100928"/>
        <c:scaling>
          <c:orientation val="minMax"/>
        </c:scaling>
        <c:delete val="0"/>
        <c:axPos val="b"/>
        <c:title>
          <c:tx>
            <c:rich>
              <a:bodyPr/>
              <a:lstStyle/>
              <a:p>
                <a:pPr>
                  <a:defRPr/>
                </a:pPr>
                <a:r>
                  <a:rPr lang="nl-NL"/>
                  <a:t>McCabe values</a:t>
                </a:r>
              </a:p>
            </c:rich>
          </c:tx>
          <c:overlay val="0"/>
        </c:title>
        <c:numFmt formatCode="General" sourceLinked="1"/>
        <c:majorTickMark val="out"/>
        <c:minorTickMark val="none"/>
        <c:tickLblPos val="nextTo"/>
        <c:crossAx val="159102848"/>
        <c:crosses val="autoZero"/>
        <c:auto val="1"/>
        <c:lblAlgn val="ctr"/>
        <c:lblOffset val="100"/>
        <c:noMultiLvlLbl val="0"/>
      </c:catAx>
      <c:valAx>
        <c:axId val="159102848"/>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5910092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Complexity HyperSQL</a:t>
            </a:r>
          </a:p>
        </c:rich>
      </c:tx>
      <c:overlay val="0"/>
    </c:title>
    <c:autoTitleDeleted val="0"/>
    <c:plotArea>
      <c:layout/>
      <c:barChart>
        <c:barDir val="col"/>
        <c:grouping val="clustered"/>
        <c:varyColors val="0"/>
        <c:ser>
          <c:idx val="0"/>
          <c:order val="0"/>
          <c:tx>
            <c:strRef>
              <c:f>'McCabe hsqldb'!$B$1</c:f>
              <c:strCache>
                <c:ptCount val="1"/>
                <c:pt idx="0">
                  <c:v>number</c:v>
                </c:pt>
              </c:strCache>
            </c:strRef>
          </c:tx>
          <c:invertIfNegative val="0"/>
          <c:cat>
            <c:numRef>
              <c:f>'McCabe hsqldb'!$A$2:$A$57</c:f>
              <c:numCache>
                <c:formatCode>General</c:formatCode>
                <c:ptCount val="56"/>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numCache>
            </c:numRef>
          </c:cat>
          <c:val>
            <c:numRef>
              <c:f>'McCabe hsqldb'!$B$2:$B$57</c:f>
              <c:numCache>
                <c:formatCode>General</c:formatCode>
                <c:ptCount val="56"/>
                <c:pt idx="0">
                  <c:v>8279</c:v>
                </c:pt>
                <c:pt idx="1">
                  <c:v>1211</c:v>
                </c:pt>
                <c:pt idx="2">
                  <c:v>321</c:v>
                </c:pt>
                <c:pt idx="3">
                  <c:v>140</c:v>
                </c:pt>
                <c:pt idx="4">
                  <c:v>70</c:v>
                </c:pt>
                <c:pt idx="5">
                  <c:v>38</c:v>
                </c:pt>
                <c:pt idx="6">
                  <c:v>21</c:v>
                </c:pt>
                <c:pt idx="7">
                  <c:v>16</c:v>
                </c:pt>
                <c:pt idx="8">
                  <c:v>20</c:v>
                </c:pt>
                <c:pt idx="9">
                  <c:v>12</c:v>
                </c:pt>
                <c:pt idx="10">
                  <c:v>5</c:v>
                </c:pt>
                <c:pt idx="11">
                  <c:v>3</c:v>
                </c:pt>
                <c:pt idx="12">
                  <c:v>2</c:v>
                </c:pt>
                <c:pt idx="13">
                  <c:v>6</c:v>
                </c:pt>
                <c:pt idx="14">
                  <c:v>4</c:v>
                </c:pt>
                <c:pt idx="15">
                  <c:v>0</c:v>
                </c:pt>
                <c:pt idx="16">
                  <c:v>1</c:v>
                </c:pt>
                <c:pt idx="17">
                  <c:v>1</c:v>
                </c:pt>
                <c:pt idx="18">
                  <c:v>1</c:v>
                </c:pt>
                <c:pt idx="19">
                  <c:v>1</c:v>
                </c:pt>
                <c:pt idx="20">
                  <c:v>0</c:v>
                </c:pt>
                <c:pt idx="21">
                  <c:v>0</c:v>
                </c:pt>
                <c:pt idx="22">
                  <c:v>1</c:v>
                </c:pt>
                <c:pt idx="23">
                  <c:v>0</c:v>
                </c:pt>
                <c:pt idx="24">
                  <c:v>1</c:v>
                </c:pt>
                <c:pt idx="25">
                  <c:v>2</c:v>
                </c:pt>
                <c:pt idx="26">
                  <c:v>1</c:v>
                </c:pt>
                <c:pt idx="27">
                  <c:v>3</c:v>
                </c:pt>
                <c:pt idx="28">
                  <c:v>0</c:v>
                </c:pt>
                <c:pt idx="29">
                  <c:v>0</c:v>
                </c:pt>
                <c:pt idx="30">
                  <c:v>1</c:v>
                </c:pt>
                <c:pt idx="31">
                  <c:v>1</c:v>
                </c:pt>
                <c:pt idx="32">
                  <c:v>0</c:v>
                </c:pt>
                <c:pt idx="33">
                  <c:v>0</c:v>
                </c:pt>
                <c:pt idx="34">
                  <c:v>0</c:v>
                </c:pt>
                <c:pt idx="35">
                  <c:v>1</c:v>
                </c:pt>
                <c:pt idx="36">
                  <c:v>1</c:v>
                </c:pt>
                <c:pt idx="37">
                  <c:v>0</c:v>
                </c:pt>
                <c:pt idx="38">
                  <c:v>0</c:v>
                </c:pt>
                <c:pt idx="39">
                  <c:v>0</c:v>
                </c:pt>
                <c:pt idx="40">
                  <c:v>0</c:v>
                </c:pt>
                <c:pt idx="41">
                  <c:v>0</c:v>
                </c:pt>
                <c:pt idx="42">
                  <c:v>0</c:v>
                </c:pt>
                <c:pt idx="43">
                  <c:v>0</c:v>
                </c:pt>
                <c:pt idx="44">
                  <c:v>0</c:v>
                </c:pt>
                <c:pt idx="45">
                  <c:v>0</c:v>
                </c:pt>
                <c:pt idx="46">
                  <c:v>0</c:v>
                </c:pt>
                <c:pt idx="47">
                  <c:v>0</c:v>
                </c:pt>
                <c:pt idx="48">
                  <c:v>1</c:v>
                </c:pt>
                <c:pt idx="49">
                  <c:v>0</c:v>
                </c:pt>
                <c:pt idx="50">
                  <c:v>0</c:v>
                </c:pt>
                <c:pt idx="51">
                  <c:v>0</c:v>
                </c:pt>
                <c:pt idx="52">
                  <c:v>0</c:v>
                </c:pt>
                <c:pt idx="53">
                  <c:v>0</c:v>
                </c:pt>
                <c:pt idx="54">
                  <c:v>0</c:v>
                </c:pt>
                <c:pt idx="55">
                  <c:v>1</c:v>
                </c:pt>
              </c:numCache>
            </c:numRef>
          </c:val>
          <c:extLst>
            <c:ext xmlns:c16="http://schemas.microsoft.com/office/drawing/2014/chart" uri="{C3380CC4-5D6E-409C-BE32-E72D297353CC}">
              <c16:uniqueId val="{00000000-C4E3-424C-9518-7FBDA7FA4013}"/>
            </c:ext>
          </c:extLst>
        </c:ser>
        <c:dLbls>
          <c:showLegendKey val="0"/>
          <c:showVal val="0"/>
          <c:showCatName val="0"/>
          <c:showSerName val="0"/>
          <c:showPercent val="0"/>
          <c:showBubbleSize val="0"/>
        </c:dLbls>
        <c:gapWidth val="150"/>
        <c:axId val="159119232"/>
        <c:axId val="313556992"/>
      </c:barChart>
      <c:catAx>
        <c:axId val="159119232"/>
        <c:scaling>
          <c:orientation val="minMax"/>
        </c:scaling>
        <c:delete val="0"/>
        <c:axPos val="b"/>
        <c:title>
          <c:tx>
            <c:rich>
              <a:bodyPr/>
              <a:lstStyle/>
              <a:p>
                <a:pPr>
                  <a:defRPr/>
                </a:pPr>
                <a:r>
                  <a:rPr lang="nl-NL"/>
                  <a:t>McCabe values</a:t>
                </a:r>
              </a:p>
            </c:rich>
          </c:tx>
          <c:overlay val="0"/>
        </c:title>
        <c:numFmt formatCode="General" sourceLinked="1"/>
        <c:majorTickMark val="out"/>
        <c:minorTickMark val="none"/>
        <c:tickLblPos val="nextTo"/>
        <c:crossAx val="313556992"/>
        <c:crosses val="autoZero"/>
        <c:auto val="1"/>
        <c:lblAlgn val="ctr"/>
        <c:lblOffset val="100"/>
        <c:noMultiLvlLbl val="0"/>
      </c:catAx>
      <c:valAx>
        <c:axId val="313556992"/>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5911923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Unit size SmallSQL</a:t>
            </a:r>
          </a:p>
        </c:rich>
      </c:tx>
      <c:overlay val="0"/>
    </c:title>
    <c:autoTitleDeleted val="0"/>
    <c:plotArea>
      <c:layout/>
      <c:barChart>
        <c:barDir val="col"/>
        <c:grouping val="clustered"/>
        <c:varyColors val="0"/>
        <c:ser>
          <c:idx val="0"/>
          <c:order val="0"/>
          <c:tx>
            <c:strRef>
              <c:f>'Unit size smallsql'!$B$1</c:f>
              <c:strCache>
                <c:ptCount val="1"/>
                <c:pt idx="0">
                  <c:v>number</c:v>
                </c:pt>
              </c:strCache>
            </c:strRef>
          </c:tx>
          <c:invertIfNegative val="0"/>
          <c:cat>
            <c:numRef>
              <c:f>'Unit size smallsql'!$A$2:$A$74</c:f>
              <c:numCache>
                <c:formatCode>General</c:formatCode>
                <c:ptCount val="73"/>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numCache>
            </c:numRef>
          </c:cat>
          <c:val>
            <c:numRef>
              <c:f>'Unit size smallsql'!$B$2:$B$74</c:f>
              <c:numCache>
                <c:formatCode>General</c:formatCode>
                <c:ptCount val="73"/>
                <c:pt idx="0">
                  <c:v>1693</c:v>
                </c:pt>
                <c:pt idx="1">
                  <c:v>407</c:v>
                </c:pt>
                <c:pt idx="2">
                  <c:v>136</c:v>
                </c:pt>
                <c:pt idx="3">
                  <c:v>90</c:v>
                </c:pt>
                <c:pt idx="4">
                  <c:v>71</c:v>
                </c:pt>
                <c:pt idx="5">
                  <c:v>45</c:v>
                </c:pt>
                <c:pt idx="6">
                  <c:v>28</c:v>
                </c:pt>
                <c:pt idx="7">
                  <c:v>18</c:v>
                </c:pt>
                <c:pt idx="8">
                  <c:v>6</c:v>
                </c:pt>
                <c:pt idx="9">
                  <c:v>13</c:v>
                </c:pt>
                <c:pt idx="10">
                  <c:v>8</c:v>
                </c:pt>
                <c:pt idx="11">
                  <c:v>8</c:v>
                </c:pt>
                <c:pt idx="12">
                  <c:v>12</c:v>
                </c:pt>
                <c:pt idx="13">
                  <c:v>4</c:v>
                </c:pt>
                <c:pt idx="14">
                  <c:v>1</c:v>
                </c:pt>
                <c:pt idx="15">
                  <c:v>0</c:v>
                </c:pt>
                <c:pt idx="16">
                  <c:v>1</c:v>
                </c:pt>
                <c:pt idx="17">
                  <c:v>2</c:v>
                </c:pt>
                <c:pt idx="18">
                  <c:v>2</c:v>
                </c:pt>
                <c:pt idx="19">
                  <c:v>1</c:v>
                </c:pt>
                <c:pt idx="20">
                  <c:v>0</c:v>
                </c:pt>
                <c:pt idx="21">
                  <c:v>2</c:v>
                </c:pt>
                <c:pt idx="22">
                  <c:v>1</c:v>
                </c:pt>
                <c:pt idx="23">
                  <c:v>1</c:v>
                </c:pt>
                <c:pt idx="24">
                  <c:v>0</c:v>
                </c:pt>
                <c:pt idx="25">
                  <c:v>0</c:v>
                </c:pt>
                <c:pt idx="26">
                  <c:v>0</c:v>
                </c:pt>
                <c:pt idx="27">
                  <c:v>0</c:v>
                </c:pt>
                <c:pt idx="28">
                  <c:v>0</c:v>
                </c:pt>
                <c:pt idx="29">
                  <c:v>0</c:v>
                </c:pt>
                <c:pt idx="30">
                  <c:v>2</c:v>
                </c:pt>
                <c:pt idx="31">
                  <c:v>0</c:v>
                </c:pt>
                <c:pt idx="32">
                  <c:v>0</c:v>
                </c:pt>
                <c:pt idx="33">
                  <c:v>0</c:v>
                </c:pt>
                <c:pt idx="34">
                  <c:v>0</c:v>
                </c:pt>
                <c:pt idx="35">
                  <c:v>0</c:v>
                </c:pt>
                <c:pt idx="36">
                  <c:v>1</c:v>
                </c:pt>
                <c:pt idx="37">
                  <c:v>1</c:v>
                </c:pt>
                <c:pt idx="38">
                  <c:v>0</c:v>
                </c:pt>
                <c:pt idx="39">
                  <c:v>0</c:v>
                </c:pt>
                <c:pt idx="40">
                  <c:v>0</c:v>
                </c:pt>
                <c:pt idx="41">
                  <c:v>0</c:v>
                </c:pt>
                <c:pt idx="42">
                  <c:v>0</c:v>
                </c:pt>
                <c:pt idx="43">
                  <c:v>1</c:v>
                </c:pt>
                <c:pt idx="44">
                  <c:v>0</c:v>
                </c:pt>
                <c:pt idx="45">
                  <c:v>0</c:v>
                </c:pt>
                <c:pt idx="46">
                  <c:v>0</c:v>
                </c:pt>
                <c:pt idx="47">
                  <c:v>0</c:v>
                </c:pt>
                <c:pt idx="48">
                  <c:v>0</c:v>
                </c:pt>
                <c:pt idx="49">
                  <c:v>0</c:v>
                </c:pt>
                <c:pt idx="50">
                  <c:v>0</c:v>
                </c:pt>
                <c:pt idx="51">
                  <c:v>0</c:v>
                </c:pt>
                <c:pt idx="52">
                  <c:v>0</c:v>
                </c:pt>
                <c:pt idx="53">
                  <c:v>0</c:v>
                </c:pt>
                <c:pt idx="54">
                  <c:v>0</c:v>
                </c:pt>
                <c:pt idx="55">
                  <c:v>0</c:v>
                </c:pt>
                <c:pt idx="56">
                  <c:v>0</c:v>
                </c:pt>
                <c:pt idx="57">
                  <c:v>1</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1</c:v>
                </c:pt>
              </c:numCache>
            </c:numRef>
          </c:val>
          <c:extLst>
            <c:ext xmlns:c16="http://schemas.microsoft.com/office/drawing/2014/chart" uri="{C3380CC4-5D6E-409C-BE32-E72D297353CC}">
              <c16:uniqueId val="{00000000-6E32-4C49-87B7-ABF026C50E48}"/>
            </c:ext>
          </c:extLst>
        </c:ser>
        <c:dLbls>
          <c:showLegendKey val="0"/>
          <c:showVal val="0"/>
          <c:showCatName val="0"/>
          <c:showSerName val="0"/>
          <c:showPercent val="0"/>
          <c:showBubbleSize val="0"/>
        </c:dLbls>
        <c:gapWidth val="150"/>
        <c:axId val="343392256"/>
        <c:axId val="343394176"/>
      </c:barChart>
      <c:catAx>
        <c:axId val="343392256"/>
        <c:scaling>
          <c:orientation val="minMax"/>
        </c:scaling>
        <c:delete val="0"/>
        <c:axPos val="b"/>
        <c:title>
          <c:tx>
            <c:rich>
              <a:bodyPr/>
              <a:lstStyle/>
              <a:p>
                <a:pPr>
                  <a:defRPr/>
                </a:pPr>
                <a:r>
                  <a:rPr lang="nl-NL"/>
                  <a:t>LOCs</a:t>
                </a:r>
              </a:p>
            </c:rich>
          </c:tx>
          <c:overlay val="0"/>
        </c:title>
        <c:numFmt formatCode="General" sourceLinked="1"/>
        <c:majorTickMark val="out"/>
        <c:minorTickMark val="none"/>
        <c:tickLblPos val="nextTo"/>
        <c:crossAx val="343394176"/>
        <c:crosses val="autoZero"/>
        <c:auto val="1"/>
        <c:lblAlgn val="ctr"/>
        <c:lblOffset val="100"/>
        <c:noMultiLvlLbl val="0"/>
      </c:catAx>
      <c:valAx>
        <c:axId val="343394176"/>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34339225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Unit size HyperSQL</a:t>
            </a:r>
          </a:p>
        </c:rich>
      </c:tx>
      <c:overlay val="0"/>
    </c:title>
    <c:autoTitleDeleted val="0"/>
    <c:plotArea>
      <c:layout/>
      <c:barChart>
        <c:barDir val="col"/>
        <c:grouping val="clustered"/>
        <c:varyColors val="0"/>
        <c:ser>
          <c:idx val="0"/>
          <c:order val="0"/>
          <c:tx>
            <c:strRef>
              <c:f>'Unit size hsqldb'!$B$1</c:f>
              <c:strCache>
                <c:ptCount val="1"/>
                <c:pt idx="0">
                  <c:v>number</c:v>
                </c:pt>
              </c:strCache>
            </c:strRef>
          </c:tx>
          <c:invertIfNegative val="0"/>
          <c:cat>
            <c:numRef>
              <c:f>'Unit size hsqldb'!$A$2:$A$176</c:f>
              <c:numCache>
                <c:formatCode>General</c:formatCode>
                <c:ptCount val="175"/>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numCache>
            </c:numRef>
          </c:cat>
          <c:val>
            <c:numRef>
              <c:f>'Unit size hsqldb'!$B$2:$B$176</c:f>
              <c:numCache>
                <c:formatCode>General</c:formatCode>
                <c:ptCount val="175"/>
                <c:pt idx="0">
                  <c:v>4703</c:v>
                </c:pt>
                <c:pt idx="1">
                  <c:v>2046</c:v>
                </c:pt>
                <c:pt idx="2">
                  <c:v>1073</c:v>
                </c:pt>
                <c:pt idx="3">
                  <c:v>625</c:v>
                </c:pt>
                <c:pt idx="4">
                  <c:v>388</c:v>
                </c:pt>
                <c:pt idx="5">
                  <c:v>286</c:v>
                </c:pt>
                <c:pt idx="6">
                  <c:v>200</c:v>
                </c:pt>
                <c:pt idx="7">
                  <c:v>152</c:v>
                </c:pt>
                <c:pt idx="8">
                  <c:v>93</c:v>
                </c:pt>
                <c:pt idx="9">
                  <c:v>95</c:v>
                </c:pt>
                <c:pt idx="10">
                  <c:v>76</c:v>
                </c:pt>
                <c:pt idx="11">
                  <c:v>51</c:v>
                </c:pt>
                <c:pt idx="12">
                  <c:v>40</c:v>
                </c:pt>
                <c:pt idx="13">
                  <c:v>48</c:v>
                </c:pt>
                <c:pt idx="14">
                  <c:v>33</c:v>
                </c:pt>
                <c:pt idx="15">
                  <c:v>21</c:v>
                </c:pt>
                <c:pt idx="16">
                  <c:v>30</c:v>
                </c:pt>
                <c:pt idx="17">
                  <c:v>19</c:v>
                </c:pt>
                <c:pt idx="18">
                  <c:v>14</c:v>
                </c:pt>
                <c:pt idx="19">
                  <c:v>21</c:v>
                </c:pt>
                <c:pt idx="20">
                  <c:v>17</c:v>
                </c:pt>
                <c:pt idx="21">
                  <c:v>12</c:v>
                </c:pt>
                <c:pt idx="22">
                  <c:v>14</c:v>
                </c:pt>
                <c:pt idx="23">
                  <c:v>11</c:v>
                </c:pt>
                <c:pt idx="24">
                  <c:v>5</c:v>
                </c:pt>
                <c:pt idx="25">
                  <c:v>8</c:v>
                </c:pt>
                <c:pt idx="26">
                  <c:v>7</c:v>
                </c:pt>
                <c:pt idx="27">
                  <c:v>3</c:v>
                </c:pt>
                <c:pt idx="28">
                  <c:v>3</c:v>
                </c:pt>
                <c:pt idx="29">
                  <c:v>4</c:v>
                </c:pt>
                <c:pt idx="30">
                  <c:v>6</c:v>
                </c:pt>
                <c:pt idx="31">
                  <c:v>4</c:v>
                </c:pt>
                <c:pt idx="32">
                  <c:v>2</c:v>
                </c:pt>
                <c:pt idx="33">
                  <c:v>2</c:v>
                </c:pt>
                <c:pt idx="34">
                  <c:v>3</c:v>
                </c:pt>
                <c:pt idx="35">
                  <c:v>2</c:v>
                </c:pt>
                <c:pt idx="36">
                  <c:v>2</c:v>
                </c:pt>
                <c:pt idx="37">
                  <c:v>2</c:v>
                </c:pt>
                <c:pt idx="38">
                  <c:v>4</c:v>
                </c:pt>
                <c:pt idx="39">
                  <c:v>1</c:v>
                </c:pt>
                <c:pt idx="40">
                  <c:v>1</c:v>
                </c:pt>
                <c:pt idx="41">
                  <c:v>3</c:v>
                </c:pt>
                <c:pt idx="42">
                  <c:v>1</c:v>
                </c:pt>
                <c:pt idx="43">
                  <c:v>2</c:v>
                </c:pt>
                <c:pt idx="44">
                  <c:v>0</c:v>
                </c:pt>
                <c:pt idx="45">
                  <c:v>3</c:v>
                </c:pt>
                <c:pt idx="46">
                  <c:v>0</c:v>
                </c:pt>
                <c:pt idx="47">
                  <c:v>4</c:v>
                </c:pt>
                <c:pt idx="48">
                  <c:v>1</c:v>
                </c:pt>
                <c:pt idx="49">
                  <c:v>0</c:v>
                </c:pt>
                <c:pt idx="50">
                  <c:v>2</c:v>
                </c:pt>
                <c:pt idx="51">
                  <c:v>0</c:v>
                </c:pt>
                <c:pt idx="52">
                  <c:v>1</c:v>
                </c:pt>
                <c:pt idx="53">
                  <c:v>0</c:v>
                </c:pt>
                <c:pt idx="54">
                  <c:v>0</c:v>
                </c:pt>
                <c:pt idx="55">
                  <c:v>0</c:v>
                </c:pt>
                <c:pt idx="56">
                  <c:v>0</c:v>
                </c:pt>
                <c:pt idx="57">
                  <c:v>1</c:v>
                </c:pt>
                <c:pt idx="58">
                  <c:v>0</c:v>
                </c:pt>
                <c:pt idx="59">
                  <c:v>0</c:v>
                </c:pt>
                <c:pt idx="60">
                  <c:v>0</c:v>
                </c:pt>
                <c:pt idx="61">
                  <c:v>0</c:v>
                </c:pt>
                <c:pt idx="62">
                  <c:v>0</c:v>
                </c:pt>
                <c:pt idx="63">
                  <c:v>2</c:v>
                </c:pt>
                <c:pt idx="64">
                  <c:v>0</c:v>
                </c:pt>
                <c:pt idx="65">
                  <c:v>0</c:v>
                </c:pt>
                <c:pt idx="66">
                  <c:v>0</c:v>
                </c:pt>
                <c:pt idx="67">
                  <c:v>1</c:v>
                </c:pt>
                <c:pt idx="68">
                  <c:v>0</c:v>
                </c:pt>
                <c:pt idx="69">
                  <c:v>1</c:v>
                </c:pt>
                <c:pt idx="70">
                  <c:v>1</c:v>
                </c:pt>
                <c:pt idx="71">
                  <c:v>1</c:v>
                </c:pt>
                <c:pt idx="72">
                  <c:v>3</c:v>
                </c:pt>
                <c:pt idx="73">
                  <c:v>0</c:v>
                </c:pt>
                <c:pt idx="74">
                  <c:v>1</c:v>
                </c:pt>
                <c:pt idx="75">
                  <c:v>0</c:v>
                </c:pt>
                <c:pt idx="76">
                  <c:v>1</c:v>
                </c:pt>
                <c:pt idx="77">
                  <c:v>0</c:v>
                </c:pt>
                <c:pt idx="78">
                  <c:v>0</c:v>
                </c:pt>
                <c:pt idx="79">
                  <c:v>0</c:v>
                </c:pt>
                <c:pt idx="80">
                  <c:v>0</c:v>
                </c:pt>
                <c:pt idx="81">
                  <c:v>0</c:v>
                </c:pt>
                <c:pt idx="82">
                  <c:v>1</c:v>
                </c:pt>
                <c:pt idx="83">
                  <c:v>0</c:v>
                </c:pt>
                <c:pt idx="84">
                  <c:v>0</c:v>
                </c:pt>
                <c:pt idx="85">
                  <c:v>0</c:v>
                </c:pt>
                <c:pt idx="86">
                  <c:v>0</c:v>
                </c:pt>
                <c:pt idx="87">
                  <c:v>0</c:v>
                </c:pt>
                <c:pt idx="88">
                  <c:v>0</c:v>
                </c:pt>
                <c:pt idx="89">
                  <c:v>0</c:v>
                </c:pt>
                <c:pt idx="90">
                  <c:v>0</c:v>
                </c:pt>
                <c:pt idx="91">
                  <c:v>0</c:v>
                </c:pt>
                <c:pt idx="92">
                  <c:v>0</c:v>
                </c:pt>
                <c:pt idx="93">
                  <c:v>0</c:v>
                </c:pt>
                <c:pt idx="94">
                  <c:v>1</c:v>
                </c:pt>
                <c:pt idx="95">
                  <c:v>0</c:v>
                </c:pt>
                <c:pt idx="96">
                  <c:v>0</c:v>
                </c:pt>
                <c:pt idx="97">
                  <c:v>0</c:v>
                </c:pt>
                <c:pt idx="98">
                  <c:v>1</c:v>
                </c:pt>
                <c:pt idx="99">
                  <c:v>1</c:v>
                </c:pt>
                <c:pt idx="100">
                  <c:v>0</c:v>
                </c:pt>
                <c:pt idx="101">
                  <c:v>0</c:v>
                </c:pt>
                <c:pt idx="102">
                  <c:v>0</c:v>
                </c:pt>
                <c:pt idx="103">
                  <c:v>0</c:v>
                </c:pt>
                <c:pt idx="104">
                  <c:v>0</c:v>
                </c:pt>
                <c:pt idx="105">
                  <c:v>0</c:v>
                </c:pt>
                <c:pt idx="106">
                  <c:v>0</c:v>
                </c:pt>
                <c:pt idx="107">
                  <c:v>0</c:v>
                </c:pt>
                <c:pt idx="108">
                  <c:v>0</c:v>
                </c:pt>
                <c:pt idx="109">
                  <c:v>0</c:v>
                </c:pt>
                <c:pt idx="110">
                  <c:v>0</c:v>
                </c:pt>
                <c:pt idx="111">
                  <c:v>0</c:v>
                </c:pt>
                <c:pt idx="112">
                  <c:v>1</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1</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1</c:v>
                </c:pt>
                <c:pt idx="153">
                  <c:v>1</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1</c:v>
                </c:pt>
                <c:pt idx="170">
                  <c:v>0</c:v>
                </c:pt>
                <c:pt idx="171">
                  <c:v>0</c:v>
                </c:pt>
                <c:pt idx="172">
                  <c:v>0</c:v>
                </c:pt>
                <c:pt idx="173">
                  <c:v>0</c:v>
                </c:pt>
                <c:pt idx="174">
                  <c:v>1</c:v>
                </c:pt>
              </c:numCache>
            </c:numRef>
          </c:val>
          <c:extLst>
            <c:ext xmlns:c16="http://schemas.microsoft.com/office/drawing/2014/chart" uri="{C3380CC4-5D6E-409C-BE32-E72D297353CC}">
              <c16:uniqueId val="{00000000-7F35-458C-B488-4471C7D62E1E}"/>
            </c:ext>
          </c:extLst>
        </c:ser>
        <c:dLbls>
          <c:showLegendKey val="0"/>
          <c:showVal val="0"/>
          <c:showCatName val="0"/>
          <c:showSerName val="0"/>
          <c:showPercent val="0"/>
          <c:showBubbleSize val="0"/>
        </c:dLbls>
        <c:gapWidth val="150"/>
        <c:axId val="159352320"/>
        <c:axId val="159354240"/>
      </c:barChart>
      <c:catAx>
        <c:axId val="159352320"/>
        <c:scaling>
          <c:orientation val="minMax"/>
        </c:scaling>
        <c:delete val="0"/>
        <c:axPos val="b"/>
        <c:title>
          <c:tx>
            <c:rich>
              <a:bodyPr/>
              <a:lstStyle/>
              <a:p>
                <a:pPr>
                  <a:defRPr/>
                </a:pPr>
                <a:r>
                  <a:rPr lang="nl-NL"/>
                  <a:t>LOCs</a:t>
                </a:r>
              </a:p>
            </c:rich>
          </c:tx>
          <c:overlay val="0"/>
        </c:title>
        <c:numFmt formatCode="General" sourceLinked="1"/>
        <c:majorTickMark val="out"/>
        <c:minorTickMark val="none"/>
        <c:tickLblPos val="nextTo"/>
        <c:crossAx val="159354240"/>
        <c:crosses val="autoZero"/>
        <c:auto val="1"/>
        <c:lblAlgn val="ctr"/>
        <c:lblOffset val="100"/>
        <c:noMultiLvlLbl val="0"/>
      </c:catAx>
      <c:valAx>
        <c:axId val="159354240"/>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593523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F338C-1878-4D37-82CA-66B9B5D02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1191</Words>
  <Characters>6552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APG</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Willemsen, I (Ivo)</dc:creator>
  <cp:lastModifiedBy>Marco Huijben</cp:lastModifiedBy>
  <cp:revision>51</cp:revision>
  <dcterms:created xsi:type="dcterms:W3CDTF">2017-12-17T14:03:00Z</dcterms:created>
  <dcterms:modified xsi:type="dcterms:W3CDTF">2017-12-17T17:56:00Z</dcterms:modified>
</cp:coreProperties>
</file>