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08" w:rsidRPr="008100BD" w:rsidRDefault="00ED2508" w:rsidP="00ED2508">
      <w:pPr>
        <w:pStyle w:val="a3"/>
        <w:spacing w:before="0" w:beforeAutospacing="0" w:after="0" w:afterAutospacing="0"/>
        <w:jc w:val="center"/>
        <w:rPr>
          <w:rFonts w:ascii="Trebuchet MS" w:hAnsi="Trebuchet MS" w:cs="Arial"/>
          <w:color w:val="000000"/>
          <w:sz w:val="26"/>
          <w:szCs w:val="26"/>
        </w:rPr>
      </w:pPr>
      <w:r w:rsidRPr="008100BD">
        <w:rPr>
          <w:rFonts w:ascii="Trebuchet MS" w:hAnsi="Trebuchet MS" w:cs="Arial"/>
          <w:color w:val="000000"/>
          <w:sz w:val="26"/>
          <w:szCs w:val="26"/>
        </w:rPr>
        <w:t>Муниципальное бюджетное общеобразовательное учреждение</w:t>
      </w:r>
    </w:p>
    <w:p w:rsidR="00ED2508" w:rsidRPr="008100BD" w:rsidRDefault="00ED2508" w:rsidP="00ED2508">
      <w:pPr>
        <w:pStyle w:val="a3"/>
        <w:spacing w:before="0" w:beforeAutospacing="0" w:after="0" w:afterAutospacing="0"/>
        <w:jc w:val="center"/>
        <w:rPr>
          <w:rFonts w:ascii="Trebuchet MS" w:hAnsi="Trebuchet MS" w:cs="Arial"/>
          <w:color w:val="000000"/>
          <w:sz w:val="26"/>
          <w:szCs w:val="26"/>
        </w:rPr>
      </w:pPr>
      <w:r w:rsidRPr="008100BD">
        <w:rPr>
          <w:rFonts w:ascii="Trebuchet MS" w:hAnsi="Trebuchet MS" w:cs="Arial"/>
          <w:color w:val="000000"/>
          <w:sz w:val="26"/>
          <w:szCs w:val="26"/>
        </w:rPr>
        <w:t>«Лицей № 76 имени В.Н. Полякова» городского округа Тольятти</w:t>
      </w: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28"/>
          <w:szCs w:val="28"/>
        </w:rPr>
      </w:pPr>
    </w:p>
    <w:p w:rsidR="00ED2508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28"/>
          <w:szCs w:val="28"/>
        </w:rPr>
      </w:pPr>
    </w:p>
    <w:p w:rsidR="00ED2508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36"/>
          <w:szCs w:val="36"/>
        </w:rPr>
      </w:pPr>
      <w:r w:rsidRPr="008100BD">
        <w:rPr>
          <w:rFonts w:ascii="Trebuchet MS" w:hAnsi="Trebuchet MS" w:cs="Arial"/>
          <w:color w:val="000000"/>
          <w:sz w:val="36"/>
          <w:szCs w:val="36"/>
        </w:rPr>
        <w:t>Исследовательский проект по истории России</w:t>
      </w:r>
    </w:p>
    <w:p w:rsidR="00ED2508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36"/>
          <w:szCs w:val="36"/>
        </w:rPr>
      </w:pPr>
      <w:r w:rsidRPr="008100BD">
        <w:rPr>
          <w:rFonts w:ascii="Trebuchet MS" w:hAnsi="Trebuchet MS" w:cs="Arial"/>
          <w:bCs/>
          <w:color w:val="000000"/>
          <w:kern w:val="36"/>
          <w:sz w:val="36"/>
          <w:szCs w:val="36"/>
        </w:rPr>
        <w:t>на тему:</w:t>
      </w:r>
      <w:r w:rsidRPr="008100BD">
        <w:rPr>
          <w:rFonts w:ascii="Trebuchet MS" w:hAnsi="Trebuchet MS" w:cs="Arial"/>
          <w:b/>
          <w:bCs/>
          <w:color w:val="000000"/>
          <w:kern w:val="36"/>
          <w:sz w:val="36"/>
          <w:szCs w:val="36"/>
        </w:rPr>
        <w:t xml:space="preserve"> </w:t>
      </w:r>
      <w:r w:rsidR="008100BD" w:rsidRPr="008100BD">
        <w:rPr>
          <w:rFonts w:ascii="Trebuchet MS" w:hAnsi="Trebuchet MS" w:cs="Arial"/>
          <w:b/>
          <w:bCs/>
          <w:color w:val="000000"/>
          <w:kern w:val="36"/>
          <w:sz w:val="36"/>
          <w:szCs w:val="36"/>
        </w:rPr>
        <w:t>Немой кинематограф</w:t>
      </w: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ind w:left="5664"/>
        <w:rPr>
          <w:rFonts w:ascii="Trebuchet MS" w:hAnsi="Trebuchet MS" w:cs="Arial"/>
          <w:color w:val="000000"/>
          <w:sz w:val="28"/>
          <w:szCs w:val="28"/>
        </w:rPr>
      </w:pP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Выполнила:</w:t>
      </w: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Обучающаяся 9 «Б» класса</w:t>
      </w: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Крючкова Мария</w:t>
      </w: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Проверил:</w:t>
      </w: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учитель</w:t>
      </w:r>
    </w:p>
    <w:p w:rsidR="00ED2508" w:rsidRPr="008100BD" w:rsidRDefault="00ED2508" w:rsidP="00ED2508">
      <w:pPr>
        <w:pStyle w:val="a3"/>
        <w:spacing w:before="0" w:beforeAutospacing="0" w:after="0" w:afterAutospacing="0"/>
        <w:ind w:left="5664"/>
        <w:rPr>
          <w:rFonts w:ascii="Trebuchet MS" w:hAnsi="Trebuchet MS" w:cs="Arial"/>
          <w:color w:val="000000"/>
          <w:sz w:val="28"/>
          <w:szCs w:val="28"/>
        </w:rPr>
      </w:pPr>
      <w:r w:rsidRPr="008100BD">
        <w:rPr>
          <w:rFonts w:ascii="Trebuchet MS" w:hAnsi="Trebuchet MS" w:cs="Arial"/>
          <w:color w:val="000000"/>
          <w:sz w:val="28"/>
          <w:szCs w:val="28"/>
        </w:rPr>
        <w:t>Симонова А.А.</w:t>
      </w: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rPr>
          <w:rFonts w:ascii="Trebuchet MS" w:hAnsi="Trebuchet MS" w:cs="Arial"/>
          <w:color w:val="000000"/>
          <w:sz w:val="27"/>
          <w:szCs w:val="27"/>
        </w:rPr>
      </w:pPr>
    </w:p>
    <w:p w:rsidR="00ED2508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27"/>
          <w:szCs w:val="27"/>
        </w:rPr>
      </w:pPr>
    </w:p>
    <w:p w:rsidR="00802644" w:rsidRPr="008100BD" w:rsidRDefault="00ED2508" w:rsidP="00ED2508">
      <w:pPr>
        <w:pStyle w:val="a3"/>
        <w:jc w:val="center"/>
        <w:rPr>
          <w:rFonts w:ascii="Trebuchet MS" w:hAnsi="Trebuchet MS" w:cs="Arial"/>
          <w:color w:val="000000"/>
          <w:sz w:val="27"/>
          <w:szCs w:val="27"/>
        </w:rPr>
      </w:pPr>
      <w:r w:rsidRPr="008100BD">
        <w:rPr>
          <w:rFonts w:ascii="Trebuchet MS" w:hAnsi="Trebuchet MS" w:cs="Arial"/>
          <w:color w:val="000000"/>
          <w:sz w:val="27"/>
          <w:szCs w:val="27"/>
        </w:rPr>
        <w:t>2021 г</w:t>
      </w:r>
    </w:p>
    <w:p w:rsidR="00ED2508" w:rsidRPr="00AF35B2" w:rsidRDefault="00ED2508" w:rsidP="00E8617D">
      <w:pPr>
        <w:pStyle w:val="a3"/>
        <w:spacing w:before="0" w:beforeAutospacing="0" w:after="0" w:afterAutospacing="0" w:line="480" w:lineRule="auto"/>
        <w:jc w:val="center"/>
        <w:rPr>
          <w:rFonts w:ascii="Trebuchet MS" w:hAnsi="Trebuchet MS" w:cs="Arial"/>
          <w:b/>
          <w:color w:val="000000"/>
          <w:sz w:val="32"/>
          <w:szCs w:val="32"/>
        </w:rPr>
      </w:pPr>
      <w:r w:rsidRPr="00AF35B2">
        <w:rPr>
          <w:rFonts w:ascii="Trebuchet MS" w:hAnsi="Trebuchet MS" w:cs="Arial"/>
          <w:b/>
          <w:color w:val="000000"/>
          <w:sz w:val="32"/>
          <w:szCs w:val="32"/>
        </w:rPr>
        <w:lastRenderedPageBreak/>
        <w:t>Содержание</w:t>
      </w:r>
    </w:p>
    <w:p w:rsidR="00A926C7" w:rsidRPr="00A926C7" w:rsidRDefault="00A926C7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Введение ………………………………………………………………………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...</w:t>
      </w:r>
      <w:r w:rsidRP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3</w:t>
      </w:r>
    </w:p>
    <w:p w:rsidR="00A926C7" w:rsidRPr="00A926C7" w:rsidRDefault="00B51243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История немого кино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...</w:t>
      </w:r>
      <w:r w:rsidR="00A926C7" w:rsidRP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4</w:t>
      </w:r>
    </w:p>
    <w:p w:rsidR="00A926C7" w:rsidRPr="00A926C7" w:rsidRDefault="00B01E92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Игра актёров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….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…….…………………………………………………………………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…….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5</w:t>
      </w:r>
    </w:p>
    <w:p w:rsidR="00A926C7" w:rsidRPr="00A926C7" w:rsidRDefault="00B01E92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Музыка</w:t>
      </w:r>
      <w:r w:rsidR="00A926C7" w:rsidRP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.5</w:t>
      </w:r>
    </w:p>
    <w:p w:rsidR="00A926C7" w:rsidRDefault="00AF35B2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Диалог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....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5-6</w:t>
      </w:r>
    </w:p>
    <w:p w:rsidR="002F31CD" w:rsidRDefault="002F31CD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Технологии……………………………………………………………………………………………………..</w:t>
      </w:r>
      <w:r w:rsidR="00621CC5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6</w:t>
      </w:r>
    </w:p>
    <w:p w:rsidR="00621CC5" w:rsidRPr="00A926C7" w:rsidRDefault="00621CC5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621CC5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Художественные особенности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.6-7</w:t>
      </w:r>
    </w:p>
    <w:p w:rsidR="00A926C7" w:rsidRPr="00A926C7" w:rsidRDefault="00A926C7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Заключе</w:t>
      </w:r>
      <w:r w:rsidR="00621CC5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ние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………………………………………………………………………………………………………</w:t>
      </w:r>
      <w:r w:rsidR="002F31CD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  <w:r w:rsidR="00621CC5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8</w:t>
      </w:r>
    </w:p>
    <w:p w:rsidR="00A926C7" w:rsidRPr="00A926C7" w:rsidRDefault="002F31CD" w:rsidP="00A926C7">
      <w:pPr>
        <w:spacing w:after="0" w:line="36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Ссылки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………………………………………………………………………………………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....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……….……….</w:t>
      </w:r>
      <w:r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..</w:t>
      </w:r>
      <w:r w:rsidR="00A926C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9</w:t>
      </w:r>
    </w:p>
    <w:p w:rsidR="00A926C7" w:rsidRDefault="00A926C7" w:rsidP="00E8617D">
      <w:pPr>
        <w:pStyle w:val="a3"/>
        <w:rPr>
          <w:rFonts w:ascii="Trebuchet MS" w:hAnsi="Trebuchet MS" w:cs="Arial"/>
          <w:color w:val="000000"/>
        </w:rPr>
      </w:pPr>
    </w:p>
    <w:p w:rsidR="00A926C7" w:rsidRDefault="00A926C7">
      <w:pPr>
        <w:rPr>
          <w:rFonts w:ascii="Trebuchet MS" w:eastAsia="Times New Roman" w:hAnsi="Trebuchet MS" w:cs="Arial"/>
          <w:color w:val="000000"/>
          <w:sz w:val="24"/>
          <w:szCs w:val="24"/>
          <w:lang w:eastAsia="ru-RU"/>
        </w:rPr>
      </w:pPr>
      <w:r>
        <w:rPr>
          <w:rFonts w:ascii="Trebuchet MS" w:hAnsi="Trebuchet MS" w:cs="Arial"/>
          <w:color w:val="000000"/>
        </w:rPr>
        <w:br w:type="page"/>
      </w:r>
    </w:p>
    <w:p w:rsidR="00A926C7" w:rsidRPr="00AF35B2" w:rsidRDefault="00A926C7" w:rsidP="00A926C7">
      <w:pPr>
        <w:pStyle w:val="a3"/>
        <w:spacing w:line="360" w:lineRule="auto"/>
        <w:jc w:val="center"/>
        <w:rPr>
          <w:rFonts w:ascii="Trebuchet MS" w:hAnsi="Trebuchet MS" w:cs="Arial"/>
          <w:bCs/>
          <w:color w:val="202122"/>
          <w:sz w:val="32"/>
          <w:szCs w:val="32"/>
          <w:shd w:val="clear" w:color="auto" w:fill="FFFFFF"/>
        </w:rPr>
      </w:pPr>
      <w:r w:rsidRPr="00AF35B2">
        <w:rPr>
          <w:rFonts w:ascii="Trebuchet MS" w:hAnsi="Trebuchet MS" w:cs="Arial"/>
          <w:bCs/>
          <w:color w:val="202122"/>
          <w:sz w:val="32"/>
          <w:szCs w:val="32"/>
          <w:shd w:val="clear" w:color="auto" w:fill="FFFFFF"/>
        </w:rPr>
        <w:lastRenderedPageBreak/>
        <w:t>Введение</w:t>
      </w:r>
    </w:p>
    <w:p w:rsidR="009D1098" w:rsidRDefault="00A926C7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  <w:r w:rsidRPr="009D1098">
        <w:rPr>
          <w:rFonts w:ascii="Trebuchet MS" w:hAnsi="Trebuchet MS" w:cs="Arial"/>
          <w:b/>
          <w:bCs/>
          <w:color w:val="202122"/>
          <w:shd w:val="clear" w:color="auto" w:fill="FFFFFF"/>
        </w:rPr>
        <w:t>Немой кинематограф</w:t>
      </w:r>
      <w:r w:rsidRPr="009D1098">
        <w:rPr>
          <w:rFonts w:ascii="Trebuchet MS" w:hAnsi="Trebuchet MS" w:cs="Arial"/>
          <w:bCs/>
          <w:color w:val="202122"/>
          <w:shd w:val="clear" w:color="auto" w:fill="FFFFFF"/>
        </w:rPr>
        <w:t xml:space="preserve"> — разновидность кинематографа, не имеющая звукового сопровождения. С момента изобретения кинотехнологии и вплоть до появления звукового кино немые фильмы были единственной разновидностью кинофильмов. Вместо синхронной фонограммы в качестве звукового сопровождения немых кинокартин использовалась живая музыка в исполнении оркестра или одиночного тапёра. В настоящее время немые фильмы, кроме редких исключений, не выпускаются. С появлением звука в кино большинство прокатчиков сочли бесполезным хранение немых кинолент, утилизировав их большую часть. На сегодняшний день сохранилось не более 25 % немых кинокартин, созданных в ту эпоху.</w:t>
      </w: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Default="008C0A25" w:rsidP="009D1098">
      <w:pPr>
        <w:pStyle w:val="a3"/>
        <w:spacing w:after="0" w:afterAutospacing="0" w:line="360" w:lineRule="auto"/>
        <w:rPr>
          <w:rFonts w:ascii="Trebuchet MS" w:hAnsi="Trebuchet MS" w:cs="Arial"/>
          <w:bCs/>
          <w:color w:val="202122"/>
          <w:shd w:val="clear" w:color="auto" w:fill="FFFFFF"/>
        </w:rPr>
      </w:pPr>
    </w:p>
    <w:p w:rsidR="008C0A25" w:rsidRPr="00AF35B2" w:rsidRDefault="00B51243" w:rsidP="00F22A87">
      <w:pPr>
        <w:pStyle w:val="a3"/>
        <w:spacing w:after="0" w:afterAutospacing="0" w:line="360" w:lineRule="auto"/>
        <w:jc w:val="center"/>
        <w:rPr>
          <w:rFonts w:ascii="Trebuchet MS" w:hAnsi="Trebuchet MS" w:cs="Arial"/>
          <w:bCs/>
          <w:color w:val="202122"/>
          <w:sz w:val="32"/>
          <w:szCs w:val="32"/>
          <w:shd w:val="clear" w:color="auto" w:fill="FFFFFF"/>
        </w:rPr>
      </w:pPr>
      <w:r w:rsidRPr="00AF35B2">
        <w:rPr>
          <w:rFonts w:ascii="Trebuchet MS" w:hAnsi="Trebuchet MS" w:cs="Arial"/>
          <w:bCs/>
          <w:color w:val="202122"/>
          <w:sz w:val="32"/>
          <w:szCs w:val="32"/>
          <w:shd w:val="clear" w:color="auto" w:fill="FFFFFF"/>
        </w:rPr>
        <w:lastRenderedPageBreak/>
        <w:t>История немого кино</w:t>
      </w:r>
    </w:p>
    <w:p w:rsidR="00B51243" w:rsidRPr="00B51243" w:rsidRDefault="00B51243" w:rsidP="00044D3F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B51243">
        <w:rPr>
          <w:rFonts w:ascii="Trebuchet MS" w:hAnsi="Trebuchet MS"/>
          <w:shd w:val="clear" w:color="auto" w:fill="FFFFFF"/>
        </w:rPr>
        <w:t xml:space="preserve">История немого кино - это и есть начало истории самого кино, поскольку все </w:t>
      </w:r>
      <w:r w:rsidRPr="00B51243">
        <w:rPr>
          <w:rFonts w:ascii="Trebuchet MS" w:hAnsi="Trebuchet MS" w:cs="Arial"/>
          <w:color w:val="202122"/>
          <w:shd w:val="clear" w:color="auto" w:fill="F8F9FA"/>
        </w:rPr>
        <w:t xml:space="preserve">фильмы, созданные в тот период, являлись беззвучными. Первый </w:t>
      </w:r>
      <w:r>
        <w:rPr>
          <w:rFonts w:ascii="Trebuchet MS" w:hAnsi="Trebuchet MS" w:cs="Arial"/>
          <w:color w:val="202122"/>
          <w:shd w:val="clear" w:color="auto" w:fill="F8F9FA"/>
        </w:rPr>
        <w:t>немой фильм "Салли Гарднер в га</w:t>
      </w:r>
      <w:r w:rsidRPr="00B51243">
        <w:rPr>
          <w:rFonts w:ascii="Trebuchet MS" w:hAnsi="Trebuchet MS" w:cs="Arial"/>
          <w:color w:val="202122"/>
          <w:shd w:val="clear" w:color="auto" w:fill="F8F9FA"/>
        </w:rPr>
        <w:t>лопе", задокументировавший движущуюся лошадь, был создан в 1878 году. Безусловно, "Салли Гарднер в галопе" на самом деле нельзя назвать полноценным "фильмом", так как он был просто чередой последовательных фотографий, создававших "иллюзию" движения. Но это огромнейший прорыв, давший толчок развитию кинематографа.</w:t>
      </w:r>
    </w:p>
    <w:p w:rsidR="00B51243" w:rsidRPr="00B51243" w:rsidRDefault="00B51243" w:rsidP="00044D3F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B51243">
        <w:rPr>
          <w:rFonts w:ascii="Trebuchet MS" w:hAnsi="Trebuchet MS" w:cs="Arial"/>
          <w:color w:val="202122"/>
          <w:shd w:val="clear" w:color="auto" w:fill="F8F9FA"/>
        </w:rPr>
        <w:t>Официальным стартом эры немого кино можно считать дату 6 января 1896 года, когда состоялась премьера знаменитого документального фильма братьев Люмьер "Прибытие поезда на вокзал Ла-Сьота". До презентации этой киноленты братьями Люмьер было отснято около двадцати фильмов, однако лишь "Прибытие поезда" произвело большой резонанс.</w:t>
      </w:r>
    </w:p>
    <w:p w:rsidR="00A926C7" w:rsidRDefault="00A926C7" w:rsidP="00044D3F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B51243">
        <w:rPr>
          <w:rFonts w:ascii="Trebuchet MS" w:hAnsi="Trebuchet MS" w:cs="Arial"/>
          <w:color w:val="202122"/>
          <w:shd w:val="clear" w:color="auto" w:fill="F8F9FA"/>
        </w:rPr>
        <w:t xml:space="preserve">Появлению немого кинематографа предшествовали изобретения различных технологий создания движущихся рисунков, таких как зоотроп, стробоскоп и многих других. Запись и воспроизведение движущегося изображения существующих предметов была бы невозможна без изобретения фотографии в первой половине XIX века и её совершенствования, позволившего делать моментальные снимки с выдержками в доли секунды. Промежуточным этапом между фотографией и кинематографом считается хронофотография, изначально предназначенная для изучения быстрых движений животных и людей. </w:t>
      </w:r>
    </w:p>
    <w:p w:rsidR="00044D3F" w:rsidRPr="00044D3F" w:rsidRDefault="00044D3F" w:rsidP="00044D3F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044D3F">
        <w:rPr>
          <w:rFonts w:ascii="Trebuchet MS" w:hAnsi="Trebuchet MS" w:cs="Arial"/>
          <w:color w:val="202122"/>
          <w:shd w:val="clear" w:color="auto" w:fill="F8F9FA"/>
        </w:rPr>
        <w:t>Первое повествовательное кино "Сцена круглого сада" было снято Луи Эйме Огюстен Ле Принс 14 октября 1888 года и длилось всего две секунды! Луи Ле Принс считается истинным отцом кинематографа. Кинофильмы превратились в полнометражные художественные фильмы в 1920-х, но все еще испытывали недостаток в звуке. Именно этот недолгий временной отрезок в несколько десятков лет называют эпохой немого кино.</w:t>
      </w:r>
    </w:p>
    <w:p w:rsidR="00044D3F" w:rsidRDefault="00044D3F" w:rsidP="00044D3F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044D3F">
        <w:rPr>
          <w:rFonts w:ascii="Trebuchet MS" w:hAnsi="Trebuchet MS" w:cs="Arial"/>
          <w:color w:val="202122"/>
          <w:shd w:val="clear" w:color="auto" w:fill="F8F9FA"/>
        </w:rPr>
        <w:t>К 1920-м годам актеры овладели искусством говорить громко, не произнося ни слова. На самом деле, концептуальный замысел немых фильмов был настолько уникальным, что в течение нескольких лет после появления "звуковых кинофильмов" режиссеры и актеры не могли создать тот эффект, который был в эпоху безмолвия!</w:t>
      </w:r>
    </w:p>
    <w:p w:rsidR="00B741F8" w:rsidRPr="00AF35B2" w:rsidRDefault="00B741F8" w:rsidP="00AF35B2">
      <w:pPr>
        <w:pStyle w:val="a3"/>
        <w:tabs>
          <w:tab w:val="left" w:pos="3600"/>
          <w:tab w:val="center" w:pos="4677"/>
        </w:tabs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lastRenderedPageBreak/>
        <w:t>Игра актёров</w:t>
      </w:r>
    </w:p>
    <w:p w:rsidR="00B741F8" w:rsidRPr="00AF35B2" w:rsidRDefault="00B741F8" w:rsidP="00B741F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hd w:val="clear" w:color="auto" w:fill="F8F9FA"/>
        </w:rPr>
        <w:t>Звезды немого кино оставили глубокий след в истор</w:t>
      </w:r>
      <w:r w:rsidR="00B01E92" w:rsidRPr="00AF35B2">
        <w:rPr>
          <w:rFonts w:ascii="Trebuchet MS" w:hAnsi="Trebuchet MS" w:cs="Arial"/>
          <w:color w:val="202122"/>
          <w:shd w:val="clear" w:color="auto" w:fill="F8F9FA"/>
        </w:rPr>
        <w:t>ии мирового кинематографа. Это </w:t>
      </w:r>
      <w:r w:rsidRPr="00AF35B2">
        <w:rPr>
          <w:rFonts w:ascii="Trebuchet MS" w:hAnsi="Trebuchet MS" w:cs="Arial"/>
          <w:color w:val="202122"/>
          <w:shd w:val="clear" w:color="auto" w:fill="F8F9FA"/>
        </w:rPr>
        <w:t>знаменитый Жорж Мельес, автор фильма «Путешествие на Луну», Фридрих Вильгельм Мурнау, создатель первых фильмов ужасов, посвященных вампирам</w:t>
      </w:r>
      <w:r w:rsidRPr="00AF35B2">
        <w:rPr>
          <w:rFonts w:ascii="Trebuchet MS" w:hAnsi="Trebuchet MS"/>
          <w:color w:val="333333"/>
          <w:shd w:val="clear" w:color="auto" w:fill="FFFFFF"/>
        </w:rPr>
        <w:t>.</w:t>
      </w:r>
      <w:r w:rsidRPr="00AF35B2">
        <w:rPr>
          <w:rFonts w:ascii="Trebuchet MS" w:hAnsi="Trebuchet MS"/>
          <w:color w:val="333333"/>
          <w:shd w:val="clear" w:color="auto" w:fill="FFFFFF"/>
        </w:rPr>
        <w:t xml:space="preserve"> </w:t>
      </w:r>
      <w:r w:rsidRPr="00AF35B2">
        <w:rPr>
          <w:rFonts w:ascii="Trebuchet MS" w:hAnsi="Trebuchet MS" w:cs="Arial"/>
          <w:color w:val="202122"/>
          <w:shd w:val="clear" w:color="auto" w:fill="F8F9FA"/>
        </w:rPr>
        <w:t>Чарли Чаплин, один из гениев эпохи безмолвия, совершенно правильно однажды сказал, что "Кино - это пантомимическое искусство". Отсутствие звука не означало отсутствие диалогов, поэтому актеры должны были уметь говорить без слов, используя лишь язык тела и мимику. Тогда большинство актеров старались применять гиперболу в своей игре, преувеличивая свои действия в немых фильмах, - ты падаешь, и это должно быть драматично; ты грустный, ты должен быть мелодраматичным; ты влюбляешься, тебе приходится хлопать ресницами и краснеть! Преувеличение особенно хорошо сработало для комедий.</w:t>
      </w:r>
    </w:p>
    <w:p w:rsidR="00B741F8" w:rsidRPr="00AF35B2" w:rsidRDefault="00B741F8" w:rsidP="00B741F8">
      <w:pPr>
        <w:pStyle w:val="a3"/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t>Музыка</w:t>
      </w:r>
    </w:p>
    <w:p w:rsidR="00044D3F" w:rsidRPr="00AF35B2" w:rsidRDefault="00B741F8" w:rsidP="00B741F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hd w:val="clear" w:color="auto" w:fill="F8F9FA"/>
        </w:rPr>
        <w:t>Уже тогда понимали важность музыки в создании правильного настроя - музыкальное сопровождение эффективно использовалось для той же цели в пьесах и драмах. Изначально музыка использовалась только для развлечения зрителей до начала самого фильма и во время титров. Позже фильмы стали сопровождаться живой музыкой и специальными звуковыми эффектами. Чтобы обеспечить драматизм и волнение, которые предусматривались сюжетом, живая музыка игралась синхронно с действием на экране с помощью пианино, органов и других инструментов. Первым фильмом с оригинальной музыкальной партитурой был эпос Д. В. Гриффита "Рождение нации", в 1915 году снятый Джозефом Карлом Брейлем.</w:t>
      </w:r>
    </w:p>
    <w:p w:rsidR="00AF35B2" w:rsidRPr="00AF35B2" w:rsidRDefault="00AF35B2" w:rsidP="00AF35B2">
      <w:pPr>
        <w:pStyle w:val="a3"/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t>Диалог</w:t>
      </w:r>
    </w:p>
    <w:p w:rsidR="00AF35B2" w:rsidRDefault="00621CC5" w:rsidP="00AF35B2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hd w:val="clear" w:color="auto" w:fill="F8F9FA"/>
        </w:rPr>
        <w:t>Одним из этапов развития киноязыка стало появление интертитров — текстовых вставок, которые давали пояснения по сюжету, воспроизводили реплики персонажей или даже комментировали происходящее для аудитории. Они использовались как заглавия монтажных частей, как замена звуковой речи, как средство изложения сюжета и связывания отдельных сюжетных фрагментов.</w:t>
      </w:r>
      <w:r>
        <w:rPr>
          <w:rFonts w:ascii="Trebuchet MS" w:hAnsi="Trebuchet MS" w:cs="Arial"/>
          <w:color w:val="202122"/>
          <w:shd w:val="clear" w:color="auto" w:fill="F8F9FA"/>
        </w:rPr>
        <w:t xml:space="preserve"> </w:t>
      </w:r>
      <w:r w:rsidR="00AF35B2" w:rsidRPr="00AF35B2">
        <w:rPr>
          <w:rFonts w:ascii="Trebuchet MS" w:hAnsi="Trebuchet MS" w:cs="Arial"/>
          <w:color w:val="202122"/>
          <w:shd w:val="clear" w:color="auto" w:fill="F8F9FA"/>
        </w:rPr>
        <w:t xml:space="preserve">Сами по себе заголовки проходили различные стадии: от простых текстовых, до сложных, иногда даже с изображением одного либо нескольких персонажей фильма. </w:t>
      </w:r>
      <w:r w:rsidR="00AF35B2" w:rsidRPr="00AF35B2">
        <w:rPr>
          <w:rFonts w:ascii="Trebuchet MS" w:hAnsi="Trebuchet MS" w:cs="Arial"/>
          <w:color w:val="202122"/>
          <w:shd w:val="clear" w:color="auto" w:fill="F8F9FA"/>
        </w:rPr>
        <w:t xml:space="preserve">Немые фильмы не обладали высокой четкостью изображения и </w:t>
      </w:r>
      <w:r w:rsidR="00AF35B2" w:rsidRPr="00AF35B2">
        <w:rPr>
          <w:rFonts w:ascii="Trebuchet MS" w:hAnsi="Trebuchet MS" w:cs="Arial"/>
          <w:color w:val="202122"/>
          <w:shd w:val="clear" w:color="auto" w:fill="F8F9FA"/>
        </w:rPr>
        <w:lastRenderedPageBreak/>
        <w:t>широкими техническими возможностями. Однако их никак нельзя назвать примитивными. Выразительная игра актеров, и изобретательность режиссеров сделали эпоху немого кино уникальным периодом. Немое кино стало платформой для создания </w:t>
      </w:r>
      <w:hyperlink r:id="rId8" w:history="1">
        <w:r w:rsidR="00AF35B2" w:rsidRPr="00AF35B2">
          <w:rPr>
            <w:rFonts w:ascii="Trebuchet MS" w:hAnsi="Trebuchet MS" w:cs="Arial"/>
            <w:color w:val="202122"/>
            <w:shd w:val="clear" w:color="auto" w:fill="F8F9FA"/>
          </w:rPr>
          <w:t>звуковых фильмов</w:t>
        </w:r>
      </w:hyperlink>
      <w:r w:rsidR="00AF35B2" w:rsidRPr="00AF35B2">
        <w:rPr>
          <w:rFonts w:ascii="Trebuchet MS" w:hAnsi="Trebuchet MS" w:cs="Arial"/>
          <w:color w:val="202122"/>
          <w:shd w:val="clear" w:color="auto" w:fill="F8F9FA"/>
        </w:rPr>
        <w:t xml:space="preserve"> и дальнейшего развития кинотворчества. </w:t>
      </w:r>
    </w:p>
    <w:p w:rsidR="00AF35B2" w:rsidRPr="00AF35B2" w:rsidRDefault="00AF35B2" w:rsidP="00AF35B2">
      <w:pPr>
        <w:pStyle w:val="a3"/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t>Технологии</w:t>
      </w:r>
    </w:p>
    <w:p w:rsidR="00AF35B2" w:rsidRDefault="00AF35B2" w:rsidP="00AF35B2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AF35B2">
        <w:rPr>
          <w:rFonts w:ascii="Trebuchet MS" w:hAnsi="Trebuchet MS" w:cs="Arial"/>
          <w:color w:val="202122"/>
          <w:shd w:val="clear" w:color="auto" w:fill="F8F9FA"/>
        </w:rPr>
        <w:t>Технологии, используемые для создания кино в эпоху безмолвного кино, полностью отличались от тех, которые используются сегодня. Тогда невозможно было себе представить, например, мальчика, летящего на метле. Но все же, благодаря технике, называемой двойной экспозицией, в кинематографе такой эффект был блестяще достигнут Г. А. Смитом еще в 1898 году. Другие методы, такие как остановка движения, также использовались, чтобы добавить перчинку к просмотру фильма. Непрерывность фильма, замедленная съемка, анимация - многие из тех методов, которые стали основой современного кинопроизводства, были придуманы в эпоху безмолвного кино.</w:t>
      </w:r>
    </w:p>
    <w:p w:rsidR="00621CC5" w:rsidRPr="00621CC5" w:rsidRDefault="00621CC5" w:rsidP="00621CC5">
      <w:pPr>
        <w:pStyle w:val="a3"/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t>Художественные особенности</w:t>
      </w:r>
    </w:p>
    <w:p w:rsidR="002F31CD" w:rsidRPr="00621CC5" w:rsidRDefault="002F31CD" w:rsidP="00AF35B2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hd w:val="clear" w:color="auto" w:fill="F8F9FA"/>
        </w:rPr>
        <w:t>Первые немые фильмы были экспериментальными и предназначались для демонстрации состоятельности новой технологии. Сюжеты коротких роликов </w:t>
      </w:r>
      <w:hyperlink r:id="rId9" w:tooltip="Кинетограф" w:history="1">
        <w:r w:rsidRPr="00621CC5">
          <w:rPr>
            <w:rFonts w:ascii="Trebuchet MS" w:hAnsi="Trebuchet MS"/>
            <w:color w:val="202122"/>
            <w:shd w:val="clear" w:color="auto" w:fill="F8F9FA"/>
          </w:rPr>
          <w:t>Кинетографа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и </w:t>
      </w:r>
      <w:hyperlink r:id="rId10" w:tooltip="Синематограф (аппарат)" w:history="1">
        <w:r w:rsidRPr="00621CC5">
          <w:rPr>
            <w:rFonts w:ascii="Trebuchet MS" w:hAnsi="Trebuchet MS"/>
            <w:color w:val="202122"/>
            <w:shd w:val="clear" w:color="auto" w:fill="F8F9FA"/>
          </w:rPr>
          <w:t>Синематографа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были примитивны и повторяли тематику </w:t>
      </w:r>
      <w:hyperlink r:id="rId11" w:tooltip="Зоотроп" w:history="1">
        <w:r w:rsidRPr="00621CC5">
          <w:rPr>
            <w:rFonts w:ascii="Trebuchet MS" w:hAnsi="Trebuchet MS"/>
            <w:color w:val="202122"/>
            <w:shd w:val="clear" w:color="auto" w:fill="F8F9FA"/>
          </w:rPr>
          <w:t>зоотропа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. Каталог кинороликов для </w:t>
      </w:r>
      <w:hyperlink r:id="rId12" w:tooltip="Кинетоскоп" w:history="1">
        <w:r w:rsidRPr="00621CC5">
          <w:rPr>
            <w:rFonts w:ascii="Trebuchet MS" w:hAnsi="Trebuchet MS"/>
            <w:color w:val="202122"/>
            <w:shd w:val="clear" w:color="auto" w:fill="F8F9FA"/>
          </w:rPr>
          <w:t>Кинетоскопа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 насчитывавший в конце 1894 года 60 наименований, в основном состоял из фильмов о </w:t>
      </w:r>
      <w:hyperlink r:id="rId13" w:tooltip="Дрессировка животных" w:history="1">
        <w:r w:rsidRPr="00621CC5">
          <w:rPr>
            <w:rFonts w:ascii="Trebuchet MS" w:hAnsi="Trebuchet MS"/>
            <w:color w:val="202122"/>
            <w:shd w:val="clear" w:color="auto" w:fill="F8F9FA"/>
          </w:rPr>
          <w:t>дрессированных животных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 </w:t>
      </w:r>
      <w:hyperlink r:id="rId14" w:tooltip="Акробатика" w:history="1">
        <w:r w:rsidRPr="00621CC5">
          <w:rPr>
            <w:rFonts w:ascii="Trebuchet MS" w:hAnsi="Trebuchet MS"/>
            <w:color w:val="202122"/>
            <w:shd w:val="clear" w:color="auto" w:fill="F8F9FA"/>
          </w:rPr>
          <w:t>акробатах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 </w:t>
      </w:r>
      <w:hyperlink r:id="rId15" w:tooltip="Танец" w:history="1">
        <w:r w:rsidRPr="00621CC5">
          <w:rPr>
            <w:rFonts w:ascii="Trebuchet MS" w:hAnsi="Trebuchet MS"/>
            <w:color w:val="202122"/>
            <w:shd w:val="clear" w:color="auto" w:fill="F8F9FA"/>
          </w:rPr>
          <w:t>танцах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и </w:t>
      </w:r>
      <w:hyperlink r:id="rId16" w:tooltip="Борьба" w:history="1">
        <w:r w:rsidRPr="00621CC5">
          <w:rPr>
            <w:rFonts w:ascii="Trebuchet MS" w:hAnsi="Trebuchet MS"/>
            <w:color w:val="202122"/>
            <w:shd w:val="clear" w:color="auto" w:fill="F8F9FA"/>
          </w:rPr>
          <w:t>борьбе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. Несколько первых лет публика довольствовалась самим фактом «движущихся фотографий», независимо от их сюжета, а кинематограф рассматривался, как ярмарочный аттракцион, приносящий быстрый заработок. Становление профессиональной киноиндустрии на рубеже XIX и XX веков и появление конкуренции среди кинопроизводителей заставили постановщиков совершенствовать сюжеты, но прогресс не пошёл слишком далеко.</w:t>
      </w:r>
    </w:p>
    <w:p w:rsidR="002F31CD" w:rsidRPr="00621CC5" w:rsidRDefault="002F31CD" w:rsidP="00AF35B2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hd w:val="clear" w:color="auto" w:fill="F8F9FA"/>
        </w:rPr>
        <w:t>В результате сформировалось целое направление немого кинематографа, позднее названное «комедией затрещин. Фирменным приёмом таких фильмов стало </w:t>
      </w:r>
      <w:hyperlink r:id="rId17" w:tooltip="Метание торта" w:history="1">
        <w:r w:rsidRPr="00621CC5">
          <w:rPr>
            <w:rFonts w:ascii="Trebuchet MS" w:hAnsi="Trebuchet MS"/>
            <w:color w:val="202122"/>
            <w:shd w:val="clear" w:color="auto" w:fill="F8F9FA"/>
          </w:rPr>
          <w:t>метание торта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 быстро превратившееся в </w:t>
      </w:r>
      <w:hyperlink r:id="rId18" w:tooltip="Штамп (искусство)" w:history="1">
        <w:r w:rsidRPr="00621CC5">
          <w:rPr>
            <w:rFonts w:ascii="Trebuchet MS" w:hAnsi="Trebuchet MS"/>
            <w:color w:val="202122"/>
            <w:shd w:val="clear" w:color="auto" w:fill="F8F9FA"/>
          </w:rPr>
          <w:t>штамп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. От актёров зачастую требовались не драматические способности, а умение эффектно падать перед камерой.</w:t>
      </w:r>
    </w:p>
    <w:p w:rsidR="002F31CD" w:rsidRDefault="002F31CD" w:rsidP="00AF35B2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hd w:val="clear" w:color="auto" w:fill="F8F9FA"/>
        </w:rPr>
        <w:lastRenderedPageBreak/>
        <w:t>Изобразительные и художественные возможности немого кинематографа в начале его развития были чрезвычайно примитивны. Первые немые фильмы снимались одним кадром без </w:t>
      </w:r>
      <w:hyperlink r:id="rId19" w:tooltip="Монтаж" w:history="1">
        <w:r w:rsidRPr="00621CC5">
          <w:rPr>
            <w:rFonts w:ascii="Trebuchet MS" w:hAnsi="Trebuchet MS"/>
            <w:color w:val="202122"/>
            <w:shd w:val="clear" w:color="auto" w:fill="F8F9FA"/>
          </w:rPr>
          <w:t>монтажа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и </w:t>
      </w:r>
      <w:hyperlink r:id="rId20" w:tooltip="Панорамирование" w:history="1">
        <w:r w:rsidRPr="00621CC5">
          <w:rPr>
            <w:rFonts w:ascii="Trebuchet MS" w:hAnsi="Trebuchet MS"/>
            <w:color w:val="202122"/>
            <w:shd w:val="clear" w:color="auto" w:fill="F8F9FA"/>
          </w:rPr>
          <w:t>панорамирования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. </w:t>
      </w:r>
      <w:hyperlink r:id="rId21" w:tooltip="Кинооператор" w:history="1">
        <w:r w:rsidRPr="00621CC5">
          <w:rPr>
            <w:rFonts w:ascii="Trebuchet MS" w:hAnsi="Trebuchet MS"/>
            <w:color w:val="202122"/>
            <w:shd w:val="clear" w:color="auto" w:fill="F8F9FA"/>
          </w:rPr>
          <w:t>Кинооператор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устанавливал свой аппарат так, чтобы в кадре была вся декорация.</w:t>
      </w:r>
      <w:r w:rsidR="00617BA8">
        <w:rPr>
          <w:rFonts w:ascii="Trebuchet MS" w:hAnsi="Trebuchet MS" w:cs="Arial"/>
          <w:color w:val="202122"/>
          <w:shd w:val="clear" w:color="auto" w:fill="F8F9FA"/>
        </w:rPr>
        <w:t xml:space="preserve"> </w:t>
      </w:r>
      <w:r w:rsidR="00617BA8" w:rsidRPr="00617BA8">
        <w:rPr>
          <w:rFonts w:ascii="Trebuchet MS" w:hAnsi="Trebuchet MS" w:cs="Arial"/>
          <w:color w:val="202122"/>
          <w:shd w:val="clear" w:color="auto" w:fill="F8F9FA"/>
        </w:rPr>
        <w:t>Фундусная система ещё не была изобретена, и холст с нарисованным серой или коричневой краской фоном</w:t>
      </w:r>
      <w:r w:rsidR="00617BA8">
        <w:rPr>
          <w:rFonts w:ascii="Trebuchet MS" w:hAnsi="Trebuchet MS" w:cs="Arial"/>
          <w:color w:val="202122"/>
          <w:shd w:val="clear" w:color="auto" w:fill="F8F9FA"/>
        </w:rPr>
        <w:t xml:space="preserve"> крепился на деревянной раме</w:t>
      </w:r>
      <w:r w:rsidR="00617BA8" w:rsidRPr="00617BA8">
        <w:rPr>
          <w:rFonts w:ascii="Trebuchet MS" w:hAnsi="Trebuchet MS" w:cs="Arial"/>
          <w:color w:val="202122"/>
          <w:shd w:val="clear" w:color="auto" w:fill="F8F9FA"/>
        </w:rPr>
        <w:t>. Персонажи всегда снимались в полный рост, без какого бы то ни было деления на средние, крупные и общие планы. Если актёр переступал отведённые границы, обозначенные прибитыми на полу планками, и его ноги обрезались кадровой рамкой, дубль считался бракованным</w:t>
      </w:r>
      <w:r w:rsidR="00617BA8">
        <w:rPr>
          <w:rFonts w:ascii="Trebuchet MS" w:hAnsi="Trebuchet MS" w:cs="Arial"/>
          <w:color w:val="202122"/>
          <w:shd w:val="clear" w:color="auto" w:fill="F8F9FA"/>
        </w:rPr>
        <w:t xml:space="preserve">. </w:t>
      </w:r>
      <w:r w:rsidR="00617BA8" w:rsidRPr="00617BA8">
        <w:rPr>
          <w:rFonts w:ascii="Trebuchet MS" w:hAnsi="Trebuchet MS" w:cs="Arial"/>
          <w:color w:val="202122"/>
          <w:shd w:val="clear" w:color="auto" w:fill="F8F9FA"/>
        </w:rPr>
        <w:t>Примитивным было и освещение снимаемых сцен: первые годы съёмочные павильоны, как и фотоателье, вообще обходились без осветительных приборов, используя дневной свет, прохо</w:t>
      </w:r>
      <w:r w:rsidR="00617BA8">
        <w:rPr>
          <w:rFonts w:ascii="Trebuchet MS" w:hAnsi="Trebuchet MS" w:cs="Arial"/>
          <w:color w:val="202122"/>
          <w:shd w:val="clear" w:color="auto" w:fill="F8F9FA"/>
        </w:rPr>
        <w:t>дящий через стеклянную крышу</w:t>
      </w:r>
      <w:r w:rsidR="00617BA8" w:rsidRPr="00617BA8">
        <w:rPr>
          <w:rFonts w:ascii="Trebuchet MS" w:hAnsi="Trebuchet MS" w:cs="Arial"/>
          <w:color w:val="202122"/>
          <w:shd w:val="clear" w:color="auto" w:fill="F8F9FA"/>
        </w:rPr>
        <w:t>. Искусственная подсветка использовалась только для достижения требуемой экспозиции и устанавливалась со стороны камеры, не со</w:t>
      </w:r>
      <w:r w:rsidR="00617BA8">
        <w:rPr>
          <w:rFonts w:ascii="Trebuchet MS" w:hAnsi="Trebuchet MS" w:cs="Arial"/>
          <w:color w:val="202122"/>
          <w:shd w:val="clear" w:color="auto" w:fill="F8F9FA"/>
        </w:rPr>
        <w:t>здавая светотеневого рисунка</w:t>
      </w:r>
      <w:r w:rsidR="00617BA8" w:rsidRPr="00617BA8">
        <w:rPr>
          <w:rFonts w:ascii="Trebuchet MS" w:hAnsi="Trebuchet MS" w:cs="Arial"/>
          <w:color w:val="202122"/>
          <w:shd w:val="clear" w:color="auto" w:fill="F8F9FA"/>
        </w:rPr>
        <w:t>.</w:t>
      </w:r>
    </w:p>
    <w:p w:rsidR="00617BA8" w:rsidRDefault="00621CC5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621CC5">
        <w:rPr>
          <w:rFonts w:ascii="Trebuchet MS" w:hAnsi="Trebuchet MS" w:cs="Arial"/>
          <w:color w:val="202122"/>
          <w:shd w:val="clear" w:color="auto" w:fill="F8F9FA"/>
        </w:rPr>
        <w:t>Сложившаяся к середине 1920-х годов эстетика немого кинематографа сделала его равноправным среди других видов искусств. Благодаря усовершенствованиям киноаппаратуры появились совершенно новые изобразительные приёмы, такие как </w:t>
      </w:r>
      <w:hyperlink r:id="rId22" w:tooltip="Крупный план" w:history="1">
        <w:r w:rsidRPr="00621CC5">
          <w:rPr>
            <w:rFonts w:ascii="Trebuchet MS" w:hAnsi="Trebuchet MS"/>
            <w:color w:val="202122"/>
            <w:shd w:val="clear" w:color="auto" w:fill="F8F9FA"/>
          </w:rPr>
          <w:t>крупный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и </w:t>
      </w:r>
      <w:hyperlink r:id="rId23" w:tooltip="Средний план" w:history="1">
        <w:r w:rsidRPr="00621CC5">
          <w:rPr>
            <w:rFonts w:ascii="Trebuchet MS" w:hAnsi="Trebuchet MS"/>
            <w:color w:val="202122"/>
            <w:shd w:val="clear" w:color="auto" w:fill="F8F9FA"/>
          </w:rPr>
          <w:t>средний планы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 </w:t>
      </w:r>
      <w:hyperlink r:id="rId24" w:tooltip="Панорамирование" w:history="1">
        <w:r w:rsidRPr="00621CC5">
          <w:rPr>
            <w:rFonts w:ascii="Trebuchet MS" w:hAnsi="Trebuchet MS"/>
            <w:color w:val="202122"/>
            <w:shd w:val="clear" w:color="auto" w:fill="F8F9FA"/>
          </w:rPr>
          <w:t>панорамирование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, движение камеры и </w:t>
      </w:r>
      <w:hyperlink r:id="rId25" w:tooltip="Ракурс" w:history="1">
        <w:r w:rsidRPr="00621CC5">
          <w:rPr>
            <w:rFonts w:ascii="Trebuchet MS" w:hAnsi="Trebuchet MS"/>
            <w:color w:val="202122"/>
            <w:shd w:val="clear" w:color="auto" w:fill="F8F9FA"/>
          </w:rPr>
          <w:t>ракурсная</w:t>
        </w:r>
      </w:hyperlink>
      <w:r w:rsidRPr="00621CC5">
        <w:rPr>
          <w:rFonts w:ascii="Trebuchet MS" w:hAnsi="Trebuchet MS" w:cs="Arial"/>
          <w:color w:val="202122"/>
          <w:shd w:val="clear" w:color="auto" w:fill="F8F9FA"/>
        </w:rPr>
        <w:t> съёмка. Кинооператор из технического специалиста превратился в полноценного соавтора кинопроизведения. Монтаж стал динамичным и приобрёл собственный язык, усложнивший повествование. Сниматься в кино стало престижным даже для маститых актёров, пришедших на съёмочные площадки вместе с режиссёрами-новаторами. К концу десятилетия были созданы киношедевры, оказавшие влияние не только на немой, но и на будущий звуковой кинематограф.</w:t>
      </w: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Default="00F07F20" w:rsidP="00F07F20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</w:p>
    <w:p w:rsidR="00F07F20" w:rsidRPr="00F07F20" w:rsidRDefault="00F07F20" w:rsidP="00F07F20">
      <w:pPr>
        <w:pStyle w:val="a3"/>
        <w:spacing w:before="120" w:beforeAutospacing="0" w:after="0" w:afterAutospacing="0" w:line="360" w:lineRule="auto"/>
        <w:jc w:val="center"/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</w:pPr>
      <w:r w:rsidRPr="00F07F20">
        <w:rPr>
          <w:rFonts w:ascii="Trebuchet MS" w:hAnsi="Trebuchet MS" w:cs="Arial"/>
          <w:color w:val="202122"/>
          <w:sz w:val="32"/>
          <w:szCs w:val="32"/>
          <w:shd w:val="clear" w:color="auto" w:fill="F8F9FA"/>
        </w:rPr>
        <w:lastRenderedPageBreak/>
        <w:t>Заключение</w:t>
      </w:r>
    </w:p>
    <w:p w:rsidR="008C0A25" w:rsidRDefault="008C0A25" w:rsidP="00F07F20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8C0A25">
        <w:rPr>
          <w:rFonts w:ascii="Trebuchet MS" w:hAnsi="Trebuchet MS" w:cs="Arial"/>
          <w:color w:val="202122"/>
          <w:shd w:val="clear" w:color="auto" w:fill="F8F9FA"/>
        </w:rPr>
        <w:t>В конце эпохи немого кино великие кинематографисты — практически все — достигли уровня, близкого к совершенству. Введение звука поставило их достижения под угрозу. Дело в том, что в тот период блестящее мастерство замечательных художников оттенило жалкое непотребство прочих, и люди малодостойные потихоньку вытеснялись из профессии. Теперь же с приходом звука серость благополучно вернулась на свои позиции.</w:t>
      </w:r>
    </w:p>
    <w:p w:rsidR="00F07F20" w:rsidRPr="00617BA8" w:rsidRDefault="00F07F20" w:rsidP="00617BA8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202122"/>
          <w:shd w:val="clear" w:color="auto" w:fill="F8F9FA"/>
        </w:rPr>
      </w:pPr>
      <w:r w:rsidRPr="00F07F20">
        <w:rPr>
          <w:rFonts w:ascii="Trebuchet MS" w:hAnsi="Trebuchet MS" w:cs="Arial"/>
          <w:color w:val="202122"/>
          <w:shd w:val="clear" w:color="auto" w:fill="F8F9FA"/>
        </w:rPr>
        <w:t>Первым звуковым фильмом, вышедшим в широкий прокат, стала американская кинокартина «</w:t>
      </w:r>
      <w:hyperlink r:id="rId26" w:tooltip="Певец джаза (фильм, 1927)" w:history="1">
        <w:r w:rsidRPr="00F07F20">
          <w:rPr>
            <w:rFonts w:ascii="Trebuchet MS" w:hAnsi="Trebuchet MS"/>
            <w:color w:val="202122"/>
            <w:shd w:val="clear" w:color="auto" w:fill="F8F9FA"/>
          </w:rPr>
          <w:t>Певец джаза</w:t>
        </w:r>
      </w:hyperlink>
      <w:r w:rsidRPr="00F07F20">
        <w:rPr>
          <w:rFonts w:ascii="Trebuchet MS" w:hAnsi="Trebuchet MS" w:cs="Arial"/>
          <w:color w:val="202122"/>
          <w:shd w:val="clear" w:color="auto" w:fill="F8F9FA"/>
        </w:rPr>
        <w:t>» (The Jazz Singer, 1927). Однако преимущественное производство немых фильмов продолжалось ещё как минимум год, звуковые фильмы стали преобладать на экранах США лишь в 1929 году. Первый советский звуковой художественный фильм — </w:t>
      </w:r>
      <w:hyperlink r:id="rId27" w:tooltip="Путёвка в жизнь (фильм)" w:history="1">
        <w:r w:rsidRPr="00F07F20">
          <w:rPr>
            <w:rFonts w:ascii="Trebuchet MS" w:hAnsi="Trebuchet MS"/>
            <w:color w:val="202122"/>
            <w:shd w:val="clear" w:color="auto" w:fill="F8F9FA"/>
          </w:rPr>
          <w:t>«Путёвка в жизнь»</w:t>
        </w:r>
      </w:hyperlink>
      <w:r w:rsidRPr="00F07F20">
        <w:rPr>
          <w:rFonts w:ascii="Trebuchet MS" w:hAnsi="Trebuchet MS" w:cs="Arial"/>
          <w:color w:val="202122"/>
          <w:shd w:val="clear" w:color="auto" w:fill="F8F9FA"/>
        </w:rPr>
        <w:t> (</w:t>
      </w:r>
      <w:hyperlink r:id="rId28" w:tooltip="1931" w:history="1">
        <w:r w:rsidRPr="00F07F20">
          <w:rPr>
            <w:rFonts w:ascii="Trebuchet MS" w:hAnsi="Trebuchet MS"/>
            <w:color w:val="202122"/>
            <w:shd w:val="clear" w:color="auto" w:fill="F8F9FA"/>
          </w:rPr>
          <w:t>1931</w:t>
        </w:r>
      </w:hyperlink>
      <w:r w:rsidRPr="00F07F20">
        <w:rPr>
          <w:rFonts w:ascii="Trebuchet MS" w:hAnsi="Trebuchet MS" w:cs="Arial"/>
          <w:color w:val="202122"/>
          <w:shd w:val="clear" w:color="auto" w:fill="F8F9FA"/>
        </w:rPr>
        <w:t>). В СССР немые фильмы выпускались вплоть до середины 30-х годов. Одним из последних немых фильмов был, в частности, </w:t>
      </w:r>
      <w:hyperlink r:id="rId29" w:tooltip="Космический рейс (фильм)" w:history="1">
        <w:r w:rsidRPr="00F07F20">
          <w:rPr>
            <w:rFonts w:ascii="Trebuchet MS" w:hAnsi="Trebuchet MS"/>
            <w:color w:val="202122"/>
            <w:shd w:val="clear" w:color="auto" w:fill="F8F9FA"/>
          </w:rPr>
          <w:t>«Космический рейс»</w:t>
        </w:r>
      </w:hyperlink>
      <w:r w:rsidRPr="00F07F20">
        <w:rPr>
          <w:rFonts w:ascii="Trebuchet MS" w:hAnsi="Trebuchet MS" w:cs="Arial"/>
          <w:color w:val="202122"/>
          <w:shd w:val="clear" w:color="auto" w:fill="F8F9FA"/>
        </w:rPr>
        <w:t> (</w:t>
      </w:r>
      <w:hyperlink r:id="rId30" w:tooltip="1935" w:history="1">
        <w:r w:rsidRPr="00F07F20">
          <w:rPr>
            <w:rFonts w:ascii="Trebuchet MS" w:hAnsi="Trebuchet MS"/>
            <w:color w:val="202122"/>
            <w:shd w:val="clear" w:color="auto" w:fill="F8F9FA"/>
          </w:rPr>
          <w:t>1935</w:t>
        </w:r>
      </w:hyperlink>
      <w:r w:rsidRPr="00F07F20">
        <w:rPr>
          <w:rFonts w:ascii="Trebuchet MS" w:hAnsi="Trebuchet MS" w:cs="Arial"/>
          <w:color w:val="202122"/>
          <w:shd w:val="clear" w:color="auto" w:fill="F8F9FA"/>
        </w:rPr>
        <w:t>).</w:t>
      </w:r>
    </w:p>
    <w:p w:rsidR="00F07F20" w:rsidRDefault="00F07F20" w:rsidP="00F07F20">
      <w:pPr>
        <w:pStyle w:val="a3"/>
        <w:spacing w:before="120" w:beforeAutospacing="0" w:after="0" w:afterAutospacing="0" w:line="360" w:lineRule="auto"/>
        <w:rPr>
          <w:rFonts w:ascii="Trebuchet MS" w:hAnsi="Trebuchet MS" w:cs="Arial"/>
          <w:color w:val="000000"/>
        </w:rPr>
      </w:pPr>
    </w:p>
    <w:p w:rsidR="00F22A87" w:rsidRDefault="00F07F20">
      <w:pPr>
        <w:rPr>
          <w:rFonts w:ascii="Trebuchet MS" w:eastAsia="Times New Roman" w:hAnsi="Trebuchet MS" w:cs="Arial"/>
          <w:color w:val="000000"/>
          <w:sz w:val="24"/>
          <w:szCs w:val="24"/>
          <w:lang w:eastAsia="ru-RU"/>
        </w:rPr>
      </w:pPr>
      <w:r>
        <w:rPr>
          <w:rFonts w:ascii="Trebuchet MS" w:hAnsi="Trebuchet MS" w:cs="Arial"/>
          <w:color w:val="000000"/>
        </w:rPr>
        <w:br w:type="page"/>
      </w:r>
    </w:p>
    <w:p w:rsidR="00F22A87" w:rsidRPr="00F22A87" w:rsidRDefault="00F22A87" w:rsidP="00617BA8">
      <w:pPr>
        <w:pStyle w:val="a3"/>
        <w:jc w:val="center"/>
        <w:rPr>
          <w:rFonts w:ascii="Trebuchet MS" w:hAnsi="Trebuchet MS" w:cs="Arial"/>
          <w:color w:val="000000"/>
          <w:sz w:val="28"/>
          <w:szCs w:val="28"/>
        </w:rPr>
      </w:pPr>
      <w:r w:rsidRPr="00F22A87">
        <w:rPr>
          <w:rFonts w:ascii="Trebuchet MS" w:hAnsi="Trebuchet MS" w:cs="Arial"/>
          <w:color w:val="000000"/>
          <w:sz w:val="28"/>
          <w:szCs w:val="28"/>
        </w:rPr>
        <w:lastRenderedPageBreak/>
        <w:t>Ссылки</w:t>
      </w:r>
    </w:p>
    <w:p w:rsidR="00D92D8E" w:rsidRDefault="00F22A87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1" w:history="1">
        <w:r w:rsidRPr="005076C5">
          <w:rPr>
            <w:rStyle w:val="a8"/>
            <w:rFonts w:ascii="Trebuchet MS" w:hAnsi="Trebuchet MS" w:cs="Arial"/>
          </w:rPr>
          <w:t>https://ru.wikipedia.org/wiki/%D0%97%D0%BE%D0%BE%D1%82%D1%80%D0%BE%D0%BF</w:t>
        </w:r>
      </w:hyperlink>
    </w:p>
    <w:p w:rsidR="00F22A87" w:rsidRDefault="00F22A87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2" w:history="1">
        <w:r w:rsidRPr="005076C5">
          <w:rPr>
            <w:rStyle w:val="a8"/>
            <w:rFonts w:ascii="Trebuchet MS" w:hAnsi="Trebuchet MS" w:cs="Arial"/>
          </w:rPr>
          <w:t>https://ru.wikipedia.org/wiki/%D0%A1%D1%82%D1%80%D0%BE%D0%B1%D0%BE%D1%81%D0%BA%D0%BE%D0%BF</w:t>
        </w:r>
      </w:hyperlink>
    </w:p>
    <w:p w:rsidR="00F22A87" w:rsidRDefault="00F22A87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3" w:history="1">
        <w:r w:rsidRPr="005076C5">
          <w:rPr>
            <w:rStyle w:val="a8"/>
            <w:rFonts w:ascii="Trebuchet MS" w:hAnsi="Trebuchet MS" w:cs="Arial"/>
          </w:rPr>
          <w:t>https://commons.wikimedia.org/wiki/File:Charlie_Chaplin.jpg?uselang=ru</w:t>
        </w:r>
      </w:hyperlink>
    </w:p>
    <w:p w:rsidR="00F22A87" w:rsidRDefault="00F22A87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4" w:history="1">
        <w:r w:rsidRPr="005076C5">
          <w:rPr>
            <w:rStyle w:val="a8"/>
            <w:rFonts w:ascii="Trebuchet MS" w:hAnsi="Trebuchet MS" w:cs="Arial"/>
          </w:rPr>
          <w:t>https://ru.wikipedia.org/wiki/%D0%9D%D0%B5%D0%BC%D0%BE%D0%B9_%D0%BA%D0%B8%D0%BD%D0%B5%D0%BC%D0%B0%D1%82%D0%BE%D0%B3%D1%80%D0%B0%D1%84</w:t>
        </w:r>
      </w:hyperlink>
    </w:p>
    <w:p w:rsidR="00F22A87" w:rsidRDefault="00F22A87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5" w:history="1">
        <w:r w:rsidRPr="005076C5">
          <w:rPr>
            <w:rStyle w:val="a8"/>
            <w:rFonts w:ascii="Trebuchet MS" w:hAnsi="Trebuchet MS" w:cs="Arial"/>
          </w:rPr>
          <w:t>https://ru.wikipedia.org/wiki/%D0%A7%D0%B0%D0%BF%D0%BB%D0%B8%D0%BD,_%D0%A7%D0%B0%D1%80%D0%BB%D1%8C%D0%B7</w:t>
        </w:r>
      </w:hyperlink>
    </w:p>
    <w:p w:rsidR="002F31CD" w:rsidRDefault="002F31CD" w:rsidP="002F31CD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6" w:history="1">
        <w:r w:rsidRPr="005076C5">
          <w:rPr>
            <w:rStyle w:val="a8"/>
            <w:rFonts w:ascii="Trebuchet MS" w:hAnsi="Trebuchet MS" w:cs="Arial"/>
          </w:rPr>
          <w:t>https://svoboda.studio/article/istoriya-nemogo-kino</w:t>
        </w:r>
      </w:hyperlink>
    </w:p>
    <w:p w:rsidR="002F31CD" w:rsidRDefault="002F31CD" w:rsidP="00617BA8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7" w:history="1">
        <w:r w:rsidRPr="005076C5">
          <w:rPr>
            <w:rStyle w:val="a8"/>
            <w:rFonts w:ascii="Trebuchet MS" w:hAnsi="Trebuchet MS" w:cs="Arial"/>
          </w:rPr>
          <w:t>https://www.letopis.info/themes/cinematograph/epoha_nemogo_kino.html</w:t>
        </w:r>
      </w:hyperlink>
    </w:p>
    <w:p w:rsidR="00E21866" w:rsidRDefault="00E21866" w:rsidP="00E21866">
      <w:pPr>
        <w:pStyle w:val="a3"/>
        <w:numPr>
          <w:ilvl w:val="0"/>
          <w:numId w:val="3"/>
        </w:numPr>
        <w:spacing w:line="276" w:lineRule="auto"/>
        <w:ind w:left="0"/>
        <w:rPr>
          <w:rFonts w:ascii="Trebuchet MS" w:hAnsi="Trebuchet MS" w:cs="Arial"/>
          <w:color w:val="000000"/>
        </w:rPr>
      </w:pPr>
      <w:hyperlink r:id="rId38" w:history="1">
        <w:r w:rsidRPr="005076C5">
          <w:rPr>
            <w:rStyle w:val="a8"/>
            <w:rFonts w:ascii="Trebuchet MS" w:hAnsi="Trebuchet MS" w:cs="Arial"/>
          </w:rPr>
          <w:t>https://ru.wikipedia.org/wiki/%D0%9F%D0%B5%D0%B2%D0%B5%D1%86_%D0%B4%D0%B6%D0%B0%D0%B7%D0%B0</w:t>
        </w:r>
      </w:hyperlink>
    </w:p>
    <w:p w:rsidR="00E21866" w:rsidRPr="00E21866" w:rsidRDefault="00E21866" w:rsidP="00E21866">
      <w:pPr>
        <w:pStyle w:val="a3"/>
        <w:spacing w:line="276" w:lineRule="auto"/>
        <w:rPr>
          <w:rFonts w:ascii="Trebuchet MS" w:hAnsi="Trebuchet MS" w:cs="Arial"/>
          <w:color w:val="000000"/>
        </w:rPr>
      </w:pPr>
    </w:p>
    <w:p w:rsidR="00F22A87" w:rsidRPr="008100BD" w:rsidRDefault="00F22A87" w:rsidP="00E8617D">
      <w:pPr>
        <w:pStyle w:val="a3"/>
        <w:rPr>
          <w:rFonts w:ascii="Trebuchet MS" w:hAnsi="Trebuchet MS" w:cs="Arial"/>
          <w:color w:val="000000"/>
        </w:rPr>
      </w:pPr>
      <w:bookmarkStart w:id="0" w:name="_GoBack"/>
      <w:bookmarkEnd w:id="0"/>
    </w:p>
    <w:sectPr w:rsidR="00F22A87" w:rsidRPr="008100BD" w:rsidSect="00E8617D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67" w:rsidRDefault="00E26F67" w:rsidP="00E8617D">
      <w:pPr>
        <w:spacing w:after="0" w:line="240" w:lineRule="auto"/>
      </w:pPr>
      <w:r>
        <w:separator/>
      </w:r>
    </w:p>
  </w:endnote>
  <w:endnote w:type="continuationSeparator" w:id="0">
    <w:p w:rsidR="00E26F67" w:rsidRDefault="00E26F67" w:rsidP="00E8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5069106"/>
      <w:docPartObj>
        <w:docPartGallery w:val="Page Numbers (Bottom of Page)"/>
        <w:docPartUnique/>
      </w:docPartObj>
    </w:sdtPr>
    <w:sdtEndPr/>
    <w:sdtContent>
      <w:p w:rsidR="00E8617D" w:rsidRDefault="00E861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866">
          <w:rPr>
            <w:noProof/>
          </w:rPr>
          <w:t>8</w:t>
        </w:r>
        <w:r>
          <w:fldChar w:fldCharType="end"/>
        </w:r>
      </w:p>
    </w:sdtContent>
  </w:sdt>
  <w:p w:rsidR="00E8617D" w:rsidRDefault="00E861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67" w:rsidRDefault="00E26F67" w:rsidP="00E8617D">
      <w:pPr>
        <w:spacing w:after="0" w:line="240" w:lineRule="auto"/>
      </w:pPr>
      <w:r>
        <w:separator/>
      </w:r>
    </w:p>
  </w:footnote>
  <w:footnote w:type="continuationSeparator" w:id="0">
    <w:p w:rsidR="00E26F67" w:rsidRDefault="00E26F67" w:rsidP="00E8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E2F69"/>
    <w:multiLevelType w:val="hybridMultilevel"/>
    <w:tmpl w:val="1FC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4448"/>
    <w:multiLevelType w:val="hybridMultilevel"/>
    <w:tmpl w:val="64D6E174"/>
    <w:lvl w:ilvl="0" w:tplc="9FE49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A7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0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C3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EA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4C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A1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28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9A4334"/>
    <w:multiLevelType w:val="hybridMultilevel"/>
    <w:tmpl w:val="DE68DE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08"/>
    <w:rsid w:val="00044D3F"/>
    <w:rsid w:val="002A4C53"/>
    <w:rsid w:val="002F31CD"/>
    <w:rsid w:val="00617BA8"/>
    <w:rsid w:val="00621CC5"/>
    <w:rsid w:val="007B453E"/>
    <w:rsid w:val="00802644"/>
    <w:rsid w:val="008100BD"/>
    <w:rsid w:val="008C0A25"/>
    <w:rsid w:val="009D1098"/>
    <w:rsid w:val="00A46144"/>
    <w:rsid w:val="00A926C7"/>
    <w:rsid w:val="00AD704F"/>
    <w:rsid w:val="00AF35B2"/>
    <w:rsid w:val="00B01E92"/>
    <w:rsid w:val="00B51243"/>
    <w:rsid w:val="00B741F8"/>
    <w:rsid w:val="00D92D8E"/>
    <w:rsid w:val="00E21866"/>
    <w:rsid w:val="00E26F67"/>
    <w:rsid w:val="00E30EE5"/>
    <w:rsid w:val="00E8617D"/>
    <w:rsid w:val="00ED2508"/>
    <w:rsid w:val="00F07F20"/>
    <w:rsid w:val="00F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F15DA-5F8D-4AB4-A2F1-E08ADF3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2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5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E8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17D"/>
  </w:style>
  <w:style w:type="paragraph" w:styleId="a6">
    <w:name w:val="footer"/>
    <w:basedOn w:val="a"/>
    <w:link w:val="a7"/>
    <w:uiPriority w:val="99"/>
    <w:unhideWhenUsed/>
    <w:rsid w:val="00E86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17D"/>
  </w:style>
  <w:style w:type="character" w:styleId="a8">
    <w:name w:val="Hyperlink"/>
    <w:basedOn w:val="a0"/>
    <w:uiPriority w:val="99"/>
    <w:unhideWhenUsed/>
    <w:rsid w:val="00E8617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92D8E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B5124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044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044D3F"/>
  </w:style>
  <w:style w:type="character" w:customStyle="1" w:styleId="ts-">
    <w:name w:val="ts-переход"/>
    <w:basedOn w:val="a0"/>
    <w:rsid w:val="00A4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1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8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2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opis.info/themes/cinematograph/pojavlenie_zvukoviyh_filmov.html" TargetMode="External"/><Relationship Id="rId13" Type="http://schemas.openxmlformats.org/officeDocument/2006/relationships/hyperlink" Target="https://ru.wikipedia.org/wiki/%D0%94%D1%80%D0%B5%D1%81%D1%81%D0%B8%D1%80%D0%BE%D0%B2%D0%BA%D0%B0_%D0%B6%D0%B8%D0%B2%D0%BE%D1%82%D0%BD%D1%8B%D1%85" TargetMode="External"/><Relationship Id="rId18" Type="http://schemas.openxmlformats.org/officeDocument/2006/relationships/hyperlink" Target="https://ru.wikipedia.org/wiki/%D0%A8%D1%82%D0%B0%D0%BC%D0%BF_(%D0%B8%D1%81%D0%BA%D1%83%D1%81%D1%81%D1%82%D0%B2%D0%BE)" TargetMode="External"/><Relationship Id="rId26" Type="http://schemas.openxmlformats.org/officeDocument/2006/relationships/hyperlink" Target="https://ru.wikipedia.org/wiki/%D0%9F%D0%B5%D0%B2%D0%B5%D1%86_%D0%B4%D0%B6%D0%B0%D0%B7%D0%B0_(%D1%84%D0%B8%D0%BB%D1%8C%D0%BC,_1927)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8%D0%BD%D0%BE%D0%BE%D0%BF%D0%B5%D1%80%D0%B0%D1%82%D0%BE%D1%80" TargetMode="External"/><Relationship Id="rId34" Type="http://schemas.openxmlformats.org/officeDocument/2006/relationships/hyperlink" Target="https://ru.wikipedia.org/wiki/%D0%9D%D0%B5%D0%BC%D0%BE%D0%B9_%D0%BA%D0%B8%D0%BD%D0%B5%D0%BC%D0%B0%D1%82%D0%BE%D0%B3%D1%80%D0%B0%D1%8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8%D0%BD%D0%B5%D1%82%D0%BE%D1%81%D0%BA%D0%BE%D0%BF" TargetMode="External"/><Relationship Id="rId17" Type="http://schemas.openxmlformats.org/officeDocument/2006/relationships/hyperlink" Target="https://ru.wikipedia.org/wiki/%D0%9C%D0%B5%D1%82%D0%B0%D0%BD%D0%B8%D0%B5_%D1%82%D0%BE%D1%80%D1%82%D0%B0" TargetMode="External"/><Relationship Id="rId25" Type="http://schemas.openxmlformats.org/officeDocument/2006/relationships/hyperlink" Target="https://ru.wikipedia.org/wiki/%D0%A0%D0%B0%D0%BA%D1%83%D1%80%D1%81" TargetMode="External"/><Relationship Id="rId33" Type="http://schemas.openxmlformats.org/officeDocument/2006/relationships/hyperlink" Target="https://commons.wikimedia.org/wiki/File:Charlie_Chaplin.jpg?uselang=ru" TargetMode="External"/><Relationship Id="rId38" Type="http://schemas.openxmlformats.org/officeDocument/2006/relationships/hyperlink" Target="https://ru.wikipedia.org/wiki/%D0%9F%D0%B5%D0%B2%D0%B5%D1%86_%D0%B4%D0%B6%D0%B0%D0%B7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E%D1%80%D1%8C%D0%B1%D0%B0" TargetMode="External"/><Relationship Id="rId20" Type="http://schemas.openxmlformats.org/officeDocument/2006/relationships/hyperlink" Target="https://ru.wikipedia.org/wiki/%D0%9F%D0%B0%D0%BD%D0%BE%D1%80%D0%B0%D0%BC%D0%B8%D1%80%D0%BE%D0%B2%D0%B0%D0%BD%D0%B8%D0%B5" TargetMode="External"/><Relationship Id="rId29" Type="http://schemas.openxmlformats.org/officeDocument/2006/relationships/hyperlink" Target="https://ru.wikipedia.org/wiki/%D0%9A%D0%BE%D1%81%D0%BC%D0%B8%D1%87%D0%B5%D1%81%D0%BA%D0%B8%D0%B9_%D1%80%D0%B5%D0%B9%D1%81_(%D1%84%D0%B8%D0%BB%D1%8C%D0%BC)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E%D0%BE%D1%82%D1%80%D0%BE%D0%BF" TargetMode="External"/><Relationship Id="rId24" Type="http://schemas.openxmlformats.org/officeDocument/2006/relationships/hyperlink" Target="https://ru.wikipedia.org/wiki/%D0%9F%D0%B0%D0%BD%D0%BE%D1%80%D0%B0%D0%BC%D0%B8%D1%80%D0%BE%D0%B2%D0%B0%D0%BD%D0%B8%D0%B5" TargetMode="External"/><Relationship Id="rId32" Type="http://schemas.openxmlformats.org/officeDocument/2006/relationships/hyperlink" Target="https://ru.wikipedia.org/wiki/%D0%A1%D1%82%D1%80%D0%BE%D0%B1%D0%BE%D1%81%D0%BA%D0%BE%D0%BF" TargetMode="External"/><Relationship Id="rId37" Type="http://schemas.openxmlformats.org/officeDocument/2006/relationships/hyperlink" Target="https://www.letopis.info/themes/cinematograph/epoha_nemogo_kino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0%D0%BD%D0%B5%D1%86" TargetMode="External"/><Relationship Id="rId23" Type="http://schemas.openxmlformats.org/officeDocument/2006/relationships/hyperlink" Target="https://ru.wikipedia.org/wiki/%D0%A1%D1%80%D0%B5%D0%B4%D0%BD%D0%B8%D0%B9_%D0%BF%D0%BB%D0%B0%D0%BD" TargetMode="External"/><Relationship Id="rId28" Type="http://schemas.openxmlformats.org/officeDocument/2006/relationships/hyperlink" Target="https://ru.wikipedia.org/wiki/1931" TargetMode="External"/><Relationship Id="rId36" Type="http://schemas.openxmlformats.org/officeDocument/2006/relationships/hyperlink" Target="https://svoboda.studio/article/istoriya-nemogo-kino" TargetMode="External"/><Relationship Id="rId10" Type="http://schemas.openxmlformats.org/officeDocument/2006/relationships/hyperlink" Target="https://ru.wikipedia.org/wiki/%D0%A1%D0%B8%D0%BD%D0%B5%D0%BC%D0%B0%D1%82%D0%BE%D0%B3%D1%80%D0%B0%D1%84_(%D0%B0%D0%BF%D0%BF%D0%B0%D1%80%D0%B0%D1%82)" TargetMode="External"/><Relationship Id="rId19" Type="http://schemas.openxmlformats.org/officeDocument/2006/relationships/hyperlink" Target="https://ru.wikipedia.org/wiki/%D0%9C%D0%BE%D0%BD%D1%82%D0%B0%D0%B6" TargetMode="External"/><Relationship Id="rId31" Type="http://schemas.openxmlformats.org/officeDocument/2006/relationships/hyperlink" Target="https://ru.wikipedia.org/wiki/%D0%97%D0%BE%D0%BE%D1%82%D1%80%D0%BE%D0%B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8%D0%BD%D0%B5%D1%82%D0%BE%D0%B3%D1%80%D0%B0%D1%84" TargetMode="External"/><Relationship Id="rId14" Type="http://schemas.openxmlformats.org/officeDocument/2006/relationships/hyperlink" Target="https://ru.wikipedia.org/wiki/%D0%90%D0%BA%D1%80%D0%BE%D0%B1%D0%B0%D1%82%D0%B8%D0%BA%D0%B0" TargetMode="External"/><Relationship Id="rId22" Type="http://schemas.openxmlformats.org/officeDocument/2006/relationships/hyperlink" Target="https://ru.wikipedia.org/wiki/%D0%9A%D1%80%D1%83%D0%BF%D0%BD%D1%8B%D0%B9_%D0%BF%D0%BB%D0%B0%D0%BD" TargetMode="External"/><Relationship Id="rId27" Type="http://schemas.openxmlformats.org/officeDocument/2006/relationships/hyperlink" Target="https://ru.wikipedia.org/wiki/%D0%9F%D1%83%D1%82%D1%91%D0%B2%D0%BA%D0%B0_%D0%B2_%D0%B6%D0%B8%D0%B7%D0%BD%D1%8C_(%D1%84%D0%B8%D0%BB%D1%8C%D0%BC)" TargetMode="External"/><Relationship Id="rId30" Type="http://schemas.openxmlformats.org/officeDocument/2006/relationships/hyperlink" Target="https://ru.wikipedia.org/wiki/1935" TargetMode="External"/><Relationship Id="rId35" Type="http://schemas.openxmlformats.org/officeDocument/2006/relationships/hyperlink" Target="https://ru.wikipedia.org/wiki/%D0%A7%D0%B0%D0%BF%D0%BB%D0%B8%D0%BD,_%D0%A7%D0%B0%D1%80%D0%BB%D1%8C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20D4-AC51-467C-9BDA-527017F8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2021-04-25T17:41:00Z</dcterms:created>
  <dcterms:modified xsi:type="dcterms:W3CDTF">2021-04-25T17:41:00Z</dcterms:modified>
</cp:coreProperties>
</file>