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A5B" w:rsidRPr="003B03B1" w:rsidRDefault="000F54D2">
      <w:pPr>
        <w:rPr>
          <w:b/>
          <w:sz w:val="32"/>
        </w:rPr>
      </w:pPr>
      <w:r w:rsidRPr="003B03B1">
        <w:rPr>
          <w:b/>
          <w:sz w:val="32"/>
        </w:rPr>
        <w:t>Part 3:</w:t>
      </w:r>
    </w:p>
    <w:p w:rsidR="000F54D2" w:rsidRPr="003B03B1" w:rsidRDefault="000F54D2" w:rsidP="000F54D2">
      <w:pPr>
        <w:pStyle w:val="ListParagraph"/>
        <w:numPr>
          <w:ilvl w:val="0"/>
          <w:numId w:val="1"/>
        </w:numPr>
        <w:rPr>
          <w:b/>
          <w:sz w:val="28"/>
        </w:rPr>
      </w:pPr>
      <w:r w:rsidRPr="003B03B1">
        <w:rPr>
          <w:b/>
          <w:sz w:val="28"/>
        </w:rPr>
        <w:t>Exploratory Data Analysis:</w:t>
      </w:r>
    </w:p>
    <w:p w:rsidR="000F54D2" w:rsidRDefault="000F54D2" w:rsidP="000F54D2">
      <w:pPr>
        <w:pStyle w:val="ListParagraph"/>
      </w:pPr>
      <w:r>
        <w:t xml:space="preserve">In </w:t>
      </w:r>
      <w:proofErr w:type="spellStart"/>
      <w:r w:rsidRPr="000F54D2">
        <w:t>uber_data_challenge.json</w:t>
      </w:r>
      <w:proofErr w:type="spellEnd"/>
      <w:r>
        <w:t xml:space="preserve">, there are 12 features and 50,000 records of users. </w:t>
      </w:r>
    </w:p>
    <w:p w:rsidR="000F54D2" w:rsidRDefault="00E8223D" w:rsidP="00E8223D">
      <w:pPr>
        <w:pStyle w:val="ListParagraph"/>
      </w:pPr>
      <w:r>
        <w:t xml:space="preserve">Except two features </w:t>
      </w:r>
      <w:proofErr w:type="spellStart"/>
      <w:r>
        <w:t>signup_date</w:t>
      </w:r>
      <w:proofErr w:type="spellEnd"/>
      <w:r>
        <w:t xml:space="preserve"> and </w:t>
      </w:r>
      <w:proofErr w:type="spellStart"/>
      <w:r>
        <w:t>last_trip_date</w:t>
      </w:r>
      <w:proofErr w:type="spellEnd"/>
      <w:r>
        <w:t>, the other 10 features are listed below:</w:t>
      </w:r>
    </w:p>
    <w:tbl>
      <w:tblPr>
        <w:tblStyle w:val="TableGrid"/>
        <w:tblW w:w="0" w:type="auto"/>
        <w:tblInd w:w="811" w:type="dxa"/>
        <w:tblLook w:val="04A0" w:firstRow="1" w:lastRow="0" w:firstColumn="1" w:lastColumn="0" w:noHBand="0" w:noVBand="1"/>
      </w:tblPr>
      <w:tblGrid>
        <w:gridCol w:w="2126"/>
        <w:gridCol w:w="5621"/>
      </w:tblGrid>
      <w:tr w:rsidR="000F54D2" w:rsidRPr="00E64D03" w:rsidTr="000F54D2">
        <w:trPr>
          <w:trHeight w:val="245"/>
        </w:trPr>
        <w:tc>
          <w:tcPr>
            <w:tcW w:w="2126" w:type="dxa"/>
            <w:shd w:val="clear" w:color="auto" w:fill="DBE5F1" w:themeFill="accent1" w:themeFillTint="33"/>
          </w:tcPr>
          <w:p w:rsidR="000F54D2" w:rsidRPr="00E64D03" w:rsidRDefault="000F54D2" w:rsidP="00E8223D">
            <w:pPr>
              <w:jc w:val="center"/>
              <w:rPr>
                <w:rFonts w:cstheme="minorHAnsi"/>
                <w:b/>
              </w:rPr>
            </w:pPr>
            <w:r>
              <w:rPr>
                <w:rFonts w:cstheme="minorHAnsi"/>
                <w:b/>
              </w:rPr>
              <w:t>Feature Types</w:t>
            </w:r>
          </w:p>
        </w:tc>
        <w:tc>
          <w:tcPr>
            <w:tcW w:w="5621" w:type="dxa"/>
            <w:shd w:val="clear" w:color="auto" w:fill="DBE5F1" w:themeFill="accent1" w:themeFillTint="33"/>
          </w:tcPr>
          <w:p w:rsidR="000F54D2" w:rsidRPr="00E64D03" w:rsidRDefault="000F54D2" w:rsidP="00B834DF">
            <w:pPr>
              <w:jc w:val="both"/>
              <w:rPr>
                <w:rFonts w:cstheme="minorHAnsi"/>
                <w:b/>
              </w:rPr>
            </w:pPr>
            <w:r>
              <w:rPr>
                <w:rFonts w:cstheme="minorHAnsi"/>
                <w:b/>
              </w:rPr>
              <w:t>Feature Names</w:t>
            </w:r>
          </w:p>
        </w:tc>
      </w:tr>
      <w:tr w:rsidR="000F54D2" w:rsidRPr="00E64D03" w:rsidTr="000F54D2">
        <w:trPr>
          <w:trHeight w:val="235"/>
        </w:trPr>
        <w:tc>
          <w:tcPr>
            <w:tcW w:w="2126" w:type="dxa"/>
            <w:vMerge w:val="restart"/>
            <w:vAlign w:val="center"/>
          </w:tcPr>
          <w:p w:rsidR="000F54D2" w:rsidRPr="00E8223D" w:rsidRDefault="000F54D2" w:rsidP="00B834DF">
            <w:pPr>
              <w:spacing w:before="100" w:after="100"/>
              <w:jc w:val="center"/>
              <w:rPr>
                <w:rFonts w:cstheme="minorHAnsi"/>
                <w:b/>
              </w:rPr>
            </w:pPr>
            <w:r w:rsidRPr="00E8223D">
              <w:rPr>
                <w:b/>
              </w:rPr>
              <w:t xml:space="preserve">Numerical </w:t>
            </w:r>
          </w:p>
        </w:tc>
        <w:tc>
          <w:tcPr>
            <w:tcW w:w="5621" w:type="dxa"/>
            <w:vAlign w:val="center"/>
          </w:tcPr>
          <w:p w:rsidR="000F54D2" w:rsidRPr="00E64D03" w:rsidRDefault="000F54D2" w:rsidP="00B834DF">
            <w:pPr>
              <w:rPr>
                <w:rFonts w:cstheme="minorHAnsi"/>
              </w:rPr>
            </w:pPr>
            <w:proofErr w:type="spellStart"/>
            <w:r>
              <w:t>avg_dist</w:t>
            </w:r>
            <w:proofErr w:type="spellEnd"/>
          </w:p>
        </w:tc>
      </w:tr>
      <w:tr w:rsidR="000F54D2" w:rsidRPr="00E64D03" w:rsidTr="000F54D2">
        <w:trPr>
          <w:trHeight w:val="131"/>
        </w:trPr>
        <w:tc>
          <w:tcPr>
            <w:tcW w:w="2126" w:type="dxa"/>
            <w:vMerge/>
          </w:tcPr>
          <w:p w:rsidR="000F54D2" w:rsidRPr="00E64D03" w:rsidRDefault="000F54D2" w:rsidP="00B834DF">
            <w:pPr>
              <w:spacing w:before="100" w:after="100"/>
              <w:jc w:val="both"/>
              <w:rPr>
                <w:rFonts w:cstheme="minorHAnsi"/>
                <w:b/>
              </w:rPr>
            </w:pPr>
          </w:p>
        </w:tc>
        <w:tc>
          <w:tcPr>
            <w:tcW w:w="5621" w:type="dxa"/>
            <w:vAlign w:val="center"/>
          </w:tcPr>
          <w:p w:rsidR="000F54D2" w:rsidRPr="00E64D03" w:rsidRDefault="000F54D2" w:rsidP="00B834DF">
            <w:pPr>
              <w:rPr>
                <w:rFonts w:cstheme="minorHAnsi"/>
              </w:rPr>
            </w:pPr>
            <w:proofErr w:type="spellStart"/>
            <w:r>
              <w:t>avg_rating_of_driver</w:t>
            </w:r>
            <w:proofErr w:type="spellEnd"/>
          </w:p>
        </w:tc>
      </w:tr>
      <w:tr w:rsidR="000F54D2" w:rsidRPr="00E64D03" w:rsidTr="000F54D2">
        <w:trPr>
          <w:trHeight w:val="131"/>
        </w:trPr>
        <w:tc>
          <w:tcPr>
            <w:tcW w:w="2126" w:type="dxa"/>
            <w:vMerge/>
          </w:tcPr>
          <w:p w:rsidR="000F54D2" w:rsidRPr="00E64D03" w:rsidRDefault="000F54D2" w:rsidP="00B834DF">
            <w:pPr>
              <w:spacing w:before="100" w:after="100"/>
              <w:jc w:val="both"/>
              <w:rPr>
                <w:rFonts w:cstheme="minorHAnsi"/>
                <w:b/>
              </w:rPr>
            </w:pPr>
          </w:p>
        </w:tc>
        <w:tc>
          <w:tcPr>
            <w:tcW w:w="5621" w:type="dxa"/>
            <w:vAlign w:val="center"/>
          </w:tcPr>
          <w:p w:rsidR="000F54D2" w:rsidRPr="00E64D03" w:rsidRDefault="000F54D2" w:rsidP="00B834DF">
            <w:pPr>
              <w:rPr>
                <w:rFonts w:cstheme="minorHAnsi"/>
              </w:rPr>
            </w:pPr>
            <w:proofErr w:type="spellStart"/>
            <w:r>
              <w:t>avg_surge</w:t>
            </w:r>
            <w:proofErr w:type="spellEnd"/>
          </w:p>
        </w:tc>
      </w:tr>
      <w:tr w:rsidR="000F54D2" w:rsidRPr="00E64D03" w:rsidTr="000F54D2">
        <w:trPr>
          <w:trHeight w:val="131"/>
        </w:trPr>
        <w:tc>
          <w:tcPr>
            <w:tcW w:w="2126" w:type="dxa"/>
            <w:vMerge/>
          </w:tcPr>
          <w:p w:rsidR="000F54D2" w:rsidRPr="00E64D03" w:rsidRDefault="000F54D2" w:rsidP="00B834DF">
            <w:pPr>
              <w:spacing w:before="100" w:after="100"/>
              <w:jc w:val="both"/>
              <w:rPr>
                <w:rFonts w:cstheme="minorHAnsi"/>
                <w:b/>
              </w:rPr>
            </w:pPr>
          </w:p>
        </w:tc>
        <w:tc>
          <w:tcPr>
            <w:tcW w:w="5621" w:type="dxa"/>
            <w:vAlign w:val="center"/>
          </w:tcPr>
          <w:p w:rsidR="000F54D2" w:rsidRPr="00E64D03" w:rsidRDefault="000F54D2" w:rsidP="00B834DF">
            <w:pPr>
              <w:rPr>
                <w:rFonts w:cstheme="minorHAnsi"/>
              </w:rPr>
            </w:pPr>
            <w:proofErr w:type="spellStart"/>
            <w:r>
              <w:t>surge_pct</w:t>
            </w:r>
            <w:proofErr w:type="spellEnd"/>
          </w:p>
        </w:tc>
      </w:tr>
      <w:tr w:rsidR="000F54D2" w:rsidRPr="00E64D03" w:rsidTr="000F54D2">
        <w:trPr>
          <w:trHeight w:val="131"/>
        </w:trPr>
        <w:tc>
          <w:tcPr>
            <w:tcW w:w="2126" w:type="dxa"/>
            <w:vMerge/>
          </w:tcPr>
          <w:p w:rsidR="000F54D2" w:rsidRPr="00E64D03" w:rsidRDefault="000F54D2" w:rsidP="00B834DF">
            <w:pPr>
              <w:spacing w:before="100" w:after="100"/>
              <w:jc w:val="both"/>
              <w:rPr>
                <w:rFonts w:cstheme="minorHAnsi"/>
                <w:b/>
              </w:rPr>
            </w:pPr>
          </w:p>
        </w:tc>
        <w:tc>
          <w:tcPr>
            <w:tcW w:w="5621" w:type="dxa"/>
            <w:vAlign w:val="center"/>
          </w:tcPr>
          <w:p w:rsidR="000F54D2" w:rsidRDefault="000F54D2" w:rsidP="00B834DF">
            <w:r>
              <w:t>trips_in_first_30_days</w:t>
            </w:r>
          </w:p>
        </w:tc>
      </w:tr>
      <w:tr w:rsidR="000F54D2" w:rsidRPr="00E64D03" w:rsidTr="000F54D2">
        <w:trPr>
          <w:trHeight w:val="131"/>
        </w:trPr>
        <w:tc>
          <w:tcPr>
            <w:tcW w:w="2126" w:type="dxa"/>
            <w:vMerge/>
          </w:tcPr>
          <w:p w:rsidR="000F54D2" w:rsidRPr="00E64D03" w:rsidRDefault="000F54D2" w:rsidP="00B834DF">
            <w:pPr>
              <w:spacing w:before="100" w:after="100"/>
              <w:jc w:val="both"/>
              <w:rPr>
                <w:rFonts w:cstheme="minorHAnsi"/>
                <w:b/>
              </w:rPr>
            </w:pPr>
          </w:p>
        </w:tc>
        <w:tc>
          <w:tcPr>
            <w:tcW w:w="5621" w:type="dxa"/>
            <w:vAlign w:val="center"/>
          </w:tcPr>
          <w:p w:rsidR="000F54D2" w:rsidRDefault="000F54D2" w:rsidP="00B834DF">
            <w:proofErr w:type="spellStart"/>
            <w:r>
              <w:t>avg_rating_by_driver</w:t>
            </w:r>
            <w:proofErr w:type="spellEnd"/>
          </w:p>
        </w:tc>
      </w:tr>
      <w:tr w:rsidR="000F54D2" w:rsidRPr="00E64D03" w:rsidTr="000F54D2">
        <w:trPr>
          <w:trHeight w:val="277"/>
        </w:trPr>
        <w:tc>
          <w:tcPr>
            <w:tcW w:w="2126" w:type="dxa"/>
            <w:vMerge/>
            <w:tcBorders>
              <w:bottom w:val="double" w:sz="4" w:space="0" w:color="auto"/>
            </w:tcBorders>
          </w:tcPr>
          <w:p w:rsidR="000F54D2" w:rsidRPr="00E64D03" w:rsidRDefault="000F54D2" w:rsidP="00B834DF">
            <w:pPr>
              <w:spacing w:before="100" w:after="100"/>
              <w:jc w:val="both"/>
              <w:rPr>
                <w:rFonts w:cstheme="minorHAnsi"/>
                <w:b/>
              </w:rPr>
            </w:pPr>
          </w:p>
        </w:tc>
        <w:tc>
          <w:tcPr>
            <w:tcW w:w="5621" w:type="dxa"/>
            <w:tcBorders>
              <w:bottom w:val="double" w:sz="4" w:space="0" w:color="auto"/>
            </w:tcBorders>
            <w:vAlign w:val="center"/>
          </w:tcPr>
          <w:p w:rsidR="000F54D2" w:rsidRPr="00E64D03" w:rsidRDefault="000F54D2" w:rsidP="00B834DF">
            <w:pPr>
              <w:rPr>
                <w:rFonts w:cstheme="minorHAnsi"/>
              </w:rPr>
            </w:pPr>
            <w:proofErr w:type="spellStart"/>
            <w:r>
              <w:t>weekday_pct</w:t>
            </w:r>
            <w:proofErr w:type="spellEnd"/>
          </w:p>
        </w:tc>
      </w:tr>
      <w:tr w:rsidR="000F54D2" w:rsidRPr="00E64D03" w:rsidTr="000F54D2">
        <w:trPr>
          <w:trHeight w:val="235"/>
        </w:trPr>
        <w:tc>
          <w:tcPr>
            <w:tcW w:w="2126" w:type="dxa"/>
            <w:vMerge w:val="restart"/>
            <w:tcBorders>
              <w:top w:val="double" w:sz="4" w:space="0" w:color="auto"/>
            </w:tcBorders>
            <w:vAlign w:val="center"/>
          </w:tcPr>
          <w:p w:rsidR="000F54D2" w:rsidRPr="00E64D03" w:rsidRDefault="00E8223D" w:rsidP="00B834DF">
            <w:pPr>
              <w:spacing w:before="100" w:after="100"/>
              <w:jc w:val="center"/>
              <w:rPr>
                <w:rFonts w:cstheme="minorHAnsi"/>
                <w:b/>
              </w:rPr>
            </w:pPr>
            <w:r>
              <w:rPr>
                <w:rFonts w:cstheme="minorHAnsi"/>
                <w:b/>
              </w:rPr>
              <w:t>Categorical</w:t>
            </w:r>
          </w:p>
        </w:tc>
        <w:tc>
          <w:tcPr>
            <w:tcW w:w="5621" w:type="dxa"/>
            <w:tcBorders>
              <w:top w:val="double" w:sz="4" w:space="0" w:color="auto"/>
            </w:tcBorders>
            <w:vAlign w:val="center"/>
          </w:tcPr>
          <w:p w:rsidR="000F54D2" w:rsidRPr="00E64D03" w:rsidRDefault="000F54D2" w:rsidP="00B834DF">
            <w:pPr>
              <w:rPr>
                <w:rFonts w:cstheme="minorHAnsi"/>
              </w:rPr>
            </w:pPr>
            <w:r>
              <w:t>phone</w:t>
            </w:r>
          </w:p>
        </w:tc>
      </w:tr>
      <w:tr w:rsidR="000F54D2" w:rsidRPr="00E64D03" w:rsidTr="000F54D2">
        <w:trPr>
          <w:trHeight w:val="204"/>
        </w:trPr>
        <w:tc>
          <w:tcPr>
            <w:tcW w:w="2126" w:type="dxa"/>
            <w:vMerge/>
          </w:tcPr>
          <w:p w:rsidR="000F54D2" w:rsidRPr="00E64D03" w:rsidRDefault="000F54D2" w:rsidP="00B834DF">
            <w:pPr>
              <w:spacing w:before="100" w:after="100"/>
              <w:jc w:val="both"/>
              <w:rPr>
                <w:rFonts w:cstheme="minorHAnsi"/>
                <w:b/>
              </w:rPr>
            </w:pPr>
          </w:p>
        </w:tc>
        <w:tc>
          <w:tcPr>
            <w:tcW w:w="5621" w:type="dxa"/>
            <w:vAlign w:val="center"/>
          </w:tcPr>
          <w:p w:rsidR="000F54D2" w:rsidRPr="00E64D03" w:rsidRDefault="000F54D2" w:rsidP="00B834DF">
            <w:pPr>
              <w:rPr>
                <w:rFonts w:cstheme="minorHAnsi"/>
              </w:rPr>
            </w:pPr>
            <w:r>
              <w:t>city</w:t>
            </w:r>
          </w:p>
        </w:tc>
      </w:tr>
      <w:tr w:rsidR="000F54D2" w:rsidRPr="00E64D03" w:rsidTr="000F54D2">
        <w:trPr>
          <w:trHeight w:val="204"/>
        </w:trPr>
        <w:tc>
          <w:tcPr>
            <w:tcW w:w="2126" w:type="dxa"/>
            <w:vMerge/>
          </w:tcPr>
          <w:p w:rsidR="000F54D2" w:rsidRPr="00E64D03" w:rsidRDefault="000F54D2" w:rsidP="00B834DF">
            <w:pPr>
              <w:spacing w:before="100" w:after="100"/>
              <w:jc w:val="both"/>
              <w:rPr>
                <w:rFonts w:cstheme="minorHAnsi"/>
                <w:b/>
              </w:rPr>
            </w:pPr>
          </w:p>
        </w:tc>
        <w:tc>
          <w:tcPr>
            <w:tcW w:w="5621" w:type="dxa"/>
            <w:vAlign w:val="center"/>
          </w:tcPr>
          <w:p w:rsidR="000F54D2" w:rsidRPr="00E64D03" w:rsidRDefault="000F54D2" w:rsidP="00B834DF">
            <w:pPr>
              <w:rPr>
                <w:rFonts w:cstheme="minorHAnsi"/>
              </w:rPr>
            </w:pPr>
            <w:proofErr w:type="spellStart"/>
            <w:r>
              <w:t>uber_black_user</w:t>
            </w:r>
            <w:proofErr w:type="spellEnd"/>
          </w:p>
        </w:tc>
      </w:tr>
    </w:tbl>
    <w:p w:rsidR="000F54D2" w:rsidRDefault="000F54D2" w:rsidP="000F54D2">
      <w:pPr>
        <w:pStyle w:val="ListParagraph"/>
      </w:pPr>
    </w:p>
    <w:p w:rsidR="000F54D2" w:rsidRDefault="000F54D2" w:rsidP="000F54D2">
      <w:pPr>
        <w:pStyle w:val="ListParagraph"/>
      </w:pPr>
      <w:r>
        <w:t>All customers signed up during 2014-01, users tend to sign up later in the week. So it might suggest that we could target ads for signups more heavily during Fridays and Weekends.</w:t>
      </w:r>
    </w:p>
    <w:p w:rsidR="000F54D2" w:rsidRDefault="000F54D2" w:rsidP="000F54D2">
      <w:pPr>
        <w:pStyle w:val="ListParagraph"/>
      </w:pPr>
      <w:r>
        <w:rPr>
          <w:noProof/>
        </w:rPr>
        <w:drawing>
          <wp:inline distT="0" distB="0" distL="0" distR="0" wp14:anchorId="65512271" wp14:editId="74A33F82">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up_dat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0F54D2" w:rsidRDefault="000F54D2" w:rsidP="000F54D2">
      <w:pPr>
        <w:pStyle w:val="ListParagraph"/>
      </w:pPr>
      <w:r>
        <w:t>A</w:t>
      </w:r>
      <w:r w:rsidRPr="000F54D2">
        <w:t xml:space="preserve"> user retained if they were “active” (i.e. took a trip) in the preceding 30 days.</w:t>
      </w:r>
      <w:r>
        <w:t xml:space="preserve"> Within 50,000 users, </w:t>
      </w:r>
      <w:r w:rsidR="00E8223D" w:rsidRPr="00E8223D">
        <w:rPr>
          <w:b/>
          <w:u w:val="single"/>
        </w:rPr>
        <w:t>37.61%</w:t>
      </w:r>
      <w:r w:rsidR="00E8223D">
        <w:t xml:space="preserve"> users are active in the preceding 30 days.</w:t>
      </w:r>
      <w:r w:rsidR="003B03B1">
        <w:t xml:space="preserve"> </w:t>
      </w:r>
      <w:bookmarkStart w:id="0" w:name="_GoBack"/>
      <w:bookmarkEnd w:id="0"/>
    </w:p>
    <w:p w:rsidR="00E8223D" w:rsidRDefault="00E8223D" w:rsidP="000F54D2">
      <w:pPr>
        <w:pStyle w:val="ListParagraph"/>
      </w:pPr>
    </w:p>
    <w:p w:rsidR="00E8223D" w:rsidRDefault="00E8223D" w:rsidP="000F54D2">
      <w:pPr>
        <w:pStyle w:val="ListParagraph"/>
      </w:pPr>
      <w:r>
        <w:t xml:space="preserve">Below is a quick summary statistic table for the numerical features, first thing to note is that there is some missing values among features, but not that much, mainly for </w:t>
      </w:r>
      <w:proofErr w:type="spellStart"/>
      <w:r>
        <w:t>avg_rating_of_driver</w:t>
      </w:r>
      <w:proofErr w:type="spellEnd"/>
      <w:r>
        <w:t xml:space="preserve">, </w:t>
      </w:r>
      <w:r w:rsidR="00EA0D87">
        <w:t>which might suggest we need to improve our rating experience for users.</w:t>
      </w:r>
    </w:p>
    <w:p w:rsidR="00EA0D87" w:rsidRDefault="00EA0D87" w:rsidP="000F54D2">
      <w:pPr>
        <w:pStyle w:val="ListParagraph"/>
      </w:pPr>
      <w:r>
        <w:t>We will use median value to fill in the missing values in this analysis</w:t>
      </w:r>
    </w:p>
    <w:p w:rsidR="00E8223D" w:rsidRDefault="00E8223D" w:rsidP="00E8223D">
      <w:r>
        <w:rPr>
          <w:noProof/>
        </w:rPr>
        <w:drawing>
          <wp:inline distT="0" distB="0" distL="0" distR="0" wp14:anchorId="4CB06021" wp14:editId="2564BEA3">
            <wp:extent cx="5991367" cy="26182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98508" cy="2621343"/>
                    </a:xfrm>
                    <a:prstGeom prst="rect">
                      <a:avLst/>
                    </a:prstGeom>
                  </pic:spPr>
                </pic:pic>
              </a:graphicData>
            </a:graphic>
          </wp:inline>
        </w:drawing>
      </w:r>
      <w:r>
        <w:fldChar w:fldCharType="begin"/>
      </w:r>
      <w:r>
        <w:instrText xml:space="preserve"> LINK Excel.Sheet.12 "C:\\Users\\R587177\\Downloads\\trigger_veto_reasons_20160701_20160731.xlsx" "Sheet1!R1C1:R10C9" \a \f 5 \h  \* MERGEFORMAT </w:instrText>
      </w:r>
      <w:r>
        <w:fldChar w:fldCharType="separate"/>
      </w:r>
    </w:p>
    <w:p w:rsidR="00320C65" w:rsidRDefault="00E8716C" w:rsidP="00320C65">
      <w:pPr>
        <w:ind w:left="720"/>
      </w:pPr>
      <w:r>
        <w:rPr>
          <w:noProof/>
        </w:rPr>
        <w:drawing>
          <wp:anchor distT="0" distB="0" distL="114300" distR="114300" simplePos="0" relativeHeight="251659264" behindDoc="1" locked="0" layoutInCell="1" allowOverlap="1" wp14:anchorId="39C34D64" wp14:editId="147CBD56">
            <wp:simplePos x="0" y="0"/>
            <wp:positionH relativeFrom="column">
              <wp:posOffset>234050</wp:posOffset>
            </wp:positionH>
            <wp:positionV relativeFrom="paragraph">
              <wp:posOffset>425563</wp:posOffset>
            </wp:positionV>
            <wp:extent cx="5943600" cy="44577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14:sizeRelH relativeFrom="page">
              <wp14:pctWidth>0</wp14:pctWidth>
            </wp14:sizeRelH>
            <wp14:sizeRelV relativeFrom="page">
              <wp14:pctHeight>0</wp14:pctHeight>
            </wp14:sizeRelV>
          </wp:anchor>
        </w:drawing>
      </w:r>
      <w:r w:rsidR="00E8223D">
        <w:fldChar w:fldCharType="end"/>
      </w:r>
      <w:r>
        <w:t>Let us examine the correlation between the features and target variable ‘active’.</w:t>
      </w:r>
      <w:r w:rsidR="00320C65">
        <w:t xml:space="preserve"> </w:t>
      </w:r>
      <w:proofErr w:type="spellStart"/>
      <w:r w:rsidR="00320C65">
        <w:t>Avg_surge</w:t>
      </w:r>
      <w:proofErr w:type="spellEnd"/>
      <w:r w:rsidR="00320C65">
        <w:t xml:space="preserve"> and </w:t>
      </w:r>
      <w:proofErr w:type="spellStart"/>
      <w:r w:rsidR="00320C65">
        <w:t>surge_pct</w:t>
      </w:r>
      <w:proofErr w:type="spellEnd"/>
      <w:r w:rsidR="00320C65">
        <w:t xml:space="preserve"> has high correlation, the reason could be that, if </w:t>
      </w:r>
      <w:proofErr w:type="spellStart"/>
      <w:r w:rsidR="00320C65">
        <w:t>surge_pct</w:t>
      </w:r>
      <w:proofErr w:type="spellEnd"/>
      <w:r w:rsidR="00320C65">
        <w:t xml:space="preserve"> is high, means the user use service when </w:t>
      </w:r>
      <w:proofErr w:type="gramStart"/>
      <w:r w:rsidR="00320C65">
        <w:t>surge multiple</w:t>
      </w:r>
      <w:proofErr w:type="gramEnd"/>
      <w:r w:rsidR="00320C65">
        <w:t xml:space="preserve"> is &gt; 1 quite often, and thus his </w:t>
      </w:r>
      <w:proofErr w:type="spellStart"/>
      <w:r w:rsidR="00320C65">
        <w:t>avg_surge</w:t>
      </w:r>
      <w:proofErr w:type="spellEnd"/>
      <w:r w:rsidR="00320C65">
        <w:t xml:space="preserve"> should be high also. In order to avoid </w:t>
      </w:r>
      <w:proofErr w:type="spellStart"/>
      <w:r w:rsidR="00320C65">
        <w:t>multicorrlinearity</w:t>
      </w:r>
      <w:proofErr w:type="spellEnd"/>
      <w:r w:rsidR="00320C65">
        <w:t xml:space="preserve">, we will drop </w:t>
      </w:r>
      <w:proofErr w:type="spellStart"/>
      <w:r w:rsidR="00320C65">
        <w:t>avg_surge</w:t>
      </w:r>
      <w:proofErr w:type="spellEnd"/>
      <w:r w:rsidR="00320C65">
        <w:t xml:space="preserve"> in building our final model.</w:t>
      </w:r>
    </w:p>
    <w:p w:rsidR="00320C65" w:rsidRDefault="00320C65" w:rsidP="00320C65">
      <w:pPr>
        <w:ind w:firstLine="720"/>
      </w:pPr>
    </w:p>
    <w:p w:rsidR="00E8716C" w:rsidRDefault="00320C65" w:rsidP="00320C65">
      <w:pPr>
        <w:ind w:firstLine="720"/>
      </w:pPr>
      <w:r>
        <w:t xml:space="preserve"> </w:t>
      </w:r>
    </w:p>
    <w:p w:rsidR="00E8716C" w:rsidRDefault="00E8716C" w:rsidP="000F54D2">
      <w:pPr>
        <w:pStyle w:val="ListParagraph"/>
      </w:pPr>
    </w:p>
    <w:p w:rsidR="00E8716C" w:rsidRDefault="00E8716C" w:rsidP="000F54D2">
      <w:pPr>
        <w:pStyle w:val="ListParagraph"/>
      </w:pPr>
    </w:p>
    <w:p w:rsidR="00E8716C" w:rsidRDefault="00E8716C" w:rsidP="000F54D2">
      <w:pPr>
        <w:pStyle w:val="ListParagraph"/>
      </w:pPr>
    </w:p>
    <w:p w:rsidR="00E8716C" w:rsidRDefault="00E8716C" w:rsidP="000F54D2">
      <w:pPr>
        <w:pStyle w:val="ListParagraph"/>
      </w:pPr>
    </w:p>
    <w:p w:rsidR="00E8716C" w:rsidRDefault="00E8716C" w:rsidP="000F54D2">
      <w:pPr>
        <w:pStyle w:val="ListParagraph"/>
      </w:pPr>
    </w:p>
    <w:p w:rsidR="00E8716C" w:rsidRDefault="00E8716C" w:rsidP="000F54D2">
      <w:pPr>
        <w:pStyle w:val="ListParagraph"/>
      </w:pPr>
    </w:p>
    <w:p w:rsidR="00E8716C" w:rsidRDefault="00E8716C" w:rsidP="000F54D2">
      <w:pPr>
        <w:pStyle w:val="ListParagraph"/>
      </w:pPr>
    </w:p>
    <w:p w:rsidR="00E8716C" w:rsidRDefault="00E8716C" w:rsidP="000F54D2">
      <w:pPr>
        <w:pStyle w:val="ListParagraph"/>
      </w:pPr>
    </w:p>
    <w:p w:rsidR="00E8716C" w:rsidRDefault="00E8716C" w:rsidP="000F54D2">
      <w:pPr>
        <w:pStyle w:val="ListParagraph"/>
      </w:pPr>
    </w:p>
    <w:p w:rsidR="00E8716C" w:rsidRDefault="00E8716C" w:rsidP="000F54D2">
      <w:pPr>
        <w:pStyle w:val="ListParagraph"/>
      </w:pPr>
    </w:p>
    <w:p w:rsidR="00E8716C" w:rsidRDefault="00E8716C" w:rsidP="000F54D2">
      <w:pPr>
        <w:pStyle w:val="ListParagraph"/>
      </w:pPr>
    </w:p>
    <w:p w:rsidR="00E8716C" w:rsidRDefault="00E8716C" w:rsidP="000F54D2">
      <w:pPr>
        <w:pStyle w:val="ListParagraph"/>
      </w:pPr>
    </w:p>
    <w:p w:rsidR="00E8716C" w:rsidRDefault="00E8716C" w:rsidP="000F54D2">
      <w:pPr>
        <w:pStyle w:val="ListParagraph"/>
      </w:pPr>
    </w:p>
    <w:p w:rsidR="00E8716C" w:rsidRDefault="00E8716C" w:rsidP="000F54D2">
      <w:pPr>
        <w:pStyle w:val="ListParagraph"/>
      </w:pPr>
    </w:p>
    <w:p w:rsidR="00E8716C" w:rsidRDefault="00E8716C" w:rsidP="000F54D2">
      <w:pPr>
        <w:pStyle w:val="ListParagraph"/>
      </w:pPr>
    </w:p>
    <w:p w:rsidR="00E8716C" w:rsidRDefault="00E8716C" w:rsidP="000F54D2">
      <w:pPr>
        <w:pStyle w:val="ListParagraph"/>
      </w:pPr>
    </w:p>
    <w:p w:rsidR="00E8223D" w:rsidRDefault="00EA0D87" w:rsidP="000F54D2">
      <w:pPr>
        <w:pStyle w:val="ListParagraph"/>
      </w:pPr>
      <w:r>
        <w:t xml:space="preserve">We could also plot the histogram for all the numerical features, for example, below is the histogram for </w:t>
      </w:r>
      <w:proofErr w:type="spellStart"/>
      <w:r w:rsidR="00683494">
        <w:t>avg_rating_of_driver</w:t>
      </w:r>
      <w:proofErr w:type="spellEnd"/>
      <w:r w:rsidR="00683494">
        <w:t>, most of the rating are between 4 and 5, which makes rating like 1 and 2 outliers, we decide to transform following features to categorical values,</w:t>
      </w:r>
    </w:p>
    <w:p w:rsidR="00683494" w:rsidRDefault="00E8716C" w:rsidP="000F54D2">
      <w:pPr>
        <w:pStyle w:val="ListParagraph"/>
      </w:pPr>
      <w:r>
        <w:rPr>
          <w:noProof/>
        </w:rPr>
        <w:drawing>
          <wp:anchor distT="0" distB="0" distL="114300" distR="114300" simplePos="0" relativeHeight="251658240" behindDoc="1" locked="0" layoutInCell="1" allowOverlap="1" wp14:anchorId="71D1E576" wp14:editId="1C5CC53F">
            <wp:simplePos x="0" y="0"/>
            <wp:positionH relativeFrom="column">
              <wp:posOffset>224790</wp:posOffset>
            </wp:positionH>
            <wp:positionV relativeFrom="paragraph">
              <wp:posOffset>1167215</wp:posOffset>
            </wp:positionV>
            <wp:extent cx="5868021" cy="3616656"/>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1.png"/>
                    <pic:cNvPicPr/>
                  </pic:nvPicPr>
                  <pic:blipFill>
                    <a:blip r:embed="rId9">
                      <a:extLst>
                        <a:ext uri="{28A0092B-C50C-407E-A947-70E740481C1C}">
                          <a14:useLocalDpi xmlns:a14="http://schemas.microsoft.com/office/drawing/2010/main" val="0"/>
                        </a:ext>
                      </a:extLst>
                    </a:blip>
                    <a:stretch>
                      <a:fillRect/>
                    </a:stretch>
                  </pic:blipFill>
                  <pic:spPr>
                    <a:xfrm>
                      <a:off x="0" y="0"/>
                      <a:ext cx="5868021" cy="3616656"/>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00683494" w:rsidRPr="00683494">
        <w:t>avg_rating_of_driver</w:t>
      </w:r>
      <w:proofErr w:type="spellEnd"/>
      <w:r w:rsidR="00683494">
        <w:t xml:space="preserve">, </w:t>
      </w:r>
      <w:proofErr w:type="spellStart"/>
      <w:r w:rsidR="00683494">
        <w:t>avg_rating_by_driver</w:t>
      </w:r>
      <w:proofErr w:type="spellEnd"/>
      <w:r w:rsidR="00683494">
        <w:t xml:space="preserve">, </w:t>
      </w:r>
      <w:proofErr w:type="spellStart"/>
      <w:r w:rsidR="00683494">
        <w:t>surge_pct</w:t>
      </w:r>
      <w:proofErr w:type="spellEnd"/>
      <w:r w:rsidR="00683494">
        <w:t xml:space="preserve">, </w:t>
      </w:r>
      <w:proofErr w:type="spellStart"/>
      <w:r w:rsidR="00683494">
        <w:t>avg_dist</w:t>
      </w:r>
      <w:proofErr w:type="spellEnd"/>
      <w:r w:rsidR="00683494">
        <w:t xml:space="preserve"> and trips_in_first_30_days.</w:t>
      </w:r>
      <w:proofErr w:type="gramEnd"/>
      <w:r w:rsidR="00683494">
        <w:t xml:space="preserve"> For example, for </w:t>
      </w:r>
      <w:proofErr w:type="spellStart"/>
      <w:r w:rsidR="00683494">
        <w:t>avg_rating_of_driver</w:t>
      </w:r>
      <w:proofErr w:type="spellEnd"/>
      <w:r w:rsidR="00683494">
        <w:t xml:space="preserve">, we transform it into five categories: </w:t>
      </w:r>
      <w:proofErr w:type="spellStart"/>
      <w:r w:rsidR="00683494" w:rsidRPr="00683494">
        <w:t>aweful</w:t>
      </w:r>
      <w:proofErr w:type="spellEnd"/>
      <w:r w:rsidR="00683494" w:rsidRPr="00683494">
        <w:t>,</w:t>
      </w:r>
      <w:r w:rsidR="00683494">
        <w:t xml:space="preserve"> </w:t>
      </w:r>
      <w:r w:rsidR="00683494" w:rsidRPr="00683494">
        <w:t>not good,</w:t>
      </w:r>
      <w:r w:rsidR="00683494">
        <w:t xml:space="preserve"> </w:t>
      </w:r>
      <w:r w:rsidR="00683494" w:rsidRPr="00683494">
        <w:t>average,</w:t>
      </w:r>
      <w:r w:rsidR="00683494">
        <w:t xml:space="preserve"> </w:t>
      </w:r>
      <w:r w:rsidR="00683494" w:rsidRPr="00683494">
        <w:t>good,</w:t>
      </w:r>
      <w:r w:rsidR="00683494">
        <w:t xml:space="preserve"> </w:t>
      </w:r>
      <w:r w:rsidR="00683494" w:rsidRPr="00683494">
        <w:t>great</w:t>
      </w:r>
      <w:r>
        <w:t xml:space="preserve"> using intervals [1</w:t>
      </w:r>
      <w:proofErr w:type="gramStart"/>
      <w:r w:rsidRPr="00E8716C">
        <w:t>,2,3,4,4.5,5</w:t>
      </w:r>
      <w:proofErr w:type="gramEnd"/>
      <w:r w:rsidRPr="00E8716C">
        <w:t>]</w:t>
      </w:r>
      <w:r>
        <w:t>. We could have done these programmatically using maximum entropy, but given that there are handful of features, we could set the bins manually, the advantage of this is that, the bins makes more sense to others, rather than purely from mathematical calculations.</w:t>
      </w:r>
    </w:p>
    <w:p w:rsidR="00E8716C" w:rsidRDefault="00E8716C" w:rsidP="000F54D2">
      <w:pPr>
        <w:pStyle w:val="ListParagraph"/>
      </w:pPr>
    </w:p>
    <w:p w:rsidR="00683494" w:rsidRDefault="00683494" w:rsidP="000F54D2">
      <w:pPr>
        <w:pStyle w:val="ListParagraph"/>
      </w:pPr>
    </w:p>
    <w:p w:rsidR="00E8716C" w:rsidRDefault="00E8716C" w:rsidP="000F54D2">
      <w:pPr>
        <w:pStyle w:val="ListParagraph"/>
      </w:pPr>
    </w:p>
    <w:p w:rsidR="00E8716C" w:rsidRDefault="00E8716C" w:rsidP="000F54D2">
      <w:pPr>
        <w:pStyle w:val="ListParagraph"/>
      </w:pPr>
    </w:p>
    <w:p w:rsidR="00E8716C" w:rsidRDefault="00E8716C" w:rsidP="000F54D2">
      <w:pPr>
        <w:pStyle w:val="ListParagraph"/>
      </w:pPr>
    </w:p>
    <w:p w:rsidR="00E8716C" w:rsidRDefault="00E8716C" w:rsidP="000F54D2">
      <w:pPr>
        <w:pStyle w:val="ListParagraph"/>
      </w:pPr>
    </w:p>
    <w:p w:rsidR="00E8716C" w:rsidRDefault="00E8716C" w:rsidP="000F54D2">
      <w:pPr>
        <w:pStyle w:val="ListParagraph"/>
      </w:pPr>
    </w:p>
    <w:p w:rsidR="00E8716C" w:rsidRDefault="00E8716C" w:rsidP="000F54D2">
      <w:pPr>
        <w:pStyle w:val="ListParagraph"/>
      </w:pPr>
    </w:p>
    <w:p w:rsidR="00E8716C" w:rsidRDefault="00E8716C" w:rsidP="000F54D2">
      <w:pPr>
        <w:pStyle w:val="ListParagraph"/>
      </w:pPr>
    </w:p>
    <w:p w:rsidR="00E8716C" w:rsidRDefault="00E8716C" w:rsidP="000F54D2">
      <w:pPr>
        <w:pStyle w:val="ListParagraph"/>
      </w:pPr>
    </w:p>
    <w:p w:rsidR="00E8716C" w:rsidRDefault="00E8716C" w:rsidP="000F54D2">
      <w:pPr>
        <w:pStyle w:val="ListParagraph"/>
      </w:pPr>
    </w:p>
    <w:p w:rsidR="00E8716C" w:rsidRDefault="00E8716C" w:rsidP="000F54D2">
      <w:pPr>
        <w:pStyle w:val="ListParagraph"/>
      </w:pPr>
    </w:p>
    <w:p w:rsidR="00E8716C" w:rsidRDefault="00E8716C" w:rsidP="000F54D2">
      <w:pPr>
        <w:pStyle w:val="ListParagraph"/>
      </w:pPr>
    </w:p>
    <w:p w:rsidR="00E8716C" w:rsidRDefault="00E8716C" w:rsidP="000F54D2">
      <w:pPr>
        <w:pStyle w:val="ListParagraph"/>
      </w:pPr>
    </w:p>
    <w:p w:rsidR="00320C65" w:rsidRDefault="00320C65" w:rsidP="000F54D2">
      <w:pPr>
        <w:pStyle w:val="ListParagraph"/>
      </w:pPr>
    </w:p>
    <w:p w:rsidR="00320C65" w:rsidRDefault="00320C65" w:rsidP="000F54D2">
      <w:pPr>
        <w:pStyle w:val="ListParagraph"/>
      </w:pPr>
    </w:p>
    <w:p w:rsidR="00320C65" w:rsidRDefault="00320C65" w:rsidP="000F54D2">
      <w:pPr>
        <w:pStyle w:val="ListParagraph"/>
      </w:pPr>
    </w:p>
    <w:p w:rsidR="00320C65" w:rsidRDefault="00320C65" w:rsidP="000F54D2">
      <w:pPr>
        <w:pStyle w:val="ListParagraph"/>
      </w:pPr>
    </w:p>
    <w:p w:rsidR="00320C65" w:rsidRDefault="00320C65" w:rsidP="000F54D2">
      <w:pPr>
        <w:pStyle w:val="ListParagraph"/>
      </w:pPr>
    </w:p>
    <w:p w:rsidR="00320C65" w:rsidRDefault="00320C65" w:rsidP="000F54D2">
      <w:pPr>
        <w:pStyle w:val="ListParagraph"/>
      </w:pPr>
    </w:p>
    <w:p w:rsidR="00320C65" w:rsidRDefault="00320C65" w:rsidP="000F54D2">
      <w:pPr>
        <w:pStyle w:val="ListParagraph"/>
      </w:pPr>
    </w:p>
    <w:p w:rsidR="00320C65" w:rsidRDefault="00320C65" w:rsidP="000F54D2">
      <w:pPr>
        <w:pStyle w:val="ListParagraph"/>
      </w:pPr>
    </w:p>
    <w:p w:rsidR="00320C65" w:rsidRDefault="00320C65" w:rsidP="000F54D2">
      <w:pPr>
        <w:pStyle w:val="ListParagraph"/>
      </w:pPr>
    </w:p>
    <w:p w:rsidR="00320C65" w:rsidRDefault="00320C65" w:rsidP="000F54D2">
      <w:pPr>
        <w:pStyle w:val="ListParagraph"/>
      </w:pPr>
    </w:p>
    <w:p w:rsidR="00320C65" w:rsidRDefault="00320C65" w:rsidP="000F54D2">
      <w:pPr>
        <w:pStyle w:val="ListParagraph"/>
      </w:pPr>
    </w:p>
    <w:p w:rsidR="00320C65" w:rsidRDefault="00320C65" w:rsidP="000F54D2">
      <w:pPr>
        <w:pStyle w:val="ListParagraph"/>
      </w:pPr>
    </w:p>
    <w:p w:rsidR="00320C65" w:rsidRDefault="00320C65" w:rsidP="000F54D2">
      <w:pPr>
        <w:pStyle w:val="ListParagraph"/>
      </w:pPr>
    </w:p>
    <w:p w:rsidR="00320C65" w:rsidRDefault="00320C65" w:rsidP="000F54D2">
      <w:pPr>
        <w:pStyle w:val="ListParagraph"/>
      </w:pPr>
    </w:p>
    <w:p w:rsidR="00320C65" w:rsidRDefault="00320C65" w:rsidP="000F54D2">
      <w:pPr>
        <w:pStyle w:val="ListParagraph"/>
      </w:pPr>
    </w:p>
    <w:p w:rsidR="00320C65" w:rsidRDefault="00320C65" w:rsidP="000F54D2">
      <w:pPr>
        <w:pStyle w:val="ListParagraph"/>
      </w:pPr>
    </w:p>
    <w:p w:rsidR="00320C65" w:rsidRDefault="00320C65" w:rsidP="000F54D2">
      <w:pPr>
        <w:pStyle w:val="ListParagraph"/>
      </w:pPr>
    </w:p>
    <w:p w:rsidR="00320C65" w:rsidRDefault="00E8716C" w:rsidP="00320C65">
      <w:pPr>
        <w:pStyle w:val="ListParagraph"/>
      </w:pPr>
      <w:r>
        <w:lastRenderedPageBreak/>
        <w:t xml:space="preserve">After we transform these features into categorical values, we could extract more meaningful information from them. For </w:t>
      </w:r>
      <w:proofErr w:type="spellStart"/>
      <w:r>
        <w:t>avg_rating_by_driver</w:t>
      </w:r>
      <w:proofErr w:type="spellEnd"/>
      <w:r>
        <w:t xml:space="preserve">, we could see from below that, if a user has a high rating by driver, he has a better chance to stay active compared to a user with really low rating, which makes sense since if a user behaves really bad, there is a low chance for him to continue to use </w:t>
      </w:r>
      <w:proofErr w:type="spellStart"/>
      <w:r>
        <w:t>uber</w:t>
      </w:r>
      <w:proofErr w:type="spellEnd"/>
      <w:r>
        <w:t xml:space="preserve"> service.</w:t>
      </w:r>
    </w:p>
    <w:p w:rsidR="00320C65" w:rsidRDefault="00320C65" w:rsidP="000F54D2">
      <w:pPr>
        <w:pStyle w:val="ListParagraph"/>
      </w:pPr>
      <w:r>
        <w:rPr>
          <w:noProof/>
        </w:rPr>
        <w:drawing>
          <wp:inline distT="0" distB="0" distL="0" distR="0">
            <wp:extent cx="5943600" cy="396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g_rating_by_driv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320C65" w:rsidRDefault="00320C65" w:rsidP="00320C65">
      <w:pPr>
        <w:pStyle w:val="ListParagraph"/>
      </w:pPr>
    </w:p>
    <w:p w:rsidR="00320C65" w:rsidRDefault="00320C65" w:rsidP="00320C65">
      <w:pPr>
        <w:pStyle w:val="ListParagraph"/>
      </w:pPr>
    </w:p>
    <w:p w:rsidR="003B03B1" w:rsidRDefault="003B03B1" w:rsidP="003B03B1">
      <w:pPr>
        <w:pStyle w:val="ListParagraph"/>
      </w:pPr>
      <w:r>
        <w:t>We also observe interesting stats from city</w:t>
      </w:r>
      <w:r>
        <w:t xml:space="preserve"> feature</w:t>
      </w:r>
      <w:r>
        <w:t xml:space="preserve">, it seems users from King’s landing has much high chance stay active compared to </w:t>
      </w:r>
      <w:proofErr w:type="spellStart"/>
      <w:r>
        <w:t>Astapor</w:t>
      </w:r>
      <w:proofErr w:type="spellEnd"/>
      <w:r>
        <w:t xml:space="preserve"> and Winterfell, probably because users from King’s landing are more social. There are more interesting findings but given the time limit, I will omit these findings for now.</w:t>
      </w:r>
    </w:p>
    <w:p w:rsidR="00320C65" w:rsidRDefault="00320C65" w:rsidP="00320C65">
      <w:pPr>
        <w:pStyle w:val="ListParagraph"/>
      </w:pPr>
    </w:p>
    <w:p w:rsidR="00320C65" w:rsidRDefault="00320C65" w:rsidP="00320C65">
      <w:pPr>
        <w:pStyle w:val="ListParagraph"/>
      </w:pPr>
    </w:p>
    <w:p w:rsidR="00320C65" w:rsidRDefault="003B03B1" w:rsidP="00320C65">
      <w:pPr>
        <w:pStyle w:val="ListParagraph"/>
      </w:pPr>
      <w:r>
        <w:rPr>
          <w:noProof/>
        </w:rPr>
        <w:lastRenderedPageBreak/>
        <w:drawing>
          <wp:inline distT="0" distB="0" distL="0" distR="0" wp14:anchorId="7478719C" wp14:editId="4BAB755E">
            <wp:extent cx="5943600" cy="42170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y.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17035"/>
                    </a:xfrm>
                    <a:prstGeom prst="rect">
                      <a:avLst/>
                    </a:prstGeom>
                  </pic:spPr>
                </pic:pic>
              </a:graphicData>
            </a:graphic>
          </wp:inline>
        </w:drawing>
      </w:r>
    </w:p>
    <w:p w:rsidR="00320C65" w:rsidRDefault="00320C65" w:rsidP="00320C65">
      <w:pPr>
        <w:pStyle w:val="ListParagraph"/>
      </w:pPr>
    </w:p>
    <w:p w:rsidR="00320C65" w:rsidRDefault="00320C65" w:rsidP="00320C65">
      <w:pPr>
        <w:pStyle w:val="ListParagraph"/>
      </w:pPr>
    </w:p>
    <w:p w:rsidR="00320C65" w:rsidRDefault="00320C65" w:rsidP="00320C65">
      <w:pPr>
        <w:pStyle w:val="ListParagraph"/>
      </w:pPr>
    </w:p>
    <w:p w:rsidR="00320C65" w:rsidRDefault="00320C65" w:rsidP="00320C65">
      <w:pPr>
        <w:pStyle w:val="ListParagraph"/>
      </w:pPr>
    </w:p>
    <w:p w:rsidR="00320C65" w:rsidRDefault="00320C65" w:rsidP="00320C65">
      <w:pPr>
        <w:pStyle w:val="ListParagraph"/>
      </w:pPr>
    </w:p>
    <w:p w:rsidR="00320C65" w:rsidRDefault="00320C65" w:rsidP="00320C65">
      <w:pPr>
        <w:pStyle w:val="ListParagraph"/>
      </w:pPr>
    </w:p>
    <w:p w:rsidR="00320C65" w:rsidRDefault="00320C65" w:rsidP="00320C65">
      <w:pPr>
        <w:pStyle w:val="ListParagraph"/>
      </w:pPr>
    </w:p>
    <w:p w:rsidR="00320C65" w:rsidRDefault="00320C65" w:rsidP="00320C65">
      <w:pPr>
        <w:pStyle w:val="ListParagraph"/>
      </w:pPr>
    </w:p>
    <w:p w:rsidR="00320C65" w:rsidRDefault="00320C65" w:rsidP="00320C65">
      <w:pPr>
        <w:pStyle w:val="ListParagraph"/>
      </w:pPr>
    </w:p>
    <w:p w:rsidR="00320C65" w:rsidRDefault="00320C65" w:rsidP="00320C65">
      <w:pPr>
        <w:pStyle w:val="ListParagraph"/>
      </w:pPr>
    </w:p>
    <w:p w:rsidR="00320C65" w:rsidRDefault="00320C65" w:rsidP="00320C65">
      <w:pPr>
        <w:pStyle w:val="ListParagraph"/>
      </w:pPr>
    </w:p>
    <w:p w:rsidR="00320C65" w:rsidRDefault="00320C65" w:rsidP="00320C65">
      <w:pPr>
        <w:pStyle w:val="ListParagraph"/>
      </w:pPr>
    </w:p>
    <w:p w:rsidR="00320C65" w:rsidRDefault="00320C65" w:rsidP="00320C65">
      <w:pPr>
        <w:pStyle w:val="ListParagraph"/>
      </w:pPr>
    </w:p>
    <w:p w:rsidR="00320C65" w:rsidRDefault="00320C65" w:rsidP="00320C65">
      <w:pPr>
        <w:pStyle w:val="ListParagraph"/>
      </w:pPr>
    </w:p>
    <w:p w:rsidR="00320C65" w:rsidRDefault="00320C65" w:rsidP="00320C65">
      <w:pPr>
        <w:pStyle w:val="ListParagraph"/>
      </w:pPr>
    </w:p>
    <w:p w:rsidR="003B03B1" w:rsidRDefault="003B03B1" w:rsidP="00320C65">
      <w:pPr>
        <w:pStyle w:val="ListParagraph"/>
      </w:pPr>
    </w:p>
    <w:p w:rsidR="003B03B1" w:rsidRDefault="003B03B1" w:rsidP="00320C65">
      <w:pPr>
        <w:pStyle w:val="ListParagraph"/>
      </w:pPr>
    </w:p>
    <w:p w:rsidR="003B03B1" w:rsidRDefault="003B03B1" w:rsidP="00320C65">
      <w:pPr>
        <w:pStyle w:val="ListParagraph"/>
      </w:pPr>
    </w:p>
    <w:p w:rsidR="003B03B1" w:rsidRDefault="003B03B1" w:rsidP="00320C65">
      <w:pPr>
        <w:pStyle w:val="ListParagraph"/>
      </w:pPr>
    </w:p>
    <w:p w:rsidR="00320C65" w:rsidRDefault="00320C65" w:rsidP="00320C65">
      <w:pPr>
        <w:pStyle w:val="ListParagraph"/>
      </w:pPr>
    </w:p>
    <w:p w:rsidR="00320C65" w:rsidRPr="003B03B1" w:rsidRDefault="00320C65" w:rsidP="003B03B1">
      <w:pPr>
        <w:pStyle w:val="ListParagraph"/>
        <w:numPr>
          <w:ilvl w:val="0"/>
          <w:numId w:val="1"/>
        </w:numPr>
        <w:rPr>
          <w:b/>
          <w:sz w:val="28"/>
        </w:rPr>
      </w:pPr>
      <w:r w:rsidRPr="003B03B1">
        <w:rPr>
          <w:b/>
          <w:sz w:val="28"/>
        </w:rPr>
        <w:lastRenderedPageBreak/>
        <w:t>Build predictive model</w:t>
      </w:r>
    </w:p>
    <w:p w:rsidR="00320C65" w:rsidRDefault="00320C65" w:rsidP="000F54D2">
      <w:pPr>
        <w:pStyle w:val="ListParagraph"/>
      </w:pPr>
    </w:p>
    <w:p w:rsidR="00320C65" w:rsidRDefault="00320C65" w:rsidP="000F54D2">
      <w:pPr>
        <w:pStyle w:val="ListParagraph"/>
      </w:pPr>
      <w:r>
        <w:t xml:space="preserve">We will first try out some simple models like logistic regression and Naïve Bayes. 70% data will be used in training (including train and cross </w:t>
      </w:r>
      <w:r w:rsidRPr="003B03B1">
        <w:rPr>
          <w:sz w:val="20"/>
        </w:rPr>
        <w:t>validation</w:t>
      </w:r>
      <w:r>
        <w:t>), 30% data will be used in final test, note that we will only be using the test data once after we finish all the analysis to avoid any bias.</w:t>
      </w:r>
    </w:p>
    <w:p w:rsidR="00320C65" w:rsidRDefault="00320C65" w:rsidP="000F54D2">
      <w:pPr>
        <w:pStyle w:val="ListParagraph"/>
      </w:pPr>
    </w:p>
    <w:p w:rsidR="00E7328C" w:rsidRDefault="00320C65" w:rsidP="00E7328C">
      <w:pPr>
        <w:pStyle w:val="ListParagraph"/>
      </w:pPr>
      <w:r>
        <w:t xml:space="preserve">One thing to note is that, after we transform all the features to categorical values, we would then transform them into probabilities. For example, feature </w:t>
      </w:r>
      <w:proofErr w:type="spellStart"/>
      <w:r>
        <w:t>uber_black_user</w:t>
      </w:r>
      <w:proofErr w:type="spellEnd"/>
      <w:r w:rsidR="00E7328C">
        <w:t xml:space="preserve"> will be transformed into following probabilities based upon their stay active prob.</w:t>
      </w:r>
      <w:r>
        <w:t xml:space="preserve"> </w:t>
      </w:r>
    </w:p>
    <w:p w:rsidR="00E7328C" w:rsidRDefault="00E7328C" w:rsidP="00E7328C">
      <w:pPr>
        <w:pStyle w:val="ListParagraph"/>
      </w:pPr>
      <w:proofErr w:type="spellStart"/>
      <w:r>
        <w:t>Astapor</w:t>
      </w:r>
      <w:proofErr w:type="spellEnd"/>
      <w:r>
        <w:t xml:space="preserve">           0.255715</w:t>
      </w:r>
    </w:p>
    <w:p w:rsidR="00E7328C" w:rsidRDefault="00E7328C" w:rsidP="00E7328C">
      <w:pPr>
        <w:pStyle w:val="ListParagraph"/>
      </w:pPr>
      <w:r>
        <w:t>King's Landing    0.628134</w:t>
      </w:r>
    </w:p>
    <w:p w:rsidR="00E7328C" w:rsidRDefault="00E7328C" w:rsidP="00E7328C">
      <w:pPr>
        <w:pStyle w:val="ListParagraph"/>
      </w:pPr>
      <w:r>
        <w:t>Winterfell        0.351945</w:t>
      </w:r>
    </w:p>
    <w:p w:rsidR="00E7328C" w:rsidRDefault="00E7328C" w:rsidP="000F54D2">
      <w:pPr>
        <w:pStyle w:val="ListParagraph"/>
      </w:pPr>
    </w:p>
    <w:p w:rsidR="00320C65" w:rsidRDefault="003B03B1" w:rsidP="003B03B1">
      <w:pPr>
        <w:ind w:left="720"/>
      </w:pPr>
      <w:r>
        <w:t xml:space="preserve">I also drop the </w:t>
      </w:r>
      <w:proofErr w:type="spellStart"/>
      <w:r>
        <w:t>avg_surge</w:t>
      </w:r>
      <w:proofErr w:type="spellEnd"/>
      <w:r>
        <w:t xml:space="preserve"> and only use </w:t>
      </w:r>
      <w:proofErr w:type="spellStart"/>
      <w:r>
        <w:t>surge_pct</w:t>
      </w:r>
      <w:proofErr w:type="spellEnd"/>
      <w:r>
        <w:t xml:space="preserve"> since they have high correlation. </w:t>
      </w:r>
      <w:r w:rsidR="00E7328C">
        <w:t xml:space="preserve">Now we are ready to build our models. </w:t>
      </w:r>
      <w:r w:rsidR="00320C65">
        <w:t xml:space="preserve">From logistic regression result below, we could see that all features have significant confidents, </w:t>
      </w:r>
    </w:p>
    <w:p w:rsidR="00320C65" w:rsidRDefault="00320C65" w:rsidP="000F54D2">
      <w:pPr>
        <w:pStyle w:val="ListParagraph"/>
      </w:pPr>
    </w:p>
    <w:p w:rsidR="00320C65" w:rsidRDefault="00320C65" w:rsidP="000F54D2">
      <w:pPr>
        <w:pStyle w:val="ListParagraph"/>
      </w:pPr>
    </w:p>
    <w:p w:rsidR="00320C65" w:rsidRDefault="00320C65" w:rsidP="000F54D2">
      <w:pPr>
        <w:pStyle w:val="ListParagraph"/>
      </w:pPr>
      <w:r>
        <w:rPr>
          <w:noProof/>
        </w:rPr>
        <w:drawing>
          <wp:inline distT="0" distB="0" distL="0" distR="0" wp14:anchorId="1DA1734A" wp14:editId="3CE10E0B">
            <wp:extent cx="5943600" cy="2858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858770"/>
                    </a:xfrm>
                    <a:prstGeom prst="rect">
                      <a:avLst/>
                    </a:prstGeom>
                  </pic:spPr>
                </pic:pic>
              </a:graphicData>
            </a:graphic>
          </wp:inline>
        </w:drawing>
      </w:r>
    </w:p>
    <w:p w:rsidR="00320C65" w:rsidRDefault="00320C65" w:rsidP="000F54D2">
      <w:pPr>
        <w:pStyle w:val="ListParagraph"/>
      </w:pPr>
    </w:p>
    <w:p w:rsidR="00E7328C" w:rsidRDefault="00E7328C" w:rsidP="00E7328C">
      <w:pPr>
        <w:pStyle w:val="ListParagraph"/>
      </w:pPr>
      <w:r>
        <w:t xml:space="preserve">Since we are building classification models, we will use </w:t>
      </w:r>
      <w:proofErr w:type="spellStart"/>
      <w:r>
        <w:t>Logloss</w:t>
      </w:r>
      <w:proofErr w:type="spellEnd"/>
      <w:r>
        <w:t xml:space="preserve"> and AUC ROC, precision, recall accuracy and confusion matrix to evaluate model performance. For logistics regression, the stats and plots are below:</w:t>
      </w:r>
    </w:p>
    <w:p w:rsidR="00E7328C" w:rsidRDefault="00E7328C" w:rsidP="00E7328C">
      <w:pPr>
        <w:pStyle w:val="ListParagraph"/>
      </w:pPr>
    </w:p>
    <w:p w:rsidR="00E7328C" w:rsidRDefault="00E7328C" w:rsidP="00E7328C">
      <w:pPr>
        <w:pStyle w:val="ListParagraph"/>
      </w:pPr>
      <w:proofErr w:type="spellStart"/>
      <w:proofErr w:type="gramStart"/>
      <w:r>
        <w:t>logloss</w:t>
      </w:r>
      <w:proofErr w:type="spellEnd"/>
      <w:proofErr w:type="gramEnd"/>
      <w:r>
        <w:t xml:space="preserve">: 0.52, </w:t>
      </w:r>
      <w:proofErr w:type="spellStart"/>
      <w:r>
        <w:t>auc</w:t>
      </w:r>
      <w:proofErr w:type="spellEnd"/>
      <w:r>
        <w:t xml:space="preserve"> roc: 0.802</w:t>
      </w:r>
    </w:p>
    <w:p w:rsidR="00E7328C" w:rsidRDefault="00E7328C" w:rsidP="00E7328C">
      <w:pPr>
        <w:pStyle w:val="ListParagraph"/>
      </w:pPr>
      <w:proofErr w:type="gramStart"/>
      <w:r>
        <w:t>recall</w:t>
      </w:r>
      <w:proofErr w:type="gramEnd"/>
      <w:r>
        <w:t>: 0.556 , precision: 0.697, accuracy: 0.743</w:t>
      </w:r>
    </w:p>
    <w:p w:rsidR="00C242D9" w:rsidRDefault="00C242D9" w:rsidP="000F54D2">
      <w:pPr>
        <w:pStyle w:val="ListParagraph"/>
      </w:pPr>
    </w:p>
    <w:p w:rsidR="00E7328C" w:rsidRDefault="00E7328C" w:rsidP="000F54D2">
      <w:pPr>
        <w:pStyle w:val="ListParagraph"/>
      </w:pPr>
    </w:p>
    <w:tbl>
      <w:tblPr>
        <w:tblStyle w:val="TableGrid"/>
        <w:tblW w:w="0" w:type="auto"/>
        <w:tblInd w:w="720" w:type="dxa"/>
        <w:tblLook w:val="04A0" w:firstRow="1" w:lastRow="0" w:firstColumn="1" w:lastColumn="0" w:noHBand="0" w:noVBand="1"/>
      </w:tblPr>
      <w:tblGrid>
        <w:gridCol w:w="3024"/>
        <w:gridCol w:w="2916"/>
        <w:gridCol w:w="2916"/>
      </w:tblGrid>
      <w:tr w:rsidR="00E7328C" w:rsidTr="00E7328C">
        <w:tc>
          <w:tcPr>
            <w:tcW w:w="3192" w:type="dxa"/>
          </w:tcPr>
          <w:p w:rsidR="00E7328C" w:rsidRDefault="00E7328C" w:rsidP="00E7328C">
            <w:pPr>
              <w:pStyle w:val="ListParagraph"/>
              <w:ind w:left="0"/>
              <w:jc w:val="center"/>
            </w:pPr>
            <w:r>
              <w:t>True label/Prediction</w:t>
            </w:r>
          </w:p>
        </w:tc>
        <w:tc>
          <w:tcPr>
            <w:tcW w:w="3192" w:type="dxa"/>
          </w:tcPr>
          <w:p w:rsidR="00E7328C" w:rsidRDefault="00E7328C" w:rsidP="00E7328C">
            <w:pPr>
              <w:pStyle w:val="ListParagraph"/>
              <w:ind w:left="0"/>
              <w:jc w:val="center"/>
            </w:pPr>
            <w:r>
              <w:t>0</w:t>
            </w:r>
          </w:p>
        </w:tc>
        <w:tc>
          <w:tcPr>
            <w:tcW w:w="3192" w:type="dxa"/>
          </w:tcPr>
          <w:p w:rsidR="00E7328C" w:rsidRDefault="00E7328C" w:rsidP="00E7328C">
            <w:pPr>
              <w:pStyle w:val="ListParagraph"/>
              <w:ind w:left="0"/>
              <w:jc w:val="center"/>
            </w:pPr>
            <w:r>
              <w:t>1</w:t>
            </w:r>
          </w:p>
        </w:tc>
      </w:tr>
      <w:tr w:rsidR="00E7328C" w:rsidTr="00E7328C">
        <w:tc>
          <w:tcPr>
            <w:tcW w:w="3192" w:type="dxa"/>
          </w:tcPr>
          <w:p w:rsidR="00E7328C" w:rsidRDefault="00E7328C" w:rsidP="00E7328C">
            <w:pPr>
              <w:pStyle w:val="ListParagraph"/>
              <w:ind w:left="0"/>
              <w:jc w:val="center"/>
            </w:pPr>
            <w:r>
              <w:t>0</w:t>
            </w:r>
          </w:p>
        </w:tc>
        <w:tc>
          <w:tcPr>
            <w:tcW w:w="3192" w:type="dxa"/>
          </w:tcPr>
          <w:p w:rsidR="00E7328C" w:rsidRDefault="00E7328C" w:rsidP="00E7328C">
            <w:pPr>
              <w:pStyle w:val="ListParagraph"/>
              <w:ind w:left="0"/>
              <w:jc w:val="center"/>
            </w:pPr>
            <w:r>
              <w:t>5625</w:t>
            </w:r>
          </w:p>
        </w:tc>
        <w:tc>
          <w:tcPr>
            <w:tcW w:w="3192" w:type="dxa"/>
          </w:tcPr>
          <w:p w:rsidR="00E7328C" w:rsidRDefault="00E7328C" w:rsidP="00E7328C">
            <w:pPr>
              <w:pStyle w:val="ListParagraph"/>
              <w:ind w:left="0"/>
              <w:jc w:val="center"/>
            </w:pPr>
            <w:r>
              <w:t>956</w:t>
            </w:r>
          </w:p>
        </w:tc>
      </w:tr>
      <w:tr w:rsidR="00E7328C" w:rsidTr="00E7328C">
        <w:tc>
          <w:tcPr>
            <w:tcW w:w="3192" w:type="dxa"/>
          </w:tcPr>
          <w:p w:rsidR="00E7328C" w:rsidRDefault="00E7328C" w:rsidP="00E7328C">
            <w:pPr>
              <w:pStyle w:val="ListParagraph"/>
              <w:ind w:left="0"/>
              <w:jc w:val="center"/>
            </w:pPr>
            <w:r>
              <w:t>1</w:t>
            </w:r>
          </w:p>
        </w:tc>
        <w:tc>
          <w:tcPr>
            <w:tcW w:w="3192" w:type="dxa"/>
          </w:tcPr>
          <w:p w:rsidR="00E7328C" w:rsidRDefault="00E7328C" w:rsidP="00E7328C">
            <w:pPr>
              <w:pStyle w:val="ListParagraph"/>
              <w:ind w:left="0"/>
              <w:jc w:val="center"/>
            </w:pPr>
            <w:r>
              <w:t>1756</w:t>
            </w:r>
          </w:p>
        </w:tc>
        <w:tc>
          <w:tcPr>
            <w:tcW w:w="3192" w:type="dxa"/>
          </w:tcPr>
          <w:p w:rsidR="00E7328C" w:rsidRDefault="00E7328C" w:rsidP="00E7328C">
            <w:pPr>
              <w:pStyle w:val="ListParagraph"/>
              <w:ind w:left="0"/>
              <w:jc w:val="center"/>
            </w:pPr>
            <w:r>
              <w:t>2203</w:t>
            </w:r>
          </w:p>
        </w:tc>
      </w:tr>
    </w:tbl>
    <w:p w:rsidR="00E7328C" w:rsidRDefault="00E7328C" w:rsidP="00E7328C"/>
    <w:p w:rsidR="00E7328C" w:rsidRDefault="00E7328C" w:rsidP="00E7328C">
      <w:pPr>
        <w:pStyle w:val="ListParagraph"/>
      </w:pPr>
      <w:r>
        <w:rPr>
          <w:noProof/>
        </w:rPr>
        <w:drawing>
          <wp:inline distT="0" distB="0" distL="0" distR="0" wp14:anchorId="76874F14" wp14:editId="16424C80">
            <wp:extent cx="5943600" cy="42037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203700"/>
                    </a:xfrm>
                    <a:prstGeom prst="rect">
                      <a:avLst/>
                    </a:prstGeom>
                  </pic:spPr>
                </pic:pic>
              </a:graphicData>
            </a:graphic>
          </wp:inline>
        </w:drawing>
      </w:r>
    </w:p>
    <w:p w:rsidR="00E7328C" w:rsidRDefault="00E7328C" w:rsidP="000F54D2">
      <w:pPr>
        <w:pStyle w:val="ListParagraph"/>
      </w:pPr>
    </w:p>
    <w:p w:rsidR="00E7328C" w:rsidRDefault="00E7328C" w:rsidP="000F54D2">
      <w:pPr>
        <w:pStyle w:val="ListParagraph"/>
      </w:pPr>
      <w:r>
        <w:t>Next we will try out Naïve Bayes model, the stats and result plot are below:</w:t>
      </w:r>
    </w:p>
    <w:p w:rsidR="00E7328C" w:rsidRDefault="00E7328C" w:rsidP="000F54D2">
      <w:pPr>
        <w:pStyle w:val="ListParagraph"/>
      </w:pPr>
    </w:p>
    <w:p w:rsidR="00E7328C" w:rsidRDefault="00E7328C" w:rsidP="00E7328C">
      <w:pPr>
        <w:pStyle w:val="ListParagraph"/>
      </w:pPr>
      <w:proofErr w:type="spellStart"/>
      <w:proofErr w:type="gramStart"/>
      <w:r>
        <w:t>logloss</w:t>
      </w:r>
      <w:proofErr w:type="spellEnd"/>
      <w:proofErr w:type="gramEnd"/>
      <w:r>
        <w:t xml:space="preserve">: 0.645, </w:t>
      </w:r>
      <w:proofErr w:type="spellStart"/>
      <w:r>
        <w:t>auc</w:t>
      </w:r>
      <w:proofErr w:type="spellEnd"/>
      <w:r>
        <w:t xml:space="preserve"> roc: 0.784</w:t>
      </w:r>
    </w:p>
    <w:p w:rsidR="00E7328C" w:rsidRDefault="00E7328C" w:rsidP="00E7328C">
      <w:pPr>
        <w:pStyle w:val="ListParagraph"/>
      </w:pPr>
      <w:proofErr w:type="gramStart"/>
      <w:r>
        <w:t>recall</w:t>
      </w:r>
      <w:proofErr w:type="gramEnd"/>
      <w:r>
        <w:t>: 0.589, precision: 0.656, accuracy: 0.73</w:t>
      </w:r>
    </w:p>
    <w:p w:rsidR="00E7328C" w:rsidRDefault="00E7328C" w:rsidP="00E7328C">
      <w:pPr>
        <w:pStyle w:val="ListParagraph"/>
      </w:pPr>
    </w:p>
    <w:tbl>
      <w:tblPr>
        <w:tblStyle w:val="TableGrid"/>
        <w:tblW w:w="0" w:type="auto"/>
        <w:tblInd w:w="720" w:type="dxa"/>
        <w:tblLook w:val="04A0" w:firstRow="1" w:lastRow="0" w:firstColumn="1" w:lastColumn="0" w:noHBand="0" w:noVBand="1"/>
      </w:tblPr>
      <w:tblGrid>
        <w:gridCol w:w="3024"/>
        <w:gridCol w:w="2916"/>
        <w:gridCol w:w="2916"/>
      </w:tblGrid>
      <w:tr w:rsidR="00E7328C" w:rsidTr="00B834DF">
        <w:tc>
          <w:tcPr>
            <w:tcW w:w="3192" w:type="dxa"/>
          </w:tcPr>
          <w:p w:rsidR="00E7328C" w:rsidRDefault="00E7328C" w:rsidP="00B834DF">
            <w:pPr>
              <w:pStyle w:val="ListParagraph"/>
              <w:ind w:left="0"/>
              <w:jc w:val="center"/>
            </w:pPr>
            <w:r>
              <w:t>True label/Prediction</w:t>
            </w:r>
          </w:p>
        </w:tc>
        <w:tc>
          <w:tcPr>
            <w:tcW w:w="3192" w:type="dxa"/>
          </w:tcPr>
          <w:p w:rsidR="00E7328C" w:rsidRDefault="00E7328C" w:rsidP="00B834DF">
            <w:pPr>
              <w:pStyle w:val="ListParagraph"/>
              <w:ind w:left="0"/>
              <w:jc w:val="center"/>
            </w:pPr>
            <w:r>
              <w:t>0</w:t>
            </w:r>
          </w:p>
        </w:tc>
        <w:tc>
          <w:tcPr>
            <w:tcW w:w="3192" w:type="dxa"/>
          </w:tcPr>
          <w:p w:rsidR="00E7328C" w:rsidRDefault="00E7328C" w:rsidP="00B834DF">
            <w:pPr>
              <w:pStyle w:val="ListParagraph"/>
              <w:ind w:left="0"/>
              <w:jc w:val="center"/>
            </w:pPr>
            <w:r>
              <w:t>1</w:t>
            </w:r>
          </w:p>
        </w:tc>
      </w:tr>
      <w:tr w:rsidR="00E7328C" w:rsidTr="00B834DF">
        <w:tc>
          <w:tcPr>
            <w:tcW w:w="3192" w:type="dxa"/>
          </w:tcPr>
          <w:p w:rsidR="00E7328C" w:rsidRDefault="00E7328C" w:rsidP="00B834DF">
            <w:pPr>
              <w:pStyle w:val="ListParagraph"/>
              <w:ind w:left="0"/>
              <w:jc w:val="center"/>
            </w:pPr>
            <w:r>
              <w:t>0</w:t>
            </w:r>
          </w:p>
        </w:tc>
        <w:tc>
          <w:tcPr>
            <w:tcW w:w="3192" w:type="dxa"/>
          </w:tcPr>
          <w:p w:rsidR="00E7328C" w:rsidRDefault="00E7328C" w:rsidP="00B834DF">
            <w:pPr>
              <w:pStyle w:val="ListParagraph"/>
              <w:ind w:left="0"/>
              <w:jc w:val="center"/>
            </w:pPr>
            <w:r>
              <w:t>5359</w:t>
            </w:r>
          </w:p>
        </w:tc>
        <w:tc>
          <w:tcPr>
            <w:tcW w:w="3192" w:type="dxa"/>
          </w:tcPr>
          <w:p w:rsidR="00E7328C" w:rsidRDefault="00E7328C" w:rsidP="00B834DF">
            <w:pPr>
              <w:pStyle w:val="ListParagraph"/>
              <w:ind w:left="0"/>
              <w:jc w:val="center"/>
            </w:pPr>
            <w:r>
              <w:t>1222</w:t>
            </w:r>
          </w:p>
        </w:tc>
      </w:tr>
      <w:tr w:rsidR="00E7328C" w:rsidTr="00B834DF">
        <w:tc>
          <w:tcPr>
            <w:tcW w:w="3192" w:type="dxa"/>
          </w:tcPr>
          <w:p w:rsidR="00E7328C" w:rsidRDefault="00E7328C" w:rsidP="00B834DF">
            <w:pPr>
              <w:pStyle w:val="ListParagraph"/>
              <w:ind w:left="0"/>
              <w:jc w:val="center"/>
            </w:pPr>
            <w:r>
              <w:t>1</w:t>
            </w:r>
          </w:p>
        </w:tc>
        <w:tc>
          <w:tcPr>
            <w:tcW w:w="3192" w:type="dxa"/>
          </w:tcPr>
          <w:p w:rsidR="00E7328C" w:rsidRDefault="00E7328C" w:rsidP="00B834DF">
            <w:pPr>
              <w:pStyle w:val="ListParagraph"/>
              <w:ind w:left="0"/>
              <w:jc w:val="center"/>
            </w:pPr>
            <w:r>
              <w:t>1629</w:t>
            </w:r>
          </w:p>
        </w:tc>
        <w:tc>
          <w:tcPr>
            <w:tcW w:w="3192" w:type="dxa"/>
          </w:tcPr>
          <w:p w:rsidR="00E7328C" w:rsidRDefault="00E7328C" w:rsidP="00B834DF">
            <w:pPr>
              <w:pStyle w:val="ListParagraph"/>
              <w:ind w:left="0"/>
              <w:jc w:val="center"/>
            </w:pPr>
            <w:r>
              <w:t>2330</w:t>
            </w:r>
          </w:p>
        </w:tc>
      </w:tr>
    </w:tbl>
    <w:p w:rsidR="00E7328C" w:rsidRDefault="00E7328C" w:rsidP="000F54D2">
      <w:pPr>
        <w:pStyle w:val="ListParagraph"/>
      </w:pPr>
    </w:p>
    <w:p w:rsidR="00E7328C" w:rsidRDefault="00E7328C" w:rsidP="000F54D2">
      <w:pPr>
        <w:pStyle w:val="ListParagraph"/>
      </w:pPr>
    </w:p>
    <w:p w:rsidR="00E7328C" w:rsidRDefault="00E7328C" w:rsidP="000F54D2">
      <w:pPr>
        <w:pStyle w:val="ListParagraph"/>
      </w:pPr>
      <w:r>
        <w:rPr>
          <w:noProof/>
        </w:rPr>
        <w:lastRenderedPageBreak/>
        <w:drawing>
          <wp:inline distT="0" distB="0" distL="0" distR="0" wp14:anchorId="3B6ACA7B" wp14:editId="367FAD44">
            <wp:extent cx="5943600" cy="41706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70680"/>
                    </a:xfrm>
                    <a:prstGeom prst="rect">
                      <a:avLst/>
                    </a:prstGeom>
                  </pic:spPr>
                </pic:pic>
              </a:graphicData>
            </a:graphic>
          </wp:inline>
        </w:drawing>
      </w:r>
    </w:p>
    <w:p w:rsidR="007A53C6" w:rsidRDefault="007A53C6" w:rsidP="000F54D2">
      <w:pPr>
        <w:pStyle w:val="ListParagraph"/>
      </w:pPr>
    </w:p>
    <w:p w:rsidR="007A53C6" w:rsidRDefault="007A53C6" w:rsidP="000F54D2">
      <w:pPr>
        <w:pStyle w:val="ListParagraph"/>
      </w:pPr>
    </w:p>
    <w:p w:rsidR="007A53C6" w:rsidRDefault="007A53C6" w:rsidP="007A53C6">
      <w:pPr>
        <w:pStyle w:val="ListParagraph"/>
      </w:pPr>
      <w:r>
        <w:t>Overall, from the stats above, we could conclude logistic regression outperforms Naïve Bayes.</w:t>
      </w:r>
    </w:p>
    <w:p w:rsidR="007A53C6" w:rsidRDefault="007A53C6" w:rsidP="000F54D2">
      <w:pPr>
        <w:pStyle w:val="ListParagraph"/>
      </w:pPr>
      <w:r>
        <w:t>Let us try more complex model like Gradient Boosting Machine</w:t>
      </w:r>
      <w:r w:rsidR="003B03B1">
        <w:t xml:space="preserve"> (GBM)</w:t>
      </w:r>
      <w:r>
        <w:t>.</w:t>
      </w:r>
    </w:p>
    <w:p w:rsidR="003B03B1" w:rsidRDefault="003B03B1" w:rsidP="000F54D2">
      <w:pPr>
        <w:pStyle w:val="ListParagraph"/>
      </w:pPr>
    </w:p>
    <w:p w:rsidR="00C242D9" w:rsidRDefault="003B6971" w:rsidP="000F54D2">
      <w:pPr>
        <w:pStyle w:val="ListParagraph"/>
      </w:pPr>
      <w:r>
        <w:rPr>
          <w:noProof/>
        </w:rPr>
        <w:drawing>
          <wp:anchor distT="0" distB="0" distL="114300" distR="114300" simplePos="0" relativeHeight="251660288" behindDoc="1" locked="0" layoutInCell="1" allowOverlap="1" wp14:anchorId="733D0C5B" wp14:editId="080FE44A">
            <wp:simplePos x="0" y="0"/>
            <wp:positionH relativeFrom="column">
              <wp:posOffset>457200</wp:posOffset>
            </wp:positionH>
            <wp:positionV relativeFrom="paragraph">
              <wp:posOffset>1174750</wp:posOffset>
            </wp:positionV>
            <wp:extent cx="4435475" cy="2327910"/>
            <wp:effectExtent l="0" t="0" r="3175" b="0"/>
            <wp:wrapThrough wrapText="bothSides">
              <wp:wrapPolygon edited="0">
                <wp:start x="0" y="0"/>
                <wp:lineTo x="0" y="21388"/>
                <wp:lineTo x="21523" y="21388"/>
                <wp:lineTo x="2152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loss_xgb.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35475" cy="2327910"/>
                    </a:xfrm>
                    <a:prstGeom prst="rect">
                      <a:avLst/>
                    </a:prstGeom>
                  </pic:spPr>
                </pic:pic>
              </a:graphicData>
            </a:graphic>
            <wp14:sizeRelH relativeFrom="page">
              <wp14:pctWidth>0</wp14:pctWidth>
            </wp14:sizeRelH>
            <wp14:sizeRelV relativeFrom="page">
              <wp14:pctHeight>0</wp14:pctHeight>
            </wp14:sizeRelV>
          </wp:anchor>
        </w:drawing>
      </w:r>
      <w:r w:rsidR="003B03B1">
        <w:t xml:space="preserve">Compared to Logistic regression and Naïve Bayes, GBM has more parameters we could tweak, such as max depth of tree, subsample ratio, feature sample ratio, # of iterations etc. One way to select them is to use cross validation. For example, if we want to choose the best # of iterations, we could plot the </w:t>
      </w:r>
      <w:proofErr w:type="spellStart"/>
      <w:r w:rsidR="003B03B1">
        <w:t>logloss</w:t>
      </w:r>
      <w:proofErr w:type="spellEnd"/>
      <w:r w:rsidR="003B03B1">
        <w:t xml:space="preserve"> on CV data set against # of iterations, from the plot below, we could see that after ~300 iterations</w:t>
      </w:r>
      <w:r>
        <w:t xml:space="preserve">, the </w:t>
      </w:r>
      <w:proofErr w:type="spellStart"/>
      <w:r>
        <w:t>logloss</w:t>
      </w:r>
      <w:proofErr w:type="spellEnd"/>
      <w:r>
        <w:t xml:space="preserve"> does not decrease much, so we would choose 300 as our optimal iteration num. </w:t>
      </w:r>
    </w:p>
    <w:p w:rsidR="003B6971" w:rsidRDefault="003B6971" w:rsidP="000F54D2">
      <w:pPr>
        <w:pStyle w:val="ListParagraph"/>
      </w:pPr>
    </w:p>
    <w:p w:rsidR="003B6971" w:rsidRDefault="003B6971" w:rsidP="000F54D2">
      <w:pPr>
        <w:pStyle w:val="ListParagraph"/>
      </w:pPr>
    </w:p>
    <w:p w:rsidR="003B6971" w:rsidRDefault="003B6971" w:rsidP="000F54D2">
      <w:pPr>
        <w:pStyle w:val="ListParagraph"/>
      </w:pPr>
    </w:p>
    <w:p w:rsidR="003B6971" w:rsidRDefault="003B6971" w:rsidP="000F54D2">
      <w:pPr>
        <w:pStyle w:val="ListParagraph"/>
      </w:pPr>
    </w:p>
    <w:p w:rsidR="003B6971" w:rsidRDefault="003B6971" w:rsidP="000F54D2">
      <w:pPr>
        <w:pStyle w:val="ListParagraph"/>
      </w:pPr>
    </w:p>
    <w:p w:rsidR="003B6971" w:rsidRDefault="003B6971" w:rsidP="000F54D2">
      <w:pPr>
        <w:pStyle w:val="ListParagraph"/>
      </w:pPr>
    </w:p>
    <w:p w:rsidR="003B6971" w:rsidRDefault="003B6971" w:rsidP="000F54D2">
      <w:pPr>
        <w:pStyle w:val="ListParagraph"/>
      </w:pPr>
    </w:p>
    <w:p w:rsidR="003B6971" w:rsidRDefault="003B6971" w:rsidP="000F54D2">
      <w:pPr>
        <w:pStyle w:val="ListParagraph"/>
      </w:pPr>
    </w:p>
    <w:p w:rsidR="003B6971" w:rsidRDefault="003B6971" w:rsidP="000F54D2">
      <w:pPr>
        <w:pStyle w:val="ListParagraph"/>
      </w:pPr>
    </w:p>
    <w:p w:rsidR="00F5138F" w:rsidRDefault="003B6971" w:rsidP="003B6971">
      <w:pPr>
        <w:pStyle w:val="ListParagraph"/>
      </w:pPr>
      <w:r>
        <w:lastRenderedPageBreak/>
        <w:t xml:space="preserve">The other nice output from GBM is that, it could show you the importance of each feature. We could tell that, </w:t>
      </w:r>
      <w:proofErr w:type="spellStart"/>
      <w:r>
        <w:t>avg_dist</w:t>
      </w:r>
      <w:proofErr w:type="spellEnd"/>
      <w:r>
        <w:t xml:space="preserve"> and trips_in_first_30days has the largest impact in our model.</w:t>
      </w:r>
    </w:p>
    <w:p w:rsidR="00F5138F" w:rsidRDefault="00F5138F" w:rsidP="000F54D2">
      <w:pPr>
        <w:pStyle w:val="ListParagraph"/>
      </w:pPr>
    </w:p>
    <w:p w:rsidR="00F5138F" w:rsidRDefault="00F5138F" w:rsidP="000F54D2">
      <w:pPr>
        <w:pStyle w:val="ListParagraph"/>
      </w:pPr>
      <w:r>
        <w:rPr>
          <w:noProof/>
        </w:rPr>
        <w:drawing>
          <wp:inline distT="0" distB="0" distL="0" distR="0">
            <wp:extent cx="5943600" cy="396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_imp.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F5138F" w:rsidRDefault="00F5138F" w:rsidP="000F54D2">
      <w:pPr>
        <w:pStyle w:val="ListParagraph"/>
      </w:pPr>
    </w:p>
    <w:p w:rsidR="00F5138F" w:rsidRDefault="00F5138F" w:rsidP="000F54D2">
      <w:pPr>
        <w:pStyle w:val="ListParagraph"/>
      </w:pPr>
    </w:p>
    <w:p w:rsidR="003B03B1" w:rsidRDefault="003B6971" w:rsidP="003B6971">
      <w:pPr>
        <w:pStyle w:val="ListParagraph"/>
      </w:pPr>
      <w:r>
        <w:t xml:space="preserve">As a final step, we could test the three models’ performance on the hold out test data </w:t>
      </w:r>
      <w:proofErr w:type="gramStart"/>
      <w:r>
        <w:t>set,</w:t>
      </w:r>
      <w:proofErr w:type="gramEnd"/>
      <w:r>
        <w:t xml:space="preserve"> see which one works best in the wild. It is quite clear that GBM outperforms both Logistic regression and Naïve Bayes in all evaluation metrics.</w:t>
      </w:r>
    </w:p>
    <w:p w:rsidR="003B03B1" w:rsidRDefault="003B03B1" w:rsidP="003B03B1">
      <w:pPr>
        <w:pStyle w:val="ListParagraph"/>
      </w:pPr>
    </w:p>
    <w:tbl>
      <w:tblPr>
        <w:tblStyle w:val="TableGrid"/>
        <w:tblW w:w="0" w:type="auto"/>
        <w:tblInd w:w="720" w:type="dxa"/>
        <w:tblLook w:val="04A0" w:firstRow="1" w:lastRow="0" w:firstColumn="1" w:lastColumn="0" w:noHBand="0" w:noVBand="1"/>
      </w:tblPr>
      <w:tblGrid>
        <w:gridCol w:w="2475"/>
        <w:gridCol w:w="2127"/>
        <w:gridCol w:w="2127"/>
        <w:gridCol w:w="2127"/>
      </w:tblGrid>
      <w:tr w:rsidR="003B03B1" w:rsidTr="00B834DF">
        <w:tc>
          <w:tcPr>
            <w:tcW w:w="2475" w:type="dxa"/>
          </w:tcPr>
          <w:p w:rsidR="003B03B1" w:rsidRPr="00C242D9" w:rsidRDefault="003B03B1" w:rsidP="00B834DF">
            <w:pPr>
              <w:jc w:val="center"/>
              <w:rPr>
                <w:rFonts w:cstheme="minorHAnsi"/>
                <w:b/>
              </w:rPr>
            </w:pPr>
            <w:r>
              <w:rPr>
                <w:rFonts w:cstheme="minorHAnsi"/>
                <w:b/>
              </w:rPr>
              <w:t>Test Result</w:t>
            </w:r>
          </w:p>
        </w:tc>
        <w:tc>
          <w:tcPr>
            <w:tcW w:w="2127" w:type="dxa"/>
          </w:tcPr>
          <w:p w:rsidR="003B03B1" w:rsidRPr="00C242D9" w:rsidRDefault="003B03B1" w:rsidP="00B834DF">
            <w:pPr>
              <w:jc w:val="center"/>
              <w:rPr>
                <w:rFonts w:cstheme="minorHAnsi"/>
                <w:b/>
              </w:rPr>
            </w:pPr>
            <w:r>
              <w:rPr>
                <w:rFonts w:cstheme="minorHAnsi"/>
                <w:b/>
              </w:rPr>
              <w:t>Logistic Regression</w:t>
            </w:r>
          </w:p>
        </w:tc>
        <w:tc>
          <w:tcPr>
            <w:tcW w:w="2127" w:type="dxa"/>
          </w:tcPr>
          <w:p w:rsidR="003B03B1" w:rsidRPr="00C242D9" w:rsidRDefault="003B03B1" w:rsidP="00B834DF">
            <w:pPr>
              <w:jc w:val="center"/>
              <w:rPr>
                <w:rFonts w:cstheme="minorHAnsi"/>
                <w:b/>
              </w:rPr>
            </w:pPr>
            <w:r>
              <w:rPr>
                <w:rFonts w:cstheme="minorHAnsi"/>
                <w:b/>
              </w:rPr>
              <w:t>Naïve Bayes</w:t>
            </w:r>
          </w:p>
        </w:tc>
        <w:tc>
          <w:tcPr>
            <w:tcW w:w="2127" w:type="dxa"/>
          </w:tcPr>
          <w:p w:rsidR="003B03B1" w:rsidRPr="00C242D9" w:rsidRDefault="003B03B1" w:rsidP="00B834DF">
            <w:pPr>
              <w:jc w:val="center"/>
              <w:rPr>
                <w:rFonts w:cstheme="minorHAnsi"/>
                <w:b/>
              </w:rPr>
            </w:pPr>
            <w:r>
              <w:rPr>
                <w:rFonts w:cstheme="minorHAnsi"/>
                <w:b/>
              </w:rPr>
              <w:t>GBM</w:t>
            </w:r>
          </w:p>
        </w:tc>
      </w:tr>
      <w:tr w:rsidR="003B03B1" w:rsidTr="00B834DF">
        <w:tc>
          <w:tcPr>
            <w:tcW w:w="2475" w:type="dxa"/>
          </w:tcPr>
          <w:p w:rsidR="003B03B1" w:rsidRDefault="003B03B1" w:rsidP="00B834DF">
            <w:pPr>
              <w:pStyle w:val="ListParagraph"/>
              <w:ind w:left="0"/>
              <w:jc w:val="center"/>
            </w:pPr>
            <w:r>
              <w:t>AUC ROC</w:t>
            </w:r>
          </w:p>
        </w:tc>
        <w:tc>
          <w:tcPr>
            <w:tcW w:w="2127" w:type="dxa"/>
          </w:tcPr>
          <w:p w:rsidR="003B03B1" w:rsidRDefault="003B03B1" w:rsidP="00B834DF">
            <w:pPr>
              <w:pStyle w:val="ListParagraph"/>
              <w:ind w:left="0"/>
              <w:jc w:val="center"/>
            </w:pPr>
            <w:r>
              <w:t>0.784</w:t>
            </w:r>
          </w:p>
        </w:tc>
        <w:tc>
          <w:tcPr>
            <w:tcW w:w="2127" w:type="dxa"/>
          </w:tcPr>
          <w:p w:rsidR="003B03B1" w:rsidRDefault="003B03B1" w:rsidP="00B834DF">
            <w:pPr>
              <w:pStyle w:val="ListParagraph"/>
              <w:ind w:left="0"/>
              <w:jc w:val="center"/>
            </w:pPr>
            <w:r>
              <w:t>0.781</w:t>
            </w:r>
          </w:p>
        </w:tc>
        <w:tc>
          <w:tcPr>
            <w:tcW w:w="2127" w:type="dxa"/>
          </w:tcPr>
          <w:p w:rsidR="003B03B1" w:rsidRPr="00F5138F" w:rsidRDefault="003B03B1" w:rsidP="00B834DF">
            <w:pPr>
              <w:pStyle w:val="ListParagraph"/>
              <w:ind w:left="0"/>
              <w:jc w:val="center"/>
              <w:rPr>
                <w:color w:val="FF0000"/>
              </w:rPr>
            </w:pPr>
            <w:r w:rsidRPr="00F5138F">
              <w:rPr>
                <w:color w:val="FF0000"/>
              </w:rPr>
              <w:t>0.799</w:t>
            </w:r>
          </w:p>
        </w:tc>
      </w:tr>
      <w:tr w:rsidR="003B03B1" w:rsidTr="00B834DF">
        <w:tc>
          <w:tcPr>
            <w:tcW w:w="2475" w:type="dxa"/>
          </w:tcPr>
          <w:p w:rsidR="003B03B1" w:rsidRDefault="003B03B1" w:rsidP="00B834DF">
            <w:pPr>
              <w:pStyle w:val="ListParagraph"/>
              <w:ind w:left="0"/>
              <w:jc w:val="center"/>
            </w:pPr>
            <w:r>
              <w:t>LOGLOSS</w:t>
            </w:r>
          </w:p>
        </w:tc>
        <w:tc>
          <w:tcPr>
            <w:tcW w:w="2127" w:type="dxa"/>
          </w:tcPr>
          <w:p w:rsidR="003B03B1" w:rsidRDefault="003B03B1" w:rsidP="00B834DF">
            <w:pPr>
              <w:pStyle w:val="ListParagraph"/>
              <w:ind w:left="0"/>
              <w:jc w:val="center"/>
            </w:pPr>
            <w:r>
              <w:t>0.543</w:t>
            </w:r>
          </w:p>
        </w:tc>
        <w:tc>
          <w:tcPr>
            <w:tcW w:w="2127" w:type="dxa"/>
          </w:tcPr>
          <w:p w:rsidR="003B03B1" w:rsidRDefault="003B03B1" w:rsidP="00B834DF">
            <w:pPr>
              <w:pStyle w:val="ListParagraph"/>
              <w:ind w:left="0"/>
              <w:jc w:val="center"/>
            </w:pPr>
            <w:r>
              <w:t>0.641</w:t>
            </w:r>
          </w:p>
        </w:tc>
        <w:tc>
          <w:tcPr>
            <w:tcW w:w="2127" w:type="dxa"/>
          </w:tcPr>
          <w:p w:rsidR="003B03B1" w:rsidRPr="00F5138F" w:rsidRDefault="003B03B1" w:rsidP="00B834DF">
            <w:pPr>
              <w:pStyle w:val="ListParagraph"/>
              <w:ind w:left="0"/>
              <w:jc w:val="center"/>
              <w:rPr>
                <w:color w:val="FF0000"/>
              </w:rPr>
            </w:pPr>
            <w:r w:rsidRPr="00F5138F">
              <w:rPr>
                <w:color w:val="FF0000"/>
              </w:rPr>
              <w:t>0.521</w:t>
            </w:r>
          </w:p>
        </w:tc>
      </w:tr>
      <w:tr w:rsidR="003B03B1" w:rsidTr="00B834DF">
        <w:tc>
          <w:tcPr>
            <w:tcW w:w="2475" w:type="dxa"/>
          </w:tcPr>
          <w:p w:rsidR="003B03B1" w:rsidRDefault="003B03B1" w:rsidP="00B834DF">
            <w:pPr>
              <w:pStyle w:val="ListParagraph"/>
              <w:ind w:left="0"/>
              <w:jc w:val="center"/>
            </w:pPr>
            <w:r>
              <w:t>ACCURACY</w:t>
            </w:r>
          </w:p>
        </w:tc>
        <w:tc>
          <w:tcPr>
            <w:tcW w:w="2127" w:type="dxa"/>
          </w:tcPr>
          <w:p w:rsidR="003B03B1" w:rsidRDefault="003B03B1" w:rsidP="00B834DF">
            <w:pPr>
              <w:pStyle w:val="ListParagraph"/>
              <w:ind w:left="0"/>
              <w:jc w:val="center"/>
            </w:pPr>
            <w:r>
              <w:t>0.731</w:t>
            </w:r>
          </w:p>
        </w:tc>
        <w:tc>
          <w:tcPr>
            <w:tcW w:w="2127" w:type="dxa"/>
          </w:tcPr>
          <w:p w:rsidR="003B03B1" w:rsidRDefault="003B03B1" w:rsidP="00B834DF">
            <w:pPr>
              <w:pStyle w:val="ListParagraph"/>
              <w:ind w:left="0"/>
              <w:jc w:val="center"/>
            </w:pPr>
            <w:r>
              <w:t>0.73</w:t>
            </w:r>
          </w:p>
        </w:tc>
        <w:tc>
          <w:tcPr>
            <w:tcW w:w="2127" w:type="dxa"/>
          </w:tcPr>
          <w:p w:rsidR="003B03B1" w:rsidRPr="00F5138F" w:rsidRDefault="003B03B1" w:rsidP="00B834DF">
            <w:pPr>
              <w:pStyle w:val="ListParagraph"/>
              <w:ind w:left="0"/>
              <w:jc w:val="center"/>
              <w:rPr>
                <w:color w:val="FF0000"/>
              </w:rPr>
            </w:pPr>
            <w:r w:rsidRPr="00F5138F">
              <w:rPr>
                <w:color w:val="FF0000"/>
              </w:rPr>
              <w:t>0.741</w:t>
            </w:r>
          </w:p>
        </w:tc>
      </w:tr>
      <w:tr w:rsidR="003B03B1" w:rsidTr="00B834DF">
        <w:tc>
          <w:tcPr>
            <w:tcW w:w="2475" w:type="dxa"/>
          </w:tcPr>
          <w:p w:rsidR="003B03B1" w:rsidRDefault="003B03B1" w:rsidP="00B834DF">
            <w:pPr>
              <w:pStyle w:val="ListParagraph"/>
              <w:ind w:left="0"/>
              <w:jc w:val="center"/>
            </w:pPr>
            <w:r>
              <w:t>PRECISION</w:t>
            </w:r>
          </w:p>
        </w:tc>
        <w:tc>
          <w:tcPr>
            <w:tcW w:w="2127" w:type="dxa"/>
          </w:tcPr>
          <w:p w:rsidR="003B03B1" w:rsidRDefault="003B03B1" w:rsidP="00B834DF">
            <w:pPr>
              <w:pStyle w:val="ListParagraph"/>
              <w:ind w:left="0"/>
              <w:jc w:val="center"/>
            </w:pPr>
            <w:r>
              <w:t>0.689</w:t>
            </w:r>
          </w:p>
        </w:tc>
        <w:tc>
          <w:tcPr>
            <w:tcW w:w="2127" w:type="dxa"/>
          </w:tcPr>
          <w:p w:rsidR="003B03B1" w:rsidRDefault="003B03B1" w:rsidP="00B834DF">
            <w:pPr>
              <w:pStyle w:val="ListParagraph"/>
              <w:ind w:left="0"/>
              <w:jc w:val="center"/>
            </w:pPr>
            <w:r>
              <w:t>0.663</w:t>
            </w:r>
          </w:p>
        </w:tc>
        <w:tc>
          <w:tcPr>
            <w:tcW w:w="2127" w:type="dxa"/>
          </w:tcPr>
          <w:p w:rsidR="003B03B1" w:rsidRPr="00F5138F" w:rsidRDefault="003B03B1" w:rsidP="00B834DF">
            <w:pPr>
              <w:pStyle w:val="ListParagraph"/>
              <w:ind w:left="0"/>
              <w:jc w:val="center"/>
              <w:rPr>
                <w:color w:val="FF0000"/>
              </w:rPr>
            </w:pPr>
            <w:r w:rsidRPr="00F5138F">
              <w:rPr>
                <w:color w:val="FF0000"/>
              </w:rPr>
              <w:t>0.712</w:t>
            </w:r>
          </w:p>
        </w:tc>
      </w:tr>
      <w:tr w:rsidR="003B03B1" w:rsidTr="00B834DF">
        <w:tc>
          <w:tcPr>
            <w:tcW w:w="2475" w:type="dxa"/>
          </w:tcPr>
          <w:p w:rsidR="003B03B1" w:rsidRDefault="003B03B1" w:rsidP="00B834DF">
            <w:pPr>
              <w:pStyle w:val="ListParagraph"/>
              <w:ind w:left="0"/>
              <w:jc w:val="center"/>
            </w:pPr>
            <w:r>
              <w:t>RECALL</w:t>
            </w:r>
          </w:p>
        </w:tc>
        <w:tc>
          <w:tcPr>
            <w:tcW w:w="2127" w:type="dxa"/>
          </w:tcPr>
          <w:p w:rsidR="003B03B1" w:rsidRDefault="003B03B1" w:rsidP="00B834DF">
            <w:pPr>
              <w:pStyle w:val="ListParagraph"/>
              <w:ind w:left="0"/>
              <w:jc w:val="center"/>
            </w:pPr>
            <w:r>
              <w:t>0.517</w:t>
            </w:r>
          </w:p>
        </w:tc>
        <w:tc>
          <w:tcPr>
            <w:tcW w:w="2127" w:type="dxa"/>
          </w:tcPr>
          <w:p w:rsidR="003B03B1" w:rsidRDefault="003B03B1" w:rsidP="00B834DF">
            <w:pPr>
              <w:pStyle w:val="ListParagraph"/>
              <w:ind w:left="0"/>
              <w:jc w:val="center"/>
            </w:pPr>
            <w:r>
              <w:t>0.551</w:t>
            </w:r>
          </w:p>
        </w:tc>
        <w:tc>
          <w:tcPr>
            <w:tcW w:w="2127" w:type="dxa"/>
          </w:tcPr>
          <w:p w:rsidR="003B03B1" w:rsidRPr="00F5138F" w:rsidRDefault="003B03B1" w:rsidP="00B834DF">
            <w:pPr>
              <w:pStyle w:val="ListParagraph"/>
              <w:ind w:left="0"/>
              <w:jc w:val="center"/>
              <w:rPr>
                <w:color w:val="FF0000"/>
              </w:rPr>
            </w:pPr>
            <w:r w:rsidRPr="00F5138F">
              <w:rPr>
                <w:color w:val="FF0000"/>
              </w:rPr>
              <w:t>0.506</w:t>
            </w:r>
          </w:p>
        </w:tc>
      </w:tr>
    </w:tbl>
    <w:p w:rsidR="003B03B1" w:rsidRDefault="003B03B1" w:rsidP="000F54D2">
      <w:pPr>
        <w:pStyle w:val="ListParagraph"/>
      </w:pPr>
    </w:p>
    <w:p w:rsidR="003B6971" w:rsidRDefault="003B6971" w:rsidP="000F54D2">
      <w:pPr>
        <w:pStyle w:val="ListParagraph"/>
      </w:pPr>
    </w:p>
    <w:p w:rsidR="003B6971" w:rsidRDefault="003B6971" w:rsidP="000F54D2">
      <w:pPr>
        <w:pStyle w:val="ListParagraph"/>
      </w:pPr>
    </w:p>
    <w:p w:rsidR="003B6971" w:rsidRDefault="003B6971" w:rsidP="000F54D2">
      <w:pPr>
        <w:pStyle w:val="ListParagraph"/>
      </w:pPr>
    </w:p>
    <w:p w:rsidR="003B6971" w:rsidRDefault="003B6971" w:rsidP="000F54D2">
      <w:pPr>
        <w:pStyle w:val="ListParagraph"/>
      </w:pPr>
    </w:p>
    <w:p w:rsidR="003B6971" w:rsidRDefault="003B6971" w:rsidP="000F54D2">
      <w:pPr>
        <w:pStyle w:val="ListParagraph"/>
      </w:pPr>
    </w:p>
    <w:p w:rsidR="003B6971" w:rsidRDefault="003B6971" w:rsidP="003B6971">
      <w:pPr>
        <w:pStyle w:val="ListParagraph"/>
        <w:numPr>
          <w:ilvl w:val="0"/>
          <w:numId w:val="1"/>
        </w:numPr>
        <w:rPr>
          <w:b/>
          <w:sz w:val="28"/>
        </w:rPr>
      </w:pPr>
      <w:r>
        <w:rPr>
          <w:b/>
          <w:sz w:val="28"/>
        </w:rPr>
        <w:lastRenderedPageBreak/>
        <w:t>Summary:</w:t>
      </w:r>
    </w:p>
    <w:p w:rsidR="00AE4029" w:rsidRDefault="00AE4029" w:rsidP="00AE4029">
      <w:pPr>
        <w:pStyle w:val="ListParagraph"/>
        <w:rPr>
          <w:b/>
          <w:sz w:val="28"/>
        </w:rPr>
      </w:pPr>
    </w:p>
    <w:p w:rsidR="003B6971" w:rsidRPr="00AE4029" w:rsidRDefault="003B6971" w:rsidP="003B6971">
      <w:pPr>
        <w:pStyle w:val="ListParagraph"/>
      </w:pPr>
      <w:r w:rsidRPr="00AE4029">
        <w:t xml:space="preserve">Quite a few features show that they could be strong indicators for predicting whether a user will be active after six months. For example, users from King’s landing has a larger chance still active, it could be due to the nature of users’ mind set in King’s landing, but it also suggest that we could spend more time to further improve our business in </w:t>
      </w:r>
      <w:proofErr w:type="spellStart"/>
      <w:r w:rsidRPr="00AE4029">
        <w:t>Astapor</w:t>
      </w:r>
      <w:proofErr w:type="spellEnd"/>
      <w:r w:rsidRPr="00AE4029">
        <w:t xml:space="preserve"> and Winterfell. Also, it seems Apply users has high chance staying active compared to Android users, this could be suggesting we need to improve user experience on Android platform. Trips_in_first_30days tell us to target users who do not use our service quite often after the first 30 days.</w:t>
      </w:r>
      <w:r w:rsidR="00AE4029" w:rsidRPr="00AE4029">
        <w:t xml:space="preserve"> Uber black users also have a higher chance to stay active.</w:t>
      </w:r>
    </w:p>
    <w:p w:rsidR="003B6971" w:rsidRDefault="003B6971" w:rsidP="000F54D2">
      <w:pPr>
        <w:pStyle w:val="ListParagraph"/>
      </w:pPr>
    </w:p>
    <w:p w:rsidR="00AE4029" w:rsidRDefault="00AE4029" w:rsidP="000F54D2">
      <w:pPr>
        <w:pStyle w:val="ListParagraph"/>
      </w:pPr>
      <w:r>
        <w:t>Overall, this is a quite interesting data set to analyze, and given more time, maybe we could find much more interesting ideas to implement and provide more insight to retain more users.</w:t>
      </w:r>
    </w:p>
    <w:sectPr w:rsidR="00AE4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1A191C"/>
    <w:multiLevelType w:val="hybridMultilevel"/>
    <w:tmpl w:val="27BCC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0D595D"/>
    <w:multiLevelType w:val="hybridMultilevel"/>
    <w:tmpl w:val="27BCC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4D2"/>
    <w:rsid w:val="000F54D2"/>
    <w:rsid w:val="00320C65"/>
    <w:rsid w:val="003B03B1"/>
    <w:rsid w:val="003B457B"/>
    <w:rsid w:val="003B6971"/>
    <w:rsid w:val="00683494"/>
    <w:rsid w:val="007A53C6"/>
    <w:rsid w:val="00AE4029"/>
    <w:rsid w:val="00C13415"/>
    <w:rsid w:val="00C242D9"/>
    <w:rsid w:val="00E7328C"/>
    <w:rsid w:val="00E8223D"/>
    <w:rsid w:val="00E8716C"/>
    <w:rsid w:val="00EA0D87"/>
    <w:rsid w:val="00F51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4D2"/>
    <w:pPr>
      <w:ind w:left="720"/>
      <w:contextualSpacing/>
    </w:pPr>
  </w:style>
  <w:style w:type="paragraph" w:styleId="BalloonText">
    <w:name w:val="Balloon Text"/>
    <w:basedOn w:val="Normal"/>
    <w:link w:val="BalloonTextChar"/>
    <w:uiPriority w:val="99"/>
    <w:semiHidden/>
    <w:unhideWhenUsed/>
    <w:rsid w:val="000F5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4D2"/>
    <w:rPr>
      <w:rFonts w:ascii="Tahoma" w:hAnsi="Tahoma" w:cs="Tahoma"/>
      <w:sz w:val="16"/>
      <w:szCs w:val="16"/>
    </w:rPr>
  </w:style>
  <w:style w:type="table" w:styleId="TableGrid">
    <w:name w:val="Table Grid"/>
    <w:basedOn w:val="TableNormal"/>
    <w:uiPriority w:val="59"/>
    <w:rsid w:val="000F54D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4D2"/>
    <w:pPr>
      <w:ind w:left="720"/>
      <w:contextualSpacing/>
    </w:pPr>
  </w:style>
  <w:style w:type="paragraph" w:styleId="BalloonText">
    <w:name w:val="Balloon Text"/>
    <w:basedOn w:val="Normal"/>
    <w:link w:val="BalloonTextChar"/>
    <w:uiPriority w:val="99"/>
    <w:semiHidden/>
    <w:unhideWhenUsed/>
    <w:rsid w:val="000F5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4D2"/>
    <w:rPr>
      <w:rFonts w:ascii="Tahoma" w:hAnsi="Tahoma" w:cs="Tahoma"/>
      <w:sz w:val="16"/>
      <w:szCs w:val="16"/>
    </w:rPr>
  </w:style>
  <w:style w:type="table" w:styleId="TableGrid">
    <w:name w:val="Table Grid"/>
    <w:basedOn w:val="TableNormal"/>
    <w:uiPriority w:val="59"/>
    <w:rsid w:val="000F54D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05764">
      <w:bodyDiv w:val="1"/>
      <w:marLeft w:val="0"/>
      <w:marRight w:val="0"/>
      <w:marTop w:val="0"/>
      <w:marBottom w:val="0"/>
      <w:divBdr>
        <w:top w:val="none" w:sz="0" w:space="0" w:color="auto"/>
        <w:left w:val="none" w:sz="0" w:space="0" w:color="auto"/>
        <w:bottom w:val="none" w:sz="0" w:space="0" w:color="auto"/>
        <w:right w:val="none" w:sz="0" w:space="0" w:color="auto"/>
      </w:divBdr>
    </w:div>
    <w:div w:id="80028018">
      <w:bodyDiv w:val="1"/>
      <w:marLeft w:val="0"/>
      <w:marRight w:val="0"/>
      <w:marTop w:val="0"/>
      <w:marBottom w:val="0"/>
      <w:divBdr>
        <w:top w:val="none" w:sz="0" w:space="0" w:color="auto"/>
        <w:left w:val="none" w:sz="0" w:space="0" w:color="auto"/>
        <w:bottom w:val="none" w:sz="0" w:space="0" w:color="auto"/>
        <w:right w:val="none" w:sz="0" w:space="0" w:color="auto"/>
      </w:divBdr>
    </w:div>
    <w:div w:id="138227441">
      <w:bodyDiv w:val="1"/>
      <w:marLeft w:val="0"/>
      <w:marRight w:val="0"/>
      <w:marTop w:val="0"/>
      <w:marBottom w:val="0"/>
      <w:divBdr>
        <w:top w:val="none" w:sz="0" w:space="0" w:color="auto"/>
        <w:left w:val="none" w:sz="0" w:space="0" w:color="auto"/>
        <w:bottom w:val="none" w:sz="0" w:space="0" w:color="auto"/>
        <w:right w:val="none" w:sz="0" w:space="0" w:color="auto"/>
      </w:divBdr>
    </w:div>
    <w:div w:id="144703669">
      <w:bodyDiv w:val="1"/>
      <w:marLeft w:val="0"/>
      <w:marRight w:val="0"/>
      <w:marTop w:val="0"/>
      <w:marBottom w:val="0"/>
      <w:divBdr>
        <w:top w:val="none" w:sz="0" w:space="0" w:color="auto"/>
        <w:left w:val="none" w:sz="0" w:space="0" w:color="auto"/>
        <w:bottom w:val="none" w:sz="0" w:space="0" w:color="auto"/>
        <w:right w:val="none" w:sz="0" w:space="0" w:color="auto"/>
      </w:divBdr>
    </w:div>
    <w:div w:id="253171049">
      <w:bodyDiv w:val="1"/>
      <w:marLeft w:val="0"/>
      <w:marRight w:val="0"/>
      <w:marTop w:val="0"/>
      <w:marBottom w:val="0"/>
      <w:divBdr>
        <w:top w:val="none" w:sz="0" w:space="0" w:color="auto"/>
        <w:left w:val="none" w:sz="0" w:space="0" w:color="auto"/>
        <w:bottom w:val="none" w:sz="0" w:space="0" w:color="auto"/>
        <w:right w:val="none" w:sz="0" w:space="0" w:color="auto"/>
      </w:divBdr>
    </w:div>
    <w:div w:id="335768771">
      <w:bodyDiv w:val="1"/>
      <w:marLeft w:val="0"/>
      <w:marRight w:val="0"/>
      <w:marTop w:val="0"/>
      <w:marBottom w:val="0"/>
      <w:divBdr>
        <w:top w:val="none" w:sz="0" w:space="0" w:color="auto"/>
        <w:left w:val="none" w:sz="0" w:space="0" w:color="auto"/>
        <w:bottom w:val="none" w:sz="0" w:space="0" w:color="auto"/>
        <w:right w:val="none" w:sz="0" w:space="0" w:color="auto"/>
      </w:divBdr>
    </w:div>
    <w:div w:id="347633966">
      <w:bodyDiv w:val="1"/>
      <w:marLeft w:val="0"/>
      <w:marRight w:val="0"/>
      <w:marTop w:val="0"/>
      <w:marBottom w:val="0"/>
      <w:divBdr>
        <w:top w:val="none" w:sz="0" w:space="0" w:color="auto"/>
        <w:left w:val="none" w:sz="0" w:space="0" w:color="auto"/>
        <w:bottom w:val="none" w:sz="0" w:space="0" w:color="auto"/>
        <w:right w:val="none" w:sz="0" w:space="0" w:color="auto"/>
      </w:divBdr>
    </w:div>
    <w:div w:id="383725411">
      <w:bodyDiv w:val="1"/>
      <w:marLeft w:val="0"/>
      <w:marRight w:val="0"/>
      <w:marTop w:val="0"/>
      <w:marBottom w:val="0"/>
      <w:divBdr>
        <w:top w:val="none" w:sz="0" w:space="0" w:color="auto"/>
        <w:left w:val="none" w:sz="0" w:space="0" w:color="auto"/>
        <w:bottom w:val="none" w:sz="0" w:space="0" w:color="auto"/>
        <w:right w:val="none" w:sz="0" w:space="0" w:color="auto"/>
      </w:divBdr>
    </w:div>
    <w:div w:id="384371686">
      <w:bodyDiv w:val="1"/>
      <w:marLeft w:val="0"/>
      <w:marRight w:val="0"/>
      <w:marTop w:val="0"/>
      <w:marBottom w:val="0"/>
      <w:divBdr>
        <w:top w:val="none" w:sz="0" w:space="0" w:color="auto"/>
        <w:left w:val="none" w:sz="0" w:space="0" w:color="auto"/>
        <w:bottom w:val="none" w:sz="0" w:space="0" w:color="auto"/>
        <w:right w:val="none" w:sz="0" w:space="0" w:color="auto"/>
      </w:divBdr>
    </w:div>
    <w:div w:id="387193299">
      <w:bodyDiv w:val="1"/>
      <w:marLeft w:val="0"/>
      <w:marRight w:val="0"/>
      <w:marTop w:val="0"/>
      <w:marBottom w:val="0"/>
      <w:divBdr>
        <w:top w:val="none" w:sz="0" w:space="0" w:color="auto"/>
        <w:left w:val="none" w:sz="0" w:space="0" w:color="auto"/>
        <w:bottom w:val="none" w:sz="0" w:space="0" w:color="auto"/>
        <w:right w:val="none" w:sz="0" w:space="0" w:color="auto"/>
      </w:divBdr>
    </w:div>
    <w:div w:id="464351088">
      <w:bodyDiv w:val="1"/>
      <w:marLeft w:val="0"/>
      <w:marRight w:val="0"/>
      <w:marTop w:val="0"/>
      <w:marBottom w:val="0"/>
      <w:divBdr>
        <w:top w:val="none" w:sz="0" w:space="0" w:color="auto"/>
        <w:left w:val="none" w:sz="0" w:space="0" w:color="auto"/>
        <w:bottom w:val="none" w:sz="0" w:space="0" w:color="auto"/>
        <w:right w:val="none" w:sz="0" w:space="0" w:color="auto"/>
      </w:divBdr>
    </w:div>
    <w:div w:id="664935595">
      <w:bodyDiv w:val="1"/>
      <w:marLeft w:val="0"/>
      <w:marRight w:val="0"/>
      <w:marTop w:val="0"/>
      <w:marBottom w:val="0"/>
      <w:divBdr>
        <w:top w:val="none" w:sz="0" w:space="0" w:color="auto"/>
        <w:left w:val="none" w:sz="0" w:space="0" w:color="auto"/>
        <w:bottom w:val="none" w:sz="0" w:space="0" w:color="auto"/>
        <w:right w:val="none" w:sz="0" w:space="0" w:color="auto"/>
      </w:divBdr>
    </w:div>
    <w:div w:id="689720931">
      <w:bodyDiv w:val="1"/>
      <w:marLeft w:val="0"/>
      <w:marRight w:val="0"/>
      <w:marTop w:val="0"/>
      <w:marBottom w:val="0"/>
      <w:divBdr>
        <w:top w:val="none" w:sz="0" w:space="0" w:color="auto"/>
        <w:left w:val="none" w:sz="0" w:space="0" w:color="auto"/>
        <w:bottom w:val="none" w:sz="0" w:space="0" w:color="auto"/>
        <w:right w:val="none" w:sz="0" w:space="0" w:color="auto"/>
      </w:divBdr>
    </w:div>
    <w:div w:id="728916523">
      <w:bodyDiv w:val="1"/>
      <w:marLeft w:val="0"/>
      <w:marRight w:val="0"/>
      <w:marTop w:val="0"/>
      <w:marBottom w:val="0"/>
      <w:divBdr>
        <w:top w:val="none" w:sz="0" w:space="0" w:color="auto"/>
        <w:left w:val="none" w:sz="0" w:space="0" w:color="auto"/>
        <w:bottom w:val="none" w:sz="0" w:space="0" w:color="auto"/>
        <w:right w:val="none" w:sz="0" w:space="0" w:color="auto"/>
      </w:divBdr>
    </w:div>
    <w:div w:id="747577931">
      <w:bodyDiv w:val="1"/>
      <w:marLeft w:val="0"/>
      <w:marRight w:val="0"/>
      <w:marTop w:val="0"/>
      <w:marBottom w:val="0"/>
      <w:divBdr>
        <w:top w:val="none" w:sz="0" w:space="0" w:color="auto"/>
        <w:left w:val="none" w:sz="0" w:space="0" w:color="auto"/>
        <w:bottom w:val="none" w:sz="0" w:space="0" w:color="auto"/>
        <w:right w:val="none" w:sz="0" w:space="0" w:color="auto"/>
      </w:divBdr>
    </w:div>
    <w:div w:id="792865597">
      <w:bodyDiv w:val="1"/>
      <w:marLeft w:val="0"/>
      <w:marRight w:val="0"/>
      <w:marTop w:val="0"/>
      <w:marBottom w:val="0"/>
      <w:divBdr>
        <w:top w:val="none" w:sz="0" w:space="0" w:color="auto"/>
        <w:left w:val="none" w:sz="0" w:space="0" w:color="auto"/>
        <w:bottom w:val="none" w:sz="0" w:space="0" w:color="auto"/>
        <w:right w:val="none" w:sz="0" w:space="0" w:color="auto"/>
      </w:divBdr>
    </w:div>
    <w:div w:id="876624468">
      <w:bodyDiv w:val="1"/>
      <w:marLeft w:val="0"/>
      <w:marRight w:val="0"/>
      <w:marTop w:val="0"/>
      <w:marBottom w:val="0"/>
      <w:divBdr>
        <w:top w:val="none" w:sz="0" w:space="0" w:color="auto"/>
        <w:left w:val="none" w:sz="0" w:space="0" w:color="auto"/>
        <w:bottom w:val="none" w:sz="0" w:space="0" w:color="auto"/>
        <w:right w:val="none" w:sz="0" w:space="0" w:color="auto"/>
      </w:divBdr>
    </w:div>
    <w:div w:id="928083919">
      <w:bodyDiv w:val="1"/>
      <w:marLeft w:val="0"/>
      <w:marRight w:val="0"/>
      <w:marTop w:val="0"/>
      <w:marBottom w:val="0"/>
      <w:divBdr>
        <w:top w:val="none" w:sz="0" w:space="0" w:color="auto"/>
        <w:left w:val="none" w:sz="0" w:space="0" w:color="auto"/>
        <w:bottom w:val="none" w:sz="0" w:space="0" w:color="auto"/>
        <w:right w:val="none" w:sz="0" w:space="0" w:color="auto"/>
      </w:divBdr>
    </w:div>
    <w:div w:id="947471149">
      <w:bodyDiv w:val="1"/>
      <w:marLeft w:val="0"/>
      <w:marRight w:val="0"/>
      <w:marTop w:val="0"/>
      <w:marBottom w:val="0"/>
      <w:divBdr>
        <w:top w:val="none" w:sz="0" w:space="0" w:color="auto"/>
        <w:left w:val="none" w:sz="0" w:space="0" w:color="auto"/>
        <w:bottom w:val="none" w:sz="0" w:space="0" w:color="auto"/>
        <w:right w:val="none" w:sz="0" w:space="0" w:color="auto"/>
      </w:divBdr>
    </w:div>
    <w:div w:id="998578189">
      <w:bodyDiv w:val="1"/>
      <w:marLeft w:val="0"/>
      <w:marRight w:val="0"/>
      <w:marTop w:val="0"/>
      <w:marBottom w:val="0"/>
      <w:divBdr>
        <w:top w:val="none" w:sz="0" w:space="0" w:color="auto"/>
        <w:left w:val="none" w:sz="0" w:space="0" w:color="auto"/>
        <w:bottom w:val="none" w:sz="0" w:space="0" w:color="auto"/>
        <w:right w:val="none" w:sz="0" w:space="0" w:color="auto"/>
      </w:divBdr>
    </w:div>
    <w:div w:id="1058430677">
      <w:bodyDiv w:val="1"/>
      <w:marLeft w:val="0"/>
      <w:marRight w:val="0"/>
      <w:marTop w:val="0"/>
      <w:marBottom w:val="0"/>
      <w:divBdr>
        <w:top w:val="none" w:sz="0" w:space="0" w:color="auto"/>
        <w:left w:val="none" w:sz="0" w:space="0" w:color="auto"/>
        <w:bottom w:val="none" w:sz="0" w:space="0" w:color="auto"/>
        <w:right w:val="none" w:sz="0" w:space="0" w:color="auto"/>
      </w:divBdr>
    </w:div>
    <w:div w:id="1114327075">
      <w:bodyDiv w:val="1"/>
      <w:marLeft w:val="0"/>
      <w:marRight w:val="0"/>
      <w:marTop w:val="0"/>
      <w:marBottom w:val="0"/>
      <w:divBdr>
        <w:top w:val="none" w:sz="0" w:space="0" w:color="auto"/>
        <w:left w:val="none" w:sz="0" w:space="0" w:color="auto"/>
        <w:bottom w:val="none" w:sz="0" w:space="0" w:color="auto"/>
        <w:right w:val="none" w:sz="0" w:space="0" w:color="auto"/>
      </w:divBdr>
    </w:div>
    <w:div w:id="1139228276">
      <w:bodyDiv w:val="1"/>
      <w:marLeft w:val="0"/>
      <w:marRight w:val="0"/>
      <w:marTop w:val="0"/>
      <w:marBottom w:val="0"/>
      <w:divBdr>
        <w:top w:val="none" w:sz="0" w:space="0" w:color="auto"/>
        <w:left w:val="none" w:sz="0" w:space="0" w:color="auto"/>
        <w:bottom w:val="none" w:sz="0" w:space="0" w:color="auto"/>
        <w:right w:val="none" w:sz="0" w:space="0" w:color="auto"/>
      </w:divBdr>
    </w:div>
    <w:div w:id="1245066607">
      <w:bodyDiv w:val="1"/>
      <w:marLeft w:val="0"/>
      <w:marRight w:val="0"/>
      <w:marTop w:val="0"/>
      <w:marBottom w:val="0"/>
      <w:divBdr>
        <w:top w:val="none" w:sz="0" w:space="0" w:color="auto"/>
        <w:left w:val="none" w:sz="0" w:space="0" w:color="auto"/>
        <w:bottom w:val="none" w:sz="0" w:space="0" w:color="auto"/>
        <w:right w:val="none" w:sz="0" w:space="0" w:color="auto"/>
      </w:divBdr>
    </w:div>
    <w:div w:id="1287469525">
      <w:bodyDiv w:val="1"/>
      <w:marLeft w:val="0"/>
      <w:marRight w:val="0"/>
      <w:marTop w:val="0"/>
      <w:marBottom w:val="0"/>
      <w:divBdr>
        <w:top w:val="none" w:sz="0" w:space="0" w:color="auto"/>
        <w:left w:val="none" w:sz="0" w:space="0" w:color="auto"/>
        <w:bottom w:val="none" w:sz="0" w:space="0" w:color="auto"/>
        <w:right w:val="none" w:sz="0" w:space="0" w:color="auto"/>
      </w:divBdr>
    </w:div>
    <w:div w:id="1292438961">
      <w:bodyDiv w:val="1"/>
      <w:marLeft w:val="0"/>
      <w:marRight w:val="0"/>
      <w:marTop w:val="0"/>
      <w:marBottom w:val="0"/>
      <w:divBdr>
        <w:top w:val="none" w:sz="0" w:space="0" w:color="auto"/>
        <w:left w:val="none" w:sz="0" w:space="0" w:color="auto"/>
        <w:bottom w:val="none" w:sz="0" w:space="0" w:color="auto"/>
        <w:right w:val="none" w:sz="0" w:space="0" w:color="auto"/>
      </w:divBdr>
    </w:div>
    <w:div w:id="1556772598">
      <w:bodyDiv w:val="1"/>
      <w:marLeft w:val="0"/>
      <w:marRight w:val="0"/>
      <w:marTop w:val="0"/>
      <w:marBottom w:val="0"/>
      <w:divBdr>
        <w:top w:val="none" w:sz="0" w:space="0" w:color="auto"/>
        <w:left w:val="none" w:sz="0" w:space="0" w:color="auto"/>
        <w:bottom w:val="none" w:sz="0" w:space="0" w:color="auto"/>
        <w:right w:val="none" w:sz="0" w:space="0" w:color="auto"/>
      </w:divBdr>
    </w:div>
    <w:div w:id="1589271773">
      <w:bodyDiv w:val="1"/>
      <w:marLeft w:val="0"/>
      <w:marRight w:val="0"/>
      <w:marTop w:val="0"/>
      <w:marBottom w:val="0"/>
      <w:divBdr>
        <w:top w:val="none" w:sz="0" w:space="0" w:color="auto"/>
        <w:left w:val="none" w:sz="0" w:space="0" w:color="auto"/>
        <w:bottom w:val="none" w:sz="0" w:space="0" w:color="auto"/>
        <w:right w:val="none" w:sz="0" w:space="0" w:color="auto"/>
      </w:divBdr>
    </w:div>
    <w:div w:id="1632437836">
      <w:bodyDiv w:val="1"/>
      <w:marLeft w:val="0"/>
      <w:marRight w:val="0"/>
      <w:marTop w:val="0"/>
      <w:marBottom w:val="0"/>
      <w:divBdr>
        <w:top w:val="none" w:sz="0" w:space="0" w:color="auto"/>
        <w:left w:val="none" w:sz="0" w:space="0" w:color="auto"/>
        <w:bottom w:val="none" w:sz="0" w:space="0" w:color="auto"/>
        <w:right w:val="none" w:sz="0" w:space="0" w:color="auto"/>
      </w:divBdr>
    </w:div>
    <w:div w:id="1657564896">
      <w:bodyDiv w:val="1"/>
      <w:marLeft w:val="0"/>
      <w:marRight w:val="0"/>
      <w:marTop w:val="0"/>
      <w:marBottom w:val="0"/>
      <w:divBdr>
        <w:top w:val="none" w:sz="0" w:space="0" w:color="auto"/>
        <w:left w:val="none" w:sz="0" w:space="0" w:color="auto"/>
        <w:bottom w:val="none" w:sz="0" w:space="0" w:color="auto"/>
        <w:right w:val="none" w:sz="0" w:space="0" w:color="auto"/>
      </w:divBdr>
    </w:div>
    <w:div w:id="1879271784">
      <w:bodyDiv w:val="1"/>
      <w:marLeft w:val="0"/>
      <w:marRight w:val="0"/>
      <w:marTop w:val="0"/>
      <w:marBottom w:val="0"/>
      <w:divBdr>
        <w:top w:val="none" w:sz="0" w:space="0" w:color="auto"/>
        <w:left w:val="none" w:sz="0" w:space="0" w:color="auto"/>
        <w:bottom w:val="none" w:sz="0" w:space="0" w:color="auto"/>
        <w:right w:val="none" w:sz="0" w:space="0" w:color="auto"/>
      </w:divBdr>
    </w:div>
    <w:div w:id="1946958827">
      <w:bodyDiv w:val="1"/>
      <w:marLeft w:val="0"/>
      <w:marRight w:val="0"/>
      <w:marTop w:val="0"/>
      <w:marBottom w:val="0"/>
      <w:divBdr>
        <w:top w:val="none" w:sz="0" w:space="0" w:color="auto"/>
        <w:left w:val="none" w:sz="0" w:space="0" w:color="auto"/>
        <w:bottom w:val="none" w:sz="0" w:space="0" w:color="auto"/>
        <w:right w:val="none" w:sz="0" w:space="0" w:color="auto"/>
      </w:divBdr>
    </w:div>
    <w:div w:id="2105491109">
      <w:bodyDiv w:val="1"/>
      <w:marLeft w:val="0"/>
      <w:marRight w:val="0"/>
      <w:marTop w:val="0"/>
      <w:marBottom w:val="0"/>
      <w:divBdr>
        <w:top w:val="none" w:sz="0" w:space="0" w:color="auto"/>
        <w:left w:val="none" w:sz="0" w:space="0" w:color="auto"/>
        <w:bottom w:val="none" w:sz="0" w:space="0" w:color="auto"/>
        <w:right w:val="none" w:sz="0" w:space="0" w:color="auto"/>
      </w:divBdr>
    </w:div>
    <w:div w:id="213871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10</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6842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 Diwen</dc:creator>
  <cp:lastModifiedBy>Zhu, Diwen</cp:lastModifiedBy>
  <cp:revision>3</cp:revision>
  <dcterms:created xsi:type="dcterms:W3CDTF">2016-08-18T20:56:00Z</dcterms:created>
  <dcterms:modified xsi:type="dcterms:W3CDTF">2016-08-19T17:46:00Z</dcterms:modified>
</cp:coreProperties>
</file>