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1A983" w14:textId="77777777" w:rsidR="00D80996" w:rsidRDefault="00D80996" w:rsidP="00D80996">
      <w:pPr>
        <w:pStyle w:val="14"/>
        <w:ind w:firstLine="0"/>
        <w:jc w:val="center"/>
      </w:pPr>
      <w:r>
        <w:t>Министерство образования и науки Российской Федерации</w:t>
      </w:r>
    </w:p>
    <w:p w14:paraId="6150D989" w14:textId="77777777" w:rsidR="00D80996" w:rsidRPr="002E40A6" w:rsidRDefault="00D80996" w:rsidP="00D80996">
      <w:pPr>
        <w:pStyle w:val="14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14:paraId="75B63987" w14:textId="77777777" w:rsidR="00D80996" w:rsidRDefault="00D80996" w:rsidP="00D80996">
      <w:pPr>
        <w:pStyle w:val="14"/>
        <w:ind w:firstLine="0"/>
        <w:jc w:val="center"/>
      </w:pPr>
      <w:r w:rsidRPr="002E40A6">
        <w:t>учреждение высшего образования</w:t>
      </w:r>
    </w:p>
    <w:p w14:paraId="6AC9EB4C" w14:textId="77777777" w:rsidR="00D80996" w:rsidRDefault="00D80996" w:rsidP="00D80996">
      <w:pPr>
        <w:pStyle w:val="14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14:paraId="1ED83278" w14:textId="29A670F8" w:rsidR="00D80996" w:rsidRPr="007C24B2" w:rsidRDefault="007C24B2" w:rsidP="00D80996">
      <w:pPr>
        <w:pStyle w:val="14"/>
        <w:ind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Pr="007C24B2">
        <w:rPr>
          <w:b/>
        </w:rPr>
        <w:t>«ДЕТСКАЯ ГОРКА</w:t>
      </w:r>
      <w:r w:rsidR="00D80996" w:rsidRPr="007C24B2">
        <w:rPr>
          <w:b/>
        </w:rPr>
        <w:t xml:space="preserve">» ДЛЯ «КОМПАС-3D </w:t>
      </w:r>
      <w:r w:rsidR="00D80996" w:rsidRPr="007C24B2">
        <w:rPr>
          <w:b/>
          <w:lang w:val="en-US"/>
        </w:rPr>
        <w:t>V</w:t>
      </w:r>
      <w:r w:rsidRPr="007C24B2">
        <w:rPr>
          <w:b/>
        </w:rPr>
        <w:t>18</w:t>
      </w:r>
      <w:r w:rsidR="00D80996" w:rsidRPr="007C24B2">
        <w:rPr>
          <w:b/>
        </w:rPr>
        <w:t>»</w:t>
      </w:r>
    </w:p>
    <w:p w14:paraId="6714E6C8" w14:textId="77777777" w:rsidR="00D80996" w:rsidRDefault="00D80996" w:rsidP="00D80996">
      <w:pPr>
        <w:pStyle w:val="14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4"/>
        <w:ind w:firstLine="0"/>
        <w:jc w:val="center"/>
      </w:pPr>
      <w:r>
        <w:t>по дисциплине «ОСНОВЫ РАЗРАБОТКИ САПР»</w:t>
      </w:r>
    </w:p>
    <w:p w14:paraId="4C38F7FF" w14:textId="727A54D6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6A2093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02D48167" w:rsidR="00D80996" w:rsidRPr="004C6048" w:rsidRDefault="007C24B2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586</w:t>
            </w:r>
            <w:r w:rsidR="00D80996"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2E694124" w:rsidR="00D80996" w:rsidRPr="004C6048" w:rsidRDefault="007C24B2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 И.В. Евсюков</w:t>
            </w:r>
          </w:p>
          <w:p w14:paraId="68F8BDBF" w14:textId="500AF2C5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="007C24B2">
              <w:rPr>
                <w:rFonts w:eastAsia="Calibri"/>
                <w:color w:val="000000" w:themeColor="text1"/>
                <w:szCs w:val="28"/>
              </w:rPr>
              <w:t>2020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14:paraId="6287C766" w14:textId="3FB1A2E2" w:rsidR="00D80996" w:rsidRPr="004C6048" w:rsidRDefault="007C24B2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2020</w:t>
            </w:r>
            <w:r w:rsidR="00D80996"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77777777" w:rsidR="00D80996" w:rsidRPr="004F00F1" w:rsidRDefault="00D80996" w:rsidP="00B95BC7">
      <w:pPr>
        <w:ind w:firstLine="0"/>
        <w:rPr>
          <w:rFonts w:cs="Times New Roman"/>
          <w:szCs w:val="28"/>
        </w:rPr>
      </w:pPr>
    </w:p>
    <w:p w14:paraId="43ADE093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08D4A50" w14:textId="77777777" w:rsidR="00AA645D" w:rsidRDefault="00AA645D" w:rsidP="00C5661A">
      <w:pPr>
        <w:pStyle w:val="14"/>
        <w:ind w:firstLine="0"/>
        <w:jc w:val="center"/>
        <w:rPr>
          <w:b/>
        </w:rPr>
      </w:pP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Default="001E082D" w:rsidP="001E082D">
          <w:pPr>
            <w:pStyle w:val="afe"/>
            <w:spacing w:before="0" w:line="360" w:lineRule="auto"/>
          </w:pPr>
        </w:p>
        <w:p w14:paraId="1E170224" w14:textId="77777777" w:rsidR="00CF7F56" w:rsidRDefault="001E082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83339" w:history="1">
            <w:r w:rsidR="00CF7F56" w:rsidRPr="006430FC">
              <w:rPr>
                <w:rStyle w:val="ad"/>
                <w:noProof/>
              </w:rPr>
              <w:t>1 Описание САПР</w:t>
            </w:r>
            <w:r w:rsidR="00CF7F56">
              <w:rPr>
                <w:noProof/>
                <w:webHidden/>
              </w:rPr>
              <w:tab/>
            </w:r>
            <w:r w:rsidR="00CF7F56">
              <w:rPr>
                <w:noProof/>
                <w:webHidden/>
              </w:rPr>
              <w:fldChar w:fldCharType="begin"/>
            </w:r>
            <w:r w:rsidR="00CF7F56">
              <w:rPr>
                <w:noProof/>
                <w:webHidden/>
              </w:rPr>
              <w:instrText xml:space="preserve"> PAGEREF _Toc38483339 \h </w:instrText>
            </w:r>
            <w:r w:rsidR="00CF7F56">
              <w:rPr>
                <w:noProof/>
                <w:webHidden/>
              </w:rPr>
            </w:r>
            <w:r w:rsidR="00CF7F56">
              <w:rPr>
                <w:noProof/>
                <w:webHidden/>
              </w:rPr>
              <w:fldChar w:fldCharType="separate"/>
            </w:r>
            <w:r w:rsidR="00CF7F56">
              <w:rPr>
                <w:noProof/>
                <w:webHidden/>
              </w:rPr>
              <w:t>3</w:t>
            </w:r>
            <w:r w:rsidR="00CF7F56">
              <w:rPr>
                <w:noProof/>
                <w:webHidden/>
              </w:rPr>
              <w:fldChar w:fldCharType="end"/>
            </w:r>
          </w:hyperlink>
        </w:p>
        <w:p w14:paraId="73B9EA9A" w14:textId="77777777" w:rsidR="00CF7F56" w:rsidRDefault="00C30A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83340" w:history="1">
            <w:r w:rsidR="00CF7F56" w:rsidRPr="006430FC">
              <w:rPr>
                <w:rStyle w:val="ad"/>
                <w:noProof/>
              </w:rPr>
              <w:t>1.1 Описание программы</w:t>
            </w:r>
            <w:r w:rsidR="00CF7F56">
              <w:rPr>
                <w:noProof/>
                <w:webHidden/>
              </w:rPr>
              <w:tab/>
            </w:r>
            <w:r w:rsidR="00CF7F56">
              <w:rPr>
                <w:noProof/>
                <w:webHidden/>
              </w:rPr>
              <w:fldChar w:fldCharType="begin"/>
            </w:r>
            <w:r w:rsidR="00CF7F56">
              <w:rPr>
                <w:noProof/>
                <w:webHidden/>
              </w:rPr>
              <w:instrText xml:space="preserve"> PAGEREF _Toc38483340 \h </w:instrText>
            </w:r>
            <w:r w:rsidR="00CF7F56">
              <w:rPr>
                <w:noProof/>
                <w:webHidden/>
              </w:rPr>
            </w:r>
            <w:r w:rsidR="00CF7F56">
              <w:rPr>
                <w:noProof/>
                <w:webHidden/>
              </w:rPr>
              <w:fldChar w:fldCharType="separate"/>
            </w:r>
            <w:r w:rsidR="00CF7F56">
              <w:rPr>
                <w:noProof/>
                <w:webHidden/>
              </w:rPr>
              <w:t>3</w:t>
            </w:r>
            <w:r w:rsidR="00CF7F56">
              <w:rPr>
                <w:noProof/>
                <w:webHidden/>
              </w:rPr>
              <w:fldChar w:fldCharType="end"/>
            </w:r>
          </w:hyperlink>
        </w:p>
        <w:p w14:paraId="3E6A19BF" w14:textId="77777777" w:rsidR="00CF7F56" w:rsidRDefault="00C30A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83341" w:history="1">
            <w:r w:rsidR="00CF7F56" w:rsidRPr="006430FC">
              <w:rPr>
                <w:rStyle w:val="ad"/>
                <w:noProof/>
              </w:rPr>
              <w:t>1.2 Описание API</w:t>
            </w:r>
            <w:r w:rsidR="00CF7F56">
              <w:rPr>
                <w:noProof/>
                <w:webHidden/>
              </w:rPr>
              <w:tab/>
            </w:r>
            <w:r w:rsidR="00CF7F56">
              <w:rPr>
                <w:noProof/>
                <w:webHidden/>
              </w:rPr>
              <w:fldChar w:fldCharType="begin"/>
            </w:r>
            <w:r w:rsidR="00CF7F56">
              <w:rPr>
                <w:noProof/>
                <w:webHidden/>
              </w:rPr>
              <w:instrText xml:space="preserve"> PAGEREF _Toc38483341 \h </w:instrText>
            </w:r>
            <w:r w:rsidR="00CF7F56">
              <w:rPr>
                <w:noProof/>
                <w:webHidden/>
              </w:rPr>
            </w:r>
            <w:r w:rsidR="00CF7F56">
              <w:rPr>
                <w:noProof/>
                <w:webHidden/>
              </w:rPr>
              <w:fldChar w:fldCharType="separate"/>
            </w:r>
            <w:r w:rsidR="00CF7F56">
              <w:rPr>
                <w:noProof/>
                <w:webHidden/>
              </w:rPr>
              <w:t>3</w:t>
            </w:r>
            <w:r w:rsidR="00CF7F56">
              <w:rPr>
                <w:noProof/>
                <w:webHidden/>
              </w:rPr>
              <w:fldChar w:fldCharType="end"/>
            </w:r>
          </w:hyperlink>
        </w:p>
        <w:p w14:paraId="076A7B59" w14:textId="77777777" w:rsidR="00CF7F56" w:rsidRDefault="00C30A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83342" w:history="1">
            <w:r w:rsidR="00CF7F56" w:rsidRPr="006430FC">
              <w:rPr>
                <w:rStyle w:val="ad"/>
                <w:noProof/>
              </w:rPr>
              <w:t>1.3 Обзор аналогов</w:t>
            </w:r>
            <w:r w:rsidR="00CF7F56">
              <w:rPr>
                <w:noProof/>
                <w:webHidden/>
              </w:rPr>
              <w:tab/>
            </w:r>
            <w:r w:rsidR="00CF7F56">
              <w:rPr>
                <w:noProof/>
                <w:webHidden/>
              </w:rPr>
              <w:fldChar w:fldCharType="begin"/>
            </w:r>
            <w:r w:rsidR="00CF7F56">
              <w:rPr>
                <w:noProof/>
                <w:webHidden/>
              </w:rPr>
              <w:instrText xml:space="preserve"> PAGEREF _Toc38483342 \h </w:instrText>
            </w:r>
            <w:r w:rsidR="00CF7F56">
              <w:rPr>
                <w:noProof/>
                <w:webHidden/>
              </w:rPr>
            </w:r>
            <w:r w:rsidR="00CF7F56">
              <w:rPr>
                <w:noProof/>
                <w:webHidden/>
              </w:rPr>
              <w:fldChar w:fldCharType="separate"/>
            </w:r>
            <w:r w:rsidR="00CF7F56">
              <w:rPr>
                <w:noProof/>
                <w:webHidden/>
              </w:rPr>
              <w:t>15</w:t>
            </w:r>
            <w:r w:rsidR="00CF7F56">
              <w:rPr>
                <w:noProof/>
                <w:webHidden/>
              </w:rPr>
              <w:fldChar w:fldCharType="end"/>
            </w:r>
          </w:hyperlink>
        </w:p>
        <w:p w14:paraId="1B0AB956" w14:textId="77777777" w:rsidR="00CF7F56" w:rsidRDefault="00C30A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83343" w:history="1">
            <w:r w:rsidR="00CF7F56" w:rsidRPr="006430FC">
              <w:rPr>
                <w:rStyle w:val="ad"/>
                <w:noProof/>
                <w:lang w:val="en-US"/>
              </w:rPr>
              <w:t>Anthen</w:t>
            </w:r>
            <w:r w:rsidR="00CF7F56" w:rsidRPr="006430FC">
              <w:rPr>
                <w:rStyle w:val="ad"/>
                <w:noProof/>
              </w:rPr>
              <w:t xml:space="preserve"> приложение к AutoCAD для проектирования 3D-Конструкции.</w:t>
            </w:r>
            <w:r w:rsidR="00CF7F56">
              <w:rPr>
                <w:noProof/>
                <w:webHidden/>
              </w:rPr>
              <w:tab/>
            </w:r>
            <w:r w:rsidR="00CF7F56">
              <w:rPr>
                <w:noProof/>
                <w:webHidden/>
              </w:rPr>
              <w:fldChar w:fldCharType="begin"/>
            </w:r>
            <w:r w:rsidR="00CF7F56">
              <w:rPr>
                <w:noProof/>
                <w:webHidden/>
              </w:rPr>
              <w:instrText xml:space="preserve"> PAGEREF _Toc38483343 \h </w:instrText>
            </w:r>
            <w:r w:rsidR="00CF7F56">
              <w:rPr>
                <w:noProof/>
                <w:webHidden/>
              </w:rPr>
            </w:r>
            <w:r w:rsidR="00CF7F56">
              <w:rPr>
                <w:noProof/>
                <w:webHidden/>
              </w:rPr>
              <w:fldChar w:fldCharType="separate"/>
            </w:r>
            <w:r w:rsidR="00CF7F56">
              <w:rPr>
                <w:noProof/>
                <w:webHidden/>
              </w:rPr>
              <w:t>15</w:t>
            </w:r>
            <w:r w:rsidR="00CF7F56">
              <w:rPr>
                <w:noProof/>
                <w:webHidden/>
              </w:rPr>
              <w:fldChar w:fldCharType="end"/>
            </w:r>
          </w:hyperlink>
        </w:p>
        <w:p w14:paraId="0574CDF8" w14:textId="77777777" w:rsidR="00CF7F56" w:rsidRDefault="00C30A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83344" w:history="1">
            <w:r w:rsidR="00CF7F56" w:rsidRPr="006430FC">
              <w:rPr>
                <w:rStyle w:val="ad"/>
                <w:noProof/>
              </w:rPr>
              <w:t>2 Описание предмета проектирования</w:t>
            </w:r>
            <w:r w:rsidR="00CF7F56">
              <w:rPr>
                <w:noProof/>
                <w:webHidden/>
              </w:rPr>
              <w:tab/>
            </w:r>
            <w:r w:rsidR="00CF7F56">
              <w:rPr>
                <w:noProof/>
                <w:webHidden/>
              </w:rPr>
              <w:fldChar w:fldCharType="begin"/>
            </w:r>
            <w:r w:rsidR="00CF7F56">
              <w:rPr>
                <w:noProof/>
                <w:webHidden/>
              </w:rPr>
              <w:instrText xml:space="preserve"> PAGEREF _Toc38483344 \h </w:instrText>
            </w:r>
            <w:r w:rsidR="00CF7F56">
              <w:rPr>
                <w:noProof/>
                <w:webHidden/>
              </w:rPr>
            </w:r>
            <w:r w:rsidR="00CF7F56">
              <w:rPr>
                <w:noProof/>
                <w:webHidden/>
              </w:rPr>
              <w:fldChar w:fldCharType="separate"/>
            </w:r>
            <w:r w:rsidR="00CF7F56">
              <w:rPr>
                <w:noProof/>
                <w:webHidden/>
              </w:rPr>
              <w:t>16</w:t>
            </w:r>
            <w:r w:rsidR="00CF7F56">
              <w:rPr>
                <w:noProof/>
                <w:webHidden/>
              </w:rPr>
              <w:fldChar w:fldCharType="end"/>
            </w:r>
          </w:hyperlink>
        </w:p>
        <w:p w14:paraId="6D0E5FA2" w14:textId="77777777" w:rsidR="00CF7F56" w:rsidRDefault="00C30A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83345" w:history="1">
            <w:r w:rsidR="00CF7F56" w:rsidRPr="006430FC">
              <w:rPr>
                <w:rStyle w:val="ad"/>
                <w:noProof/>
              </w:rPr>
              <w:t>3 Проект программы</w:t>
            </w:r>
            <w:r w:rsidR="00CF7F56">
              <w:rPr>
                <w:noProof/>
                <w:webHidden/>
              </w:rPr>
              <w:tab/>
            </w:r>
            <w:r w:rsidR="00CF7F56">
              <w:rPr>
                <w:noProof/>
                <w:webHidden/>
              </w:rPr>
              <w:fldChar w:fldCharType="begin"/>
            </w:r>
            <w:r w:rsidR="00CF7F56">
              <w:rPr>
                <w:noProof/>
                <w:webHidden/>
              </w:rPr>
              <w:instrText xml:space="preserve"> PAGEREF _Toc38483345 \h </w:instrText>
            </w:r>
            <w:r w:rsidR="00CF7F56">
              <w:rPr>
                <w:noProof/>
                <w:webHidden/>
              </w:rPr>
            </w:r>
            <w:r w:rsidR="00CF7F56">
              <w:rPr>
                <w:noProof/>
                <w:webHidden/>
              </w:rPr>
              <w:fldChar w:fldCharType="separate"/>
            </w:r>
            <w:r w:rsidR="00CF7F56">
              <w:rPr>
                <w:noProof/>
                <w:webHidden/>
              </w:rPr>
              <w:t>18</w:t>
            </w:r>
            <w:r w:rsidR="00CF7F56">
              <w:rPr>
                <w:noProof/>
                <w:webHidden/>
              </w:rPr>
              <w:fldChar w:fldCharType="end"/>
            </w:r>
          </w:hyperlink>
        </w:p>
        <w:p w14:paraId="5B77C110" w14:textId="77777777" w:rsidR="00CF7F56" w:rsidRDefault="00C30A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83346" w:history="1">
            <w:r w:rsidR="00CF7F56" w:rsidRPr="006430FC">
              <w:rPr>
                <w:rStyle w:val="ad"/>
                <w:noProof/>
              </w:rPr>
              <w:t>3.1 Диаграмма вариантов использования (</w:t>
            </w:r>
            <w:r w:rsidR="00CF7F56" w:rsidRPr="006430FC">
              <w:rPr>
                <w:rStyle w:val="ad"/>
                <w:noProof/>
                <w:lang w:val="en-US"/>
              </w:rPr>
              <w:t>Use</w:t>
            </w:r>
            <w:r w:rsidR="00CF7F56" w:rsidRPr="006430FC">
              <w:rPr>
                <w:rStyle w:val="ad"/>
                <w:noProof/>
              </w:rPr>
              <w:t xml:space="preserve"> </w:t>
            </w:r>
            <w:r w:rsidR="00CF7F56" w:rsidRPr="006430FC">
              <w:rPr>
                <w:rStyle w:val="ad"/>
                <w:noProof/>
                <w:lang w:val="en-US"/>
              </w:rPr>
              <w:t>Cases</w:t>
            </w:r>
            <w:r w:rsidR="00CF7F56" w:rsidRPr="006430FC">
              <w:rPr>
                <w:rStyle w:val="ad"/>
                <w:noProof/>
              </w:rPr>
              <w:t>)</w:t>
            </w:r>
            <w:r w:rsidR="00CF7F56">
              <w:rPr>
                <w:noProof/>
                <w:webHidden/>
              </w:rPr>
              <w:tab/>
            </w:r>
            <w:r w:rsidR="00CF7F56">
              <w:rPr>
                <w:noProof/>
                <w:webHidden/>
              </w:rPr>
              <w:fldChar w:fldCharType="begin"/>
            </w:r>
            <w:r w:rsidR="00CF7F56">
              <w:rPr>
                <w:noProof/>
                <w:webHidden/>
              </w:rPr>
              <w:instrText xml:space="preserve"> PAGEREF _Toc38483346 \h </w:instrText>
            </w:r>
            <w:r w:rsidR="00CF7F56">
              <w:rPr>
                <w:noProof/>
                <w:webHidden/>
              </w:rPr>
            </w:r>
            <w:r w:rsidR="00CF7F56">
              <w:rPr>
                <w:noProof/>
                <w:webHidden/>
              </w:rPr>
              <w:fldChar w:fldCharType="separate"/>
            </w:r>
            <w:r w:rsidR="00CF7F56">
              <w:rPr>
                <w:noProof/>
                <w:webHidden/>
              </w:rPr>
              <w:t>18</w:t>
            </w:r>
            <w:r w:rsidR="00CF7F56">
              <w:rPr>
                <w:noProof/>
                <w:webHidden/>
              </w:rPr>
              <w:fldChar w:fldCharType="end"/>
            </w:r>
          </w:hyperlink>
        </w:p>
        <w:p w14:paraId="1C365C5B" w14:textId="77777777" w:rsidR="00CF7F56" w:rsidRDefault="00C30A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83347" w:history="1">
            <w:r w:rsidR="00CF7F56" w:rsidRPr="006430FC">
              <w:rPr>
                <w:rStyle w:val="ad"/>
                <w:noProof/>
              </w:rPr>
              <w:t>3.2 Диаграмма классов</w:t>
            </w:r>
            <w:r w:rsidR="00CF7F56">
              <w:rPr>
                <w:noProof/>
                <w:webHidden/>
              </w:rPr>
              <w:tab/>
            </w:r>
            <w:r w:rsidR="00CF7F56">
              <w:rPr>
                <w:noProof/>
                <w:webHidden/>
              </w:rPr>
              <w:fldChar w:fldCharType="begin"/>
            </w:r>
            <w:r w:rsidR="00CF7F56">
              <w:rPr>
                <w:noProof/>
                <w:webHidden/>
              </w:rPr>
              <w:instrText xml:space="preserve"> PAGEREF _Toc38483347 \h </w:instrText>
            </w:r>
            <w:r w:rsidR="00CF7F56">
              <w:rPr>
                <w:noProof/>
                <w:webHidden/>
              </w:rPr>
            </w:r>
            <w:r w:rsidR="00CF7F56">
              <w:rPr>
                <w:noProof/>
                <w:webHidden/>
              </w:rPr>
              <w:fldChar w:fldCharType="separate"/>
            </w:r>
            <w:r w:rsidR="00CF7F56">
              <w:rPr>
                <w:noProof/>
                <w:webHidden/>
              </w:rPr>
              <w:t>20</w:t>
            </w:r>
            <w:r w:rsidR="00CF7F56">
              <w:rPr>
                <w:noProof/>
                <w:webHidden/>
              </w:rPr>
              <w:fldChar w:fldCharType="end"/>
            </w:r>
          </w:hyperlink>
        </w:p>
        <w:p w14:paraId="6C81C4DB" w14:textId="77777777" w:rsidR="00CF7F56" w:rsidRDefault="00C30A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83348" w:history="1">
            <w:r w:rsidR="00CF7F56" w:rsidRPr="006430FC">
              <w:rPr>
                <w:rStyle w:val="ad"/>
                <w:noProof/>
              </w:rPr>
              <w:t>3.3 Макет пользовательского интерфейса</w:t>
            </w:r>
            <w:r w:rsidR="00CF7F56">
              <w:rPr>
                <w:noProof/>
                <w:webHidden/>
              </w:rPr>
              <w:tab/>
            </w:r>
            <w:r w:rsidR="00CF7F56">
              <w:rPr>
                <w:noProof/>
                <w:webHidden/>
              </w:rPr>
              <w:fldChar w:fldCharType="begin"/>
            </w:r>
            <w:r w:rsidR="00CF7F56">
              <w:rPr>
                <w:noProof/>
                <w:webHidden/>
              </w:rPr>
              <w:instrText xml:space="preserve"> PAGEREF _Toc38483348 \h </w:instrText>
            </w:r>
            <w:r w:rsidR="00CF7F56">
              <w:rPr>
                <w:noProof/>
                <w:webHidden/>
              </w:rPr>
            </w:r>
            <w:r w:rsidR="00CF7F56">
              <w:rPr>
                <w:noProof/>
                <w:webHidden/>
              </w:rPr>
              <w:fldChar w:fldCharType="separate"/>
            </w:r>
            <w:r w:rsidR="00CF7F56">
              <w:rPr>
                <w:noProof/>
                <w:webHidden/>
              </w:rPr>
              <w:t>21</w:t>
            </w:r>
            <w:r w:rsidR="00CF7F56">
              <w:rPr>
                <w:noProof/>
                <w:webHidden/>
              </w:rPr>
              <w:fldChar w:fldCharType="end"/>
            </w:r>
          </w:hyperlink>
        </w:p>
        <w:p w14:paraId="4969EF6F" w14:textId="77777777" w:rsidR="00CF7F56" w:rsidRDefault="00C30A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83349" w:history="1">
            <w:r w:rsidR="00CF7F56" w:rsidRPr="006430FC">
              <w:rPr>
                <w:rStyle w:val="ad"/>
                <w:noProof/>
              </w:rPr>
              <w:t>Список литературы</w:t>
            </w:r>
            <w:r w:rsidR="00CF7F56">
              <w:rPr>
                <w:noProof/>
                <w:webHidden/>
              </w:rPr>
              <w:tab/>
            </w:r>
            <w:r w:rsidR="00CF7F56">
              <w:rPr>
                <w:noProof/>
                <w:webHidden/>
              </w:rPr>
              <w:fldChar w:fldCharType="begin"/>
            </w:r>
            <w:r w:rsidR="00CF7F56">
              <w:rPr>
                <w:noProof/>
                <w:webHidden/>
              </w:rPr>
              <w:instrText xml:space="preserve"> PAGEREF _Toc38483349 \h </w:instrText>
            </w:r>
            <w:r w:rsidR="00CF7F56">
              <w:rPr>
                <w:noProof/>
                <w:webHidden/>
              </w:rPr>
            </w:r>
            <w:r w:rsidR="00CF7F56">
              <w:rPr>
                <w:noProof/>
                <w:webHidden/>
              </w:rPr>
              <w:fldChar w:fldCharType="separate"/>
            </w:r>
            <w:r w:rsidR="00CF7F56">
              <w:rPr>
                <w:noProof/>
                <w:webHidden/>
              </w:rPr>
              <w:t>22</w:t>
            </w:r>
            <w:r w:rsidR="00CF7F56">
              <w:rPr>
                <w:noProof/>
                <w:webHidden/>
              </w:rPr>
              <w:fldChar w:fldCharType="end"/>
            </w:r>
          </w:hyperlink>
        </w:p>
        <w:p w14:paraId="00020E0A" w14:textId="06B0ECAA" w:rsidR="001E082D" w:rsidRDefault="001E082D" w:rsidP="001E082D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69E147AF" w14:textId="77777777"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7F2173BA" w14:textId="77777777" w:rsidR="00FD3018" w:rsidRPr="0015241B" w:rsidRDefault="0015241B" w:rsidP="0015241B">
      <w:pPr>
        <w:pStyle w:val="10"/>
      </w:pPr>
      <w:bookmarkStart w:id="1" w:name="_Toc38483339"/>
      <w:r>
        <w:lastRenderedPageBreak/>
        <w:t xml:space="preserve">1 </w:t>
      </w:r>
      <w:r w:rsidR="00D80996" w:rsidRPr="0015241B">
        <w:t>Описание САПР</w:t>
      </w:r>
      <w:bookmarkEnd w:id="1"/>
    </w:p>
    <w:p w14:paraId="4161AD5E" w14:textId="77777777" w:rsidR="001F41DC" w:rsidRPr="0015241B" w:rsidRDefault="0015241B" w:rsidP="00395A33">
      <w:pPr>
        <w:pStyle w:val="10"/>
      </w:pPr>
      <w:bookmarkStart w:id="2" w:name="_Toc38483340"/>
      <w:r w:rsidRPr="0015241B">
        <w:t xml:space="preserve">1.1 </w:t>
      </w:r>
      <w:r w:rsidR="00977C0A" w:rsidRPr="0015241B">
        <w:t>Описание программы</w:t>
      </w:r>
      <w:bookmarkEnd w:id="2"/>
    </w:p>
    <w:p w14:paraId="5B44C04B" w14:textId="7DDCA66E" w:rsidR="00AD2DE9" w:rsidRDefault="00AD2DE9" w:rsidP="000D3CEB">
      <w:pPr>
        <w:ind w:firstLine="851"/>
      </w:pPr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</w:t>
      </w:r>
      <w:r w:rsidR="00E2218D">
        <w:t xml:space="preserve"> </w:t>
      </w:r>
      <w:r w:rsidR="00CF7F56">
        <w:t>[1</w:t>
      </w:r>
      <w:r w:rsidR="00E2218D" w:rsidRPr="00E2218D">
        <w:t>]</w:t>
      </w:r>
      <w:r w:rsidR="00AF0AAA">
        <w:t xml:space="preserve">.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Pr="00AD2DE9">
        <w:t>.</w:t>
      </w:r>
    </w:p>
    <w:p w14:paraId="7791F295" w14:textId="77777777" w:rsidR="00D80996" w:rsidRPr="00D80996" w:rsidRDefault="00D80996" w:rsidP="00AD2DE9"/>
    <w:p w14:paraId="35142934" w14:textId="77777777" w:rsidR="001F41DC" w:rsidRPr="0015241B" w:rsidRDefault="00C5794A" w:rsidP="00395A33">
      <w:pPr>
        <w:pStyle w:val="10"/>
      </w:pPr>
      <w:bookmarkStart w:id="3" w:name="_Toc38483341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14:paraId="27BA46FE" w14:textId="77777777" w:rsidR="0048662B" w:rsidRPr="00E506D5" w:rsidRDefault="0048662B" w:rsidP="0048662B">
      <w:pPr>
        <w:ind w:firstLine="851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Взаимодействие внешнего приложения или подключаемого модуля с системой КОМПАС (с функциями моделирования, математическими функциями ядра системы и пр.) осуществляется посредством программных интерфейсов (API). </w:t>
      </w:r>
    </w:p>
    <w:p w14:paraId="30424EE6" w14:textId="662621D9" w:rsidR="0048662B" w:rsidRPr="00E506D5" w:rsidRDefault="0048662B" w:rsidP="0048662B">
      <w:pPr>
        <w:ind w:firstLine="851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На данный момент в КОМПАС существуют API двух версий: API 5</w:t>
      </w:r>
      <w:r>
        <w:rPr>
          <w:rFonts w:cs="Times New Roman"/>
          <w:szCs w:val="28"/>
        </w:rPr>
        <w:t xml:space="preserve"> </w:t>
      </w:r>
      <w:r w:rsidRPr="00E506D5">
        <w:rPr>
          <w:rFonts w:cs="Times New Roman"/>
          <w:szCs w:val="28"/>
        </w:rPr>
        <w:t>и API 7</w:t>
      </w:r>
      <w:r>
        <w:rPr>
          <w:rFonts w:cs="Times New Roman"/>
          <w:szCs w:val="28"/>
        </w:rPr>
        <w:t xml:space="preserve"> [</w:t>
      </w:r>
      <w:r w:rsidR="00CF7F56">
        <w:rPr>
          <w:rFonts w:cs="Times New Roman"/>
          <w:szCs w:val="28"/>
        </w:rPr>
        <w:t>2</w:t>
      </w:r>
      <w:r w:rsidRPr="008614F5">
        <w:rPr>
          <w:rFonts w:cs="Times New Roman"/>
          <w:szCs w:val="28"/>
        </w:rPr>
        <w:t>]</w:t>
      </w:r>
      <w:r w:rsidRPr="00E506D5">
        <w:rPr>
          <w:rFonts w:cs="Times New Roman"/>
          <w:szCs w:val="28"/>
        </w:rPr>
        <w:t>. Обе версии реализуют различные функции системы и не являются взаимозаменяемыми.</w:t>
      </w:r>
    </w:p>
    <w:p w14:paraId="7AD9921C" w14:textId="7C3E6C46" w:rsidR="0048662B" w:rsidRPr="00E506D5" w:rsidRDefault="0048662B" w:rsidP="0048662B">
      <w:pPr>
        <w:ind w:firstLine="851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При создании подключаемых модулей в большей мере используется интерфейс </w:t>
      </w:r>
      <w:r w:rsidRPr="00E506D5">
        <w:rPr>
          <w:rFonts w:cs="Times New Roman"/>
          <w:szCs w:val="28"/>
          <w:lang w:val="en-US"/>
        </w:rPr>
        <w:t>API</w:t>
      </w:r>
      <w:r w:rsidRPr="00E506D5">
        <w:rPr>
          <w:rFonts w:cs="Times New Roman"/>
          <w:szCs w:val="28"/>
        </w:rPr>
        <w:t xml:space="preserve"> 5.</w:t>
      </w:r>
    </w:p>
    <w:p w14:paraId="69ADE664" w14:textId="77777777" w:rsidR="00B04D72" w:rsidRPr="00E506D5" w:rsidRDefault="00B04D72" w:rsidP="00B04D72">
      <w:pPr>
        <w:ind w:firstLine="851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Для начала взаимодействия с интерфейсом </w:t>
      </w:r>
      <w:r w:rsidRPr="00E506D5">
        <w:rPr>
          <w:rFonts w:cs="Times New Roman"/>
          <w:szCs w:val="28"/>
          <w:lang w:val="en-US"/>
        </w:rPr>
        <w:t>API</w:t>
      </w:r>
      <w:r w:rsidRPr="00E506D5">
        <w:rPr>
          <w:rFonts w:cs="Times New Roman"/>
          <w:szCs w:val="28"/>
        </w:rPr>
        <w:t xml:space="preserve"> необходимо выполнить следующие методы:</w:t>
      </w:r>
    </w:p>
    <w:p w14:paraId="4F6C8476" w14:textId="77777777" w:rsidR="00B04D72" w:rsidRPr="00E506D5" w:rsidRDefault="00B04D72" w:rsidP="00B04D72">
      <w:pPr>
        <w:numPr>
          <w:ilvl w:val="0"/>
          <w:numId w:val="24"/>
        </w:numPr>
        <w:tabs>
          <w:tab w:val="left" w:pos="1134"/>
        </w:tabs>
        <w:ind w:left="0"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Activator</w:t>
      </w:r>
      <w:r w:rsidRPr="00E506D5">
        <w:rPr>
          <w:rFonts w:ascii="Consolas" w:hAnsi="Consolas" w:cs="Consolas"/>
          <w:szCs w:val="28"/>
        </w:rPr>
        <w:t>.</w:t>
      </w:r>
      <w:r w:rsidRPr="00E506D5">
        <w:rPr>
          <w:rFonts w:ascii="Consolas" w:hAnsi="Consolas" w:cs="Consolas"/>
          <w:szCs w:val="28"/>
          <w:lang w:val="en-US"/>
        </w:rPr>
        <w:t>CreateInstance</w:t>
      </w:r>
      <w:r w:rsidRPr="00E506D5">
        <w:rPr>
          <w:rFonts w:ascii="Consolas" w:hAnsi="Consolas" w:cs="Consolas"/>
          <w:szCs w:val="28"/>
        </w:rPr>
        <w:t>(</w:t>
      </w:r>
      <w:r w:rsidRPr="00E506D5">
        <w:rPr>
          <w:rFonts w:ascii="Consolas" w:hAnsi="Consolas" w:cs="Consolas"/>
          <w:szCs w:val="28"/>
          <w:lang w:val="en-US"/>
        </w:rPr>
        <w:t>Type</w:t>
      </w:r>
      <w:r w:rsidRPr="00E506D5">
        <w:rPr>
          <w:rFonts w:ascii="Consolas" w:hAnsi="Consolas" w:cs="Consolas"/>
          <w:szCs w:val="28"/>
        </w:rPr>
        <w:t>)</w:t>
      </w:r>
      <w:r w:rsidRPr="00E506D5">
        <w:rPr>
          <w:rFonts w:cs="Times New Roman"/>
          <w:szCs w:val="28"/>
        </w:rPr>
        <w:t xml:space="preserve"> – создание экземпляра указанного типа, используя конструктор этого типа без параметров. (метод пространства имен </w:t>
      </w:r>
      <w:r w:rsidRPr="00E506D5">
        <w:rPr>
          <w:rFonts w:cs="Times New Roman"/>
          <w:szCs w:val="28"/>
          <w:lang w:val="en-US"/>
        </w:rPr>
        <w:t>System</w:t>
      </w:r>
      <w:r w:rsidRPr="00E506D5">
        <w:rPr>
          <w:rFonts w:cs="Times New Roman"/>
          <w:szCs w:val="28"/>
        </w:rPr>
        <w:t>);</w:t>
      </w:r>
    </w:p>
    <w:p w14:paraId="11227F8F" w14:textId="77777777" w:rsidR="00B04D72" w:rsidRPr="00E506D5" w:rsidRDefault="00B04D72" w:rsidP="00B04D72">
      <w:pPr>
        <w:numPr>
          <w:ilvl w:val="0"/>
          <w:numId w:val="24"/>
        </w:numPr>
        <w:tabs>
          <w:tab w:val="left" w:pos="1134"/>
        </w:tabs>
        <w:ind w:left="0" w:firstLine="851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lastRenderedPageBreak/>
        <w:t>UIElement.ActivateControllerAPI()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активация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контроллера</w:t>
      </w:r>
      <w:r w:rsidRPr="00E506D5">
        <w:rPr>
          <w:rFonts w:cs="Times New Roman"/>
          <w:szCs w:val="28"/>
          <w:lang w:val="en-US"/>
        </w:rPr>
        <w:t xml:space="preserve"> API.</w:t>
      </w:r>
    </w:p>
    <w:p w14:paraId="73843882" w14:textId="77777777" w:rsidR="00B04D72" w:rsidRPr="00E506D5" w:rsidRDefault="00B04D72" w:rsidP="0048662B">
      <w:pPr>
        <w:ind w:left="851" w:firstLine="0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Необходимо использовать свойство видимости </w:t>
      </w:r>
      <w:r w:rsidRPr="00E506D5">
        <w:rPr>
          <w:rFonts w:cs="Times New Roman"/>
          <w:szCs w:val="28"/>
          <w:lang w:val="en-US"/>
        </w:rPr>
        <w:t>UI</w:t>
      </w:r>
      <w:r w:rsidRPr="00E506D5">
        <w:rPr>
          <w:rFonts w:cs="Times New Roman"/>
          <w:szCs w:val="28"/>
        </w:rPr>
        <w:t>:</w:t>
      </w:r>
    </w:p>
    <w:p w14:paraId="3278CFD5" w14:textId="77777777" w:rsidR="00B04D72" w:rsidRPr="00E506D5" w:rsidRDefault="00B04D72" w:rsidP="00B04D72">
      <w:pPr>
        <w:numPr>
          <w:ilvl w:val="0"/>
          <w:numId w:val="25"/>
        </w:numPr>
        <w:tabs>
          <w:tab w:val="left" w:pos="1134"/>
          <w:tab w:val="left" w:pos="4253"/>
        </w:tabs>
        <w:ind w:left="0"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UIElement</w:t>
      </w:r>
      <w:r w:rsidRPr="00E506D5">
        <w:rPr>
          <w:rFonts w:ascii="Consolas" w:hAnsi="Consolas" w:cs="Consolas"/>
          <w:szCs w:val="28"/>
        </w:rPr>
        <w:t>.</w:t>
      </w:r>
      <w:r w:rsidRPr="00E506D5">
        <w:rPr>
          <w:rFonts w:ascii="Consolas" w:hAnsi="Consolas" w:cs="Consolas"/>
          <w:szCs w:val="28"/>
          <w:lang w:val="en-US"/>
        </w:rPr>
        <w:t>Visibility</w:t>
      </w:r>
      <w:r w:rsidRPr="00E506D5">
        <w:rPr>
          <w:rFonts w:cs="Times New Roman"/>
          <w:szCs w:val="28"/>
        </w:rPr>
        <w:t xml:space="preserve"> – получает или задает видимость пользовательского интерфейса данного элемента. Это свойство зависимостей (Пространство имен: </w:t>
      </w:r>
      <w:r w:rsidRPr="00E506D5">
        <w:rPr>
          <w:rFonts w:cs="Times New Roman"/>
          <w:szCs w:val="28"/>
          <w:lang w:val="en-US"/>
        </w:rPr>
        <w:t>System</w:t>
      </w:r>
      <w:r w:rsidRPr="00E506D5">
        <w:rPr>
          <w:rFonts w:cs="Times New Roman"/>
          <w:szCs w:val="28"/>
        </w:rPr>
        <w:t>.</w:t>
      </w:r>
      <w:r w:rsidRPr="00E506D5">
        <w:rPr>
          <w:rFonts w:cs="Times New Roman"/>
          <w:szCs w:val="28"/>
          <w:lang w:val="en-US"/>
        </w:rPr>
        <w:t>Windows</w:t>
      </w:r>
      <w:r w:rsidRPr="00E506D5">
        <w:rPr>
          <w:rFonts w:cs="Times New Roman"/>
          <w:szCs w:val="28"/>
        </w:rPr>
        <w:t>)</w:t>
      </w:r>
      <w:r w:rsidRPr="00E506D5">
        <w:rPr>
          <w:rFonts w:cs="Times New Roman"/>
          <w:szCs w:val="28"/>
          <w:lang w:val="en-US"/>
        </w:rPr>
        <w:t>.</w:t>
      </w:r>
    </w:p>
    <w:p w14:paraId="5FC9FAEA" w14:textId="77777777" w:rsidR="00B04D72" w:rsidRPr="00E506D5" w:rsidRDefault="00B04D72" w:rsidP="0048662B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cs="Times New Roman"/>
          <w:szCs w:val="28"/>
        </w:rPr>
        <w:t>Методы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взаимодействия</w:t>
      </w:r>
      <w:r w:rsidRPr="00E506D5">
        <w:rPr>
          <w:rFonts w:cs="Times New Roman"/>
          <w:szCs w:val="28"/>
          <w:lang w:val="en-US"/>
        </w:rPr>
        <w:t>:</w:t>
      </w:r>
    </w:p>
    <w:p w14:paraId="43787D88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177F56">
        <w:rPr>
          <w:rFonts w:ascii="Consolas" w:hAnsi="Consolas" w:cs="Consolas"/>
          <w:b/>
          <w:szCs w:val="28"/>
        </w:rPr>
        <w:t>Cr</w:t>
      </w:r>
      <w:bookmarkStart w:id="4" w:name="Xbn102120"/>
      <w:bookmarkEnd w:id="4"/>
      <w:r w:rsidRPr="00177F56">
        <w:rPr>
          <w:rFonts w:ascii="Consolas" w:hAnsi="Consolas" w:cs="Consolas"/>
          <w:b/>
          <w:szCs w:val="28"/>
        </w:rPr>
        <w:t>eate</w:t>
      </w:r>
      <w:r w:rsidRPr="00E506D5">
        <w:rPr>
          <w:rFonts w:cs="Times New Roman"/>
          <w:szCs w:val="28"/>
        </w:rPr>
        <w:t xml:space="preserve"> – создать документ-модель (деталь или сборку)</w:t>
      </w:r>
      <w:r w:rsidRPr="00F37A5A">
        <w:rPr>
          <w:rFonts w:cs="Times New Roman"/>
          <w:szCs w:val="28"/>
        </w:rPr>
        <w:t>;</w:t>
      </w:r>
    </w:p>
    <w:p w14:paraId="324C6843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Autimation:</w:t>
      </w:r>
    </w:p>
    <w:p w14:paraId="790702B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BOOL Create (BOOL invisible, BOOL typeDoc);</w:t>
      </w:r>
    </w:p>
    <w:p w14:paraId="3C3BA90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4DE90370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BOOL Create (BOOL invisible, BOOL _typeDoc);</w:t>
      </w:r>
    </w:p>
    <w:p w14:paraId="043CCB47" w14:textId="7F35B9E6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C71801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C71801">
        <w:rPr>
          <w:rFonts w:cs="Times New Roman"/>
          <w:szCs w:val="28"/>
          <w:u w:val="single"/>
        </w:rPr>
        <w:t>:</w:t>
      </w:r>
    </w:p>
    <w:p w14:paraId="19F0C42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invisible</w:t>
      </w:r>
      <w:r w:rsidRPr="00C71801">
        <w:rPr>
          <w:rFonts w:cs="Times New Roman"/>
          <w:szCs w:val="28"/>
        </w:rPr>
        <w:t xml:space="preserve"> – </w:t>
      </w:r>
      <w:r w:rsidRPr="00E506D5">
        <w:rPr>
          <w:rFonts w:cs="Times New Roman"/>
          <w:szCs w:val="28"/>
        </w:rPr>
        <w:t>признак</w:t>
      </w:r>
      <w:r w:rsidRPr="00C71801">
        <w:rPr>
          <w:rFonts w:cs="Times New Roman"/>
          <w:szCs w:val="28"/>
        </w:rPr>
        <w:t xml:space="preserve"> </w:t>
      </w:r>
      <w:r w:rsidRPr="00E506D5">
        <w:rPr>
          <w:rFonts w:cs="Times New Roman"/>
          <w:szCs w:val="28"/>
        </w:rPr>
        <w:t>режима</w:t>
      </w:r>
      <w:r w:rsidRPr="00C71801">
        <w:rPr>
          <w:rFonts w:cs="Times New Roman"/>
          <w:szCs w:val="28"/>
        </w:rPr>
        <w:t xml:space="preserve"> </w:t>
      </w:r>
      <w:r w:rsidRPr="00E506D5">
        <w:rPr>
          <w:rFonts w:cs="Times New Roman"/>
          <w:szCs w:val="28"/>
        </w:rPr>
        <w:t>редактирования</w:t>
      </w:r>
      <w:r w:rsidRPr="00C71801">
        <w:rPr>
          <w:rFonts w:cs="Times New Roman"/>
          <w:szCs w:val="28"/>
        </w:rPr>
        <w:t xml:space="preserve"> </w:t>
      </w:r>
      <w:r w:rsidRPr="00E506D5">
        <w:rPr>
          <w:rFonts w:cs="Times New Roman"/>
          <w:szCs w:val="28"/>
        </w:rPr>
        <w:t>документа (</w:t>
      </w:r>
      <w:r w:rsidRPr="00E506D5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– невидимый режим, </w:t>
      </w:r>
      <w:r w:rsidRPr="00E506D5">
        <w:rPr>
          <w:rFonts w:ascii="Consolas" w:hAnsi="Consolas" w:cs="Consolas"/>
          <w:szCs w:val="28"/>
        </w:rPr>
        <w:t>FALSE</w:t>
      </w:r>
      <w:r w:rsidRPr="00E506D5">
        <w:rPr>
          <w:rFonts w:cs="Times New Roman"/>
          <w:szCs w:val="28"/>
        </w:rPr>
        <w:t xml:space="preserve"> – вид</w:t>
      </w:r>
      <w:r w:rsidR="00C71801">
        <w:rPr>
          <w:rFonts w:cs="Times New Roman"/>
          <w:szCs w:val="28"/>
        </w:rPr>
        <w:t>имый режим);</w:t>
      </w:r>
    </w:p>
    <w:p w14:paraId="7FCDB20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typeDoc</w:t>
      </w:r>
      <w:r w:rsidRPr="00E506D5">
        <w:rPr>
          <w:rFonts w:cs="Times New Roman"/>
          <w:szCs w:val="28"/>
        </w:rPr>
        <w:t xml:space="preserve"> – тип документа (</w:t>
      </w:r>
      <w:r w:rsidRPr="00E506D5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- деталь, </w:t>
      </w:r>
      <w:r w:rsidRPr="00E506D5">
        <w:rPr>
          <w:rFonts w:ascii="Consolas" w:hAnsi="Consolas" w:cs="Consolas"/>
          <w:szCs w:val="28"/>
        </w:rPr>
        <w:t>FALSE</w:t>
      </w:r>
      <w:r w:rsidR="00C71801">
        <w:rPr>
          <w:rFonts w:cs="Times New Roman"/>
          <w:szCs w:val="28"/>
        </w:rPr>
        <w:t xml:space="preserve"> – сборка).</w:t>
      </w:r>
    </w:p>
    <w:p w14:paraId="0E500AE9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4CDC163B" w14:textId="2FBF45D1" w:rsidR="00B04D72" w:rsidRPr="00E506D5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True</w:t>
      </w:r>
      <w:r w:rsidRPr="00E506D5">
        <w:rPr>
          <w:rFonts w:cs="Times New Roman"/>
          <w:szCs w:val="28"/>
        </w:rPr>
        <w:t xml:space="preserve"> – в случае успешного завершения.</w:t>
      </w:r>
    </w:p>
    <w:p w14:paraId="06D7CC8A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Create</w:t>
      </w:r>
      <w:r w:rsidRPr="00F37A5A">
        <w:rPr>
          <w:rFonts w:ascii="Consolas" w:hAnsi="Consolas" w:cs="Consolas"/>
          <w:szCs w:val="28"/>
        </w:rPr>
        <w:t xml:space="preserve"> </w:t>
      </w:r>
      <w:r w:rsidRPr="00F37A5A">
        <w:rPr>
          <w:rFonts w:cs="Times New Roman"/>
          <w:szCs w:val="28"/>
        </w:rPr>
        <w:t xml:space="preserve">– </w:t>
      </w:r>
      <w:r w:rsidRPr="00E506D5">
        <w:rPr>
          <w:rFonts w:cs="Times New Roman"/>
          <w:szCs w:val="28"/>
        </w:rPr>
        <w:t>создать объект в модели</w:t>
      </w:r>
      <w:r w:rsidRPr="00F37A5A">
        <w:rPr>
          <w:rFonts w:cs="Times New Roman"/>
          <w:szCs w:val="28"/>
        </w:rPr>
        <w:t>;</w:t>
      </w:r>
    </w:p>
    <w:p w14:paraId="1EE6F327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59103A5F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B1BEB">
        <w:rPr>
          <w:rFonts w:ascii="Consolas" w:hAnsi="Consolas" w:cs="Consolas"/>
          <w:szCs w:val="28"/>
          <w:lang w:val="en-US"/>
        </w:rPr>
        <w:t>BOOL Create();</w:t>
      </w:r>
    </w:p>
    <w:p w14:paraId="15AA5D31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7400EF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  <w:lang w:val="en-US"/>
        </w:rPr>
        <w:t>COM</w:t>
      </w:r>
      <w:r w:rsidRPr="007400EF">
        <w:rPr>
          <w:rFonts w:cs="Times New Roman"/>
          <w:szCs w:val="28"/>
          <w:u w:val="single"/>
          <w:lang w:val="en-US"/>
        </w:rPr>
        <w:t>:</w:t>
      </w:r>
    </w:p>
    <w:p w14:paraId="110064C8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>
        <w:rPr>
          <w:rFonts w:ascii="Consolas" w:hAnsi="Consolas" w:cs="Consolas"/>
          <w:szCs w:val="28"/>
        </w:rPr>
        <w:t>BOOL Create</w:t>
      </w:r>
      <w:r w:rsidRPr="00E506D5">
        <w:rPr>
          <w:rFonts w:ascii="Consolas" w:hAnsi="Consolas" w:cs="Consolas"/>
          <w:szCs w:val="28"/>
        </w:rPr>
        <w:t>();</w:t>
      </w:r>
    </w:p>
    <w:p w14:paraId="0D0A6A4E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0360E7B5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–</w:t>
      </w:r>
      <w:r w:rsidR="00C71801">
        <w:rPr>
          <w:rFonts w:cs="Times New Roman"/>
          <w:szCs w:val="28"/>
        </w:rPr>
        <w:t xml:space="preserve"> в случае успешного завершения.</w:t>
      </w:r>
    </w:p>
    <w:p w14:paraId="47BE9F87" w14:textId="37A5CB1E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 xml:space="preserve">Примечание: </w:t>
      </w:r>
    </w:p>
    <w:p w14:paraId="76FADE9F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Данный метод необходимо вызвать для создания объекта в модели после создания интерфейса с помощью метода </w:t>
      </w:r>
      <w:r w:rsidRPr="00E506D5">
        <w:rPr>
          <w:rFonts w:ascii="Consolas" w:hAnsi="Consolas" w:cs="Consolas"/>
          <w:szCs w:val="28"/>
        </w:rPr>
        <w:t>NewEntity</w:t>
      </w:r>
      <w:r w:rsidRPr="00E506D5">
        <w:rPr>
          <w:rFonts w:cs="Times New Roman"/>
          <w:szCs w:val="28"/>
        </w:rPr>
        <w:t xml:space="preserve"> и изменения </w:t>
      </w:r>
      <w:r>
        <w:rPr>
          <w:rFonts w:cs="Times New Roman"/>
          <w:szCs w:val="28"/>
        </w:rPr>
        <w:t>параметров создаваемого объекта;</w:t>
      </w:r>
    </w:p>
    <w:p w14:paraId="10BC9D65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lastRenderedPageBreak/>
        <w:t>Если до вызова данного метода свойства объекта не изменены, то объект создается с параметрам</w:t>
      </w:r>
      <w:r>
        <w:rPr>
          <w:rFonts w:cs="Times New Roman"/>
          <w:szCs w:val="28"/>
        </w:rPr>
        <w:t>и, принятыми по умолчанию;</w:t>
      </w:r>
    </w:p>
    <w:p w14:paraId="3289217B" w14:textId="2EEEEDB4" w:rsidR="00B04D72" w:rsidRPr="00E506D5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Если объект уже создан, то функция вызовет метод </w:t>
      </w:r>
      <w:r w:rsidRPr="00E506D5">
        <w:rPr>
          <w:rFonts w:ascii="Consolas" w:hAnsi="Consolas" w:cs="Consolas"/>
          <w:szCs w:val="28"/>
        </w:rPr>
        <w:t>Update</w:t>
      </w:r>
      <w:r w:rsidRPr="00E506D5">
        <w:rPr>
          <w:rFonts w:cs="Times New Roman"/>
          <w:szCs w:val="28"/>
        </w:rPr>
        <w:t>.</w:t>
      </w:r>
    </w:p>
    <w:p w14:paraId="4B606C6C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ActiveDocument</w:t>
      </w:r>
      <w:r w:rsidRPr="00E506D5">
        <w:rPr>
          <w:rFonts w:ascii="Consolas" w:hAnsi="Consolas" w:cs="Consolas"/>
          <w:b/>
          <w:szCs w:val="28"/>
        </w:rPr>
        <w:t>3</w:t>
      </w:r>
      <w:r w:rsidRPr="00E506D5">
        <w:rPr>
          <w:rFonts w:ascii="Consolas" w:hAnsi="Consolas" w:cs="Consolas"/>
          <w:b/>
          <w:szCs w:val="28"/>
          <w:lang w:val="en-US"/>
        </w:rPr>
        <w:t>D</w:t>
      </w:r>
      <w:r w:rsidRPr="00E506D5">
        <w:rPr>
          <w:rFonts w:ascii="Consolas" w:hAnsi="Consolas" w:cs="Consolas"/>
          <w:szCs w:val="28"/>
        </w:rPr>
        <w:t xml:space="preserve"> – </w:t>
      </w:r>
      <w:r w:rsidRPr="00E506D5">
        <w:rPr>
          <w:rFonts w:cs="Times New Roman"/>
          <w:szCs w:val="28"/>
        </w:rPr>
        <w:t>получить указатель на интерфейс текущего документа трехмерной модели</w:t>
      </w:r>
      <w:r w:rsidRPr="00F37A5A">
        <w:rPr>
          <w:rFonts w:cs="Times New Roman"/>
          <w:szCs w:val="28"/>
        </w:rPr>
        <w:t>;</w:t>
      </w:r>
    </w:p>
    <w:p w14:paraId="440D97F9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3CDD2D71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LPDISPATCH ActiveDocument3D</w:t>
      </w:r>
      <w:r w:rsidRPr="00E506D5">
        <w:rPr>
          <w:rFonts w:ascii="Consolas" w:hAnsi="Consolas" w:cs="Consolas"/>
          <w:szCs w:val="28"/>
          <w:lang w:val="en-US"/>
        </w:rPr>
        <w:t>();</w:t>
      </w:r>
    </w:p>
    <w:p w14:paraId="0C10634C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Возвращаемое</w:t>
      </w:r>
      <w:r w:rsidRPr="007400EF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</w:rPr>
        <w:t>значение</w:t>
      </w:r>
      <w:r w:rsidRPr="007400EF">
        <w:rPr>
          <w:rFonts w:cs="Times New Roman"/>
          <w:szCs w:val="28"/>
          <w:u w:val="single"/>
          <w:lang w:val="en-US"/>
        </w:rPr>
        <w:t>:</w:t>
      </w:r>
    </w:p>
    <w:p w14:paraId="14CE053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документа трехмерной модели </w:t>
      </w:r>
      <w:r w:rsidRPr="00E506D5">
        <w:rPr>
          <w:rFonts w:cs="Times New Roman"/>
          <w:szCs w:val="28"/>
          <w:lang w:val="en-US"/>
        </w:rPr>
        <w:t>ksDocument</w:t>
      </w:r>
      <w:r w:rsidRPr="00E506D5">
        <w:rPr>
          <w:rFonts w:cs="Times New Roman"/>
          <w:szCs w:val="28"/>
        </w:rPr>
        <w:t>3</w:t>
      </w:r>
      <w:r w:rsidRPr="00E506D5">
        <w:rPr>
          <w:rFonts w:cs="Times New Roman"/>
          <w:szCs w:val="28"/>
          <w:lang w:val="en-US"/>
        </w:rPr>
        <w:t>D</w:t>
      </w:r>
      <w:r w:rsidRPr="00E506D5">
        <w:rPr>
          <w:rFonts w:cs="Times New Roman"/>
          <w:szCs w:val="28"/>
        </w:rPr>
        <w:t>.</w:t>
      </w:r>
    </w:p>
    <w:p w14:paraId="23D86F5C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Синтаксис COM:</w:t>
      </w:r>
    </w:p>
    <w:p w14:paraId="12F0FBE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Экспертная функция </w:t>
      </w:r>
      <w:r w:rsidRPr="00E506D5">
        <w:rPr>
          <w:rFonts w:ascii="Consolas" w:hAnsi="Consolas" w:cs="Consolas"/>
          <w:szCs w:val="28"/>
        </w:rPr>
        <w:t>LPD</w:t>
      </w:r>
      <w:r>
        <w:rPr>
          <w:rFonts w:ascii="Consolas" w:hAnsi="Consolas" w:cs="Consolas"/>
          <w:szCs w:val="28"/>
        </w:rPr>
        <w:t>OCUMENT3D ksGetActive3dDocument</w:t>
      </w:r>
      <w:r w:rsidR="00C71801">
        <w:rPr>
          <w:rFonts w:ascii="Consolas" w:hAnsi="Consolas" w:cs="Consolas"/>
          <w:szCs w:val="28"/>
        </w:rPr>
        <w:t>();</w:t>
      </w:r>
    </w:p>
    <w:p w14:paraId="251E828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11FDB371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документа трехмерной модели </w:t>
      </w:r>
      <w:r w:rsidRPr="00E506D5">
        <w:rPr>
          <w:rFonts w:cs="Times New Roman"/>
          <w:szCs w:val="28"/>
          <w:lang w:val="en-US"/>
        </w:rPr>
        <w:t>IDocument</w:t>
      </w:r>
      <w:r w:rsidRPr="00E506D5">
        <w:rPr>
          <w:rFonts w:cs="Times New Roman"/>
          <w:szCs w:val="28"/>
        </w:rPr>
        <w:t>3</w:t>
      </w:r>
      <w:r w:rsidRPr="00E506D5">
        <w:rPr>
          <w:rFonts w:cs="Times New Roman"/>
          <w:szCs w:val="28"/>
          <w:lang w:val="en-US"/>
        </w:rPr>
        <w:t>D</w:t>
      </w:r>
      <w:r w:rsidRPr="00E506D5">
        <w:rPr>
          <w:rFonts w:cs="Times New Roman"/>
          <w:szCs w:val="28"/>
        </w:rPr>
        <w:t>.</w:t>
      </w:r>
    </w:p>
    <w:p w14:paraId="6EF783F0" w14:textId="4CD9BDAF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 xml:space="preserve">Примечание: </w:t>
      </w:r>
    </w:p>
    <w:p w14:paraId="288D8E8B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Если документ трехмерной модели не активен, функция возвращает NULL.</w:t>
      </w:r>
    </w:p>
    <w:p w14:paraId="151472F3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Document</w:t>
      </w:r>
      <w:r w:rsidRPr="00E506D5">
        <w:rPr>
          <w:rFonts w:ascii="Consolas" w:hAnsi="Consolas" w:cs="Consolas"/>
          <w:b/>
          <w:szCs w:val="28"/>
        </w:rPr>
        <w:t>3</w:t>
      </w:r>
      <w:r w:rsidRPr="00E506D5">
        <w:rPr>
          <w:rFonts w:ascii="Consolas" w:hAnsi="Consolas" w:cs="Consolas"/>
          <w:b/>
          <w:szCs w:val="28"/>
          <w:lang w:val="en-US"/>
        </w:rPr>
        <w:t>D</w:t>
      </w:r>
      <w:r w:rsidRPr="00E506D5">
        <w:rPr>
          <w:rFonts w:ascii="Consolas" w:hAnsi="Consolas" w:cs="Consolas"/>
          <w:szCs w:val="28"/>
        </w:rPr>
        <w:t xml:space="preserve"> – </w:t>
      </w:r>
      <w:r w:rsidRPr="00E506D5">
        <w:rPr>
          <w:rFonts w:cs="Times New Roman"/>
          <w:szCs w:val="28"/>
        </w:rPr>
        <w:t>получить указатель на интерфейс документа трехмерной модели</w:t>
      </w:r>
      <w:r w:rsidRPr="00F37A5A">
        <w:rPr>
          <w:rFonts w:cs="Times New Roman"/>
          <w:szCs w:val="28"/>
        </w:rPr>
        <w:t>;</w:t>
      </w:r>
    </w:p>
    <w:p w14:paraId="61FC978F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C71801">
        <w:rPr>
          <w:rFonts w:cs="Times New Roman"/>
          <w:szCs w:val="28"/>
          <w:u w:val="single"/>
        </w:rPr>
        <w:t xml:space="preserve">Синтаксис </w:t>
      </w:r>
      <w:r w:rsidRPr="00C71801">
        <w:rPr>
          <w:rFonts w:cs="Times New Roman"/>
          <w:szCs w:val="28"/>
          <w:u w:val="single"/>
          <w:lang w:val="en-US"/>
        </w:rPr>
        <w:t>Automation</w:t>
      </w:r>
      <w:r w:rsidRPr="00C71801">
        <w:rPr>
          <w:rFonts w:cs="Times New Roman"/>
          <w:szCs w:val="28"/>
          <w:u w:val="single"/>
        </w:rPr>
        <w:t>:</w:t>
      </w:r>
    </w:p>
    <w:p w14:paraId="6B49DA0F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LPDISPATCH</w:t>
      </w:r>
      <w:r w:rsidRPr="00E506D5">
        <w:rPr>
          <w:rFonts w:ascii="Consolas" w:hAnsi="Consolas" w:cs="Consolas"/>
          <w:szCs w:val="28"/>
        </w:rPr>
        <w:t xml:space="preserve"> </w:t>
      </w:r>
      <w:r w:rsidRPr="00E506D5">
        <w:rPr>
          <w:rFonts w:ascii="Consolas" w:hAnsi="Consolas" w:cs="Consolas"/>
          <w:szCs w:val="28"/>
          <w:lang w:val="en-US"/>
        </w:rPr>
        <w:t>Document</w:t>
      </w:r>
      <w:r w:rsidRPr="00E506D5">
        <w:rPr>
          <w:rFonts w:ascii="Consolas" w:hAnsi="Consolas" w:cs="Consolas"/>
          <w:szCs w:val="28"/>
        </w:rPr>
        <w:t>3</w:t>
      </w:r>
      <w:r w:rsidRPr="00E506D5">
        <w:rPr>
          <w:rFonts w:ascii="Consolas" w:hAnsi="Consolas" w:cs="Consolas"/>
          <w:szCs w:val="28"/>
          <w:lang w:val="en-US"/>
        </w:rPr>
        <w:t>D</w:t>
      </w:r>
      <w:r w:rsidR="00C71801">
        <w:rPr>
          <w:rFonts w:ascii="Consolas" w:hAnsi="Consolas" w:cs="Consolas"/>
          <w:szCs w:val="28"/>
        </w:rPr>
        <w:t>();</w:t>
      </w:r>
    </w:p>
    <w:p w14:paraId="475BB75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7EE94AF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документа трехмерной модели </w:t>
      </w:r>
      <w:r w:rsidRPr="00E506D5">
        <w:rPr>
          <w:rFonts w:cs="Times New Roman"/>
          <w:szCs w:val="28"/>
          <w:lang w:val="en-US"/>
        </w:rPr>
        <w:t>ksDocument</w:t>
      </w:r>
      <w:r w:rsidRPr="00E506D5">
        <w:rPr>
          <w:rFonts w:cs="Times New Roman"/>
          <w:szCs w:val="28"/>
        </w:rPr>
        <w:t>3</w:t>
      </w:r>
      <w:r w:rsidRPr="00E506D5">
        <w:rPr>
          <w:rFonts w:cs="Times New Roman"/>
          <w:szCs w:val="28"/>
          <w:lang w:val="en-US"/>
        </w:rPr>
        <w:t>D</w:t>
      </w:r>
      <w:r w:rsidRPr="00E506D5">
        <w:rPr>
          <w:rFonts w:cs="Times New Roman"/>
          <w:szCs w:val="28"/>
        </w:rPr>
        <w:t>.</w:t>
      </w:r>
    </w:p>
    <w:p w14:paraId="045DD99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Синтаксис COM:</w:t>
      </w:r>
    </w:p>
    <w:p w14:paraId="43D4C81F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Экспертная функция </w:t>
      </w:r>
      <w:r w:rsidRPr="00E506D5">
        <w:rPr>
          <w:rFonts w:ascii="Consolas" w:hAnsi="Consolas" w:cs="Consolas"/>
          <w:szCs w:val="28"/>
        </w:rPr>
        <w:t>LPDOCUMENT3D ksGet3</w:t>
      </w:r>
      <w:r>
        <w:rPr>
          <w:rFonts w:ascii="Consolas" w:hAnsi="Consolas" w:cs="Consolas"/>
          <w:szCs w:val="28"/>
        </w:rPr>
        <w:t>dDocument</w:t>
      </w:r>
      <w:r w:rsidR="00C71801">
        <w:rPr>
          <w:rFonts w:ascii="Consolas" w:hAnsi="Consolas" w:cs="Consolas"/>
          <w:szCs w:val="28"/>
        </w:rPr>
        <w:t>();</w:t>
      </w:r>
    </w:p>
    <w:p w14:paraId="5A9099D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1528BA41" w14:textId="786A0638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документа трехмерной модели </w:t>
      </w:r>
      <w:r w:rsidRPr="00E506D5">
        <w:rPr>
          <w:rFonts w:cs="Times New Roman"/>
          <w:szCs w:val="28"/>
          <w:lang w:val="en-US"/>
        </w:rPr>
        <w:t>IDocument</w:t>
      </w:r>
      <w:r w:rsidRPr="00E506D5">
        <w:rPr>
          <w:rFonts w:cs="Times New Roman"/>
          <w:szCs w:val="28"/>
        </w:rPr>
        <w:t>3</w:t>
      </w:r>
      <w:r w:rsidRPr="00E506D5">
        <w:rPr>
          <w:rFonts w:cs="Times New Roman"/>
          <w:szCs w:val="28"/>
          <w:lang w:val="en-US"/>
        </w:rPr>
        <w:t>D</w:t>
      </w:r>
      <w:r w:rsidRPr="00E506D5">
        <w:rPr>
          <w:rFonts w:cs="Times New Roman"/>
          <w:szCs w:val="28"/>
        </w:rPr>
        <w:t>.</w:t>
      </w:r>
    </w:p>
    <w:p w14:paraId="3942E82F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GetPart</w:t>
      </w:r>
      <w:r w:rsidRPr="00E506D5">
        <w:rPr>
          <w:rFonts w:cs="Times New Roman"/>
          <w:szCs w:val="28"/>
        </w:rPr>
        <w:t xml:space="preserve"> – получить указатель на интерфейс компонента в соответствии с заданным типом</w:t>
      </w:r>
      <w:r w:rsidRPr="00F37A5A">
        <w:rPr>
          <w:rFonts w:cs="Times New Roman"/>
          <w:szCs w:val="28"/>
        </w:rPr>
        <w:t>;</w:t>
      </w:r>
    </w:p>
    <w:p w14:paraId="40F5E9EC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62126AE1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LPDISPATCH GetPart</w:t>
      </w:r>
      <w:r w:rsidRPr="00E506D5">
        <w:rPr>
          <w:rFonts w:ascii="Consolas" w:hAnsi="Consolas" w:cs="Consolas"/>
          <w:szCs w:val="28"/>
          <w:lang w:val="en-US"/>
        </w:rPr>
        <w:t>(long type);</w:t>
      </w:r>
    </w:p>
    <w:p w14:paraId="42B56916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lastRenderedPageBreak/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3F9CAE8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L</w:t>
      </w:r>
      <w:r>
        <w:rPr>
          <w:rFonts w:ascii="Consolas" w:hAnsi="Consolas" w:cs="Consolas"/>
          <w:szCs w:val="28"/>
          <w:lang w:val="en-US"/>
        </w:rPr>
        <w:t>PPART GetPart</w:t>
      </w:r>
      <w:r w:rsidRPr="00E506D5">
        <w:rPr>
          <w:rFonts w:ascii="Consolas" w:hAnsi="Consolas" w:cs="Consolas"/>
          <w:szCs w:val="28"/>
          <w:lang w:val="en-US"/>
        </w:rPr>
        <w:t>(int type);</w:t>
      </w:r>
    </w:p>
    <w:p w14:paraId="5430D60D" w14:textId="77777777" w:rsidR="00C71801" w:rsidRPr="00E4521C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E4521C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E4521C">
        <w:rPr>
          <w:rFonts w:cs="Times New Roman"/>
          <w:szCs w:val="28"/>
          <w:u w:val="single"/>
        </w:rPr>
        <w:t>:</w:t>
      </w:r>
    </w:p>
    <w:p w14:paraId="63AFC510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type</w:t>
      </w:r>
      <w:r w:rsidRPr="00E506D5">
        <w:rPr>
          <w:rFonts w:ascii="Consolas" w:hAnsi="Consolas" w:cs="Consolas"/>
          <w:szCs w:val="28"/>
        </w:rPr>
        <w:t xml:space="preserve"> - </w:t>
      </w:r>
      <w:r w:rsidRPr="00E506D5">
        <w:rPr>
          <w:rFonts w:cs="Times New Roman"/>
          <w:szCs w:val="28"/>
        </w:rPr>
        <w:t>тип</w:t>
      </w:r>
      <w:r w:rsidRPr="00E506D5">
        <w:rPr>
          <w:rFonts w:ascii="Consolas" w:hAnsi="Consolas" w:cs="Consolas"/>
          <w:szCs w:val="28"/>
        </w:rPr>
        <w:t xml:space="preserve"> </w:t>
      </w:r>
      <w:r w:rsidRPr="00E506D5">
        <w:rPr>
          <w:rFonts w:cs="Times New Roman"/>
          <w:szCs w:val="28"/>
        </w:rPr>
        <w:t>компонента из перечисления</w:t>
      </w:r>
      <w:r w:rsidRPr="00E506D5">
        <w:rPr>
          <w:rFonts w:ascii="Consolas" w:hAnsi="Consolas" w:cs="Consolas"/>
          <w:szCs w:val="28"/>
        </w:rPr>
        <w:t xml:space="preserve"> “</w:t>
      </w:r>
      <w:r w:rsidRPr="00E506D5">
        <w:rPr>
          <w:rFonts w:cs="Times New Roman"/>
          <w:szCs w:val="28"/>
        </w:rPr>
        <w:t>Типы компонентов”.</w:t>
      </w:r>
    </w:p>
    <w:p w14:paraId="3E4B38E9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Типы компонентов:</w:t>
      </w:r>
    </w:p>
    <w:p w14:paraId="6360B7C1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pInPlace</w:t>
      </w:r>
      <w:r w:rsidRPr="00E506D5">
        <w:rPr>
          <w:rFonts w:ascii="Consolas" w:hAnsi="Consolas" w:cs="Consolas"/>
          <w:szCs w:val="28"/>
        </w:rPr>
        <w:t>_</w:t>
      </w:r>
      <w:r w:rsidRPr="00E506D5">
        <w:rPr>
          <w:rFonts w:ascii="Consolas" w:hAnsi="Consolas" w:cs="Consolas"/>
          <w:szCs w:val="28"/>
          <w:lang w:val="en-US"/>
        </w:rPr>
        <w:t>Part</w:t>
      </w:r>
      <w:r w:rsidRPr="00E506D5">
        <w:rPr>
          <w:rFonts w:ascii="Consolas" w:hAnsi="Consolas" w:cs="Consolas"/>
          <w:szCs w:val="28"/>
        </w:rPr>
        <w:t xml:space="preserve"> – </w:t>
      </w:r>
      <w:r w:rsidRPr="00E506D5">
        <w:rPr>
          <w:rFonts w:cs="Times New Roman"/>
          <w:szCs w:val="28"/>
        </w:rPr>
        <w:t>компонент, редактируемый н</w:t>
      </w:r>
      <w:r w:rsidR="00C71801">
        <w:rPr>
          <w:rFonts w:cs="Times New Roman"/>
          <w:szCs w:val="28"/>
        </w:rPr>
        <w:t>а месте;</w:t>
      </w:r>
    </w:p>
    <w:p w14:paraId="7BB29F9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pNew</w:t>
      </w:r>
      <w:r w:rsidRPr="00E506D5">
        <w:rPr>
          <w:rFonts w:ascii="Consolas" w:hAnsi="Consolas" w:cs="Consolas"/>
          <w:szCs w:val="28"/>
        </w:rPr>
        <w:t>_</w:t>
      </w:r>
      <w:r w:rsidRPr="00E506D5">
        <w:rPr>
          <w:rFonts w:ascii="Consolas" w:hAnsi="Consolas" w:cs="Consolas"/>
          <w:szCs w:val="28"/>
          <w:lang w:val="en-US"/>
        </w:rPr>
        <w:t>Part</w:t>
      </w:r>
      <w:r w:rsidR="00C71801">
        <w:rPr>
          <w:rFonts w:cs="Times New Roman"/>
          <w:szCs w:val="28"/>
        </w:rPr>
        <w:t xml:space="preserve"> – новый компонент;</w:t>
      </w:r>
    </w:p>
    <w:p w14:paraId="028C27B1" w14:textId="0EA09A94" w:rsidR="00B04D72" w:rsidRPr="00E506D5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pEdit</w:t>
      </w:r>
      <w:r w:rsidRPr="00E506D5">
        <w:rPr>
          <w:rFonts w:ascii="Consolas" w:hAnsi="Consolas" w:cs="Consolas"/>
          <w:szCs w:val="28"/>
        </w:rPr>
        <w:t>_</w:t>
      </w:r>
      <w:r w:rsidRPr="00E506D5">
        <w:rPr>
          <w:rFonts w:ascii="Consolas" w:hAnsi="Consolas" w:cs="Consolas"/>
          <w:szCs w:val="28"/>
          <w:lang w:val="en-US"/>
        </w:rPr>
        <w:t>Part</w:t>
      </w:r>
      <w:r w:rsidRPr="00E506D5">
        <w:rPr>
          <w:rFonts w:cs="Times New Roman"/>
          <w:szCs w:val="28"/>
        </w:rPr>
        <w:t xml:space="preserve"> – редактируемый компоненты;</w:t>
      </w:r>
    </w:p>
    <w:p w14:paraId="19D34A7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pTop</w:t>
      </w:r>
      <w:r w:rsidRPr="00E506D5">
        <w:rPr>
          <w:rFonts w:ascii="Consolas" w:hAnsi="Consolas" w:cs="Consolas"/>
          <w:szCs w:val="28"/>
        </w:rPr>
        <w:t>_</w:t>
      </w:r>
      <w:r w:rsidRPr="00E506D5">
        <w:rPr>
          <w:rFonts w:ascii="Consolas" w:hAnsi="Consolas" w:cs="Consolas"/>
          <w:szCs w:val="28"/>
          <w:lang w:val="en-US"/>
        </w:rPr>
        <w:t>Part</w:t>
      </w:r>
      <w:r w:rsidRPr="00E506D5">
        <w:rPr>
          <w:rFonts w:cs="Times New Roman"/>
          <w:szCs w:val="28"/>
        </w:rPr>
        <w:t xml:space="preserve"> – главный компонент, в составе которого находится новый или редакти</w:t>
      </w:r>
      <w:r w:rsidR="00C71801">
        <w:rPr>
          <w:rFonts w:cs="Times New Roman"/>
          <w:szCs w:val="28"/>
        </w:rPr>
        <w:t>руемый или указанный компонент.</w:t>
      </w:r>
    </w:p>
    <w:p w14:paraId="6683243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3615416D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компонента </w:t>
      </w:r>
      <w:r w:rsidRPr="009447DB">
        <w:rPr>
          <w:rFonts w:ascii="Consolas" w:hAnsi="Consolas" w:cs="Times New Roman"/>
          <w:szCs w:val="28"/>
          <w:lang w:val="en-US"/>
        </w:rPr>
        <w:t>ksPart</w:t>
      </w:r>
      <w:r w:rsidRPr="00E506D5">
        <w:rPr>
          <w:rFonts w:cs="Times New Roman"/>
          <w:szCs w:val="28"/>
        </w:rPr>
        <w:t xml:space="preserve"> или </w:t>
      </w:r>
      <w:r w:rsidRPr="009447DB">
        <w:rPr>
          <w:rFonts w:ascii="Consolas" w:hAnsi="Consolas" w:cs="Times New Roman"/>
          <w:szCs w:val="28"/>
          <w:lang w:val="en-US"/>
        </w:rPr>
        <w:t>IPart</w:t>
      </w:r>
      <w:r w:rsidR="00C71801">
        <w:rPr>
          <w:rFonts w:cs="Times New Roman"/>
          <w:szCs w:val="28"/>
        </w:rPr>
        <w:t>.</w:t>
      </w:r>
    </w:p>
    <w:p w14:paraId="5520ACA6" w14:textId="687BC265" w:rsidR="00B04D72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Примечание:</w:t>
      </w:r>
    </w:p>
    <w:p w14:paraId="618C4461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Тип задается для нового, редактируемого или главного компонента либо тип раве</w:t>
      </w:r>
      <w:r>
        <w:rPr>
          <w:rFonts w:cs="Times New Roman"/>
          <w:szCs w:val="28"/>
        </w:rPr>
        <w:t>н номеру компонента в документе;</w:t>
      </w:r>
    </w:p>
    <w:p w14:paraId="5D28228A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Функция используется, чтобы получит</w:t>
      </w:r>
      <w:r>
        <w:rPr>
          <w:rFonts w:cs="Times New Roman"/>
          <w:szCs w:val="28"/>
        </w:rPr>
        <w:t>ь доступ к компоненту документа;</w:t>
      </w:r>
    </w:p>
    <w:p w14:paraId="67C1F826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Деталь или сборка являются компонентами. Сборка, в свою очередь, состоит из компонентов - деталей и подсборок.</w:t>
      </w:r>
    </w:p>
    <w:p w14:paraId="049AD645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GetDefaultEntity</w:t>
      </w:r>
      <w:r w:rsidRPr="00E506D5">
        <w:rPr>
          <w:rFonts w:ascii="Consolas" w:hAnsi="Consolas" w:cs="Consolas"/>
          <w:b/>
          <w:szCs w:val="28"/>
        </w:rPr>
        <w:t xml:space="preserve"> </w:t>
      </w:r>
      <w:r w:rsidRPr="00E506D5">
        <w:rPr>
          <w:rFonts w:ascii="Consolas" w:hAnsi="Consolas" w:cs="Consolas"/>
          <w:szCs w:val="28"/>
        </w:rPr>
        <w:t>–</w:t>
      </w:r>
      <w:r w:rsidRPr="00E506D5">
        <w:rPr>
          <w:rFonts w:ascii="Consolas" w:hAnsi="Consolas" w:cs="Consolas"/>
          <w:b/>
          <w:szCs w:val="28"/>
        </w:rPr>
        <w:t xml:space="preserve"> </w:t>
      </w:r>
      <w:r w:rsidRPr="00E506D5">
        <w:rPr>
          <w:rFonts w:cs="Times New Roman"/>
          <w:szCs w:val="28"/>
        </w:rPr>
        <w:t>получить указатель на интерфейс объекта, создаваемого системой по умолчанию</w:t>
      </w:r>
      <w:r w:rsidRPr="00F37A5A">
        <w:rPr>
          <w:rFonts w:cs="Times New Roman"/>
          <w:szCs w:val="28"/>
        </w:rPr>
        <w:t>;</w:t>
      </w:r>
    </w:p>
    <w:p w14:paraId="7699A728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35598B6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LPDISPATCH GetDefaultEntity</w:t>
      </w:r>
      <w:r w:rsidRPr="00E506D5">
        <w:rPr>
          <w:rFonts w:ascii="Consolas" w:hAnsi="Consolas" w:cs="Consolas"/>
          <w:szCs w:val="28"/>
          <w:lang w:val="en-US"/>
        </w:rPr>
        <w:t>(short objType);</w:t>
      </w:r>
    </w:p>
    <w:p w14:paraId="4748DB99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7827AA9C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LPENTITY GetDefaultEntity</w:t>
      </w:r>
      <w:r w:rsidRPr="00E506D5">
        <w:rPr>
          <w:rFonts w:ascii="Consolas" w:hAnsi="Consolas" w:cs="Consolas"/>
          <w:szCs w:val="28"/>
          <w:lang w:val="en-US"/>
        </w:rPr>
        <w:t>(short objType);</w:t>
      </w:r>
    </w:p>
    <w:p w14:paraId="36FE5628" w14:textId="77777777" w:rsidR="00C71801" w:rsidRPr="00E4521C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E4521C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E4521C">
        <w:rPr>
          <w:rFonts w:cs="Times New Roman"/>
          <w:szCs w:val="28"/>
          <w:u w:val="single"/>
        </w:rPr>
        <w:t>:</w:t>
      </w:r>
    </w:p>
    <w:p w14:paraId="79986114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objType</w:t>
      </w:r>
      <w:r w:rsidRPr="00E506D5">
        <w:rPr>
          <w:rFonts w:cs="Times New Roman"/>
          <w:szCs w:val="28"/>
        </w:rPr>
        <w:t xml:space="preserve"> – тип объекта.</w:t>
      </w:r>
    </w:p>
    <w:p w14:paraId="2A44B52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2D938CE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ksEntity</w:t>
      </w:r>
      <w:r w:rsidRPr="00E506D5">
        <w:rPr>
          <w:rFonts w:cs="Times New Roman"/>
          <w:szCs w:val="28"/>
        </w:rPr>
        <w:t xml:space="preserve"> или </w:t>
      </w:r>
      <w:r w:rsidRPr="00E506D5">
        <w:rPr>
          <w:rFonts w:ascii="Consolas" w:hAnsi="Consolas" w:cs="Consolas"/>
          <w:szCs w:val="28"/>
          <w:lang w:val="en-US"/>
        </w:rPr>
        <w:t>IEntity</w:t>
      </w:r>
      <w:r w:rsidRPr="00E506D5">
        <w:rPr>
          <w:rFonts w:cs="Times New Roman"/>
          <w:szCs w:val="28"/>
        </w:rPr>
        <w:t>.</w:t>
      </w:r>
    </w:p>
    <w:p w14:paraId="6EECE3DB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Типы объектов (</w:t>
      </w:r>
      <w:r w:rsidRPr="009447DB">
        <w:rPr>
          <w:rFonts w:ascii="Consolas" w:hAnsi="Consolas" w:cs="Consolas"/>
          <w:szCs w:val="28"/>
          <w:u w:val="single"/>
          <w:lang w:val="en-US"/>
        </w:rPr>
        <w:t>objType</w:t>
      </w:r>
      <w:r w:rsidRPr="009447DB">
        <w:rPr>
          <w:rFonts w:cs="Times New Roman"/>
          <w:szCs w:val="28"/>
          <w:u w:val="single"/>
        </w:rPr>
        <w:t>):</w:t>
      </w:r>
    </w:p>
    <w:p w14:paraId="1037B82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o3d_planeXOY</w:t>
      </w:r>
      <w:r w:rsidRPr="00E506D5">
        <w:rPr>
          <w:rFonts w:cs="Times New Roman"/>
          <w:szCs w:val="28"/>
        </w:rPr>
        <w:tab/>
        <w:t>1</w:t>
      </w:r>
      <w:r w:rsidRPr="00E506D5">
        <w:rPr>
          <w:rFonts w:cs="Times New Roman"/>
          <w:szCs w:val="28"/>
        </w:rPr>
        <w:tab/>
        <w:t>- плоскость XOY</w:t>
      </w:r>
    </w:p>
    <w:p w14:paraId="075FDDF4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lastRenderedPageBreak/>
        <w:t>o3d_planeXOZ</w:t>
      </w:r>
      <w:r w:rsidRPr="00E506D5">
        <w:rPr>
          <w:rFonts w:cs="Times New Roman"/>
          <w:szCs w:val="28"/>
        </w:rPr>
        <w:tab/>
        <w:t>2</w:t>
      </w:r>
      <w:r w:rsidRPr="00E506D5">
        <w:rPr>
          <w:rFonts w:cs="Times New Roman"/>
          <w:szCs w:val="28"/>
        </w:rPr>
        <w:tab/>
        <w:t>- плоскость XOZ</w:t>
      </w:r>
    </w:p>
    <w:p w14:paraId="2572440C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o3d_planeYOZ</w:t>
      </w:r>
      <w:r w:rsidRPr="00E506D5">
        <w:rPr>
          <w:rFonts w:cs="Times New Roman"/>
          <w:szCs w:val="28"/>
        </w:rPr>
        <w:tab/>
        <w:t>3</w:t>
      </w:r>
      <w:r w:rsidRPr="00E506D5">
        <w:rPr>
          <w:rFonts w:cs="Times New Roman"/>
          <w:szCs w:val="28"/>
        </w:rPr>
        <w:tab/>
        <w:t>- плоскость YOZ</w:t>
      </w:r>
    </w:p>
    <w:p w14:paraId="06D22FE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o3d_pointCS</w:t>
      </w:r>
      <w:r w:rsidRPr="00E506D5">
        <w:rPr>
          <w:rFonts w:cs="Times New Roman"/>
          <w:szCs w:val="28"/>
        </w:rPr>
        <w:tab/>
        <w:t>4</w:t>
      </w:r>
      <w:r w:rsidRPr="00E506D5">
        <w:rPr>
          <w:rFonts w:cs="Times New Roman"/>
          <w:szCs w:val="28"/>
        </w:rPr>
        <w:tab/>
        <w:t>- точка начала системы координат</w:t>
      </w:r>
    </w:p>
    <w:p w14:paraId="4FA78E25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o3d_axisOX</w:t>
      </w:r>
      <w:r w:rsidRPr="00E506D5">
        <w:rPr>
          <w:rFonts w:cs="Times New Roman"/>
          <w:szCs w:val="28"/>
        </w:rPr>
        <w:tab/>
        <w:t>71</w:t>
      </w:r>
      <w:r w:rsidRPr="00E506D5">
        <w:rPr>
          <w:rFonts w:cs="Times New Roman"/>
          <w:szCs w:val="28"/>
        </w:rPr>
        <w:tab/>
        <w:t>- ось OX</w:t>
      </w:r>
    </w:p>
    <w:p w14:paraId="4509D42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o3d_axisOY</w:t>
      </w:r>
      <w:r w:rsidRPr="00E506D5">
        <w:rPr>
          <w:rFonts w:cs="Times New Roman"/>
          <w:szCs w:val="28"/>
        </w:rPr>
        <w:tab/>
        <w:t>72</w:t>
      </w:r>
      <w:r w:rsidRPr="00E506D5">
        <w:rPr>
          <w:rFonts w:cs="Times New Roman"/>
          <w:szCs w:val="28"/>
        </w:rPr>
        <w:tab/>
        <w:t>- ось OY</w:t>
      </w:r>
    </w:p>
    <w:p w14:paraId="328A9ECD" w14:textId="251BF106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o3d_axisOZ</w:t>
      </w:r>
      <w:r w:rsidRPr="00E506D5">
        <w:rPr>
          <w:rFonts w:cs="Times New Roman"/>
          <w:szCs w:val="28"/>
        </w:rPr>
        <w:tab/>
        <w:t>73</w:t>
      </w:r>
      <w:r w:rsidRPr="00E506D5">
        <w:rPr>
          <w:rFonts w:cs="Times New Roman"/>
          <w:szCs w:val="28"/>
        </w:rPr>
        <w:tab/>
        <w:t>- ось OZ</w:t>
      </w:r>
    </w:p>
    <w:p w14:paraId="3C7AE2BB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b/>
          <w:szCs w:val="28"/>
        </w:rPr>
        <w:t>N</w:t>
      </w:r>
      <w:bookmarkStart w:id="5" w:name="Xbu1744798"/>
      <w:bookmarkEnd w:id="5"/>
      <w:r w:rsidRPr="00E506D5">
        <w:rPr>
          <w:rFonts w:ascii="Consolas" w:hAnsi="Consolas" w:cs="Consolas"/>
          <w:b/>
          <w:szCs w:val="28"/>
        </w:rPr>
        <w:t>e</w:t>
      </w:r>
      <w:bookmarkStart w:id="6" w:name="Xbu1744799"/>
      <w:bookmarkEnd w:id="6"/>
      <w:r w:rsidRPr="00E506D5">
        <w:rPr>
          <w:rFonts w:ascii="Consolas" w:hAnsi="Consolas" w:cs="Consolas"/>
          <w:b/>
          <w:szCs w:val="28"/>
        </w:rPr>
        <w:t>wEntity</w:t>
      </w:r>
      <w:r w:rsidRPr="00E506D5">
        <w:rPr>
          <w:rFonts w:cs="Times New Roman"/>
          <w:szCs w:val="28"/>
        </w:rPr>
        <w:t xml:space="preserve"> – создать новый интерфейс объекта и получить указатель на него</w:t>
      </w:r>
      <w:r w:rsidRPr="00F37A5A">
        <w:rPr>
          <w:rFonts w:cs="Times New Roman"/>
          <w:szCs w:val="28"/>
        </w:rPr>
        <w:t>;</w:t>
      </w:r>
    </w:p>
    <w:p w14:paraId="430CCA83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0E48790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LPDISPATCH NewEntity</w:t>
      </w:r>
      <w:r w:rsidRPr="00E506D5">
        <w:rPr>
          <w:rFonts w:ascii="Consolas" w:hAnsi="Consolas" w:cs="Consolas"/>
          <w:szCs w:val="28"/>
          <w:lang w:val="en-US"/>
        </w:rPr>
        <w:t>(short objType);</w:t>
      </w:r>
    </w:p>
    <w:p w14:paraId="6581C7EE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459F7161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LPENTITY NewEntity</w:t>
      </w:r>
      <w:r w:rsidRPr="00E506D5">
        <w:rPr>
          <w:rFonts w:ascii="Consolas" w:hAnsi="Consolas" w:cs="Consolas"/>
          <w:szCs w:val="28"/>
          <w:lang w:val="en-US"/>
        </w:rPr>
        <w:t>(short objType);</w:t>
      </w:r>
    </w:p>
    <w:p w14:paraId="12B67BAF" w14:textId="77777777" w:rsidR="00C71801" w:rsidRPr="00E4521C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E4521C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E4521C">
        <w:rPr>
          <w:rFonts w:cs="Times New Roman"/>
          <w:szCs w:val="28"/>
          <w:u w:val="single"/>
        </w:rPr>
        <w:t>:</w:t>
      </w:r>
    </w:p>
    <w:p w14:paraId="765AF6B9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objType</w:t>
      </w:r>
      <w:r w:rsidRPr="00E506D5">
        <w:rPr>
          <w:rFonts w:cs="Times New Roman"/>
          <w:szCs w:val="28"/>
        </w:rPr>
        <w:t xml:space="preserve"> – тип объекта.</w:t>
      </w:r>
    </w:p>
    <w:p w14:paraId="4F9BCC30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7D8A4E9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ksEntity</w:t>
      </w:r>
      <w:r w:rsidRPr="00E506D5">
        <w:rPr>
          <w:rFonts w:cs="Times New Roman"/>
          <w:szCs w:val="28"/>
        </w:rPr>
        <w:t xml:space="preserve"> или </w:t>
      </w:r>
      <w:r w:rsidRPr="00E506D5">
        <w:rPr>
          <w:rFonts w:ascii="Consolas" w:hAnsi="Consolas" w:cs="Consolas"/>
          <w:szCs w:val="28"/>
          <w:lang w:val="en-US"/>
        </w:rPr>
        <w:t>IEntity</w:t>
      </w:r>
      <w:r w:rsidRPr="00E506D5">
        <w:rPr>
          <w:rFonts w:cs="Times New Roman"/>
          <w:szCs w:val="28"/>
        </w:rPr>
        <w:t>.</w:t>
      </w:r>
    </w:p>
    <w:p w14:paraId="37F5C161" w14:textId="3DF5EE4B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Примечание:</w:t>
      </w:r>
    </w:p>
    <w:p w14:paraId="6A08743D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Реальный объект создается в модели после вызова метода </w:t>
      </w:r>
      <w:r w:rsidRPr="00E506D5">
        <w:rPr>
          <w:rFonts w:ascii="Consolas" w:hAnsi="Consolas" w:cs="Consolas"/>
          <w:szCs w:val="28"/>
        </w:rPr>
        <w:t>Create</w:t>
      </w:r>
      <w:r w:rsidRPr="00E506D5">
        <w:rPr>
          <w:rFonts w:cs="Times New Roman"/>
          <w:szCs w:val="28"/>
        </w:rPr>
        <w:t>.</w:t>
      </w:r>
    </w:p>
    <w:p w14:paraId="6CDD6ACF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b/>
          <w:szCs w:val="28"/>
        </w:rPr>
        <w:t>B</w:t>
      </w:r>
      <w:bookmarkStart w:id="7" w:name="Xbc2287946"/>
      <w:bookmarkEnd w:id="7"/>
      <w:r w:rsidRPr="00E506D5">
        <w:rPr>
          <w:rFonts w:ascii="Consolas" w:hAnsi="Consolas" w:cs="Consolas"/>
          <w:b/>
          <w:szCs w:val="28"/>
        </w:rPr>
        <w:t>egin</w:t>
      </w:r>
      <w:bookmarkStart w:id="8" w:name="Xbc2287947"/>
      <w:bookmarkEnd w:id="8"/>
      <w:r w:rsidRPr="00E506D5">
        <w:rPr>
          <w:rFonts w:ascii="Consolas" w:hAnsi="Consolas" w:cs="Consolas"/>
          <w:b/>
          <w:szCs w:val="28"/>
        </w:rPr>
        <w:t xml:space="preserve">Edit </w:t>
      </w:r>
      <w:r w:rsidRPr="00E506D5">
        <w:rPr>
          <w:rFonts w:cs="Times New Roman"/>
          <w:szCs w:val="28"/>
        </w:rPr>
        <w:t>– войти в режим редактирования эскиза</w:t>
      </w:r>
      <w:r w:rsidRPr="00F37A5A">
        <w:rPr>
          <w:rFonts w:cs="Times New Roman"/>
          <w:szCs w:val="28"/>
        </w:rPr>
        <w:t>;</w:t>
      </w:r>
    </w:p>
    <w:p w14:paraId="0DD47F7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C71801">
        <w:rPr>
          <w:rFonts w:cs="Times New Roman"/>
          <w:szCs w:val="28"/>
          <w:u w:val="single"/>
        </w:rPr>
        <w:t xml:space="preserve">Синтаксис </w:t>
      </w:r>
      <w:r w:rsidRPr="00C71801">
        <w:rPr>
          <w:rFonts w:cs="Times New Roman"/>
          <w:szCs w:val="28"/>
          <w:u w:val="single"/>
          <w:lang w:val="en-US"/>
        </w:rPr>
        <w:t>Automation</w:t>
      </w:r>
      <w:r w:rsidRPr="00C71801">
        <w:rPr>
          <w:rFonts w:cs="Times New Roman"/>
          <w:szCs w:val="28"/>
          <w:u w:val="single"/>
        </w:rPr>
        <w:t>:</w:t>
      </w:r>
    </w:p>
    <w:p w14:paraId="0BA4B92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BeginEdit();</w:t>
      </w:r>
    </w:p>
    <w:p w14:paraId="07450756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33D2C84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SketchDoc</w:t>
      </w:r>
      <w:r w:rsidRPr="00E506D5">
        <w:rPr>
          <w:rFonts w:cs="Times New Roman"/>
          <w:szCs w:val="28"/>
        </w:rPr>
        <w:t xml:space="preserve"> – 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IFragmentDocument</w:t>
      </w:r>
      <w:r w:rsidRPr="00E506D5">
        <w:rPr>
          <w:rFonts w:cs="Times New Roman"/>
          <w:szCs w:val="28"/>
        </w:rPr>
        <w:t>.</w:t>
      </w:r>
    </w:p>
    <w:p w14:paraId="3DDC9F2B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3C0B70A3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HRESULT BeginEdit</w:t>
      </w:r>
      <w:r w:rsidRPr="00E506D5">
        <w:rPr>
          <w:rFonts w:ascii="Consolas" w:hAnsi="Consolas" w:cs="Consolas"/>
          <w:szCs w:val="28"/>
          <w:lang w:val="en-US"/>
        </w:rPr>
        <w:t>([out, retval] IFragmentDocument ** SketchDoc);</w:t>
      </w:r>
    </w:p>
    <w:p w14:paraId="1D822F74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7101CEC5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SketchDoc</w:t>
      </w:r>
      <w:r w:rsidRPr="00E506D5">
        <w:rPr>
          <w:rFonts w:cs="Times New Roman"/>
          <w:szCs w:val="28"/>
        </w:rPr>
        <w:t xml:space="preserve"> – 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IFragmentDocument</w:t>
      </w:r>
      <w:r w:rsidRPr="00E506D5">
        <w:rPr>
          <w:rFonts w:cs="Times New Roman"/>
          <w:szCs w:val="28"/>
        </w:rPr>
        <w:t>.</w:t>
      </w:r>
    </w:p>
    <w:p w14:paraId="6E6EB3D9" w14:textId="6D665E64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 xml:space="preserve">Примечание: </w:t>
      </w:r>
    </w:p>
    <w:p w14:paraId="27F68285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lastRenderedPageBreak/>
        <w:t xml:space="preserve">После редактирования необходимо вызвать функцию </w:t>
      </w:r>
      <w:r w:rsidRPr="00E506D5">
        <w:rPr>
          <w:rFonts w:ascii="Consolas" w:hAnsi="Consolas" w:cs="Consolas"/>
          <w:szCs w:val="28"/>
        </w:rPr>
        <w:t>ISketch::EndEdit.</w:t>
      </w:r>
    </w:p>
    <w:p w14:paraId="5ADBE717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EndEdit</w:t>
      </w:r>
      <w:r w:rsidRPr="00E506D5">
        <w:rPr>
          <w:rFonts w:cs="Times New Roman"/>
          <w:szCs w:val="28"/>
        </w:rPr>
        <w:t xml:space="preserve"> – выйти из режима редактирования эскиза</w:t>
      </w:r>
      <w:r w:rsidRPr="00F37A5A">
        <w:rPr>
          <w:rFonts w:cs="Times New Roman"/>
          <w:szCs w:val="28"/>
        </w:rPr>
        <w:t>;</w:t>
      </w:r>
    </w:p>
    <w:p w14:paraId="70CC9799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632A2ECC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BOOL EndEdit();</w:t>
      </w:r>
    </w:p>
    <w:p w14:paraId="40213AFB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170F7006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HRESULT EndEdit([out, retval] VARIANT_BOOL * res);</w:t>
      </w:r>
    </w:p>
    <w:p w14:paraId="2FC571EC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6F19A80F" w14:textId="44B03F54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 случае успешного завершения;</w:t>
      </w:r>
    </w:p>
    <w:p w14:paraId="46512D80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</w:rPr>
        <w:t>FALSE</w:t>
      </w:r>
      <w:r w:rsidRPr="00E506D5">
        <w:rPr>
          <w:rFonts w:cs="Times New Roman"/>
          <w:szCs w:val="28"/>
        </w:rPr>
        <w:t xml:space="preserve"> – в случае неудачи.</w:t>
      </w:r>
    </w:p>
    <w:p w14:paraId="2FC5E1D9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ksLineSeg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создать отрезок</w:t>
      </w:r>
      <w:r>
        <w:rPr>
          <w:rFonts w:cs="Times New Roman"/>
          <w:szCs w:val="28"/>
          <w:lang w:val="en-US"/>
        </w:rPr>
        <w:t>;</w:t>
      </w:r>
    </w:p>
    <w:p w14:paraId="702C7DE4" w14:textId="55761706" w:rsidR="00B04D72" w:rsidRP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C71801">
        <w:rPr>
          <w:rFonts w:cs="Times New Roman"/>
          <w:szCs w:val="28"/>
          <w:u w:val="single"/>
        </w:rPr>
        <w:t>Синтаксис Automation:</w:t>
      </w:r>
    </w:p>
    <w:p w14:paraId="5962B963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l</w:t>
      </w:r>
      <w:r>
        <w:rPr>
          <w:rFonts w:ascii="Consolas" w:hAnsi="Consolas" w:cs="Consolas"/>
          <w:szCs w:val="28"/>
          <w:lang w:val="en-US"/>
        </w:rPr>
        <w:t>ong ksLineSeg(double x1, double y1, double x2,</w:t>
      </w:r>
      <w:r w:rsidRPr="009447DB">
        <w:rPr>
          <w:rFonts w:ascii="Consolas" w:hAnsi="Consolas" w:cs="Times New Roman"/>
          <w:szCs w:val="28"/>
          <w:lang w:val="en-US"/>
        </w:rPr>
        <w:t xml:space="preserve"> </w:t>
      </w:r>
      <w:r w:rsidRPr="009447DB">
        <w:rPr>
          <w:rFonts w:ascii="Consolas" w:hAnsi="Consolas" w:cs="Consolas"/>
          <w:szCs w:val="28"/>
          <w:lang w:val="en-US"/>
        </w:rPr>
        <w:br/>
      </w:r>
      <w:r>
        <w:rPr>
          <w:rFonts w:ascii="Consolas" w:hAnsi="Consolas" w:cs="Consolas"/>
          <w:szCs w:val="28"/>
          <w:lang w:val="en-US"/>
        </w:rPr>
        <w:t xml:space="preserve"> double</w:t>
      </w:r>
      <w:r w:rsidRPr="009447DB">
        <w:rPr>
          <w:rFonts w:ascii="Consolas" w:hAnsi="Consolas" w:cs="Consolas"/>
          <w:szCs w:val="28"/>
          <w:lang w:val="en-US"/>
        </w:rPr>
        <w:t xml:space="preserve"> </w:t>
      </w:r>
      <w:r>
        <w:rPr>
          <w:rFonts w:ascii="Consolas" w:hAnsi="Consolas" w:cs="Consolas"/>
          <w:szCs w:val="28"/>
          <w:lang w:val="en-US"/>
        </w:rPr>
        <w:t>y</w:t>
      </w:r>
      <w:r w:rsidRPr="009447DB">
        <w:rPr>
          <w:rFonts w:ascii="Consolas" w:hAnsi="Consolas" w:cs="Consolas"/>
          <w:szCs w:val="28"/>
          <w:lang w:val="en-US"/>
        </w:rPr>
        <w:t xml:space="preserve">2, </w:t>
      </w:r>
      <w:r w:rsidRPr="00E506D5">
        <w:rPr>
          <w:rFonts w:ascii="Consolas" w:hAnsi="Consolas" w:cs="Consolas"/>
          <w:szCs w:val="28"/>
          <w:lang w:val="en-US"/>
        </w:rPr>
        <w:t>long</w:t>
      </w:r>
      <w:r w:rsidRPr="009447DB">
        <w:rPr>
          <w:rFonts w:ascii="Consolas" w:hAnsi="Consolas" w:cs="Consolas"/>
          <w:szCs w:val="28"/>
          <w:lang w:val="en-US"/>
        </w:rPr>
        <w:t xml:space="preserve"> </w:t>
      </w:r>
      <w:r w:rsidRPr="00E506D5">
        <w:rPr>
          <w:rFonts w:ascii="Consolas" w:hAnsi="Consolas" w:cs="Consolas"/>
          <w:szCs w:val="28"/>
          <w:lang w:val="en-US"/>
        </w:rPr>
        <w:t>style</w:t>
      </w:r>
      <w:r w:rsidR="00C71801">
        <w:rPr>
          <w:rFonts w:ascii="Consolas" w:hAnsi="Consolas" w:cs="Consolas"/>
          <w:szCs w:val="28"/>
          <w:lang w:val="en-US"/>
        </w:rPr>
        <w:t>);</w:t>
      </w:r>
    </w:p>
    <w:p w14:paraId="78B9C63F" w14:textId="77777777" w:rsidR="00C71801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Входные параметры:</w:t>
      </w:r>
    </w:p>
    <w:p w14:paraId="282CF80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x</w:t>
      </w:r>
      <w:r w:rsidRPr="00E506D5">
        <w:rPr>
          <w:rFonts w:ascii="Consolas" w:hAnsi="Consolas" w:cs="Consolas"/>
          <w:szCs w:val="28"/>
        </w:rPr>
        <w:t xml:space="preserve">1, </w:t>
      </w:r>
      <w:r w:rsidRPr="00E506D5">
        <w:rPr>
          <w:rFonts w:ascii="Consolas" w:hAnsi="Consolas" w:cs="Consolas"/>
          <w:szCs w:val="28"/>
          <w:lang w:val="en-US"/>
        </w:rPr>
        <w:t>y</w:t>
      </w:r>
      <w:r w:rsidRPr="00E506D5">
        <w:rPr>
          <w:rFonts w:ascii="Consolas" w:hAnsi="Consolas" w:cs="Consolas"/>
          <w:szCs w:val="28"/>
        </w:rPr>
        <w:t xml:space="preserve">1 </w:t>
      </w:r>
      <w:r w:rsidRPr="00E506D5">
        <w:rPr>
          <w:rFonts w:cs="Times New Roman"/>
          <w:szCs w:val="28"/>
        </w:rPr>
        <w:t>– к</w:t>
      </w:r>
      <w:r>
        <w:rPr>
          <w:rFonts w:cs="Times New Roman"/>
          <w:szCs w:val="28"/>
        </w:rPr>
        <w:t>оординаты  первой точки отрезка;</w:t>
      </w:r>
    </w:p>
    <w:p w14:paraId="36F81BCC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x</w:t>
      </w:r>
      <w:r w:rsidRPr="00E506D5">
        <w:rPr>
          <w:rFonts w:ascii="Consolas" w:hAnsi="Consolas" w:cs="Consolas"/>
          <w:szCs w:val="28"/>
        </w:rPr>
        <w:t xml:space="preserve">2, </w:t>
      </w:r>
      <w:r w:rsidRPr="00E506D5">
        <w:rPr>
          <w:rFonts w:ascii="Consolas" w:hAnsi="Consolas" w:cs="Consolas"/>
          <w:szCs w:val="28"/>
          <w:lang w:val="en-US"/>
        </w:rPr>
        <w:t>y</w:t>
      </w:r>
      <w:r w:rsidRPr="00E506D5">
        <w:rPr>
          <w:rFonts w:ascii="Consolas" w:hAnsi="Consolas" w:cs="Consolas"/>
          <w:szCs w:val="28"/>
        </w:rPr>
        <w:t xml:space="preserve">2 </w:t>
      </w:r>
      <w:r w:rsidRPr="00E506D5">
        <w:rPr>
          <w:rFonts w:cs="Times New Roman"/>
          <w:szCs w:val="28"/>
        </w:rPr>
        <w:t>– к</w:t>
      </w:r>
      <w:r>
        <w:rPr>
          <w:rFonts w:cs="Times New Roman"/>
          <w:szCs w:val="28"/>
        </w:rPr>
        <w:t>оординаты  второй точки отрезка;</w:t>
      </w:r>
    </w:p>
    <w:p w14:paraId="10A0323E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szCs w:val="28"/>
        </w:rPr>
        <w:t>style</w:t>
      </w:r>
      <w:r w:rsidRPr="00E506D5">
        <w:rPr>
          <w:rFonts w:cs="Times New Roman"/>
          <w:szCs w:val="28"/>
        </w:rPr>
        <w:t xml:space="preserve"> – стиль линии.</w:t>
      </w:r>
    </w:p>
    <w:p w14:paraId="55A933B7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2322317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>Указатель на отрезок</w:t>
      </w:r>
      <w:r>
        <w:rPr>
          <w:rFonts w:cs="Times New Roman"/>
          <w:szCs w:val="28"/>
        </w:rPr>
        <w:t xml:space="preserve"> – в случае удачного завершения;</w:t>
      </w:r>
    </w:p>
    <w:p w14:paraId="61577833" w14:textId="71CF6C3A" w:rsidR="00B04D72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0 </w:t>
      </w:r>
      <w:r w:rsidRPr="00E506D5">
        <w:rPr>
          <w:rFonts w:cs="Times New Roman"/>
          <w:szCs w:val="28"/>
        </w:rPr>
        <w:tab/>
        <w:t>– в случае неудачи.</w:t>
      </w:r>
    </w:p>
    <w:p w14:paraId="3FF9C9AD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ExtrusionParam</w:t>
      </w:r>
      <w:r w:rsidRPr="00E506D5">
        <w:rPr>
          <w:rFonts w:cs="Times New Roman"/>
          <w:szCs w:val="28"/>
        </w:rPr>
        <w:t xml:space="preserve"> – получить указатель на интерфейс параметров элемента выдавливания</w:t>
      </w:r>
      <w:r w:rsidRPr="00192279">
        <w:rPr>
          <w:rFonts w:cs="Times New Roman"/>
          <w:szCs w:val="28"/>
        </w:rPr>
        <w:t>;</w:t>
      </w:r>
    </w:p>
    <w:p w14:paraId="1EA3AD89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64A829A5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LPDISPATCH ExtrusionParam();</w:t>
      </w:r>
    </w:p>
    <w:p w14:paraId="77DF625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72BF9A8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LPEXTRUSIONPARAM ExtrusionParam();</w:t>
      </w:r>
    </w:p>
    <w:p w14:paraId="678AD1EC" w14:textId="3B98534F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Возвращаемое</w:t>
      </w:r>
      <w:r w:rsidRPr="009447DB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</w:rPr>
        <w:t>значение</w:t>
      </w:r>
      <w:r w:rsidRPr="009447DB">
        <w:rPr>
          <w:rFonts w:cs="Times New Roman"/>
          <w:szCs w:val="28"/>
          <w:u w:val="single"/>
          <w:lang w:val="en-US"/>
        </w:rPr>
        <w:t>:</w:t>
      </w:r>
    </w:p>
    <w:p w14:paraId="53A44803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  <w:lang w:val="en-US"/>
        </w:rPr>
      </w:pPr>
      <w:r w:rsidRPr="00E506D5">
        <w:rPr>
          <w:rFonts w:cs="Times New Roman"/>
          <w:szCs w:val="28"/>
        </w:rPr>
        <w:lastRenderedPageBreak/>
        <w:t>Указатель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на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интерфейс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объекта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ascii="Consolas" w:hAnsi="Consolas" w:cs="Consolas"/>
          <w:szCs w:val="28"/>
          <w:lang w:val="en-US"/>
        </w:rPr>
        <w:t>ksExtrusionParam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или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ascii="Consolas" w:hAnsi="Consolas" w:cs="Consolas"/>
          <w:szCs w:val="28"/>
          <w:lang w:val="en-US"/>
        </w:rPr>
        <w:t>IExtrusionParam</w:t>
      </w:r>
      <w:r w:rsidRPr="00E506D5">
        <w:rPr>
          <w:rFonts w:cs="Times New Roman"/>
          <w:szCs w:val="28"/>
          <w:lang w:val="en-US"/>
        </w:rPr>
        <w:t>.</w:t>
      </w:r>
    </w:p>
    <w:p w14:paraId="581239AA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SetSketch</w:t>
      </w:r>
      <w:r w:rsidRPr="00E506D5">
        <w:rPr>
          <w:rFonts w:ascii="Consolas" w:hAnsi="Consolas" w:cs="Consolas"/>
          <w:b/>
          <w:szCs w:val="28"/>
        </w:rPr>
        <w:t xml:space="preserve"> </w:t>
      </w:r>
      <w:r w:rsidRPr="00E506D5">
        <w:rPr>
          <w:rFonts w:cs="Times New Roman"/>
          <w:szCs w:val="28"/>
        </w:rPr>
        <w:t>– изменить указатель на интерфейс эскиза элемента</w:t>
      </w:r>
      <w:r w:rsidRPr="00192279">
        <w:rPr>
          <w:rFonts w:cs="Times New Roman"/>
          <w:szCs w:val="28"/>
        </w:rPr>
        <w:t>;</w:t>
      </w:r>
    </w:p>
    <w:p w14:paraId="15291246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00DE8954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SetSketch</w:t>
      </w:r>
      <w:r w:rsidRPr="00E506D5">
        <w:rPr>
          <w:rFonts w:ascii="Consolas" w:hAnsi="Consolas" w:cs="Times New Roman"/>
          <w:szCs w:val="28"/>
          <w:lang w:val="en-US"/>
        </w:rPr>
        <w:t>(LPDISPATCH sketch);</w:t>
      </w:r>
    </w:p>
    <w:p w14:paraId="6CE93444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37C0B0DF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SetSketch</w:t>
      </w:r>
      <w:r w:rsidRPr="00E506D5">
        <w:rPr>
          <w:rFonts w:ascii="Consolas" w:hAnsi="Consolas" w:cs="Times New Roman"/>
          <w:szCs w:val="28"/>
          <w:lang w:val="en-US"/>
        </w:rPr>
        <w:t>(LPENTITY sketch);</w:t>
      </w:r>
    </w:p>
    <w:p w14:paraId="1F0D3392" w14:textId="77777777" w:rsidR="00C71801" w:rsidRPr="00E4521C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E4521C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E4521C">
        <w:rPr>
          <w:rFonts w:cs="Times New Roman"/>
          <w:szCs w:val="28"/>
          <w:u w:val="single"/>
        </w:rPr>
        <w:t>:</w:t>
      </w:r>
    </w:p>
    <w:p w14:paraId="23275223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s</w:t>
      </w:r>
      <w:r w:rsidRPr="00E506D5">
        <w:rPr>
          <w:rFonts w:ascii="Consolas" w:hAnsi="Consolas" w:cs="Times New Roman"/>
          <w:szCs w:val="28"/>
        </w:rPr>
        <w:t xml:space="preserve">ketch </w:t>
      </w:r>
      <w:r w:rsidRPr="00E506D5">
        <w:rPr>
          <w:rFonts w:cs="Times New Roman"/>
          <w:szCs w:val="28"/>
        </w:rPr>
        <w:t xml:space="preserve">– указатель  на интерфейс эскиза </w:t>
      </w:r>
      <w:r w:rsidRPr="00E506D5">
        <w:rPr>
          <w:rFonts w:ascii="Consolas" w:hAnsi="Consolas" w:cs="Times New Roman"/>
          <w:szCs w:val="28"/>
        </w:rPr>
        <w:t>ksEntity</w:t>
      </w:r>
      <w:r w:rsidRPr="00E506D5">
        <w:rPr>
          <w:rFonts w:cs="Times New Roman"/>
          <w:szCs w:val="28"/>
        </w:rPr>
        <w:t xml:space="preserve"> или </w:t>
      </w:r>
      <w:r w:rsidRPr="00E506D5">
        <w:rPr>
          <w:rFonts w:ascii="Consolas" w:hAnsi="Consolas" w:cs="Times New Roman"/>
          <w:szCs w:val="28"/>
        </w:rPr>
        <w:t>IEntity.</w:t>
      </w:r>
    </w:p>
    <w:p w14:paraId="4287605B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77A94552" w14:textId="5E88648A" w:rsidR="00B04D72" w:rsidRPr="00E506D5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</w:rPr>
        <w:t>TRUE</w:t>
      </w:r>
      <w:r w:rsidRPr="00E506D5">
        <w:rPr>
          <w:rFonts w:cs="Times New Roman"/>
          <w:szCs w:val="28"/>
        </w:rPr>
        <w:t xml:space="preserve"> – в случае успешного завершения.</w:t>
      </w:r>
    </w:p>
    <w:p w14:paraId="67A80C93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ksCircle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создать окружность</w:t>
      </w:r>
      <w:r>
        <w:rPr>
          <w:rFonts w:cs="Times New Roman"/>
          <w:szCs w:val="28"/>
          <w:lang w:val="en-US"/>
        </w:rPr>
        <w:t>;</w:t>
      </w:r>
    </w:p>
    <w:p w14:paraId="183954D1" w14:textId="34F752F9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C71801">
        <w:rPr>
          <w:rFonts w:cs="Times New Roman"/>
          <w:szCs w:val="28"/>
          <w:u w:val="single"/>
        </w:rPr>
        <w:t xml:space="preserve">Синтаксис </w:t>
      </w:r>
      <w:r w:rsidRPr="00C71801">
        <w:rPr>
          <w:rFonts w:cs="Times New Roman"/>
          <w:szCs w:val="28"/>
          <w:u w:val="single"/>
          <w:lang w:val="en-US"/>
        </w:rPr>
        <w:t>Automation</w:t>
      </w:r>
      <w:r w:rsidRPr="00C71801">
        <w:rPr>
          <w:rFonts w:cs="Times New Roman"/>
          <w:szCs w:val="28"/>
          <w:u w:val="single"/>
        </w:rPr>
        <w:t>:</w:t>
      </w:r>
    </w:p>
    <w:p w14:paraId="2566B89E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long ksCircle</w:t>
      </w:r>
      <w:r w:rsidRPr="00192279">
        <w:rPr>
          <w:rFonts w:ascii="Consolas" w:hAnsi="Consolas" w:cs="Times New Roman"/>
          <w:szCs w:val="28"/>
          <w:lang w:val="en-US"/>
        </w:rPr>
        <w:t xml:space="preserve">(double xc, </w:t>
      </w:r>
      <w:r>
        <w:rPr>
          <w:rFonts w:ascii="Consolas" w:hAnsi="Consolas" w:cs="Times New Roman"/>
          <w:szCs w:val="28"/>
          <w:lang w:val="en-US"/>
        </w:rPr>
        <w:t xml:space="preserve">double yc, </w:t>
      </w:r>
      <w:r w:rsidRPr="00192279">
        <w:rPr>
          <w:rFonts w:ascii="Consolas" w:hAnsi="Consolas" w:cs="Times New Roman"/>
          <w:szCs w:val="28"/>
          <w:lang w:val="en-US"/>
        </w:rPr>
        <w:t xml:space="preserve">double rad, </w:t>
      </w:r>
      <w:r>
        <w:rPr>
          <w:rFonts w:ascii="Consolas" w:hAnsi="Consolas" w:cs="Times New Roman"/>
          <w:szCs w:val="28"/>
          <w:lang w:val="en-US"/>
        </w:rPr>
        <w:br/>
      </w:r>
      <w:r w:rsidR="00C71801">
        <w:rPr>
          <w:rFonts w:ascii="Consolas" w:hAnsi="Consolas" w:cs="Times New Roman"/>
          <w:szCs w:val="28"/>
          <w:lang w:val="en-US"/>
        </w:rPr>
        <w:t>long style);</w:t>
      </w:r>
    </w:p>
    <w:p w14:paraId="60721017" w14:textId="77777777" w:rsidR="00C71801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9447DB">
        <w:rPr>
          <w:rFonts w:cs="Times New Roman"/>
          <w:szCs w:val="28"/>
          <w:u w:val="single"/>
        </w:rPr>
        <w:t>Входные параметры:</w:t>
      </w:r>
    </w:p>
    <w:p w14:paraId="545BADD1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1E7946">
        <w:rPr>
          <w:rFonts w:ascii="Consolas" w:hAnsi="Consolas" w:cs="Consolas"/>
          <w:szCs w:val="28"/>
          <w:lang w:val="en-US"/>
        </w:rPr>
        <w:t>xc</w:t>
      </w:r>
      <w:r w:rsidRPr="001E7946">
        <w:rPr>
          <w:rFonts w:ascii="Consolas" w:hAnsi="Consolas" w:cs="Consolas"/>
          <w:szCs w:val="28"/>
        </w:rPr>
        <w:t xml:space="preserve">, </w:t>
      </w:r>
      <w:r w:rsidRPr="001E7946">
        <w:rPr>
          <w:rFonts w:ascii="Consolas" w:hAnsi="Consolas" w:cs="Consolas"/>
          <w:szCs w:val="28"/>
          <w:lang w:val="en-US"/>
        </w:rPr>
        <w:t>yc</w:t>
      </w:r>
      <w:r w:rsidRPr="00E506D5">
        <w:rPr>
          <w:rFonts w:cs="Times New Roman"/>
          <w:szCs w:val="28"/>
        </w:rPr>
        <w:t xml:space="preserve"> – координаты центра окружности;</w:t>
      </w:r>
    </w:p>
    <w:p w14:paraId="3A1DEC16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1E7946">
        <w:rPr>
          <w:rFonts w:ascii="Consolas" w:hAnsi="Consolas" w:cs="Consolas"/>
          <w:szCs w:val="28"/>
          <w:lang w:val="en-US"/>
        </w:rPr>
        <w:t>rad</w:t>
      </w:r>
      <w:r w:rsidRPr="00E506D5">
        <w:rPr>
          <w:rFonts w:cs="Times New Roman"/>
          <w:szCs w:val="28"/>
        </w:rPr>
        <w:t xml:space="preserve"> – радиус окружности;</w:t>
      </w:r>
    </w:p>
    <w:p w14:paraId="149813A2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1E7946">
        <w:rPr>
          <w:rFonts w:ascii="Consolas" w:hAnsi="Consolas" w:cs="Consolas"/>
          <w:szCs w:val="28"/>
          <w:lang w:val="en-US"/>
        </w:rPr>
        <w:t>style</w:t>
      </w:r>
      <w:r w:rsidRPr="00E506D5">
        <w:rPr>
          <w:rFonts w:cs="Times New Roman"/>
          <w:szCs w:val="28"/>
        </w:rPr>
        <w:t xml:space="preserve"> – стиль линии.</w:t>
      </w:r>
    </w:p>
    <w:p w14:paraId="43EA2A5C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34C85118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E506D5">
        <w:rPr>
          <w:rFonts w:cs="Times New Roman"/>
          <w:szCs w:val="28"/>
        </w:rPr>
        <w:t>указатель на окружность – в случае удачного завершения;</w:t>
      </w:r>
    </w:p>
    <w:p w14:paraId="24899A39" w14:textId="03DBD12D" w:rsidR="00B04D72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E506D5">
        <w:rPr>
          <w:rFonts w:cs="Times New Roman"/>
          <w:szCs w:val="28"/>
        </w:rPr>
        <w:t>0</w:t>
      </w:r>
      <w:r w:rsidRPr="00E506D5">
        <w:rPr>
          <w:rFonts w:cs="Times New Roman"/>
          <w:szCs w:val="28"/>
        </w:rPr>
        <w:tab/>
        <w:t>– в случае неудачи.</w:t>
      </w:r>
    </w:p>
    <w:p w14:paraId="67B4F3E6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array</w:t>
      </w:r>
      <w:r w:rsidRPr="00E506D5">
        <w:rPr>
          <w:rFonts w:cs="Times New Roman"/>
          <w:szCs w:val="28"/>
        </w:rPr>
        <w:t xml:space="preserve"> – получить указатель на интерфейс массива скругляемых объектов</w:t>
      </w:r>
      <w:r w:rsidRPr="00192279">
        <w:rPr>
          <w:rFonts w:cs="Times New Roman"/>
          <w:szCs w:val="28"/>
        </w:rPr>
        <w:t>;</w:t>
      </w:r>
    </w:p>
    <w:p w14:paraId="366BF850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4E2735CF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LPDISPATCH Array();</w:t>
      </w:r>
    </w:p>
    <w:p w14:paraId="5F06CE9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24A2E4B6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LPENTITYCOLLECTION Array();</w:t>
      </w:r>
    </w:p>
    <w:p w14:paraId="60652BD7" w14:textId="182CCF18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Возвращаемое</w:t>
      </w:r>
      <w:r w:rsidRPr="009447DB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</w:rPr>
        <w:t>значение</w:t>
      </w:r>
      <w:r w:rsidRPr="009447DB">
        <w:rPr>
          <w:rFonts w:cs="Times New Roman"/>
          <w:szCs w:val="28"/>
          <w:u w:val="single"/>
          <w:lang w:val="en-US"/>
        </w:rPr>
        <w:t>:</w:t>
      </w:r>
    </w:p>
    <w:p w14:paraId="25EA43A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  <w:lang w:val="en-US"/>
        </w:rPr>
      </w:pPr>
      <w:r w:rsidRPr="00E506D5">
        <w:rPr>
          <w:rFonts w:cs="Times New Roman"/>
          <w:szCs w:val="28"/>
        </w:rPr>
        <w:lastRenderedPageBreak/>
        <w:t>Указатель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на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интерфейс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массива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объектов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ascii="Consolas" w:hAnsi="Consolas" w:cs="Times New Roman"/>
          <w:szCs w:val="28"/>
          <w:lang w:val="en-US"/>
        </w:rPr>
        <w:t>ksEntityCollection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или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ascii="Consolas" w:hAnsi="Consolas" w:cs="Times New Roman"/>
          <w:szCs w:val="28"/>
          <w:lang w:val="en-US"/>
        </w:rPr>
        <w:t>IEntityCollection</w:t>
      </w:r>
      <w:r w:rsidR="00C71801">
        <w:rPr>
          <w:rFonts w:cs="Times New Roman"/>
          <w:szCs w:val="28"/>
          <w:lang w:val="en-US"/>
        </w:rPr>
        <w:t>.</w:t>
      </w:r>
    </w:p>
    <w:p w14:paraId="249C738A" w14:textId="2731232C" w:rsidR="00B04D72" w:rsidRPr="007400EF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Примечание:</w:t>
      </w:r>
    </w:p>
    <w:p w14:paraId="21093892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В возвращаемом массиве включен контроль, не позволяющий добавить в массив нулевые указатели на элементы.</w:t>
      </w:r>
    </w:p>
    <w:p w14:paraId="495CACAA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</w:rPr>
        <w:t>A</w:t>
      </w:r>
      <w:bookmarkStart w:id="9" w:name="Xbn102475"/>
      <w:bookmarkEnd w:id="9"/>
      <w:r w:rsidRPr="00E506D5">
        <w:rPr>
          <w:rFonts w:ascii="Consolas" w:hAnsi="Consolas" w:cs="Times New Roman"/>
          <w:b/>
          <w:szCs w:val="28"/>
        </w:rPr>
        <w:t>ddMateConstraint</w:t>
      </w:r>
      <w:r w:rsidRPr="00E506D5">
        <w:rPr>
          <w:rFonts w:cs="Times New Roman"/>
          <w:szCs w:val="28"/>
        </w:rPr>
        <w:t xml:space="preserve"> – добавить сопряжение в сборку</w:t>
      </w:r>
      <w:r w:rsidRPr="00192279">
        <w:rPr>
          <w:rFonts w:cs="Times New Roman"/>
          <w:szCs w:val="28"/>
        </w:rPr>
        <w:t>;</w:t>
      </w:r>
    </w:p>
    <w:p w14:paraId="21FAB612" w14:textId="0358D6CB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4CD1E50E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AddMateConstraint</w:t>
      </w:r>
      <w:r w:rsidRPr="00E506D5">
        <w:rPr>
          <w:rFonts w:ascii="Consolas" w:hAnsi="Consolas" w:cs="Times New Roman"/>
          <w:szCs w:val="28"/>
          <w:lang w:val="en-US"/>
        </w:rPr>
        <w:t>(long constraintType,</w:t>
      </w:r>
      <w:r w:rsidRPr="009447DB">
        <w:rPr>
          <w:rFonts w:ascii="Consolas" w:hAnsi="Consolas" w:cs="Times New Roman"/>
          <w:szCs w:val="28"/>
          <w:lang w:val="en-US"/>
        </w:rPr>
        <w:t xml:space="preserve"> </w:t>
      </w:r>
      <w:r w:rsidRPr="009447DB">
        <w:rPr>
          <w:rFonts w:ascii="Consolas" w:hAnsi="Consolas" w:cs="Times New Roman"/>
          <w:szCs w:val="28"/>
          <w:lang w:val="en-US"/>
        </w:rPr>
        <w:br/>
      </w:r>
      <w:r>
        <w:rPr>
          <w:rFonts w:ascii="Consolas" w:hAnsi="Consolas" w:cs="Times New Roman"/>
          <w:szCs w:val="28"/>
          <w:lang w:val="en-US"/>
        </w:rPr>
        <w:t xml:space="preserve">LPDISPATCH object1, LPDISPATCH object2, </w:t>
      </w:r>
      <w:r w:rsidRPr="00E506D5">
        <w:rPr>
          <w:rFonts w:ascii="Consolas" w:hAnsi="Consolas" w:cs="Times New Roman"/>
          <w:szCs w:val="28"/>
          <w:lang w:val="en-US"/>
        </w:rPr>
        <w:t>short direction,</w:t>
      </w:r>
      <w:r w:rsidRPr="009447DB">
        <w:rPr>
          <w:rFonts w:ascii="Consolas" w:hAnsi="Consolas" w:cs="Times New Roman"/>
          <w:szCs w:val="28"/>
          <w:lang w:val="en-US"/>
        </w:rPr>
        <w:t xml:space="preserve"> </w:t>
      </w:r>
      <w:r w:rsidRPr="009447DB">
        <w:rPr>
          <w:rFonts w:ascii="Consolas" w:hAnsi="Consolas" w:cs="Times New Roman"/>
          <w:szCs w:val="28"/>
          <w:lang w:val="en-US"/>
        </w:rPr>
        <w:br/>
      </w:r>
      <w:r>
        <w:rPr>
          <w:rFonts w:ascii="Consolas" w:hAnsi="Consolas" w:cs="Times New Roman"/>
          <w:szCs w:val="28"/>
          <w:lang w:val="en-US"/>
        </w:rPr>
        <w:t xml:space="preserve">short fixed, </w:t>
      </w:r>
      <w:r w:rsidR="00C71801">
        <w:rPr>
          <w:rFonts w:ascii="Consolas" w:hAnsi="Consolas" w:cs="Times New Roman"/>
          <w:szCs w:val="28"/>
          <w:lang w:val="en-US"/>
        </w:rPr>
        <w:t>double value);</w:t>
      </w:r>
    </w:p>
    <w:p w14:paraId="4D7E2B65" w14:textId="2B4D3409" w:rsidR="00B04D72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702E72D2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BOOL AddMateCo</w:t>
      </w:r>
      <w:r>
        <w:rPr>
          <w:rFonts w:ascii="Consolas" w:hAnsi="Consolas" w:cs="Times New Roman"/>
          <w:szCs w:val="28"/>
          <w:lang w:val="en-US"/>
        </w:rPr>
        <w:t>nstraint(long constraintType,</w:t>
      </w:r>
      <w:r w:rsidRPr="0020131D">
        <w:rPr>
          <w:rFonts w:ascii="Consolas" w:hAnsi="Consolas" w:cs="Times New Roman"/>
          <w:szCs w:val="28"/>
          <w:lang w:val="en-US"/>
        </w:rPr>
        <w:t xml:space="preserve"> </w:t>
      </w:r>
      <w:r w:rsidRPr="0020131D">
        <w:rPr>
          <w:rFonts w:ascii="Consolas" w:hAnsi="Consolas" w:cs="Times New Roman"/>
          <w:szCs w:val="28"/>
          <w:lang w:val="en-US"/>
        </w:rPr>
        <w:br/>
      </w:r>
      <w:r>
        <w:rPr>
          <w:rFonts w:ascii="Consolas" w:hAnsi="Consolas" w:cs="Times New Roman"/>
          <w:szCs w:val="28"/>
          <w:lang w:val="en-US"/>
        </w:rPr>
        <w:t xml:space="preserve">LPENTITY obj1, LPENTITY obj2, short direction, </w:t>
      </w:r>
      <w:r w:rsidRPr="00E506D5">
        <w:rPr>
          <w:rFonts w:ascii="Consolas" w:hAnsi="Consolas" w:cs="Times New Roman"/>
          <w:szCs w:val="28"/>
          <w:lang w:val="en-US"/>
        </w:rPr>
        <w:t>short fixed,</w:t>
      </w:r>
      <w:r w:rsidRPr="0020131D">
        <w:rPr>
          <w:rFonts w:ascii="Consolas" w:hAnsi="Consolas" w:cs="Times New Roman"/>
          <w:szCs w:val="28"/>
          <w:lang w:val="en-US"/>
        </w:rPr>
        <w:t xml:space="preserve"> </w:t>
      </w:r>
      <w:r w:rsidRPr="0020131D">
        <w:rPr>
          <w:rFonts w:ascii="Consolas" w:hAnsi="Consolas" w:cs="Times New Roman"/>
          <w:szCs w:val="28"/>
          <w:lang w:val="en-US"/>
        </w:rPr>
        <w:br/>
      </w:r>
      <w:r w:rsidRPr="001655BD">
        <w:rPr>
          <w:rFonts w:ascii="Consolas" w:hAnsi="Consolas" w:cs="Times New Roman"/>
          <w:szCs w:val="28"/>
          <w:lang w:val="en-US"/>
        </w:rPr>
        <w:t>double val)</w:t>
      </w:r>
      <w:r w:rsidR="00C71801">
        <w:rPr>
          <w:rFonts w:ascii="Consolas" w:hAnsi="Consolas" w:cs="Times New Roman"/>
          <w:szCs w:val="28"/>
          <w:lang w:val="en-US"/>
        </w:rPr>
        <w:t>;</w:t>
      </w:r>
    </w:p>
    <w:p w14:paraId="2E9F40C9" w14:textId="40F7DE85" w:rsidR="00B04D72" w:rsidRPr="00943948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color w:val="000000" w:themeColor="text1"/>
          <w:szCs w:val="28"/>
          <w:u w:val="single"/>
        </w:rPr>
      </w:pPr>
      <w:r w:rsidRPr="00943948">
        <w:rPr>
          <w:rFonts w:cs="Times New Roman"/>
          <w:color w:val="000000" w:themeColor="text1"/>
          <w:szCs w:val="28"/>
          <w:u w:val="single"/>
        </w:rPr>
        <w:t>Входные параметры:</w:t>
      </w:r>
    </w:p>
    <w:tbl>
      <w:tblPr>
        <w:tblStyle w:val="ab"/>
        <w:tblW w:w="0" w:type="auto"/>
        <w:tblInd w:w="704" w:type="dxa"/>
        <w:tblLook w:val="04A0" w:firstRow="1" w:lastRow="0" w:firstColumn="1" w:lastColumn="0" w:noHBand="0" w:noVBand="1"/>
      </w:tblPr>
      <w:tblGrid>
        <w:gridCol w:w="3402"/>
        <w:gridCol w:w="5522"/>
      </w:tblGrid>
      <w:tr w:rsidR="00943948" w:rsidRPr="00943948" w14:paraId="3A17295B" w14:textId="77777777" w:rsidTr="00943948">
        <w:tc>
          <w:tcPr>
            <w:tcW w:w="340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3AECA6" w14:textId="151191A6" w:rsidR="00943948" w:rsidRPr="00943948" w:rsidRDefault="00943948" w:rsidP="00C71801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  <w:lang w:val="en-US"/>
              </w:rPr>
              <w:t>constraintType</w:t>
            </w:r>
          </w:p>
        </w:tc>
        <w:tc>
          <w:tcPr>
            <w:tcW w:w="552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</w:tcPr>
          <w:p w14:paraId="409548D0" w14:textId="6568D1E4" w:rsidR="00943948" w:rsidRPr="00943948" w:rsidRDefault="00943948" w:rsidP="00C71801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тип сопряже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ния из перечи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 xml:space="preserve">сления 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  <w:lang w:val="en-US"/>
              </w:rPr>
              <w:t>MateConstraintType</w:t>
            </w:r>
            <w:r w:rsidRPr="00943948">
              <w:rPr>
                <w:rFonts w:cs="Times New Roman"/>
                <w:color w:val="000000" w:themeColor="text1"/>
                <w:szCs w:val="28"/>
              </w:rPr>
              <w:t>;</w:t>
            </w:r>
          </w:p>
        </w:tc>
      </w:tr>
      <w:tr w:rsidR="00943948" w:rsidRPr="00943948" w14:paraId="21E5ABAA" w14:textId="77777777" w:rsidTr="00943948"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9A6113" w14:textId="091C2E05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  <w:lang w:val="en-US"/>
              </w:rPr>
              <w:t>object1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</w:tcPr>
          <w:p w14:paraId="2E8AE7A7" w14:textId="4C223735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указатель на интерфейс первого объ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екта, на кото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рый наклады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вается сопряжение (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ksEntity</w:t>
            </w:r>
            <w:r w:rsidRPr="00943948">
              <w:rPr>
                <w:rFonts w:cs="Times New Roman"/>
                <w:color w:val="000000" w:themeColor="text1"/>
                <w:szCs w:val="28"/>
              </w:rPr>
              <w:t xml:space="preserve"> или 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IEntity</w:t>
            </w:r>
            <w:r w:rsidRPr="00943948">
              <w:rPr>
                <w:rFonts w:cs="Times New Roman"/>
                <w:color w:val="000000" w:themeColor="text1"/>
                <w:szCs w:val="28"/>
              </w:rPr>
              <w:t>);</w:t>
            </w:r>
          </w:p>
        </w:tc>
      </w:tr>
      <w:tr w:rsidR="00943948" w:rsidRPr="00943948" w14:paraId="611C9EF7" w14:textId="77777777" w:rsidTr="00943948"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F762DE" w14:textId="17FC5221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object2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shd w:val="clear" w:color="auto" w:fill="FFFFFF" w:themeFill="background1"/>
          </w:tcPr>
          <w:p w14:paraId="67988469" w14:textId="0E258C5A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указатель на интерфейс второго объек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та, на который накладывает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ся сопряжение (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ksEntity</w:t>
            </w:r>
            <w:r w:rsidRPr="00943948">
              <w:rPr>
                <w:rFonts w:cs="Times New Roman"/>
                <w:color w:val="000000" w:themeColor="text1"/>
                <w:szCs w:val="28"/>
              </w:rPr>
              <w:t xml:space="preserve"> или 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iEntity</w:t>
            </w:r>
            <w:r w:rsidRPr="00943948">
              <w:rPr>
                <w:rFonts w:cs="Times New Roman"/>
                <w:color w:val="000000" w:themeColor="text1"/>
                <w:szCs w:val="28"/>
              </w:rPr>
              <w:t>);</w:t>
            </w:r>
          </w:p>
        </w:tc>
      </w:tr>
      <w:tr w:rsidR="00943948" w:rsidRPr="00943948" w14:paraId="6C2582BA" w14:textId="77777777" w:rsidTr="00943948"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220B4D03" w14:textId="0C0343B8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  <w:lang w:val="en-US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val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96396B" w14:textId="62CFD42A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параметр для ограничений (расстояние или угол меж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ду объектами).</w:t>
            </w:r>
          </w:p>
        </w:tc>
      </w:tr>
      <w:tr w:rsidR="00943948" w:rsidRPr="00943948" w14:paraId="48FF6932" w14:textId="77777777" w:rsidTr="00943948"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1516FF" w14:textId="2028D32A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direction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20378A" w14:textId="1E008495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 xml:space="preserve">- ориентация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>(1 - объекты однонаправ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 xml:space="preserve">ленные,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 xml:space="preserve"> 0 - направле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ние не учиты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 xml:space="preserve">вается,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>-1 - объекты разнонаправ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ленные);</w:t>
            </w:r>
          </w:p>
        </w:tc>
      </w:tr>
      <w:tr w:rsidR="00943948" w:rsidRPr="00943948" w14:paraId="122C8CB7" w14:textId="77777777" w:rsidTr="00943948">
        <w:trPr>
          <w:trHeight w:val="2417"/>
        </w:trPr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0973889F" w14:textId="157B5E37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lastRenderedPageBreak/>
              <w:t>fixed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14:paraId="59F2F8B8" w14:textId="77777777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признак фик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сации деталей перед выпол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 xml:space="preserve">нением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 xml:space="preserve">(0 - детали не фиксируются,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 xml:space="preserve"> 1 - фиксирует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ся первая де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таль,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 xml:space="preserve"> 2 - фиксирует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ся вторая де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таль);</w:t>
            </w:r>
          </w:p>
          <w:p w14:paraId="304CECFE" w14:textId="5ADCED42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</w:p>
        </w:tc>
      </w:tr>
    </w:tbl>
    <w:p w14:paraId="5F5CDB16" w14:textId="77777777" w:rsidR="00943948" w:rsidRDefault="00B04D72" w:rsidP="00943948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В</w:t>
      </w:r>
      <w:r w:rsidRPr="00943948">
        <w:rPr>
          <w:rFonts w:cs="Times New Roman"/>
          <w:color w:val="000000" w:themeColor="text1"/>
          <w:szCs w:val="28"/>
          <w:u w:val="single"/>
        </w:rPr>
        <w:t>оз</w:t>
      </w:r>
      <w:r w:rsidRPr="0020131D">
        <w:rPr>
          <w:rFonts w:cs="Times New Roman"/>
          <w:szCs w:val="28"/>
          <w:u w:val="single"/>
        </w:rPr>
        <w:t>вращаемое значение:</w:t>
      </w:r>
    </w:p>
    <w:p w14:paraId="46B5512C" w14:textId="77777777" w:rsidR="00943948" w:rsidRDefault="00B04D72" w:rsidP="00943948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E506D5">
        <w:rPr>
          <w:rFonts w:ascii="Consolas" w:hAnsi="Consolas" w:cs="Times New Roman"/>
          <w:szCs w:val="28"/>
        </w:rPr>
        <w:t>TRUE</w:t>
      </w:r>
      <w:r w:rsidRPr="00E506D5">
        <w:rPr>
          <w:rFonts w:cs="Times New Roman"/>
          <w:szCs w:val="28"/>
        </w:rPr>
        <w:t xml:space="preserve"> - в случае успешного завершения.</w:t>
      </w:r>
    </w:p>
    <w:p w14:paraId="3E7B7ABB" w14:textId="77777777" w:rsidR="00943948" w:rsidRDefault="00B04D72" w:rsidP="00943948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Примечание:</w:t>
      </w:r>
    </w:p>
    <w:p w14:paraId="35E133D6" w14:textId="222036A5" w:rsidR="00B04D72" w:rsidRPr="00943948" w:rsidRDefault="00B04D72" w:rsidP="00943948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E506D5">
        <w:rPr>
          <w:rFonts w:cs="Times New Roman"/>
          <w:szCs w:val="28"/>
        </w:rPr>
        <w:t>Направление задаётся знаком параметра val.</w:t>
      </w:r>
    </w:p>
    <w:p w14:paraId="1B8E7475" w14:textId="77777777" w:rsidR="00B04D72" w:rsidRPr="00E506D5" w:rsidRDefault="00B04D72" w:rsidP="00B04D72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bookmarkStart w:id="10" w:name="Xbk1814002"/>
      <w:bookmarkEnd w:id="10"/>
      <w:r w:rsidRPr="00E506D5">
        <w:rPr>
          <w:rFonts w:ascii="Consolas" w:hAnsi="Consolas" w:cs="Times New Roman"/>
          <w:b/>
          <w:szCs w:val="28"/>
        </w:rPr>
        <w:t>M</w:t>
      </w:r>
      <w:bookmarkStart w:id="11" w:name="Xbk1814000"/>
      <w:bookmarkEnd w:id="11"/>
      <w:r w:rsidRPr="00E506D5">
        <w:rPr>
          <w:rFonts w:ascii="Consolas" w:hAnsi="Consolas" w:cs="Times New Roman"/>
          <w:b/>
          <w:szCs w:val="28"/>
        </w:rPr>
        <w:t>at</w:t>
      </w:r>
      <w:bookmarkStart w:id="12" w:name="Xbk1814001"/>
      <w:bookmarkEnd w:id="12"/>
      <w:r w:rsidRPr="00E506D5">
        <w:rPr>
          <w:rFonts w:ascii="Consolas" w:hAnsi="Consolas" w:cs="Times New Roman"/>
          <w:b/>
          <w:szCs w:val="28"/>
        </w:rPr>
        <w:t>eConstraintType</w:t>
      </w:r>
      <w:r w:rsidRPr="00E506D5">
        <w:rPr>
          <w:rFonts w:cs="Times New Roman"/>
          <w:szCs w:val="28"/>
        </w:rPr>
        <w:t xml:space="preserve"> – типы сопряжений</w:t>
      </w:r>
      <w:r>
        <w:rPr>
          <w:rFonts w:cs="Times New Roman"/>
          <w:szCs w:val="28"/>
          <w:lang w:val="en-US"/>
        </w:rPr>
        <w:t>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1700"/>
        <w:gridCol w:w="4623"/>
      </w:tblGrid>
      <w:tr w:rsidR="00B04D72" w:rsidRPr="00E506D5" w14:paraId="2A8ED592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43166C91" w14:textId="77777777" w:rsidR="00B04D72" w:rsidRPr="00E506D5" w:rsidRDefault="00B04D72" w:rsidP="00943948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mc_Coincidence</w:t>
            </w:r>
          </w:p>
        </w:tc>
        <w:tc>
          <w:tcPr>
            <w:tcW w:w="1700" w:type="dxa"/>
            <w:hideMark/>
          </w:tcPr>
          <w:p w14:paraId="4E4FDC21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0</w:t>
            </w:r>
          </w:p>
        </w:tc>
        <w:tc>
          <w:tcPr>
            <w:tcW w:w="4623" w:type="dxa"/>
            <w:hideMark/>
          </w:tcPr>
          <w:p w14:paraId="68BCB594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совпадение объектов</w:t>
            </w:r>
          </w:p>
        </w:tc>
      </w:tr>
      <w:tr w:rsidR="00B04D72" w:rsidRPr="00E506D5" w14:paraId="352DFD14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44A3FD9B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mc_Parallel</w:t>
            </w:r>
          </w:p>
        </w:tc>
        <w:tc>
          <w:tcPr>
            <w:tcW w:w="1700" w:type="dxa"/>
            <w:hideMark/>
          </w:tcPr>
          <w:p w14:paraId="62450CA8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1</w:t>
            </w:r>
          </w:p>
        </w:tc>
        <w:tc>
          <w:tcPr>
            <w:tcW w:w="4623" w:type="dxa"/>
            <w:hideMark/>
          </w:tcPr>
          <w:p w14:paraId="0E0371B6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параллельность</w:t>
            </w:r>
          </w:p>
        </w:tc>
      </w:tr>
      <w:tr w:rsidR="00B04D72" w:rsidRPr="00E506D5" w14:paraId="24C400EE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4052B751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mc_Perpendicular</w:t>
            </w:r>
          </w:p>
        </w:tc>
        <w:tc>
          <w:tcPr>
            <w:tcW w:w="1700" w:type="dxa"/>
            <w:hideMark/>
          </w:tcPr>
          <w:p w14:paraId="404F6A1B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2 </w:t>
            </w:r>
          </w:p>
        </w:tc>
        <w:tc>
          <w:tcPr>
            <w:tcW w:w="4623" w:type="dxa"/>
            <w:hideMark/>
          </w:tcPr>
          <w:p w14:paraId="41A652D1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перпендикулярность</w:t>
            </w:r>
          </w:p>
        </w:tc>
      </w:tr>
      <w:tr w:rsidR="00B04D72" w:rsidRPr="00E506D5" w14:paraId="524F29B1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0E647E9C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mc_Tangency</w:t>
            </w:r>
          </w:p>
        </w:tc>
        <w:tc>
          <w:tcPr>
            <w:tcW w:w="1700" w:type="dxa"/>
            <w:hideMark/>
          </w:tcPr>
          <w:p w14:paraId="4059D979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3</w:t>
            </w:r>
          </w:p>
        </w:tc>
        <w:tc>
          <w:tcPr>
            <w:tcW w:w="4623" w:type="dxa"/>
            <w:hideMark/>
          </w:tcPr>
          <w:p w14:paraId="51F8D6A4" w14:textId="0F870D8B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касательность</w:t>
            </w:r>
          </w:p>
        </w:tc>
      </w:tr>
      <w:tr w:rsidR="00B04D72" w:rsidRPr="00E506D5" w14:paraId="3FDB74A4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41FF5C85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mc_Concentric</w:t>
            </w:r>
          </w:p>
        </w:tc>
        <w:tc>
          <w:tcPr>
            <w:tcW w:w="1700" w:type="dxa"/>
            <w:hideMark/>
          </w:tcPr>
          <w:p w14:paraId="7C8D1F66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4</w:t>
            </w:r>
          </w:p>
        </w:tc>
        <w:tc>
          <w:tcPr>
            <w:tcW w:w="4623" w:type="dxa"/>
            <w:hideMark/>
          </w:tcPr>
          <w:p w14:paraId="4CFA7807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концентричность</w:t>
            </w:r>
          </w:p>
        </w:tc>
      </w:tr>
      <w:tr w:rsidR="00B04D72" w:rsidRPr="00E506D5" w14:paraId="61F28CBC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61169816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mc_Distance</w:t>
            </w:r>
          </w:p>
        </w:tc>
        <w:tc>
          <w:tcPr>
            <w:tcW w:w="1700" w:type="dxa"/>
            <w:hideMark/>
          </w:tcPr>
          <w:p w14:paraId="3AD55C09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5</w:t>
            </w:r>
          </w:p>
        </w:tc>
        <w:tc>
          <w:tcPr>
            <w:tcW w:w="4623" w:type="dxa"/>
            <w:hideMark/>
          </w:tcPr>
          <w:p w14:paraId="26388928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постоянное расстояние между объек</w:t>
            </w:r>
            <w:r w:rsidRPr="00E506D5">
              <w:rPr>
                <w:rFonts w:cs="Times New Roman"/>
                <w:szCs w:val="28"/>
              </w:rPr>
              <w:softHyphen/>
              <w:t>тами</w:t>
            </w:r>
          </w:p>
        </w:tc>
      </w:tr>
      <w:tr w:rsidR="00B04D72" w:rsidRPr="00E506D5" w14:paraId="389D3E7D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310DF3E5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mc_Angle</w:t>
            </w:r>
          </w:p>
        </w:tc>
        <w:tc>
          <w:tcPr>
            <w:tcW w:w="1700" w:type="dxa"/>
            <w:hideMark/>
          </w:tcPr>
          <w:p w14:paraId="7F526BBC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6</w:t>
            </w:r>
          </w:p>
        </w:tc>
        <w:tc>
          <w:tcPr>
            <w:tcW w:w="4623" w:type="dxa"/>
            <w:hideMark/>
          </w:tcPr>
          <w:p w14:paraId="17FBF972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постоянный угол между объектами</w:t>
            </w:r>
          </w:p>
        </w:tc>
      </w:tr>
      <w:tr w:rsidR="00B04D72" w:rsidRPr="00E506D5" w14:paraId="60214CCA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03732478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mc_InPlace</w:t>
            </w:r>
          </w:p>
        </w:tc>
        <w:tc>
          <w:tcPr>
            <w:tcW w:w="1700" w:type="dxa"/>
            <w:hideMark/>
          </w:tcPr>
          <w:p w14:paraId="734AC803" w14:textId="77777777" w:rsidR="00B04D72" w:rsidRPr="00E506D5" w:rsidRDefault="00B04D72" w:rsidP="000D3CEB">
            <w:pPr>
              <w:tabs>
                <w:tab w:val="left" w:pos="1134"/>
                <w:tab w:val="left" w:pos="4253"/>
              </w:tabs>
              <w:ind w:left="851" w:right="16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7</w:t>
            </w:r>
          </w:p>
        </w:tc>
        <w:tc>
          <w:tcPr>
            <w:tcW w:w="4623" w:type="dxa"/>
            <w:hideMark/>
          </w:tcPr>
          <w:p w14:paraId="16E812AE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создание компонента "на месте"</w:t>
            </w:r>
            <w:r w:rsidRPr="00E506D5">
              <w:rPr>
                <w:rFonts w:cs="Times New Roman"/>
                <w:szCs w:val="28"/>
              </w:rPr>
              <w:br/>
              <w:t>(эквивалентно совпадению системы координат плоскости, на которой со</w:t>
            </w:r>
            <w:r w:rsidRPr="00E506D5">
              <w:rPr>
                <w:rFonts w:cs="Times New Roman"/>
                <w:szCs w:val="28"/>
              </w:rPr>
              <w:softHyphen/>
              <w:t>здается компонент, и системы коорди</w:t>
            </w:r>
            <w:r w:rsidRPr="00E506D5">
              <w:rPr>
                <w:rFonts w:cs="Times New Roman"/>
                <w:szCs w:val="28"/>
              </w:rPr>
              <w:softHyphen/>
              <w:t>нат плоскости первого эскиза этого компонента)</w:t>
            </w:r>
          </w:p>
        </w:tc>
      </w:tr>
    </w:tbl>
    <w:p w14:paraId="680C3C89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</w:rPr>
        <w:t>ksCreateInsertionFragment</w:t>
      </w:r>
      <w:r w:rsidRPr="00E506D5">
        <w:rPr>
          <w:rFonts w:cs="Times New Roman"/>
          <w:szCs w:val="28"/>
        </w:rPr>
        <w:t xml:space="preserve"> – создать вставку фрагмента</w:t>
      </w:r>
      <w:r>
        <w:rPr>
          <w:rFonts w:cs="Times New Roman"/>
          <w:szCs w:val="28"/>
          <w:lang w:val="en-US"/>
        </w:rPr>
        <w:t>;</w:t>
      </w:r>
    </w:p>
    <w:p w14:paraId="2A262C5B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6B1159">
        <w:rPr>
          <w:rFonts w:cs="Times New Roman"/>
          <w:szCs w:val="28"/>
          <w:u w:val="single"/>
        </w:rPr>
        <w:t>Синтаксис Automation:</w:t>
      </w:r>
    </w:p>
    <w:p w14:paraId="2D270655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int LIB_FUNC ksCreateInsertionFragment(char*fileName);</w:t>
      </w:r>
    </w:p>
    <w:p w14:paraId="285BA88D" w14:textId="77777777" w:rsidR="006B1159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Входные параметры:</w:t>
      </w:r>
    </w:p>
    <w:p w14:paraId="0121755F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fileName – полное имя файла фрагмента.</w:t>
      </w:r>
    </w:p>
    <w:p w14:paraId="5B70FFC3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lastRenderedPageBreak/>
        <w:t>Возвращаемое значение:</w:t>
      </w:r>
    </w:p>
    <w:p w14:paraId="5403D336" w14:textId="1910BD8D" w:rsidR="00B04D72" w:rsidRPr="00E506D5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1 – в случае удачи.</w:t>
      </w:r>
    </w:p>
    <w:p w14:paraId="0ECDB39C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SaveAs</w:t>
      </w:r>
      <w:r w:rsidRPr="00E506D5">
        <w:rPr>
          <w:rFonts w:cs="Times New Roman"/>
          <w:szCs w:val="28"/>
        </w:rPr>
        <w:t xml:space="preserve"> – сохранить документ – модель (деталь или сборку) с новым именем</w:t>
      </w:r>
      <w:r w:rsidRPr="00192279">
        <w:rPr>
          <w:rFonts w:cs="Times New Roman"/>
          <w:szCs w:val="28"/>
        </w:rPr>
        <w:t>;</w:t>
      </w:r>
    </w:p>
    <w:p w14:paraId="56517AD9" w14:textId="77777777" w:rsidR="006B1159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6B1159">
        <w:rPr>
          <w:rFonts w:cs="Times New Roman"/>
          <w:szCs w:val="28"/>
          <w:u w:val="single"/>
        </w:rPr>
        <w:t>Синтаксис</w:t>
      </w:r>
      <w:r w:rsidRPr="006B1159">
        <w:rPr>
          <w:rFonts w:cs="Times New Roman"/>
          <w:szCs w:val="28"/>
          <w:u w:val="single"/>
          <w:lang w:val="en-US"/>
        </w:rPr>
        <w:t xml:space="preserve"> Automation:</w:t>
      </w:r>
    </w:p>
    <w:p w14:paraId="1C22B696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BOOL</w:t>
      </w:r>
      <w:r>
        <w:rPr>
          <w:rFonts w:ascii="Consolas" w:hAnsi="Consolas" w:cs="Times New Roman"/>
          <w:szCs w:val="28"/>
          <w:lang w:val="en-US"/>
        </w:rPr>
        <w:t xml:space="preserve"> SaveAs</w:t>
      </w:r>
      <w:r w:rsidRPr="00E506D5">
        <w:rPr>
          <w:rFonts w:ascii="Consolas" w:hAnsi="Consolas" w:cs="Times New Roman"/>
          <w:szCs w:val="28"/>
          <w:lang w:val="en-US"/>
        </w:rPr>
        <w:t>(BSTR fileName);</w:t>
      </w:r>
    </w:p>
    <w:p w14:paraId="609BB6E6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Синтаксис</w:t>
      </w:r>
      <w:r w:rsidRPr="0020131D">
        <w:rPr>
          <w:rFonts w:cs="Times New Roman"/>
          <w:szCs w:val="28"/>
          <w:u w:val="single"/>
          <w:lang w:val="en-US"/>
        </w:rPr>
        <w:t xml:space="preserve"> COM:</w:t>
      </w:r>
    </w:p>
    <w:p w14:paraId="6F0AD422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SaveAs</w:t>
      </w:r>
      <w:r w:rsidRPr="00E506D5">
        <w:rPr>
          <w:rFonts w:ascii="Consolas" w:hAnsi="Consolas" w:cs="Times New Roman"/>
          <w:szCs w:val="28"/>
          <w:lang w:val="en-US"/>
        </w:rPr>
        <w:t>(LPOLESTR fileName);</w:t>
      </w:r>
    </w:p>
    <w:p w14:paraId="6A9740F1" w14:textId="77777777" w:rsidR="006B1159" w:rsidRPr="00E4521C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Входные</w:t>
      </w:r>
      <w:r w:rsidRPr="00E4521C">
        <w:rPr>
          <w:rFonts w:cs="Times New Roman"/>
          <w:szCs w:val="28"/>
          <w:u w:val="single"/>
        </w:rPr>
        <w:t xml:space="preserve"> </w:t>
      </w:r>
      <w:r w:rsidRPr="0020131D">
        <w:rPr>
          <w:rFonts w:cs="Times New Roman"/>
          <w:szCs w:val="28"/>
          <w:u w:val="single"/>
        </w:rPr>
        <w:t>параметры</w:t>
      </w:r>
      <w:r w:rsidRPr="00E4521C">
        <w:rPr>
          <w:rFonts w:cs="Times New Roman"/>
          <w:szCs w:val="28"/>
          <w:u w:val="single"/>
        </w:rPr>
        <w:t>:</w:t>
      </w:r>
    </w:p>
    <w:p w14:paraId="272FFEF5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filename</w:t>
      </w:r>
      <w:r w:rsidRPr="00E506D5">
        <w:rPr>
          <w:rFonts w:cs="Times New Roman"/>
          <w:szCs w:val="28"/>
        </w:rPr>
        <w:t xml:space="preserve"> – имя  файла документа.</w:t>
      </w:r>
    </w:p>
    <w:p w14:paraId="5145724C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Возвращаемое значение:</w:t>
      </w:r>
    </w:p>
    <w:p w14:paraId="79C21B52" w14:textId="703E9B62" w:rsidR="00B04D72" w:rsidRPr="00E506D5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</w:rPr>
        <w:t>TRUE</w:t>
      </w:r>
      <w:r w:rsidRPr="00E506D5">
        <w:rPr>
          <w:rFonts w:cs="Times New Roman"/>
          <w:szCs w:val="28"/>
        </w:rPr>
        <w:t xml:space="preserve"> – в случае успешного завершения.</w:t>
      </w:r>
    </w:p>
    <w:p w14:paraId="1CCAE921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SaveAsEx</w:t>
      </w:r>
      <w:r w:rsidRPr="00E506D5">
        <w:rPr>
          <w:rFonts w:cs="Times New Roman"/>
          <w:szCs w:val="28"/>
        </w:rPr>
        <w:t xml:space="preserve"> – сохранить документ с новым именем файла</w:t>
      </w:r>
      <w:r w:rsidRPr="001E7946">
        <w:rPr>
          <w:rFonts w:cs="Times New Roman"/>
          <w:szCs w:val="28"/>
        </w:rPr>
        <w:t>;</w:t>
      </w:r>
    </w:p>
    <w:p w14:paraId="71A20DD0" w14:textId="77777777" w:rsidR="006B1159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6B1159">
        <w:rPr>
          <w:rFonts w:cs="Times New Roman"/>
          <w:szCs w:val="28"/>
          <w:u w:val="single"/>
        </w:rPr>
        <w:t>Синтаксис</w:t>
      </w:r>
      <w:r w:rsidRPr="006B1159">
        <w:rPr>
          <w:rFonts w:cs="Times New Roman"/>
          <w:szCs w:val="28"/>
          <w:u w:val="single"/>
          <w:lang w:val="en-US"/>
        </w:rPr>
        <w:t xml:space="preserve"> Automation:</w:t>
      </w:r>
    </w:p>
    <w:p w14:paraId="0A221A48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SaveAsEx</w:t>
      </w:r>
      <w:r w:rsidRPr="00E506D5">
        <w:rPr>
          <w:rFonts w:ascii="Consolas" w:hAnsi="Consolas" w:cs="Times New Roman"/>
          <w:szCs w:val="28"/>
          <w:lang w:val="en-US"/>
        </w:rPr>
        <w:t>(BSTR fileName, long saveMode);</w:t>
      </w:r>
    </w:p>
    <w:p w14:paraId="50E6F11E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Синтаксис</w:t>
      </w:r>
      <w:r w:rsidRPr="0020131D">
        <w:rPr>
          <w:rFonts w:cs="Times New Roman"/>
          <w:szCs w:val="28"/>
          <w:u w:val="single"/>
          <w:lang w:val="en-US"/>
        </w:rPr>
        <w:t xml:space="preserve"> COM:</w:t>
      </w:r>
    </w:p>
    <w:p w14:paraId="29488E78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SaveAsEx</w:t>
      </w:r>
      <w:r w:rsidRPr="00E506D5">
        <w:rPr>
          <w:rFonts w:ascii="Consolas" w:hAnsi="Consolas" w:cs="Times New Roman"/>
          <w:szCs w:val="28"/>
          <w:lang w:val="en-US"/>
        </w:rPr>
        <w:t>(LPOLESTR fileName, long saveMode);</w:t>
      </w:r>
    </w:p>
    <w:p w14:paraId="74963AF4" w14:textId="5F8E5D1F" w:rsidR="00B04D72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Входные параметры:</w:t>
      </w:r>
    </w:p>
    <w:tbl>
      <w:tblPr>
        <w:tblW w:w="0" w:type="auto"/>
        <w:tblCellSpacing w:w="0" w:type="dxa"/>
        <w:tblInd w:w="-7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2"/>
        <w:gridCol w:w="6237"/>
      </w:tblGrid>
      <w:tr w:rsidR="00B04D72" w:rsidRPr="00E506D5" w14:paraId="1979EA54" w14:textId="77777777" w:rsidTr="006B1159">
        <w:trPr>
          <w:tblCellSpacing w:w="0" w:type="dxa"/>
        </w:trPr>
        <w:tc>
          <w:tcPr>
            <w:tcW w:w="2792" w:type="dxa"/>
            <w:hideMark/>
          </w:tcPr>
          <w:p w14:paraId="42608612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fileName</w:t>
            </w:r>
          </w:p>
        </w:tc>
        <w:tc>
          <w:tcPr>
            <w:tcW w:w="6237" w:type="dxa"/>
            <w:hideMark/>
          </w:tcPr>
          <w:p w14:paraId="0C043BE1" w14:textId="65266334" w:rsidR="00B04D72" w:rsidRPr="00E506D5" w:rsidRDefault="006B1159" w:rsidP="00B04D72">
            <w:pPr>
              <w:tabs>
                <w:tab w:val="left" w:pos="1422"/>
                <w:tab w:val="left" w:pos="4253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   </w:t>
            </w:r>
            <w:r w:rsidR="00B04D72">
              <w:rPr>
                <w:rFonts w:cs="Times New Roman"/>
                <w:szCs w:val="28"/>
              </w:rPr>
              <w:t>новое имя файла доку</w:t>
            </w:r>
            <w:r w:rsidR="00B04D72">
              <w:rPr>
                <w:rFonts w:cs="Times New Roman"/>
                <w:szCs w:val="28"/>
              </w:rPr>
              <w:softHyphen/>
              <w:t>мента;</w:t>
            </w:r>
          </w:p>
        </w:tc>
      </w:tr>
      <w:tr w:rsidR="00B04D72" w:rsidRPr="00E506D5" w14:paraId="3C75D245" w14:textId="77777777" w:rsidTr="006B1159">
        <w:trPr>
          <w:tblCellSpacing w:w="0" w:type="dxa"/>
        </w:trPr>
        <w:tc>
          <w:tcPr>
            <w:tcW w:w="2792" w:type="dxa"/>
            <w:hideMark/>
          </w:tcPr>
          <w:p w14:paraId="751F45D8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saveMode</w:t>
            </w:r>
          </w:p>
        </w:tc>
        <w:tc>
          <w:tcPr>
            <w:tcW w:w="6237" w:type="dxa"/>
            <w:hideMark/>
          </w:tcPr>
          <w:p w14:paraId="4BC76B8D" w14:textId="72D6B468" w:rsidR="00B04D72" w:rsidRPr="006B1159" w:rsidRDefault="006B1159" w:rsidP="006B1159">
            <w:pPr>
              <w:pStyle w:val="a7"/>
              <w:numPr>
                <w:ilvl w:val="0"/>
                <w:numId w:val="26"/>
              </w:numPr>
              <w:tabs>
                <w:tab w:val="left" w:pos="4253"/>
              </w:tabs>
              <w:rPr>
                <w:rFonts w:cs="Times New Roman"/>
                <w:szCs w:val="28"/>
              </w:rPr>
            </w:pPr>
            <w:r w:rsidRPr="006B1159">
              <w:rPr>
                <w:rFonts w:cs="Times New Roman"/>
                <w:szCs w:val="28"/>
              </w:rPr>
              <w:t>версия для сохранения:</w:t>
            </w:r>
            <w:r w:rsidRPr="006B1159">
              <w:rPr>
                <w:rFonts w:cs="Times New Roman"/>
                <w:szCs w:val="28"/>
              </w:rPr>
              <w:br/>
            </w:r>
            <w:r>
              <w:rPr>
                <w:rFonts w:cs="Times New Roman"/>
                <w:szCs w:val="28"/>
              </w:rPr>
              <w:t xml:space="preserve">1 </w:t>
            </w:r>
            <w:r w:rsidR="00B04D72" w:rsidRPr="006B1159">
              <w:rPr>
                <w:rFonts w:cs="Times New Roman"/>
                <w:szCs w:val="28"/>
              </w:rPr>
              <w:t>– в предыду</w:t>
            </w:r>
            <w:r w:rsidR="00B04D72" w:rsidRPr="006B1159">
              <w:rPr>
                <w:rFonts w:cs="Times New Roman"/>
                <w:szCs w:val="28"/>
              </w:rPr>
              <w:softHyphen/>
              <w:t>щу</w:t>
            </w:r>
            <w:r>
              <w:rPr>
                <w:rFonts w:cs="Times New Roman"/>
                <w:szCs w:val="28"/>
              </w:rPr>
              <w:t>ю версию;</w:t>
            </w:r>
            <w:r>
              <w:rPr>
                <w:rFonts w:cs="Times New Roman"/>
                <w:szCs w:val="28"/>
              </w:rPr>
              <w:br/>
              <w:t xml:space="preserve">0 </w:t>
            </w:r>
            <w:r w:rsidR="00B04D72" w:rsidRPr="006B1159">
              <w:rPr>
                <w:rFonts w:cs="Times New Roman"/>
                <w:szCs w:val="28"/>
              </w:rPr>
              <w:t>– в текущую версию;</w:t>
            </w:r>
            <w:r>
              <w:rPr>
                <w:rFonts w:cs="Times New Roman"/>
                <w:szCs w:val="28"/>
              </w:rPr>
              <w:br/>
              <w:t xml:space="preserve">1 </w:t>
            </w:r>
            <w:r w:rsidR="00B04D72" w:rsidRPr="006B1159">
              <w:rPr>
                <w:rFonts w:cs="Times New Roman"/>
                <w:szCs w:val="28"/>
              </w:rPr>
              <w:t>– в версию 5.11.</w:t>
            </w:r>
          </w:p>
        </w:tc>
      </w:tr>
    </w:tbl>
    <w:p w14:paraId="33BAEC17" w14:textId="77777777" w:rsidR="006B1159" w:rsidRDefault="00B04D72" w:rsidP="006B1159">
      <w:pPr>
        <w:tabs>
          <w:tab w:val="left" w:pos="1134"/>
          <w:tab w:val="left" w:pos="4253"/>
        </w:tabs>
        <w:ind w:left="284" w:firstLine="567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Возвращаемое значение:</w:t>
      </w:r>
    </w:p>
    <w:p w14:paraId="5E8A80DE" w14:textId="77777777" w:rsidR="006B1159" w:rsidRDefault="00B04D72" w:rsidP="006B1159">
      <w:pPr>
        <w:tabs>
          <w:tab w:val="left" w:pos="1134"/>
          <w:tab w:val="left" w:pos="4253"/>
        </w:tabs>
        <w:ind w:left="284" w:firstLine="567"/>
        <w:contextualSpacing/>
        <w:rPr>
          <w:rFonts w:cs="Times New Roman"/>
          <w:szCs w:val="28"/>
          <w:u w:val="single"/>
        </w:rPr>
      </w:pPr>
      <w:r w:rsidRPr="001E7946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 случае успешного завершения;</w:t>
      </w:r>
    </w:p>
    <w:p w14:paraId="09892EAA" w14:textId="77777777" w:rsidR="006B1159" w:rsidRDefault="00B04D72" w:rsidP="006B1159">
      <w:pPr>
        <w:tabs>
          <w:tab w:val="left" w:pos="1134"/>
          <w:tab w:val="left" w:pos="4253"/>
        </w:tabs>
        <w:ind w:left="284" w:firstLine="567"/>
        <w:contextualSpacing/>
        <w:rPr>
          <w:rFonts w:cs="Times New Roman"/>
          <w:szCs w:val="28"/>
          <w:u w:val="single"/>
        </w:rPr>
      </w:pPr>
      <w:r w:rsidRPr="001E7946">
        <w:rPr>
          <w:rFonts w:ascii="Consolas" w:hAnsi="Consolas" w:cs="Consolas"/>
          <w:szCs w:val="28"/>
        </w:rPr>
        <w:t>FALSE</w:t>
      </w:r>
      <w:r w:rsidRPr="00E506D5">
        <w:rPr>
          <w:rFonts w:cs="Times New Roman"/>
          <w:szCs w:val="28"/>
        </w:rPr>
        <w:t xml:space="preserve"> – в случае неудачи.</w:t>
      </w:r>
    </w:p>
    <w:p w14:paraId="7FF04762" w14:textId="6ECFDC0A" w:rsidR="00B04D72" w:rsidRPr="0020131D" w:rsidRDefault="00B04D72" w:rsidP="006B1159">
      <w:pPr>
        <w:tabs>
          <w:tab w:val="left" w:pos="1134"/>
          <w:tab w:val="left" w:pos="4253"/>
        </w:tabs>
        <w:ind w:left="284" w:firstLine="567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Примечание: </w:t>
      </w:r>
    </w:p>
    <w:p w14:paraId="3FEF678C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Если </w:t>
      </w:r>
      <w:r w:rsidRPr="001E7946">
        <w:rPr>
          <w:rFonts w:ascii="Consolas" w:hAnsi="Consolas" w:cs="Consolas"/>
          <w:szCs w:val="28"/>
        </w:rPr>
        <w:t>fileName = NULL</w:t>
      </w:r>
      <w:r w:rsidRPr="00E506D5">
        <w:rPr>
          <w:rFonts w:cs="Times New Roman"/>
          <w:szCs w:val="28"/>
        </w:rPr>
        <w:t>, то используется имя файла из документа. Если же и в документе отсутствует имя файла, то выводится ошибка.</w:t>
      </w:r>
    </w:p>
    <w:p w14:paraId="5E6443E5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  <w:lang w:val="en-US"/>
        </w:rPr>
      </w:pPr>
      <w:r w:rsidRPr="00E506D5">
        <w:rPr>
          <w:rFonts w:cs="Times New Roman"/>
          <w:szCs w:val="28"/>
        </w:rPr>
        <w:t>Используемые свойства</w:t>
      </w:r>
      <w:r w:rsidRPr="00E506D5">
        <w:rPr>
          <w:rFonts w:cs="Times New Roman"/>
          <w:szCs w:val="28"/>
          <w:lang w:val="en-US"/>
        </w:rPr>
        <w:t>:</w:t>
      </w:r>
    </w:p>
    <w:p w14:paraId="1692D143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0D3CEB">
        <w:rPr>
          <w:rFonts w:ascii="Consolas" w:hAnsi="Consolas" w:cs="Times New Roman"/>
          <w:b/>
          <w:szCs w:val="28"/>
          <w:lang w:val="en-US"/>
        </w:rPr>
        <w:lastRenderedPageBreak/>
        <w:t>thin</w:t>
      </w:r>
      <w:r w:rsidRPr="00E506D5">
        <w:rPr>
          <w:rFonts w:cs="Times New Roman"/>
          <w:szCs w:val="28"/>
        </w:rPr>
        <w:t xml:space="preserve"> – признак формирования тонкой стенки элемента</w:t>
      </w:r>
      <w:r w:rsidRPr="00281BBF">
        <w:rPr>
          <w:rFonts w:cs="Times New Roman"/>
          <w:szCs w:val="28"/>
        </w:rPr>
        <w:t>;</w:t>
      </w:r>
    </w:p>
    <w:p w14:paraId="4819A2F0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6B1159">
        <w:rPr>
          <w:rFonts w:cs="Times New Roman"/>
          <w:szCs w:val="28"/>
          <w:u w:val="single"/>
        </w:rPr>
        <w:t>Тип данных:</w:t>
      </w:r>
      <w:r w:rsidRPr="006B1159">
        <w:rPr>
          <w:rFonts w:cs="Times New Roman"/>
          <w:szCs w:val="28"/>
        </w:rPr>
        <w:t xml:space="preserve"> </w:t>
      </w:r>
      <w:r w:rsidRPr="006B1159">
        <w:rPr>
          <w:rFonts w:ascii="Consolas" w:hAnsi="Consolas" w:cs="Consolas"/>
          <w:szCs w:val="28"/>
          <w:lang w:val="en-US"/>
        </w:rPr>
        <w:t>BOOL</w:t>
      </w:r>
      <w:r w:rsidRPr="006B1159">
        <w:rPr>
          <w:rFonts w:cs="Times New Roman"/>
          <w:szCs w:val="28"/>
        </w:rPr>
        <w:t>.</w:t>
      </w:r>
    </w:p>
    <w:p w14:paraId="1D20DD74" w14:textId="1A8CB213" w:rsidR="00B04D72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Значения свойства:</w:t>
      </w:r>
    </w:p>
    <w:tbl>
      <w:tblPr>
        <w:tblW w:w="0" w:type="auto"/>
        <w:tblCellSpacing w:w="0" w:type="dxa"/>
        <w:tblInd w:w="-7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0"/>
        <w:gridCol w:w="6417"/>
      </w:tblGrid>
      <w:tr w:rsidR="00B04D72" w:rsidRPr="00E506D5" w14:paraId="7FE7B95F" w14:textId="77777777" w:rsidTr="006B1159">
        <w:trPr>
          <w:trHeight w:val="435"/>
          <w:tblCellSpacing w:w="0" w:type="dxa"/>
        </w:trPr>
        <w:tc>
          <w:tcPr>
            <w:tcW w:w="2330" w:type="dxa"/>
            <w:hideMark/>
          </w:tcPr>
          <w:p w14:paraId="10DC7180" w14:textId="77777777" w:rsidR="00B04D72" w:rsidRPr="001E7946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Consolas"/>
                <w:szCs w:val="28"/>
              </w:rPr>
            </w:pPr>
            <w:r w:rsidRPr="001E7946">
              <w:rPr>
                <w:rFonts w:ascii="Consolas" w:hAnsi="Consolas" w:cs="Consolas"/>
                <w:szCs w:val="28"/>
              </w:rPr>
              <w:t>TRUE</w:t>
            </w:r>
          </w:p>
        </w:tc>
        <w:tc>
          <w:tcPr>
            <w:tcW w:w="6417" w:type="dxa"/>
            <w:hideMark/>
          </w:tcPr>
          <w:p w14:paraId="73FB047A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– тонкая стенка формируется;</w:t>
            </w:r>
          </w:p>
        </w:tc>
      </w:tr>
      <w:tr w:rsidR="00B04D72" w:rsidRPr="00E506D5" w14:paraId="6F32BB89" w14:textId="77777777" w:rsidTr="006B1159">
        <w:trPr>
          <w:trHeight w:val="538"/>
          <w:tblCellSpacing w:w="0" w:type="dxa"/>
        </w:trPr>
        <w:tc>
          <w:tcPr>
            <w:tcW w:w="2330" w:type="dxa"/>
            <w:hideMark/>
          </w:tcPr>
          <w:p w14:paraId="77BF77DB" w14:textId="77777777" w:rsidR="00B04D72" w:rsidRPr="001E7946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Consolas"/>
                <w:szCs w:val="28"/>
              </w:rPr>
            </w:pPr>
            <w:r w:rsidRPr="001E7946">
              <w:rPr>
                <w:rFonts w:ascii="Consolas" w:hAnsi="Consolas" w:cs="Consolas"/>
                <w:szCs w:val="28"/>
              </w:rPr>
              <w:t>FALSE</w:t>
            </w:r>
          </w:p>
        </w:tc>
        <w:tc>
          <w:tcPr>
            <w:tcW w:w="6417" w:type="dxa"/>
            <w:hideMark/>
          </w:tcPr>
          <w:p w14:paraId="076600A0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 –</w:t>
            </w:r>
            <w:r w:rsidRPr="00E506D5">
              <w:rPr>
                <w:rFonts w:cs="Times New Roman"/>
                <w:szCs w:val="28"/>
                <w:lang w:val="en-US"/>
              </w:rPr>
              <w:t xml:space="preserve"> </w:t>
            </w:r>
            <w:r w:rsidRPr="00E506D5">
              <w:rPr>
                <w:rFonts w:cs="Times New Roman"/>
                <w:szCs w:val="28"/>
              </w:rPr>
              <w:t>тонкая стенка не формируется.</w:t>
            </w:r>
          </w:p>
        </w:tc>
      </w:tr>
    </w:tbl>
    <w:p w14:paraId="08516691" w14:textId="77777777" w:rsidR="00B04D72" w:rsidRPr="0020131D" w:rsidRDefault="00B04D72" w:rsidP="006B1159">
      <w:pPr>
        <w:tabs>
          <w:tab w:val="left" w:pos="1134"/>
          <w:tab w:val="left" w:pos="4253"/>
        </w:tabs>
        <w:ind w:left="851" w:hanging="142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10467" w:type="dxa"/>
        <w:tblCellSpacing w:w="0" w:type="dxa"/>
        <w:tblInd w:w="-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7"/>
        <w:gridCol w:w="4750"/>
      </w:tblGrid>
      <w:tr w:rsidR="00B04D72" w:rsidRPr="00E506D5" w14:paraId="0DA97A10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35D87C74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thin = iThinParam.thin</w:t>
            </w:r>
          </w:p>
        </w:tc>
        <w:tc>
          <w:tcPr>
            <w:tcW w:w="0" w:type="auto"/>
            <w:hideMark/>
          </w:tcPr>
          <w:p w14:paraId="4D2B3552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514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1D0E94BD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39BC612C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iThinParam.thin = thin</w:t>
            </w:r>
          </w:p>
        </w:tc>
        <w:tc>
          <w:tcPr>
            <w:tcW w:w="0" w:type="auto"/>
            <w:hideMark/>
          </w:tcPr>
          <w:p w14:paraId="0AE8B904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514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  <w:tr w:rsidR="00B04D72" w:rsidRPr="00E506D5" w14:paraId="37F45825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536CD8AC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thin = iThinParam.GetThin()</w:t>
            </w:r>
          </w:p>
        </w:tc>
        <w:tc>
          <w:tcPr>
            <w:tcW w:w="0" w:type="auto"/>
            <w:hideMark/>
          </w:tcPr>
          <w:p w14:paraId="11C1194D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514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21CD7F42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33E64D9F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iThinParam.SetThin</w:t>
            </w:r>
            <w:r w:rsidRPr="00E506D5">
              <w:rPr>
                <w:rFonts w:ascii="Consolas" w:hAnsi="Consolas" w:cs="Times New Roman"/>
                <w:szCs w:val="28"/>
              </w:rPr>
              <w:t>(thin)</w:t>
            </w:r>
          </w:p>
        </w:tc>
        <w:tc>
          <w:tcPr>
            <w:tcW w:w="0" w:type="auto"/>
            <w:hideMark/>
          </w:tcPr>
          <w:p w14:paraId="253C9FDC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514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46DA635B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567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</w:rPr>
        <w:t>radius</w:t>
      </w:r>
      <w:r w:rsidRPr="00E506D5">
        <w:rPr>
          <w:rFonts w:cs="Times New Roman"/>
          <w:szCs w:val="28"/>
        </w:rPr>
        <w:t xml:space="preserve"> – радиус скругления</w:t>
      </w:r>
      <w:r>
        <w:rPr>
          <w:rFonts w:cs="Times New Roman"/>
          <w:szCs w:val="28"/>
          <w:lang w:val="en-US"/>
        </w:rPr>
        <w:t>;</w:t>
      </w:r>
    </w:p>
    <w:p w14:paraId="1BCFC468" w14:textId="77777777" w:rsidR="006B1159" w:rsidRDefault="00B04D72" w:rsidP="006B1159">
      <w:pPr>
        <w:tabs>
          <w:tab w:val="left" w:pos="1134"/>
          <w:tab w:val="left" w:pos="4253"/>
        </w:tabs>
        <w:ind w:left="709" w:firstLine="0"/>
        <w:contextualSpacing/>
        <w:rPr>
          <w:rFonts w:cs="Times New Roman"/>
          <w:szCs w:val="28"/>
        </w:rPr>
      </w:pPr>
      <w:r w:rsidRPr="006B1159">
        <w:rPr>
          <w:rFonts w:cs="Times New Roman"/>
          <w:szCs w:val="28"/>
          <w:u w:val="single"/>
        </w:rPr>
        <w:t>Тип данных:</w:t>
      </w:r>
      <w:r w:rsidRPr="006B1159">
        <w:rPr>
          <w:rFonts w:cs="Times New Roman"/>
          <w:szCs w:val="28"/>
        </w:rPr>
        <w:t xml:space="preserve"> </w:t>
      </w:r>
      <w:r w:rsidRPr="006B1159">
        <w:rPr>
          <w:rFonts w:ascii="Consolas" w:hAnsi="Consolas" w:cs="Consolas"/>
          <w:szCs w:val="28"/>
          <w:lang w:val="en-US"/>
        </w:rPr>
        <w:t>double</w:t>
      </w:r>
      <w:r w:rsidRPr="006B1159">
        <w:rPr>
          <w:rFonts w:cs="Times New Roman"/>
          <w:szCs w:val="28"/>
          <w:lang w:val="en-US"/>
        </w:rPr>
        <w:t>.</w:t>
      </w:r>
    </w:p>
    <w:p w14:paraId="29949137" w14:textId="0CAE92B1" w:rsidR="00B04D72" w:rsidRPr="006B1159" w:rsidRDefault="00B04D72" w:rsidP="006B1159">
      <w:pPr>
        <w:tabs>
          <w:tab w:val="left" w:pos="1134"/>
          <w:tab w:val="left" w:pos="4253"/>
        </w:tabs>
        <w:ind w:left="709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5"/>
        <w:gridCol w:w="2642"/>
      </w:tblGrid>
      <w:tr w:rsidR="00B04D72" w:rsidRPr="00E506D5" w14:paraId="32D092F6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4393C3FF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hanging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radius = iFilletDefinition.radius</w:t>
            </w:r>
          </w:p>
        </w:tc>
        <w:tc>
          <w:tcPr>
            <w:tcW w:w="0" w:type="auto"/>
            <w:hideMark/>
          </w:tcPr>
          <w:p w14:paraId="16D2DF63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firstLine="14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6E0A8372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06A2B17A" w14:textId="77777777" w:rsidR="00B04D72" w:rsidRPr="00E506D5" w:rsidRDefault="00B04D72" w:rsidP="000D3CEB">
            <w:pPr>
              <w:tabs>
                <w:tab w:val="left" w:pos="1134"/>
                <w:tab w:val="left" w:pos="4253"/>
              </w:tabs>
              <w:ind w:left="993" w:hanging="284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iFilletDefinition.radius = radius</w:t>
            </w:r>
          </w:p>
        </w:tc>
        <w:tc>
          <w:tcPr>
            <w:tcW w:w="0" w:type="auto"/>
            <w:hideMark/>
          </w:tcPr>
          <w:p w14:paraId="2A7F3B16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firstLine="14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  <w:tr w:rsidR="00B04D72" w:rsidRPr="00E506D5" w14:paraId="6B149C75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24619F0E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 w:hanging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radius= iFilletDefinition.GetRadius()</w:t>
            </w:r>
          </w:p>
        </w:tc>
        <w:tc>
          <w:tcPr>
            <w:tcW w:w="0" w:type="auto"/>
            <w:hideMark/>
          </w:tcPr>
          <w:p w14:paraId="501FB2A1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firstLine="0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14E80BD3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10C329C5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 w:hanging="142"/>
              <w:contextualSpacing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iFilletDefinition.SetRadius</w:t>
            </w:r>
            <w:r w:rsidRPr="00E506D5">
              <w:rPr>
                <w:rFonts w:ascii="Consolas" w:hAnsi="Consolas" w:cs="Times New Roman"/>
                <w:szCs w:val="28"/>
              </w:rPr>
              <w:t>(radius)</w:t>
            </w:r>
          </w:p>
        </w:tc>
        <w:tc>
          <w:tcPr>
            <w:tcW w:w="0" w:type="auto"/>
            <w:hideMark/>
          </w:tcPr>
          <w:p w14:paraId="2A262862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hanging="25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</w:tbl>
    <w:p w14:paraId="0D3DF6C0" w14:textId="77777777" w:rsidR="00D663E5" w:rsidRDefault="00B04D72" w:rsidP="00D663E5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directionType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направление выдавливания</w:t>
      </w:r>
      <w:r>
        <w:rPr>
          <w:rFonts w:cs="Times New Roman"/>
          <w:szCs w:val="28"/>
          <w:lang w:val="en-US"/>
        </w:rPr>
        <w:t>;</w:t>
      </w:r>
    </w:p>
    <w:p w14:paraId="6D14089D" w14:textId="77777777" w:rsidR="00D663E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D663E5">
        <w:rPr>
          <w:rFonts w:cs="Times New Roman"/>
          <w:szCs w:val="28"/>
          <w:u w:val="single"/>
        </w:rPr>
        <w:t>Тип данных:</w:t>
      </w:r>
      <w:r w:rsidRPr="00D663E5">
        <w:rPr>
          <w:rFonts w:cs="Times New Roman"/>
          <w:szCs w:val="28"/>
        </w:rPr>
        <w:t xml:space="preserve"> </w:t>
      </w:r>
      <w:r w:rsidRPr="00D663E5">
        <w:rPr>
          <w:rFonts w:ascii="Consolas" w:hAnsi="Consolas" w:cs="Times New Roman"/>
          <w:szCs w:val="28"/>
        </w:rPr>
        <w:t>short</w:t>
      </w:r>
      <w:r w:rsidR="00D663E5">
        <w:rPr>
          <w:rFonts w:cs="Times New Roman"/>
          <w:szCs w:val="28"/>
        </w:rPr>
        <w:t>.</w:t>
      </w:r>
    </w:p>
    <w:p w14:paraId="411D5B9A" w14:textId="349B72FC" w:rsidR="00B04D72" w:rsidRPr="00D663E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9"/>
        <w:gridCol w:w="2976"/>
      </w:tblGrid>
      <w:tr w:rsidR="00B04D72" w:rsidRPr="00E506D5" w14:paraId="3F8FAA96" w14:textId="77777777" w:rsidTr="00D663E5">
        <w:trPr>
          <w:tblCellSpacing w:w="0" w:type="dxa"/>
        </w:trPr>
        <w:tc>
          <w:tcPr>
            <w:tcW w:w="6379" w:type="dxa"/>
            <w:hideMark/>
          </w:tcPr>
          <w:p w14:paraId="1E4FEA5B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directionType= iBaseExtrusion.directionType</w:t>
            </w:r>
          </w:p>
        </w:tc>
        <w:tc>
          <w:tcPr>
            <w:tcW w:w="2976" w:type="dxa"/>
            <w:hideMark/>
          </w:tcPr>
          <w:p w14:paraId="7ADE5C81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0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60ACB5FE" w14:textId="77777777" w:rsidTr="00D663E5">
        <w:trPr>
          <w:tblCellSpacing w:w="0" w:type="dxa"/>
        </w:trPr>
        <w:tc>
          <w:tcPr>
            <w:tcW w:w="6379" w:type="dxa"/>
            <w:hideMark/>
          </w:tcPr>
          <w:p w14:paraId="059021B9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iBaseExtrusion.directionType= directionType</w:t>
            </w:r>
          </w:p>
        </w:tc>
        <w:tc>
          <w:tcPr>
            <w:tcW w:w="2976" w:type="dxa"/>
            <w:hideMark/>
          </w:tcPr>
          <w:p w14:paraId="056A78E6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-709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  <w:tr w:rsidR="00B04D72" w:rsidRPr="00E506D5" w14:paraId="13A4C77A" w14:textId="77777777" w:rsidTr="00D663E5">
        <w:trPr>
          <w:tblCellSpacing w:w="0" w:type="dxa"/>
        </w:trPr>
        <w:tc>
          <w:tcPr>
            <w:tcW w:w="6379" w:type="dxa"/>
            <w:hideMark/>
          </w:tcPr>
          <w:p w14:paraId="5CCEB214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directionType= iBaseExtrusion.GetDirectionType()</w:t>
            </w:r>
          </w:p>
        </w:tc>
        <w:tc>
          <w:tcPr>
            <w:tcW w:w="2976" w:type="dxa"/>
            <w:hideMark/>
          </w:tcPr>
          <w:p w14:paraId="00929D2F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0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7EDC9AA8" w14:textId="77777777" w:rsidTr="00D663E5">
        <w:trPr>
          <w:tblCellSpacing w:w="0" w:type="dxa"/>
        </w:trPr>
        <w:tc>
          <w:tcPr>
            <w:tcW w:w="6379" w:type="dxa"/>
            <w:hideMark/>
          </w:tcPr>
          <w:p w14:paraId="33855E07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iBaseExtrusion.SetDirectionType</w:t>
            </w:r>
          </w:p>
          <w:p w14:paraId="1E74F532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(directionType)</w:t>
            </w:r>
          </w:p>
        </w:tc>
        <w:tc>
          <w:tcPr>
            <w:tcW w:w="2976" w:type="dxa"/>
            <w:hideMark/>
          </w:tcPr>
          <w:p w14:paraId="07EF354E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0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702612C1" w14:textId="77777777" w:rsidR="00B04D72" w:rsidRPr="00B04D72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Значения свойства</w:t>
      </w:r>
      <w:r w:rsidRPr="00B04D72">
        <w:rPr>
          <w:rFonts w:cs="Times New Roman"/>
          <w:szCs w:val="28"/>
          <w:u w:val="single"/>
        </w:rPr>
        <w:t>:</w:t>
      </w:r>
    </w:p>
    <w:p w14:paraId="7FAA781C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lastRenderedPageBreak/>
        <w:t>dtNormal</w:t>
      </w:r>
      <w:r w:rsidRPr="00E506D5">
        <w:rPr>
          <w:rFonts w:cs="Times New Roman"/>
          <w:szCs w:val="28"/>
        </w:rPr>
        <w:t xml:space="preserve"> – прямое направление (для тонкой стенки наружу);</w:t>
      </w:r>
    </w:p>
    <w:p w14:paraId="49CED012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dtReverse</w:t>
      </w:r>
      <w:r w:rsidRPr="00E506D5">
        <w:rPr>
          <w:rFonts w:cs="Times New Roman"/>
          <w:szCs w:val="28"/>
        </w:rPr>
        <w:t xml:space="preserve"> – обратное направление (для тонкой стенки внутри);</w:t>
      </w:r>
    </w:p>
    <w:p w14:paraId="1E110CCC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dtBoth</w:t>
      </w:r>
      <w:r w:rsidRPr="00E506D5">
        <w:rPr>
          <w:rFonts w:cs="Times New Roman"/>
          <w:szCs w:val="28"/>
        </w:rPr>
        <w:t xml:space="preserve"> – в обе стороны;</w:t>
      </w:r>
    </w:p>
    <w:p w14:paraId="0F24A1D0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dtMiddlePlane</w:t>
      </w:r>
      <w:r w:rsidRPr="00E506D5">
        <w:rPr>
          <w:rFonts w:cs="Times New Roman"/>
          <w:szCs w:val="28"/>
        </w:rPr>
        <w:t xml:space="preserve"> – от средней плоскости.</w:t>
      </w:r>
    </w:p>
    <w:p w14:paraId="0B6068C8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Примечание:</w:t>
      </w:r>
    </w:p>
    <w:p w14:paraId="0CA06753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 1.Нормаль, проведенная к грани, всегда напра</w:t>
      </w:r>
      <w:r>
        <w:rPr>
          <w:rFonts w:cs="Times New Roman"/>
          <w:szCs w:val="28"/>
        </w:rPr>
        <w:t>влена наружу ("из тела детали");</w:t>
      </w:r>
    </w:p>
    <w:p w14:paraId="00A88424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2.Прямое направление совпадает с нормалью,</w:t>
      </w:r>
      <w:r>
        <w:rPr>
          <w:rFonts w:cs="Times New Roman"/>
          <w:szCs w:val="28"/>
        </w:rPr>
        <w:t xml:space="preserve"> проведенной к плоскости эскиза;</w:t>
      </w:r>
    </w:p>
    <w:p w14:paraId="5BE21A44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3.Для вырезаемого элемента выдавливания направление противоположно нормали.</w:t>
      </w:r>
    </w:p>
    <w:p w14:paraId="0C167D99" w14:textId="77777777" w:rsidR="00B04D72" w:rsidRPr="00E506D5" w:rsidRDefault="00B04D72" w:rsidP="00B04D72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 xml:space="preserve">Depth </w:t>
      </w:r>
      <w:r w:rsidRPr="00E506D5">
        <w:rPr>
          <w:rFonts w:cs="Times New Roman"/>
          <w:szCs w:val="28"/>
          <w:lang w:val="en-US"/>
        </w:rPr>
        <w:t xml:space="preserve">– </w:t>
      </w:r>
      <w:r w:rsidRPr="00E506D5">
        <w:rPr>
          <w:rFonts w:cs="Times New Roman"/>
          <w:szCs w:val="28"/>
        </w:rPr>
        <w:t>глубина выдавливания</w:t>
      </w:r>
      <w:r>
        <w:rPr>
          <w:rFonts w:cs="Times New Roman"/>
          <w:szCs w:val="28"/>
          <w:lang w:val="en-US"/>
        </w:rPr>
        <w:t>;</w:t>
      </w:r>
    </w:p>
    <w:p w14:paraId="55DCFBD2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Тип данных</w:t>
      </w:r>
      <w:r w:rsidRPr="0020131D">
        <w:rPr>
          <w:rFonts w:cs="Times New Roman"/>
          <w:szCs w:val="28"/>
          <w:u w:val="single"/>
          <w:lang w:val="en-US"/>
        </w:rPr>
        <w:t>:</w:t>
      </w:r>
      <w:r w:rsidRPr="00E506D5">
        <w:rPr>
          <w:rFonts w:cs="Times New Roman"/>
          <w:szCs w:val="28"/>
          <w:lang w:val="en-US"/>
        </w:rPr>
        <w:t xml:space="preserve"> double</w:t>
      </w:r>
      <w:r>
        <w:rPr>
          <w:rFonts w:cs="Times New Roman"/>
          <w:szCs w:val="28"/>
          <w:lang w:val="en-US"/>
        </w:rPr>
        <w:t>.</w:t>
      </w:r>
    </w:p>
    <w:p w14:paraId="19B58BB2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2"/>
        <w:gridCol w:w="2841"/>
      </w:tblGrid>
      <w:tr w:rsidR="00B04D72" w:rsidRPr="00E506D5" w14:paraId="6ED5B5D5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64BCEE6C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Depth = iObject.Depth(normal);</w:t>
            </w:r>
          </w:p>
        </w:tc>
        <w:tc>
          <w:tcPr>
            <w:tcW w:w="0" w:type="auto"/>
            <w:hideMark/>
          </w:tcPr>
          <w:p w14:paraId="3F139F5E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261" w:firstLine="53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540A4A3F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17ADA0AC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iObject.Depth(normal) = Depth;</w:t>
            </w:r>
          </w:p>
        </w:tc>
        <w:tc>
          <w:tcPr>
            <w:tcW w:w="0" w:type="auto"/>
            <w:hideMark/>
          </w:tcPr>
          <w:p w14:paraId="7AF9965C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261" w:firstLine="53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  <w:tr w:rsidR="00B04D72" w:rsidRPr="00E506D5" w14:paraId="5B316C9A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29CF326C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Depth = iObject.GetDepth(normal);</w:t>
            </w:r>
          </w:p>
        </w:tc>
        <w:tc>
          <w:tcPr>
            <w:tcW w:w="0" w:type="auto"/>
            <w:hideMark/>
          </w:tcPr>
          <w:p w14:paraId="0CCE236B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261" w:firstLine="53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55C8D217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12203AA5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iObject.SetDepth(normal, Depth);</w:t>
            </w:r>
          </w:p>
        </w:tc>
        <w:tc>
          <w:tcPr>
            <w:tcW w:w="0" w:type="auto"/>
            <w:hideMark/>
          </w:tcPr>
          <w:p w14:paraId="79769897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261" w:firstLine="53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1430924D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Синтаксис COM: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6"/>
        <w:gridCol w:w="3259"/>
      </w:tblGrid>
      <w:tr w:rsidR="00B04D72" w:rsidRPr="00E506D5" w14:paraId="282CF009" w14:textId="77777777" w:rsidTr="00D663E5">
        <w:trPr>
          <w:tblCellSpacing w:w="0" w:type="dxa"/>
        </w:trPr>
        <w:tc>
          <w:tcPr>
            <w:tcW w:w="6096" w:type="dxa"/>
            <w:hideMark/>
          </w:tcPr>
          <w:p w14:paraId="26695490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  <w:lang w:val="en-US"/>
              </w:rPr>
            </w:pPr>
            <w:r w:rsidRPr="00E506D5">
              <w:rPr>
                <w:rFonts w:ascii="Consolas" w:hAnsi="Consolas" w:cs="Times New Roman"/>
                <w:szCs w:val="28"/>
                <w:lang w:val="en-US"/>
              </w:rPr>
              <w:t>iObject-&gt;get_Depth(normal,&amp;Depth);</w:t>
            </w:r>
          </w:p>
        </w:tc>
        <w:tc>
          <w:tcPr>
            <w:tcW w:w="3259" w:type="dxa"/>
            <w:hideMark/>
          </w:tcPr>
          <w:p w14:paraId="31DDE1D1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141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7E5D4B18" w14:textId="77777777" w:rsidTr="00D663E5">
        <w:trPr>
          <w:tblCellSpacing w:w="0" w:type="dxa"/>
        </w:trPr>
        <w:tc>
          <w:tcPr>
            <w:tcW w:w="6096" w:type="dxa"/>
            <w:hideMark/>
          </w:tcPr>
          <w:p w14:paraId="5F014C54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  <w:lang w:val="en-US"/>
              </w:rPr>
            </w:pPr>
            <w:r w:rsidRPr="00E506D5">
              <w:rPr>
                <w:rFonts w:ascii="Consolas" w:hAnsi="Consolas" w:cs="Times New Roman"/>
                <w:szCs w:val="28"/>
                <w:lang w:val="en-US"/>
              </w:rPr>
              <w:t>iObject-&gt;put_Depth(normal,Depth);</w:t>
            </w:r>
          </w:p>
        </w:tc>
        <w:tc>
          <w:tcPr>
            <w:tcW w:w="3259" w:type="dxa"/>
            <w:hideMark/>
          </w:tcPr>
          <w:p w14:paraId="4FDA2228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141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</w:tbl>
    <w:p w14:paraId="5C16CD81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Входные параметры:</w:t>
      </w:r>
    </w:p>
    <w:p w14:paraId="71D6BC61" w14:textId="77777777" w:rsidR="00B04D72" w:rsidRPr="00E506D5" w:rsidRDefault="00B04D72" w:rsidP="00D663E5">
      <w:pPr>
        <w:ind w:left="143" w:firstLine="0"/>
        <w:rPr>
          <w:rFonts w:eastAsia="Times New Roman" w:cs="Times New Roman"/>
          <w:szCs w:val="28"/>
          <w:lang w:eastAsia="ru-RU"/>
        </w:rPr>
      </w:pPr>
      <w:r w:rsidRPr="00E506D5">
        <w:rPr>
          <w:rFonts w:ascii="Consolas" w:eastAsia="Times New Roman" w:hAnsi="Consolas" w:cs="Times New Roman"/>
          <w:szCs w:val="28"/>
          <w:lang w:eastAsia="ru-RU"/>
        </w:rPr>
        <w:t>TRUE</w:t>
      </w:r>
      <w:r w:rsidRPr="00E506D5">
        <w:rPr>
          <w:rFonts w:eastAsia="Times New Roman" w:cs="Times New Roman"/>
          <w:szCs w:val="28"/>
          <w:lang w:eastAsia="ru-RU"/>
        </w:rPr>
        <w:t xml:space="preserve"> - глуби</w:t>
      </w:r>
      <w:r w:rsidRPr="00E506D5">
        <w:rPr>
          <w:rFonts w:eastAsia="Times New Roman" w:cs="Times New Roman"/>
          <w:szCs w:val="28"/>
          <w:lang w:eastAsia="ru-RU"/>
        </w:rPr>
        <w:softHyphen/>
        <w:t>на выдавлива</w:t>
      </w:r>
      <w:r w:rsidRPr="00E506D5">
        <w:rPr>
          <w:rFonts w:eastAsia="Times New Roman" w:cs="Times New Roman"/>
          <w:szCs w:val="28"/>
          <w:lang w:eastAsia="ru-RU"/>
        </w:rPr>
        <w:softHyphen/>
        <w:t>ния в прямом направлении;</w:t>
      </w:r>
    </w:p>
    <w:p w14:paraId="5605D25E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eastAsia="Times New Roman" w:hAnsi="Consolas" w:cs="Times New Roman"/>
          <w:szCs w:val="28"/>
          <w:lang w:eastAsia="ru-RU"/>
        </w:rPr>
        <w:t>FALSE</w:t>
      </w:r>
      <w:r w:rsidRPr="00E506D5">
        <w:rPr>
          <w:rFonts w:eastAsia="Times New Roman" w:cs="Times New Roman"/>
          <w:szCs w:val="28"/>
          <w:lang w:eastAsia="ru-RU"/>
        </w:rPr>
        <w:t xml:space="preserve"> - глу</w:t>
      </w:r>
      <w:r w:rsidRPr="00E506D5">
        <w:rPr>
          <w:rFonts w:eastAsia="Times New Roman" w:cs="Times New Roman"/>
          <w:szCs w:val="28"/>
          <w:lang w:eastAsia="ru-RU"/>
        </w:rPr>
        <w:softHyphen/>
        <w:t>бина выдавли</w:t>
      </w:r>
      <w:r w:rsidRPr="00E506D5">
        <w:rPr>
          <w:rFonts w:eastAsia="Times New Roman" w:cs="Times New Roman"/>
          <w:szCs w:val="28"/>
          <w:lang w:eastAsia="ru-RU"/>
        </w:rPr>
        <w:softHyphen/>
        <w:t>вания в обрат</w:t>
      </w:r>
      <w:r w:rsidRPr="00E506D5">
        <w:rPr>
          <w:rFonts w:eastAsia="Times New Roman" w:cs="Times New Roman"/>
          <w:szCs w:val="28"/>
          <w:lang w:eastAsia="ru-RU"/>
        </w:rPr>
        <w:softHyphen/>
        <w:t>ном направлении.</w:t>
      </w:r>
      <w:r w:rsidRPr="00E506D5">
        <w:rPr>
          <w:rFonts w:eastAsia="Times New Roman" w:cs="Times New Roman"/>
          <w:szCs w:val="28"/>
          <w:lang w:eastAsia="ru-RU"/>
        </w:rPr>
        <w:tab/>
      </w:r>
    </w:p>
    <w:p w14:paraId="3864472D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Примечание: </w:t>
      </w:r>
    </w:p>
    <w:p w14:paraId="7A0B59D1" w14:textId="77777777" w:rsidR="00B04D72" w:rsidRPr="00E506D5" w:rsidRDefault="00B04D72" w:rsidP="00D663E5">
      <w:pPr>
        <w:ind w:left="143" w:firstLine="708"/>
        <w:rPr>
          <w:rFonts w:eastAsia="Times New Roman" w:cs="Times New Roman"/>
          <w:szCs w:val="28"/>
          <w:lang w:eastAsia="ru-RU"/>
        </w:rPr>
      </w:pPr>
      <w:r w:rsidRPr="00E506D5">
        <w:rPr>
          <w:rFonts w:eastAsia="Times New Roman" w:cs="Times New Roman"/>
          <w:szCs w:val="28"/>
          <w:lang w:eastAsia="ru-RU"/>
        </w:rPr>
        <w:t>Позволяет считывать и устанавливать глубину выдавливания.</w:t>
      </w:r>
    </w:p>
    <w:p w14:paraId="2081AA47" w14:textId="77777777" w:rsidR="00B04D72" w:rsidRPr="00E506D5" w:rsidRDefault="00B04D72" w:rsidP="00D663E5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Plane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опорная плоскость</w:t>
      </w:r>
      <w:r>
        <w:rPr>
          <w:rFonts w:cs="Times New Roman"/>
          <w:szCs w:val="28"/>
          <w:lang w:val="en-US"/>
        </w:rPr>
        <w:t>;</w:t>
      </w:r>
    </w:p>
    <w:p w14:paraId="296E294E" w14:textId="77777777" w:rsidR="00B04D72" w:rsidRPr="007902C8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Тип данных:</w:t>
      </w:r>
      <w:r w:rsidRPr="00E506D5">
        <w:rPr>
          <w:rFonts w:cs="Times New Roman"/>
          <w:szCs w:val="28"/>
        </w:rPr>
        <w:t xml:space="preserve"> 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IModelObject</w:t>
      </w:r>
      <w:r w:rsidRPr="007902C8">
        <w:rPr>
          <w:rFonts w:cs="Times New Roman"/>
          <w:szCs w:val="28"/>
        </w:rPr>
        <w:t>.</w:t>
      </w:r>
    </w:p>
    <w:p w14:paraId="02336211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864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3827"/>
      </w:tblGrid>
      <w:tr w:rsidR="00B04D72" w:rsidRPr="00E506D5" w14:paraId="0CF5D2FE" w14:textId="77777777" w:rsidTr="00B04D72">
        <w:trPr>
          <w:trHeight w:val="513"/>
          <w:tblCellSpacing w:w="0" w:type="dxa"/>
        </w:trPr>
        <w:tc>
          <w:tcPr>
            <w:tcW w:w="4820" w:type="dxa"/>
            <w:hideMark/>
          </w:tcPr>
          <w:p w14:paraId="0845D9A8" w14:textId="77777777" w:rsidR="00B04D72" w:rsidRPr="00E506D5" w:rsidRDefault="00B04D72" w:rsidP="00D663E5">
            <w:pPr>
              <w:tabs>
                <w:tab w:val="left" w:pos="1134"/>
                <w:tab w:val="left" w:pos="4820"/>
              </w:tabs>
              <w:ind w:left="851" w:right="-785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lastRenderedPageBreak/>
              <w:t>Plane = iObject.Plane;</w:t>
            </w:r>
          </w:p>
        </w:tc>
        <w:tc>
          <w:tcPr>
            <w:tcW w:w="3827" w:type="dxa"/>
            <w:hideMark/>
          </w:tcPr>
          <w:p w14:paraId="7ABBAD57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7FAC28E7" w14:textId="77777777" w:rsidTr="00B04D72">
        <w:trPr>
          <w:trHeight w:val="513"/>
          <w:tblCellSpacing w:w="0" w:type="dxa"/>
        </w:trPr>
        <w:tc>
          <w:tcPr>
            <w:tcW w:w="4820" w:type="dxa"/>
            <w:hideMark/>
          </w:tcPr>
          <w:p w14:paraId="4DAC104C" w14:textId="77777777" w:rsidR="00B04D72" w:rsidRPr="00E506D5" w:rsidRDefault="00B04D72" w:rsidP="00D663E5">
            <w:pPr>
              <w:tabs>
                <w:tab w:val="left" w:pos="1134"/>
                <w:tab w:val="left" w:pos="4820"/>
              </w:tabs>
              <w:ind w:left="851" w:right="-785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iObject.Plane = Plane;</w:t>
            </w:r>
          </w:p>
        </w:tc>
        <w:tc>
          <w:tcPr>
            <w:tcW w:w="3827" w:type="dxa"/>
            <w:hideMark/>
          </w:tcPr>
          <w:p w14:paraId="5CFA0C06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  <w:tr w:rsidR="00B04D72" w:rsidRPr="00E506D5" w14:paraId="55D85250" w14:textId="77777777" w:rsidTr="00B04D72">
        <w:trPr>
          <w:trHeight w:val="498"/>
          <w:tblCellSpacing w:w="0" w:type="dxa"/>
        </w:trPr>
        <w:tc>
          <w:tcPr>
            <w:tcW w:w="4820" w:type="dxa"/>
            <w:hideMark/>
          </w:tcPr>
          <w:p w14:paraId="0AAA273F" w14:textId="77777777" w:rsidR="00B04D72" w:rsidRPr="00E506D5" w:rsidRDefault="00B04D72" w:rsidP="00D663E5">
            <w:pPr>
              <w:tabs>
                <w:tab w:val="left" w:pos="1134"/>
                <w:tab w:val="left" w:pos="4820"/>
              </w:tabs>
              <w:ind w:left="851" w:right="-785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Plane = iObject.GetPlane();</w:t>
            </w:r>
          </w:p>
        </w:tc>
        <w:tc>
          <w:tcPr>
            <w:tcW w:w="3827" w:type="dxa"/>
            <w:hideMark/>
          </w:tcPr>
          <w:p w14:paraId="3CB06325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44319E0A" w14:textId="77777777" w:rsidTr="00B04D72">
        <w:trPr>
          <w:trHeight w:val="513"/>
          <w:tblCellSpacing w:w="0" w:type="dxa"/>
        </w:trPr>
        <w:tc>
          <w:tcPr>
            <w:tcW w:w="4820" w:type="dxa"/>
            <w:hideMark/>
          </w:tcPr>
          <w:p w14:paraId="66DAB907" w14:textId="77777777" w:rsidR="00B04D72" w:rsidRPr="00E506D5" w:rsidRDefault="00B04D72" w:rsidP="00D663E5">
            <w:pPr>
              <w:tabs>
                <w:tab w:val="left" w:pos="1134"/>
                <w:tab w:val="left" w:pos="4820"/>
              </w:tabs>
              <w:ind w:left="851" w:right="-785" w:firstLine="0"/>
              <w:contextualSpacing/>
              <w:rPr>
                <w:rFonts w:ascii="Consolas" w:hAnsi="Consolas" w:cs="Consolas"/>
                <w:szCs w:val="28"/>
              </w:rPr>
            </w:pPr>
            <w:r>
              <w:rPr>
                <w:rFonts w:ascii="Consolas" w:hAnsi="Consolas" w:cs="Consolas"/>
                <w:szCs w:val="28"/>
              </w:rPr>
              <w:t>iObject.SetPlane(Plane</w:t>
            </w:r>
            <w:r w:rsidRPr="00E506D5">
              <w:rPr>
                <w:rFonts w:ascii="Consolas" w:hAnsi="Consolas" w:cs="Consolas"/>
                <w:szCs w:val="28"/>
              </w:rPr>
              <w:t>);</w:t>
            </w:r>
          </w:p>
        </w:tc>
        <w:tc>
          <w:tcPr>
            <w:tcW w:w="3827" w:type="dxa"/>
            <w:hideMark/>
          </w:tcPr>
          <w:p w14:paraId="6FF925F2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3E88B97A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  <w:lang w:val="en-US"/>
        </w:rPr>
      </w:pPr>
      <w:r w:rsidRPr="0020131D">
        <w:rPr>
          <w:rFonts w:cs="Times New Roman"/>
          <w:szCs w:val="28"/>
          <w:u w:val="single"/>
        </w:rPr>
        <w:t>Синтаксис</w:t>
      </w:r>
      <w:r w:rsidRPr="0020131D">
        <w:rPr>
          <w:rFonts w:cs="Times New Roman"/>
          <w:szCs w:val="28"/>
          <w:u w:val="single"/>
          <w:lang w:val="en-US"/>
        </w:rPr>
        <w:t xml:space="preserve"> COM:</w:t>
      </w:r>
    </w:p>
    <w:p w14:paraId="1E4060FA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iObject-&gt;get_Plane(&amp;Plane</w:t>
      </w:r>
      <w:r w:rsidRPr="00E506D5">
        <w:rPr>
          <w:rFonts w:ascii="Consolas" w:hAnsi="Consolas" w:cs="Consolas"/>
          <w:szCs w:val="28"/>
          <w:lang w:val="en-US"/>
        </w:rPr>
        <w:t>);</w:t>
      </w:r>
      <w:r w:rsidRPr="00E506D5">
        <w:rPr>
          <w:rFonts w:cs="Times New Roman"/>
          <w:szCs w:val="28"/>
          <w:lang w:val="en-US"/>
        </w:rPr>
        <w:tab/>
      </w:r>
      <w:r w:rsidRPr="00E506D5">
        <w:rPr>
          <w:rFonts w:cs="Times New Roman"/>
          <w:szCs w:val="28"/>
        </w:rPr>
        <w:t>Получить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свойство</w:t>
      </w:r>
    </w:p>
    <w:p w14:paraId="26D520A0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iObject-&gt;put_Plane(Plane</w:t>
      </w:r>
      <w:r w:rsidRPr="00E506D5">
        <w:rPr>
          <w:rFonts w:ascii="Consolas" w:hAnsi="Consolas" w:cs="Consolas"/>
          <w:szCs w:val="28"/>
          <w:lang w:val="en-US"/>
        </w:rPr>
        <w:t>);</w:t>
      </w:r>
      <w:r>
        <w:rPr>
          <w:rFonts w:ascii="Consolas" w:hAnsi="Consolas" w:cs="Consolas"/>
          <w:szCs w:val="28"/>
          <w:lang w:val="en-US"/>
        </w:rPr>
        <w:tab/>
      </w:r>
      <w:r w:rsidRPr="00E506D5">
        <w:rPr>
          <w:rFonts w:cs="Times New Roman"/>
          <w:szCs w:val="28"/>
          <w:lang w:val="en-US"/>
        </w:rPr>
        <w:tab/>
      </w:r>
      <w:r w:rsidRPr="00E506D5">
        <w:rPr>
          <w:rFonts w:cs="Times New Roman"/>
          <w:szCs w:val="28"/>
        </w:rPr>
        <w:t>Установить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свойство</w:t>
      </w:r>
    </w:p>
    <w:p w14:paraId="595170BE" w14:textId="77777777" w:rsidR="00B04D72" w:rsidRPr="00E506D5" w:rsidRDefault="00B04D72" w:rsidP="00D663E5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b/>
          <w:szCs w:val="28"/>
        </w:rPr>
      </w:pPr>
      <w:bookmarkStart w:id="13" w:name="Xbc2287833"/>
      <w:bookmarkEnd w:id="13"/>
      <w:r w:rsidRPr="00E506D5">
        <w:rPr>
          <w:b/>
          <w:szCs w:val="28"/>
        </w:rPr>
        <w:t>A</w:t>
      </w:r>
      <w:bookmarkStart w:id="14" w:name="Xbc2287831"/>
      <w:bookmarkEnd w:id="14"/>
      <w:r w:rsidRPr="00E506D5">
        <w:rPr>
          <w:b/>
          <w:szCs w:val="28"/>
        </w:rPr>
        <w:t xml:space="preserve">ngle </w:t>
      </w:r>
      <w:r w:rsidRPr="00E506D5">
        <w:rPr>
          <w:szCs w:val="28"/>
        </w:rPr>
        <w:t>–</w:t>
      </w:r>
      <w:r w:rsidRPr="00E506D5">
        <w:rPr>
          <w:b/>
          <w:szCs w:val="28"/>
        </w:rPr>
        <w:t xml:space="preserve"> </w:t>
      </w:r>
      <w:r w:rsidRPr="00E506D5">
        <w:rPr>
          <w:rFonts w:cs="Times New Roman"/>
          <w:szCs w:val="28"/>
        </w:rPr>
        <w:t>угол поворота эскиза относительно проекции системы координат модели на плоскость эскиза (в градусах)</w:t>
      </w:r>
      <w:r>
        <w:rPr>
          <w:rFonts w:cs="Times New Roman"/>
          <w:szCs w:val="28"/>
        </w:rPr>
        <w:t>.</w:t>
      </w:r>
    </w:p>
    <w:p w14:paraId="245F01F7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Тип</w:t>
      </w:r>
      <w:r w:rsidRPr="0020131D">
        <w:rPr>
          <w:rFonts w:cs="Times New Roman"/>
          <w:szCs w:val="28"/>
          <w:u w:val="single"/>
          <w:lang w:val="en-US"/>
        </w:rPr>
        <w:t xml:space="preserve"> </w:t>
      </w:r>
      <w:r w:rsidRPr="0020131D">
        <w:rPr>
          <w:rFonts w:cs="Times New Roman"/>
          <w:szCs w:val="28"/>
          <w:u w:val="single"/>
        </w:rPr>
        <w:t>данных</w:t>
      </w:r>
      <w:r w:rsidRPr="0020131D">
        <w:rPr>
          <w:rFonts w:cs="Times New Roman"/>
          <w:szCs w:val="28"/>
          <w:u w:val="single"/>
          <w:lang w:val="en-US"/>
        </w:rPr>
        <w:t>:</w:t>
      </w:r>
      <w:r w:rsidRPr="00E506D5">
        <w:rPr>
          <w:rFonts w:cs="Times New Roman"/>
          <w:szCs w:val="28"/>
          <w:lang w:val="en-US"/>
        </w:rPr>
        <w:t xml:space="preserve"> </w:t>
      </w:r>
      <w:r w:rsidRPr="007902C8">
        <w:rPr>
          <w:rFonts w:ascii="Consolas" w:hAnsi="Consolas" w:cs="Consolas"/>
          <w:szCs w:val="28"/>
          <w:lang w:val="en-US"/>
        </w:rPr>
        <w:t>double</w:t>
      </w:r>
      <w:r>
        <w:rPr>
          <w:rFonts w:cs="Times New Roman"/>
          <w:szCs w:val="28"/>
          <w:lang w:val="en-US"/>
        </w:rPr>
        <w:t>.</w:t>
      </w:r>
    </w:p>
    <w:p w14:paraId="6BDB2B82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  <w:lang w:val="en-US"/>
        </w:rPr>
      </w:pPr>
      <w:r w:rsidRPr="0020131D">
        <w:rPr>
          <w:rFonts w:cs="Times New Roman"/>
          <w:szCs w:val="28"/>
          <w:u w:val="single"/>
        </w:rPr>
        <w:t>Синтаксис</w:t>
      </w:r>
      <w:r w:rsidRPr="0020131D">
        <w:rPr>
          <w:rFonts w:cs="Times New Roman"/>
          <w:szCs w:val="28"/>
          <w:u w:val="single"/>
          <w:lang w:val="en-US"/>
        </w:rPr>
        <w:t xml:space="preserve"> Automation: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141"/>
      </w:tblGrid>
      <w:tr w:rsidR="00B04D72" w:rsidRPr="00E506D5" w14:paraId="3EA55791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5220FEB4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Angle = iObject.Angle;</w:t>
            </w:r>
          </w:p>
        </w:tc>
        <w:tc>
          <w:tcPr>
            <w:tcW w:w="4141" w:type="dxa"/>
            <w:hideMark/>
          </w:tcPr>
          <w:p w14:paraId="56D82F8F" w14:textId="77777777" w:rsidR="00B04D72" w:rsidRPr="00E506D5" w:rsidRDefault="00B04D72" w:rsidP="00D663E5">
            <w:pPr>
              <w:tabs>
                <w:tab w:val="left" w:pos="1590"/>
                <w:tab w:val="left" w:pos="4253"/>
              </w:tabs>
              <w:ind w:left="1165" w:right="-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7D0258D3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681D2E9D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iObject.Angle = Angle;</w:t>
            </w:r>
          </w:p>
        </w:tc>
        <w:tc>
          <w:tcPr>
            <w:tcW w:w="4141" w:type="dxa"/>
            <w:hideMark/>
          </w:tcPr>
          <w:p w14:paraId="42922E2D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  <w:tr w:rsidR="00B04D72" w:rsidRPr="00E506D5" w14:paraId="1A32BF55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5E1686BE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Angle = iObject.GetAngle();</w:t>
            </w:r>
          </w:p>
        </w:tc>
        <w:tc>
          <w:tcPr>
            <w:tcW w:w="4141" w:type="dxa"/>
            <w:hideMark/>
          </w:tcPr>
          <w:p w14:paraId="213C1D0A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650640DD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27E2EA49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Consolas"/>
                <w:szCs w:val="28"/>
              </w:rPr>
            </w:pPr>
            <w:r>
              <w:rPr>
                <w:rFonts w:ascii="Consolas" w:hAnsi="Consolas" w:cs="Consolas"/>
                <w:szCs w:val="28"/>
              </w:rPr>
              <w:t>iObject.SetAngle(Angle</w:t>
            </w:r>
            <w:r w:rsidRPr="00E506D5">
              <w:rPr>
                <w:rFonts w:ascii="Consolas" w:hAnsi="Consolas" w:cs="Consolas"/>
                <w:szCs w:val="28"/>
              </w:rPr>
              <w:t>);</w:t>
            </w:r>
          </w:p>
        </w:tc>
        <w:tc>
          <w:tcPr>
            <w:tcW w:w="4141" w:type="dxa"/>
            <w:hideMark/>
          </w:tcPr>
          <w:p w14:paraId="4742B428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3BF3526D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Синтаксис COM:</w:t>
      </w:r>
    </w:p>
    <w:p w14:paraId="00ADE7E8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iObject-&gt;get_Angle(&amp;Angle</w:t>
      </w:r>
      <w:r w:rsidRPr="00E506D5">
        <w:rPr>
          <w:rFonts w:ascii="Consolas" w:hAnsi="Consolas" w:cs="Consolas"/>
          <w:szCs w:val="28"/>
          <w:lang w:val="en-US"/>
        </w:rPr>
        <w:t>);</w:t>
      </w:r>
      <w:r w:rsidRPr="00E506D5">
        <w:rPr>
          <w:rFonts w:ascii="Consolas" w:hAnsi="Consolas" w:cs="Consolas"/>
          <w:szCs w:val="28"/>
          <w:lang w:val="en-US"/>
        </w:rPr>
        <w:tab/>
      </w:r>
      <w:r w:rsidRPr="007902C8">
        <w:rPr>
          <w:rFonts w:cs="Times New Roman"/>
          <w:szCs w:val="28"/>
        </w:rPr>
        <w:t>Получить</w:t>
      </w:r>
      <w:r w:rsidRPr="007902C8">
        <w:rPr>
          <w:rFonts w:cs="Times New Roman"/>
          <w:szCs w:val="28"/>
          <w:lang w:val="en-US"/>
        </w:rPr>
        <w:t xml:space="preserve"> </w:t>
      </w:r>
      <w:r w:rsidRPr="007902C8">
        <w:rPr>
          <w:rFonts w:cs="Times New Roman"/>
          <w:szCs w:val="28"/>
        </w:rPr>
        <w:t>свойство</w:t>
      </w:r>
    </w:p>
    <w:p w14:paraId="015F6387" w14:textId="2AA66DA0" w:rsidR="00B04D72" w:rsidRPr="00B04D72" w:rsidRDefault="00B04D72" w:rsidP="00D663E5">
      <w:pPr>
        <w:ind w:firstLine="851"/>
        <w:rPr>
          <w:rFonts w:cs="Times New Roman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iObject-&gt;put_Angle(Angle</w:t>
      </w:r>
      <w:r w:rsidRPr="00E506D5">
        <w:rPr>
          <w:rFonts w:ascii="Consolas" w:hAnsi="Consolas" w:cs="Consolas"/>
          <w:szCs w:val="28"/>
          <w:lang w:val="en-US"/>
        </w:rPr>
        <w:t>);</w:t>
      </w:r>
      <w:r w:rsidRPr="00E506D5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 w:rsidRPr="00E506D5">
        <w:rPr>
          <w:rFonts w:cs="Times New Roman"/>
          <w:szCs w:val="28"/>
        </w:rPr>
        <w:t>Установить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свойство</w:t>
      </w:r>
    </w:p>
    <w:p w14:paraId="21BB2370" w14:textId="77777777" w:rsidR="0040478B" w:rsidRPr="00B04D72" w:rsidRDefault="0040478B">
      <w:pPr>
        <w:spacing w:after="200" w:line="276" w:lineRule="auto"/>
        <w:ind w:firstLine="0"/>
        <w:jc w:val="left"/>
        <w:rPr>
          <w:lang w:val="en-US"/>
        </w:rPr>
      </w:pPr>
    </w:p>
    <w:p w14:paraId="0BC964C6" w14:textId="77777777" w:rsidR="0032026F" w:rsidRDefault="00C5794A" w:rsidP="0032026F">
      <w:pPr>
        <w:pStyle w:val="10"/>
      </w:pPr>
      <w:bookmarkStart w:id="15" w:name="_Toc38483342"/>
      <w:r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15"/>
    </w:p>
    <w:p w14:paraId="13947FB0" w14:textId="6C3BFC08" w:rsidR="0032026F" w:rsidRPr="0032026F" w:rsidRDefault="00FA3016" w:rsidP="00FA3016">
      <w:pPr>
        <w:pStyle w:val="10"/>
        <w:ind w:firstLine="708"/>
      </w:pPr>
      <w:bookmarkStart w:id="16" w:name="_Toc38483343"/>
      <w:r>
        <w:rPr>
          <w:lang w:val="en-US"/>
        </w:rPr>
        <w:t>Anthen</w:t>
      </w:r>
      <w:r w:rsidR="0032026F" w:rsidRPr="0032026F">
        <w:t xml:space="preserve"> приложение к AutoCAD для проектирования 3D-Конструкции.</w:t>
      </w:r>
      <w:bookmarkEnd w:id="16"/>
    </w:p>
    <w:p w14:paraId="313248C7" w14:textId="34BF4F29" w:rsidR="0032026F" w:rsidRDefault="0032026F" w:rsidP="00202D1E">
      <w:pPr>
        <w:pStyle w:val="afd"/>
        <w:ind w:left="0" w:firstLine="708"/>
        <w:rPr>
          <w:lang w:val="ru-RU"/>
        </w:rPr>
      </w:pPr>
      <w:r>
        <w:t>Основой для создания всевозможных 3D-конструкций служит осевая модель, осям которой могут назначаться отдельные профили или целые группы профилей</w:t>
      </w:r>
      <w:r w:rsidR="0040125B" w:rsidRPr="0040125B">
        <w:rPr>
          <w:lang w:val="ru-RU"/>
        </w:rPr>
        <w:t xml:space="preserve"> [</w:t>
      </w:r>
      <w:r w:rsidR="00CF7F56">
        <w:rPr>
          <w:lang w:val="ru-RU"/>
        </w:rPr>
        <w:t>3</w:t>
      </w:r>
      <w:r w:rsidR="0040125B" w:rsidRPr="0040125B">
        <w:rPr>
          <w:lang w:val="ru-RU"/>
        </w:rPr>
        <w:t>]</w:t>
      </w:r>
      <w:r>
        <w:t xml:space="preserve">. Работу существенно упрощает команда анализа осевой модели, в ходе выполнения которой определяются плоскости заполнений и наружная сторона. </w:t>
      </w:r>
      <w:r w:rsidR="00FA3016">
        <w:t>Благодаря анализу ATHEN</w:t>
      </w:r>
      <w:r>
        <w:t xml:space="preserve"> знает все углы, размеры полей и выверку в модели. Таким образом, можно, применяя свои собственные группы, достичь </w:t>
      </w:r>
      <w:r>
        <w:lastRenderedPageBreak/>
        <w:t>высокой степени автоматизации, что позволяет создать, например стоечно-ригельный фасад со всеми раскроями</w:t>
      </w:r>
      <w:r>
        <w:rPr>
          <w:lang w:val="ru-RU"/>
        </w:rPr>
        <w:t>.</w:t>
      </w:r>
    </w:p>
    <w:p w14:paraId="078FB676" w14:textId="2BB234E2" w:rsidR="0032026F" w:rsidRDefault="0032026F" w:rsidP="00202D1E">
      <w:pPr>
        <w:pStyle w:val="afd"/>
        <w:ind w:left="0" w:firstLine="708"/>
      </w:pPr>
      <w:r>
        <w:t>Модуль «Лестница» позволяет конструировать лестницы и получать спецификации элементов. Результат может выводиться как в 2D, так и в 3D и охватывает план лестницы, линию хода, тетивы и ступени.</w:t>
      </w:r>
    </w:p>
    <w:p w14:paraId="7A59F58B" w14:textId="390C42DA" w:rsidR="00FA3016" w:rsidRPr="00FA3016" w:rsidRDefault="00FA3016" w:rsidP="00202D1E">
      <w:pPr>
        <w:pStyle w:val="afd"/>
        <w:ind w:left="0" w:firstLine="708"/>
        <w:rPr>
          <w:lang w:val="ru-RU"/>
        </w:rPr>
      </w:pPr>
      <w:r>
        <w:rPr>
          <w:lang w:val="ru-RU"/>
        </w:rPr>
        <w:t>На рисунке 1.3 представлен интерфейс программы.</w:t>
      </w:r>
    </w:p>
    <w:p w14:paraId="6EA3998A" w14:textId="5ED8F5C4" w:rsidR="0032026F" w:rsidRPr="0032026F" w:rsidRDefault="0032026F" w:rsidP="00202D1E">
      <w:pPr>
        <w:pStyle w:val="afd"/>
        <w:ind w:left="0" w:firstLine="708"/>
        <w:jc w:val="center"/>
        <w:rPr>
          <w:b/>
          <w:lang w:val="ru-RU"/>
        </w:rPr>
      </w:pPr>
      <w:r w:rsidRPr="0032026F">
        <w:rPr>
          <w:b/>
          <w:noProof/>
          <w:lang w:val="ru-RU" w:eastAsia="ru-RU"/>
        </w:rPr>
        <w:drawing>
          <wp:inline distT="0" distB="0" distL="0" distR="0" wp14:anchorId="441694A2" wp14:editId="57DB9F31">
            <wp:extent cx="4945711" cy="343808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917" cy="346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DA8E" w14:textId="0C8A364C" w:rsidR="0032026F" w:rsidRPr="0032026F" w:rsidRDefault="00FA3016" w:rsidP="00FA3016">
      <w:pPr>
        <w:pStyle w:val="afd"/>
        <w:jc w:val="center"/>
        <w:rPr>
          <w:lang w:val="ru-RU"/>
        </w:rPr>
      </w:pPr>
      <w:r>
        <w:rPr>
          <w:lang w:val="ru-RU"/>
        </w:rPr>
        <w:t>Рисунок 1.3 – интерфейс программы</w:t>
      </w:r>
    </w:p>
    <w:p w14:paraId="28A62F47" w14:textId="3D5F7313" w:rsidR="005D5821" w:rsidRDefault="0032026F" w:rsidP="0032026F">
      <w:pPr>
        <w:pStyle w:val="afd"/>
        <w:ind w:left="0"/>
      </w:pPr>
      <w:r>
        <w:tab/>
      </w:r>
    </w:p>
    <w:p w14:paraId="0A707729" w14:textId="77777777" w:rsidR="0015241B" w:rsidRDefault="00C5794A" w:rsidP="0015241B">
      <w:pPr>
        <w:pStyle w:val="10"/>
      </w:pPr>
      <w:bookmarkStart w:id="17" w:name="_Toc472681135"/>
      <w:bookmarkStart w:id="18" w:name="_Toc38483344"/>
      <w:r>
        <w:t>2</w:t>
      </w:r>
      <w:r w:rsidR="0015241B">
        <w:t xml:space="preserve"> </w:t>
      </w:r>
      <w:r w:rsidR="007A1445">
        <w:t>Описание предмета проектирования</w:t>
      </w:r>
      <w:bookmarkEnd w:id="17"/>
      <w:bookmarkEnd w:id="18"/>
    </w:p>
    <w:p w14:paraId="1798147F" w14:textId="2BA64CCE" w:rsidR="00B96E8F" w:rsidRDefault="00F02E60" w:rsidP="00F02E60"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40125B">
        <w:t>Детская горка</w:t>
      </w:r>
      <w:r w:rsidR="00A94CB9">
        <w:t>.</w:t>
      </w:r>
    </w:p>
    <w:p w14:paraId="4057133E" w14:textId="58460DC2" w:rsidR="00B96E8F" w:rsidRPr="007C24B2" w:rsidRDefault="007C24B2" w:rsidP="00F02E60">
      <w:pPr>
        <w:rPr>
          <w:rFonts w:cs="Times New Roman"/>
          <w:color w:val="000000" w:themeColor="text1"/>
          <w:szCs w:val="28"/>
        </w:rPr>
      </w:pPr>
      <w:r w:rsidRPr="007C24B2">
        <w:rPr>
          <w:rFonts w:cs="Times New Roman"/>
          <w:bCs/>
          <w:color w:val="000000" w:themeColor="text1"/>
          <w:szCs w:val="28"/>
          <w:shd w:val="clear" w:color="auto" w:fill="FFFFFF"/>
        </w:rPr>
        <w:t>Детская горка</w:t>
      </w:r>
      <w:r w:rsidRPr="007C24B2">
        <w:rPr>
          <w:rFonts w:cs="Times New Roman"/>
          <w:color w:val="000000" w:themeColor="text1"/>
          <w:szCs w:val="28"/>
          <w:shd w:val="clear" w:color="auto" w:fill="FFFFFF"/>
        </w:rPr>
        <w:t> — сооружение с гладким наклонным спуском и лесенкой, позволяющей забираться на верхнюю площадку и скатываться вниз</w:t>
      </w:r>
      <w:r w:rsidR="00FB50C3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CF7F56">
        <w:rPr>
          <w:rFonts w:cs="Times New Roman"/>
          <w:color w:val="000000" w:themeColor="text1"/>
          <w:szCs w:val="28"/>
          <w:shd w:val="clear" w:color="auto" w:fill="FFFFFF"/>
        </w:rPr>
        <w:t>[4</w:t>
      </w:r>
      <w:r w:rsidR="0040125B" w:rsidRPr="00984169">
        <w:rPr>
          <w:rFonts w:cs="Times New Roman"/>
          <w:color w:val="000000" w:themeColor="text1"/>
          <w:szCs w:val="28"/>
          <w:shd w:val="clear" w:color="auto" w:fill="FFFFFF"/>
        </w:rPr>
        <w:t>]</w:t>
      </w:r>
      <w:r w:rsidRPr="007C24B2">
        <w:rPr>
          <w:rFonts w:cs="Times New Roman"/>
          <w:color w:val="000000" w:themeColor="text1"/>
          <w:szCs w:val="28"/>
          <w:shd w:val="clear" w:color="auto" w:fill="FFFFFF"/>
        </w:rPr>
        <w:t>. Предназначено для развлечения и спортивного развития детей, устанавливается на </w:t>
      </w:r>
      <w:hyperlink r:id="rId9" w:tooltip="Детская площадка" w:history="1">
        <w:r w:rsidRPr="007C24B2">
          <w:rPr>
            <w:rStyle w:val="ad"/>
            <w:rFonts w:cs="Times New Roman"/>
            <w:color w:val="000000" w:themeColor="text1"/>
            <w:szCs w:val="28"/>
            <w:u w:val="none"/>
            <w:shd w:val="clear" w:color="auto" w:fill="FFFFFF"/>
          </w:rPr>
          <w:t>детских площадках</w:t>
        </w:r>
      </w:hyperlink>
      <w:r w:rsidRPr="007C24B2">
        <w:rPr>
          <w:rFonts w:cs="Times New Roman"/>
          <w:color w:val="000000" w:themeColor="text1"/>
          <w:szCs w:val="28"/>
          <w:shd w:val="clear" w:color="auto" w:fill="FFFFFF"/>
        </w:rPr>
        <w:t>, в парках и других местах детского отдыха.</w:t>
      </w:r>
    </w:p>
    <w:p w14:paraId="678A19D2" w14:textId="07C3DD86" w:rsidR="00AD2DE9" w:rsidRDefault="007255E9" w:rsidP="00F02E60"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7C24B2">
        <w:t>детской горки</w:t>
      </w:r>
      <w:r w:rsidR="00F02E60">
        <w:t>.</w:t>
      </w:r>
    </w:p>
    <w:p w14:paraId="380D877F" w14:textId="5715F41B" w:rsidR="003C5272" w:rsidRDefault="007C24B2" w:rsidP="003C5272">
      <w:pPr>
        <w:keepNext/>
        <w:ind w:firstLine="0"/>
        <w:jc w:val="center"/>
      </w:pPr>
      <w:r w:rsidRPr="007C24B2">
        <w:rPr>
          <w:noProof/>
          <w:lang w:eastAsia="ru-RU"/>
        </w:rPr>
        <w:lastRenderedPageBreak/>
        <w:drawing>
          <wp:inline distT="0" distB="0" distL="0" distR="0" wp14:anchorId="00429A49" wp14:editId="756A6C5B">
            <wp:extent cx="6120130" cy="41135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F6CA" w14:textId="00161D86" w:rsidR="00A648F1" w:rsidRDefault="003C5272" w:rsidP="00A648F1">
      <w:pPr>
        <w:pStyle w:val="ac"/>
        <w:jc w:val="center"/>
      </w:pPr>
      <w:bookmarkStart w:id="19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20" w:name="_Ref475872475"/>
      <w:bookmarkStart w:id="21" w:name="_Ref475872479"/>
      <w:bookmarkEnd w:id="19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7C24B2">
        <w:t xml:space="preserve"> детской горки</w:t>
      </w:r>
      <w:r w:rsidR="007255E9">
        <w:t xml:space="preserve"> </w:t>
      </w:r>
      <w:bookmarkEnd w:id="20"/>
      <w:bookmarkEnd w:id="21"/>
    </w:p>
    <w:p w14:paraId="4C7BB7DE" w14:textId="77777777" w:rsidR="00984169" w:rsidRPr="00224404" w:rsidRDefault="00984169" w:rsidP="00984169">
      <w:pPr>
        <w:rPr>
          <w:szCs w:val="28"/>
        </w:rPr>
      </w:pPr>
      <w:r w:rsidRPr="00224404">
        <w:rPr>
          <w:szCs w:val="28"/>
        </w:rPr>
        <w:t>Плагин должен обладать графическим интерфейсом для ввода следующих параметров:</w:t>
      </w:r>
    </w:p>
    <w:p w14:paraId="4149913F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длина платформы </w:t>
      </w:r>
      <w:r w:rsidRPr="00224404">
        <w:rPr>
          <w:szCs w:val="28"/>
          <w:lang w:val="en-US"/>
        </w:rPr>
        <w:t>F</w:t>
      </w:r>
      <w:r w:rsidRPr="00224404">
        <w:rPr>
          <w:szCs w:val="28"/>
        </w:rPr>
        <w:t xml:space="preserve"> (от 40 до 120 см);</w:t>
      </w:r>
    </w:p>
    <w:p w14:paraId="3E55F04F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длина начала горки </w:t>
      </w:r>
      <w:r w:rsidRPr="00224404">
        <w:rPr>
          <w:szCs w:val="28"/>
          <w:lang w:val="en-US"/>
        </w:rPr>
        <w:t>E</w:t>
      </w:r>
      <w:r w:rsidRPr="00224404">
        <w:rPr>
          <w:szCs w:val="28"/>
        </w:rPr>
        <w:t xml:space="preserve"> (от 20 до 60 см); </w:t>
      </w:r>
    </w:p>
    <w:p w14:paraId="01F0D90D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длина конца горки </w:t>
      </w:r>
      <w:r w:rsidRPr="00224404">
        <w:rPr>
          <w:szCs w:val="28"/>
          <w:lang w:val="en-US"/>
        </w:rPr>
        <w:t>D</w:t>
      </w:r>
      <w:r w:rsidRPr="00224404">
        <w:rPr>
          <w:szCs w:val="28"/>
        </w:rPr>
        <w:t xml:space="preserve"> (от 20 до 60 см); </w:t>
      </w:r>
    </w:p>
    <w:p w14:paraId="0FC36CBE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>расстояние горки от начала (</w:t>
      </w:r>
      <w:r w:rsidRPr="00224404">
        <w:rPr>
          <w:szCs w:val="28"/>
          <w:lang w:val="en-US"/>
        </w:rPr>
        <w:t>E</w:t>
      </w:r>
      <w:r w:rsidRPr="00224404">
        <w:rPr>
          <w:szCs w:val="28"/>
        </w:rPr>
        <w:t>) до конца (</w:t>
      </w:r>
      <w:r w:rsidRPr="00224404">
        <w:rPr>
          <w:szCs w:val="28"/>
          <w:lang w:val="en-US"/>
        </w:rPr>
        <w:t>D</w:t>
      </w:r>
      <w:r w:rsidRPr="00224404">
        <w:rPr>
          <w:szCs w:val="28"/>
        </w:rPr>
        <w:t xml:space="preserve">) </w:t>
      </w:r>
      <w:r w:rsidRPr="00224404">
        <w:rPr>
          <w:szCs w:val="28"/>
          <w:lang w:val="en-US"/>
        </w:rPr>
        <w:t>L</w:t>
      </w:r>
      <w:r w:rsidRPr="00224404">
        <w:rPr>
          <w:szCs w:val="28"/>
        </w:rPr>
        <w:t xml:space="preserve"> (от 80 до 240 см); </w:t>
      </w:r>
    </w:p>
    <w:p w14:paraId="572F5E29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ширина </w:t>
      </w:r>
      <w:r w:rsidRPr="00224404">
        <w:rPr>
          <w:szCs w:val="28"/>
          <w:lang w:val="en-US"/>
        </w:rPr>
        <w:t>A</w:t>
      </w:r>
      <w:r w:rsidRPr="00224404">
        <w:rPr>
          <w:szCs w:val="28"/>
        </w:rPr>
        <w:t xml:space="preserve"> (от 20 до 80 см); </w:t>
      </w:r>
    </w:p>
    <w:p w14:paraId="4F3C3105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высота бордюра </w:t>
      </w:r>
      <w:r w:rsidRPr="00224404">
        <w:rPr>
          <w:szCs w:val="28"/>
          <w:lang w:val="en-US"/>
        </w:rPr>
        <w:t>C</w:t>
      </w:r>
      <w:r w:rsidRPr="00224404">
        <w:rPr>
          <w:szCs w:val="28"/>
        </w:rPr>
        <w:t xml:space="preserve"> (от 8 до 32 см); </w:t>
      </w:r>
    </w:p>
    <w:p w14:paraId="6C1DEDEE" w14:textId="0707ECBB" w:rsidR="00EE55FD" w:rsidRDefault="00984169" w:rsidP="00E20225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высота платформы </w:t>
      </w:r>
      <w:r w:rsidRPr="00224404">
        <w:rPr>
          <w:szCs w:val="28"/>
          <w:lang w:val="en-US"/>
        </w:rPr>
        <w:t>G</w:t>
      </w:r>
      <w:r w:rsidRPr="00224404">
        <w:rPr>
          <w:szCs w:val="28"/>
        </w:rPr>
        <w:t xml:space="preserve"> (от 40 до 160 см)</w:t>
      </w:r>
      <w:r w:rsidR="00D51A0C">
        <w:rPr>
          <w:szCs w:val="28"/>
        </w:rPr>
        <w:t>.</w:t>
      </w:r>
    </w:p>
    <w:p w14:paraId="30482855" w14:textId="77777777" w:rsidR="00EE55FD" w:rsidRDefault="00EE55FD" w:rsidP="00EE55FD">
      <w:pPr>
        <w:pStyle w:val="a7"/>
        <w:ind w:firstLine="0"/>
        <w:rPr>
          <w:szCs w:val="28"/>
        </w:rPr>
      </w:pPr>
    </w:p>
    <w:p w14:paraId="1B6E9F06" w14:textId="77777777" w:rsidR="00EE55FD" w:rsidRPr="00EE55FD" w:rsidRDefault="00EE55FD" w:rsidP="00EE55FD">
      <w:pPr>
        <w:pStyle w:val="a7"/>
        <w:ind w:firstLine="0"/>
        <w:rPr>
          <w:szCs w:val="28"/>
        </w:rPr>
      </w:pPr>
    </w:p>
    <w:p w14:paraId="0272F1AD" w14:textId="77777777" w:rsidR="006916AB" w:rsidRPr="00D113C0" w:rsidRDefault="00C5794A" w:rsidP="00E20225">
      <w:pPr>
        <w:pStyle w:val="10"/>
      </w:pPr>
      <w:bookmarkStart w:id="22" w:name="_Toc38483345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22"/>
    </w:p>
    <w:p w14:paraId="0EAE3B90" w14:textId="77777777" w:rsidR="006916AB" w:rsidRPr="006916AB" w:rsidRDefault="006916AB" w:rsidP="00FD2637"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6B4B4DBA" w:rsidR="006916AB" w:rsidRPr="006916AB" w:rsidRDefault="006916AB" w:rsidP="00FD2637"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</w:t>
      </w:r>
      <w:r w:rsidR="00FA3016">
        <w:t>[</w:t>
      </w:r>
      <w:r w:rsidR="00CF7F56">
        <w:t>5</w:t>
      </w:r>
      <w:r w:rsidR="00FA3016">
        <w:t>]</w:t>
      </w:r>
      <w:r w:rsidRPr="006916AB">
        <w:t>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 xml:space="preserve">генерация кода. </w:t>
      </w:r>
    </w:p>
    <w:p w14:paraId="687BF50B" w14:textId="49DA2648" w:rsidR="007C24B2" w:rsidRDefault="006916AB" w:rsidP="00FD2637"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0CEF0D33" w14:textId="350970AF" w:rsidR="007066F6" w:rsidRPr="007C24B2" w:rsidRDefault="007066F6" w:rsidP="007C24B2">
      <w:pPr>
        <w:spacing w:after="200" w:line="276" w:lineRule="auto"/>
        <w:ind w:firstLine="0"/>
        <w:jc w:val="left"/>
      </w:pPr>
    </w:p>
    <w:p w14:paraId="76748900" w14:textId="2EE6C3BF" w:rsidR="00506B4E" w:rsidRDefault="00C5794A" w:rsidP="00984169">
      <w:pPr>
        <w:pStyle w:val="10"/>
      </w:pPr>
      <w:bookmarkStart w:id="23" w:name="_Toc38483346"/>
      <w:r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23"/>
    </w:p>
    <w:p w14:paraId="0C4F3B63" w14:textId="4F36425E" w:rsidR="00B707A2" w:rsidRDefault="00984169" w:rsidP="00B707A2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984169">
        <w:rPr>
          <w:bCs/>
          <w:color w:val="000000" w:themeColor="text1"/>
          <w:sz w:val="28"/>
          <w:szCs w:val="28"/>
          <w:lang w:val="ru-RU"/>
        </w:rPr>
        <w:t>Диаграмма вариантов использования</w:t>
      </w:r>
      <w:r w:rsidRPr="00984169">
        <w:rPr>
          <w:bCs/>
          <w:color w:val="000000" w:themeColor="text1"/>
          <w:sz w:val="28"/>
          <w:szCs w:val="28"/>
        </w:rPr>
        <w:t> </w:t>
      </w:r>
      <w:r w:rsidRPr="00984169">
        <w:rPr>
          <w:bCs/>
          <w:color w:val="000000" w:themeColor="text1"/>
          <w:sz w:val="28"/>
          <w:szCs w:val="28"/>
          <w:lang w:val="ru-RU"/>
        </w:rPr>
        <w:t>(</w:t>
      </w:r>
      <w:hyperlink r:id="rId11" w:tooltip="Английский язык" w:history="1">
        <w:r w:rsidRPr="00984169">
          <w:rPr>
            <w:rStyle w:val="ad"/>
            <w:bCs/>
            <w:color w:val="000000" w:themeColor="text1"/>
            <w:sz w:val="28"/>
            <w:szCs w:val="28"/>
            <w:u w:val="none"/>
            <w:lang w:val="ru-RU"/>
          </w:rPr>
          <w:t>англ.</w:t>
        </w:r>
      </w:hyperlink>
      <w:r w:rsidRPr="00984169">
        <w:rPr>
          <w:bCs/>
          <w:color w:val="000000" w:themeColor="text1"/>
          <w:sz w:val="28"/>
          <w:szCs w:val="28"/>
        </w:rPr>
        <w:t> </w:t>
      </w:r>
      <w:r w:rsidRPr="00984169">
        <w:rPr>
          <w:bCs/>
          <w:i/>
          <w:iCs/>
          <w:color w:val="000000" w:themeColor="text1"/>
          <w:sz w:val="28"/>
          <w:szCs w:val="28"/>
        </w:rPr>
        <w:t>use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984169">
        <w:rPr>
          <w:bCs/>
          <w:i/>
          <w:iCs/>
          <w:color w:val="000000" w:themeColor="text1"/>
          <w:sz w:val="28"/>
          <w:szCs w:val="28"/>
        </w:rPr>
        <w:t>case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984169">
        <w:rPr>
          <w:bCs/>
          <w:i/>
          <w:iCs/>
          <w:color w:val="000000" w:themeColor="text1"/>
          <w:sz w:val="28"/>
          <w:szCs w:val="28"/>
        </w:rPr>
        <w:t>diagram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>)</w:t>
      </w:r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в</w:t>
      </w:r>
      <w:r w:rsidRPr="00984169">
        <w:rPr>
          <w:color w:val="000000" w:themeColor="text1"/>
          <w:sz w:val="28"/>
          <w:szCs w:val="28"/>
        </w:rPr>
        <w:t> </w:t>
      </w:r>
      <w:hyperlink r:id="rId12" w:tooltip="UML" w:history="1">
        <w:r w:rsidRPr="00984169">
          <w:rPr>
            <w:rStyle w:val="ad"/>
            <w:color w:val="000000" w:themeColor="text1"/>
            <w:sz w:val="28"/>
            <w:szCs w:val="28"/>
            <w:u w:val="none"/>
          </w:rPr>
          <w:t>UML</w:t>
        </w:r>
      </w:hyperlink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— диаграмма, отражающая отношения между</w:t>
      </w:r>
      <w:r w:rsidRPr="00984169">
        <w:rPr>
          <w:color w:val="000000" w:themeColor="text1"/>
          <w:sz w:val="28"/>
          <w:szCs w:val="28"/>
        </w:rPr>
        <w:t> </w:t>
      </w:r>
      <w:hyperlink r:id="rId13" w:tooltip="Актор (UML)" w:history="1">
        <w:r w:rsidRPr="00984169">
          <w:rPr>
            <w:rStyle w:val="ad"/>
            <w:color w:val="000000" w:themeColor="text1"/>
            <w:sz w:val="28"/>
            <w:szCs w:val="28"/>
            <w:u w:val="none"/>
            <w:lang w:val="ru-RU"/>
          </w:rPr>
          <w:t>актерами</w:t>
        </w:r>
      </w:hyperlink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и</w:t>
      </w:r>
      <w:r w:rsidRPr="00984169">
        <w:rPr>
          <w:color w:val="000000" w:themeColor="text1"/>
          <w:sz w:val="28"/>
          <w:szCs w:val="28"/>
        </w:rPr>
        <w:t> </w:t>
      </w:r>
      <w:hyperlink r:id="rId14" w:tooltip="Прецедент (UML)" w:history="1">
        <w:r w:rsidRPr="00984169">
          <w:rPr>
            <w:rStyle w:val="ad"/>
            <w:color w:val="000000" w:themeColor="text1"/>
            <w:sz w:val="28"/>
            <w:szCs w:val="28"/>
            <w:u w:val="none"/>
            <w:lang w:val="ru-RU"/>
          </w:rPr>
          <w:t>прецедентами</w:t>
        </w:r>
      </w:hyperlink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и являющаяся составной частью</w:t>
      </w:r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>модели прецедентов</w:t>
      </w:r>
      <w:r w:rsidRPr="00984169">
        <w:rPr>
          <w:color w:val="000000" w:themeColor="text1"/>
          <w:sz w:val="28"/>
          <w:szCs w:val="28"/>
          <w:lang w:val="ru-RU"/>
        </w:rPr>
        <w:t>, позволяющей описать систе</w:t>
      </w:r>
      <w:r w:rsidR="00CF7F56">
        <w:rPr>
          <w:color w:val="000000" w:themeColor="text1"/>
          <w:sz w:val="28"/>
          <w:szCs w:val="28"/>
          <w:lang w:val="ru-RU"/>
        </w:rPr>
        <w:t>му на концептуальном уровне[5</w:t>
      </w:r>
      <w:r w:rsidR="00B707A2">
        <w:rPr>
          <w:color w:val="000000" w:themeColor="text1"/>
          <w:sz w:val="28"/>
          <w:szCs w:val="28"/>
          <w:lang w:val="ru-RU"/>
        </w:rPr>
        <w:t>].</w:t>
      </w:r>
    </w:p>
    <w:p w14:paraId="3AB960B1" w14:textId="78AF3958" w:rsidR="00B707A2" w:rsidRDefault="00984169" w:rsidP="00B707A2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B707A2">
        <w:rPr>
          <w:color w:val="000000" w:themeColor="text1"/>
          <w:sz w:val="28"/>
          <w:szCs w:val="28"/>
          <w:lang w:val="ru-RU"/>
        </w:rPr>
        <w:t>Прецедент</w:t>
      </w:r>
      <w:r w:rsidR="00D51A0C">
        <w:rPr>
          <w:color w:val="000000" w:themeColor="text1"/>
          <w:sz w:val="28"/>
          <w:szCs w:val="28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lang w:val="ru-RU"/>
        </w:rPr>
        <w:t>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 Варианты использования обычно применяются для спецификации внешних</w:t>
      </w:r>
      <w:r w:rsidRPr="00B707A2">
        <w:rPr>
          <w:color w:val="000000" w:themeColor="text1"/>
          <w:sz w:val="28"/>
          <w:szCs w:val="28"/>
        </w:rPr>
        <w:t> </w:t>
      </w:r>
      <w:hyperlink r:id="rId15" w:tooltip="Требования к программному обеспечению" w:history="1">
        <w:r w:rsidRPr="00B707A2">
          <w:rPr>
            <w:rStyle w:val="ad"/>
            <w:color w:val="000000" w:themeColor="text1"/>
            <w:sz w:val="28"/>
            <w:szCs w:val="28"/>
            <w:u w:val="none"/>
            <w:lang w:val="ru-RU"/>
          </w:rPr>
          <w:t>требований</w:t>
        </w:r>
      </w:hyperlink>
      <w:r w:rsidRPr="00B707A2">
        <w:rPr>
          <w:color w:val="000000" w:themeColor="text1"/>
          <w:sz w:val="28"/>
          <w:szCs w:val="28"/>
        </w:rPr>
        <w:t> </w:t>
      </w:r>
      <w:r w:rsidRPr="00B707A2">
        <w:rPr>
          <w:color w:val="000000" w:themeColor="text1"/>
          <w:sz w:val="28"/>
          <w:szCs w:val="28"/>
          <w:lang w:val="ru-RU"/>
        </w:rPr>
        <w:t>к системе.</w:t>
      </w:r>
    </w:p>
    <w:p w14:paraId="784EE3B4" w14:textId="7D459062" w:rsidR="00984169" w:rsidRPr="00984169" w:rsidRDefault="00984169" w:rsidP="00B707A2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Основное назначение диаграммы</w:t>
      </w:r>
      <w:r w:rsidR="00D51A0C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— описание функциональности и поведения, позволяющее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16" w:tooltip="Заказчик" w:history="1">
        <w:r w:rsidRPr="00B707A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заказчику</w:t>
        </w:r>
      </w:hyperlink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17" w:tooltip="Конечный пользователь" w:history="1">
        <w:r w:rsidRPr="00B707A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конечному</w:t>
        </w:r>
        <w:r w:rsidR="00831F8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 xml:space="preserve"> </w:t>
        </w:r>
        <w:r w:rsidRPr="00B707A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пользователю</w:t>
        </w:r>
      </w:hyperlink>
      <w:r w:rsidR="00831F82">
        <w:rPr>
          <w:rStyle w:val="ad"/>
          <w:color w:val="000000" w:themeColor="text1"/>
          <w:sz w:val="28"/>
          <w:szCs w:val="28"/>
          <w:u w:val="none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18" w:tooltip="Программист" w:history="1">
        <w:r w:rsidRPr="00B707A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разработчику</w:t>
        </w:r>
      </w:hyperlink>
      <w:r w:rsidR="00831F82">
        <w:rPr>
          <w:rStyle w:val="ad"/>
          <w:color w:val="000000" w:themeColor="text1"/>
          <w:sz w:val="28"/>
          <w:szCs w:val="28"/>
          <w:u w:val="none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совместно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обсуждать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проектируемую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или существующую</w:t>
      </w:r>
      <w:r w:rsidRPr="00B707A2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9" w:history="1">
        <w:r w:rsidRPr="00B707A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систему</w:t>
        </w:r>
      </w:hyperlink>
      <w:r w:rsidRPr="00984169">
        <w:rPr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6FB8B551" w14:textId="77777777" w:rsidR="00CC3C10" w:rsidRPr="00BE2E9D" w:rsidRDefault="006916AB" w:rsidP="00984169">
      <w:pPr>
        <w:ind w:firstLine="708"/>
      </w:pPr>
      <w:r>
        <w:t>На</w:t>
      </w:r>
      <w:r w:rsidR="00C66D26">
        <w:t xml:space="preserve"> рисунке</w:t>
      </w:r>
      <w:r w:rsidR="005E6298">
        <w:t xml:space="preserve"> </w:t>
      </w:r>
      <w:r w:rsidR="00A17013">
        <w:t>3.1</w:t>
      </w:r>
      <w:r w:rsidR="00C5794A">
        <w:t xml:space="preserve"> </w:t>
      </w:r>
      <w:r>
        <w:t>представлена д</w:t>
      </w:r>
      <w:r w:rsidR="00DE3B7C">
        <w:t>иаграмма вариантов использовани</w:t>
      </w:r>
      <w:r w:rsidR="00F96CF5">
        <w:t>я</w:t>
      </w:r>
      <w:r>
        <w:t>.</w:t>
      </w:r>
    </w:p>
    <w:p w14:paraId="1C10C90F" w14:textId="544C415B" w:rsidR="00A927DF" w:rsidRPr="00C561DD" w:rsidRDefault="00EE55FD" w:rsidP="00A927DF">
      <w:pPr>
        <w:keepNext/>
        <w:ind w:firstLine="0"/>
        <w:jc w:val="center"/>
        <w:rPr>
          <w:lang w:val="en-US"/>
        </w:rPr>
      </w:pPr>
      <w:r w:rsidRPr="00EE55FD">
        <w:rPr>
          <w:noProof/>
          <w:lang w:eastAsia="ru-RU"/>
        </w:rPr>
        <w:t xml:space="preserve"> </w:t>
      </w:r>
      <w:r w:rsidRPr="00EE55FD">
        <w:rPr>
          <w:noProof/>
          <w:lang w:eastAsia="ru-RU"/>
        </w:rPr>
        <w:drawing>
          <wp:inline distT="0" distB="0" distL="0" distR="0" wp14:anchorId="05A7FFA9" wp14:editId="073DE9E5">
            <wp:extent cx="6120130" cy="4070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F5D4" w14:textId="77777777" w:rsidR="00F74EB4" w:rsidRDefault="00A927DF" w:rsidP="006916AB">
      <w:pPr>
        <w:pStyle w:val="ac"/>
        <w:jc w:val="center"/>
        <w:rPr>
          <w:rFonts w:eastAsiaTheme="majorEastAsia" w:cstheme="majorBidi"/>
          <w:b/>
          <w:iCs/>
          <w:szCs w:val="24"/>
        </w:rPr>
      </w:pPr>
      <w:bookmarkStart w:id="24" w:name="_Ref475872589"/>
      <w:r>
        <w:t xml:space="preserve">Рисунок </w:t>
      </w:r>
      <w:bookmarkEnd w:id="24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0BCC9465" w14:textId="6238759C" w:rsidR="00506B4E" w:rsidRDefault="00C5794A" w:rsidP="00395A33">
      <w:pPr>
        <w:pStyle w:val="10"/>
      </w:pPr>
      <w:bookmarkStart w:id="25" w:name="_Toc38483347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25"/>
    </w:p>
    <w:p w14:paraId="2B04D836" w14:textId="7427E54B" w:rsidR="0057768B" w:rsidRPr="00773229" w:rsidRDefault="00395A33" w:rsidP="0057768B"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FA3016">
        <w:t>ю</w:t>
      </w:r>
      <w:r w:rsidR="00EE55FD">
        <w:t>тся н</w:t>
      </w:r>
      <w:r w:rsidR="00CF7F56">
        <w:t>а связи между объектами [5</w:t>
      </w:r>
      <w:r w:rsidRPr="00395A33">
        <w:t>].</w:t>
      </w:r>
    </w:p>
    <w:p w14:paraId="42659A04" w14:textId="77777777" w:rsidR="00CC3C10" w:rsidRPr="006916AB" w:rsidRDefault="006916AB" w:rsidP="00C66427"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  <w:r>
        <w:t>.</w:t>
      </w:r>
    </w:p>
    <w:p w14:paraId="4ED2758D" w14:textId="2F39C5E0" w:rsidR="00920E3A" w:rsidRPr="00271B9D" w:rsidRDefault="00271B9D" w:rsidP="00920E3A">
      <w:pPr>
        <w:keepNext/>
        <w:ind w:firstLine="0"/>
        <w:jc w:val="center"/>
      </w:pPr>
      <w:r w:rsidRPr="00271B9D">
        <w:rPr>
          <w:noProof/>
          <w:lang w:eastAsia="ru-RU"/>
        </w:rPr>
        <w:drawing>
          <wp:inline distT="0" distB="0" distL="0" distR="0" wp14:anchorId="5668F625" wp14:editId="1B0033B7">
            <wp:extent cx="6120130" cy="31292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01E4" w14:textId="7E2179A1" w:rsidR="00773229" w:rsidRDefault="00920E3A" w:rsidP="00F325B9">
      <w:pPr>
        <w:pStyle w:val="ac"/>
        <w:jc w:val="center"/>
      </w:pPr>
      <w:bookmarkStart w:id="26" w:name="_Ref477702443"/>
      <w:r>
        <w:t xml:space="preserve">Рисунок </w:t>
      </w:r>
      <w:bookmarkEnd w:id="26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14:paraId="2A9E7454" w14:textId="06E0DCB6" w:rsidR="007400EF" w:rsidRDefault="007400EF" w:rsidP="007400EF">
      <w:pPr>
        <w:pStyle w:val="afd"/>
        <w:ind w:left="0"/>
        <w:rPr>
          <w:szCs w:val="28"/>
        </w:rPr>
      </w:pPr>
      <w:r>
        <w:rPr>
          <w:szCs w:val="28"/>
        </w:rPr>
        <w:t>Для реализации подсистемы были спроектированы следующие классы:</w:t>
      </w:r>
    </w:p>
    <w:p w14:paraId="1BE187B2" w14:textId="77777777" w:rsidR="007400EF" w:rsidRDefault="007400EF" w:rsidP="007400EF">
      <w:pPr>
        <w:pStyle w:val="afd"/>
        <w:numPr>
          <w:ilvl w:val="0"/>
          <w:numId w:val="27"/>
        </w:numPr>
        <w:ind w:left="0" w:firstLine="284"/>
        <w:rPr>
          <w:bCs/>
          <w:color w:val="000000"/>
        </w:rPr>
      </w:pPr>
      <w:r>
        <w:rPr>
          <w:lang w:val="en-US"/>
        </w:rPr>
        <w:t>MainForm</w:t>
      </w:r>
      <w:r>
        <w:t xml:space="preserve"> – </w:t>
      </w:r>
      <w:r>
        <w:rPr>
          <w:lang w:eastAsia="ru-RU"/>
        </w:rPr>
        <w:t>класс диалогового окна, обеспечивающий взаимодействие между пользователем и программой через фо</w:t>
      </w:r>
      <w:bookmarkStart w:id="27" w:name="_GoBack"/>
      <w:bookmarkEnd w:id="27"/>
      <w:r>
        <w:rPr>
          <w:lang w:eastAsia="ru-RU"/>
        </w:rPr>
        <w:t>рму</w:t>
      </w:r>
      <w:r>
        <w:rPr>
          <w:bCs/>
          <w:color w:val="000000"/>
        </w:rPr>
        <w:t>;</w:t>
      </w:r>
    </w:p>
    <w:p w14:paraId="361F6E96" w14:textId="4D0B22C3" w:rsidR="007400EF" w:rsidRDefault="007400EF" w:rsidP="007400EF">
      <w:pPr>
        <w:pStyle w:val="afd"/>
        <w:numPr>
          <w:ilvl w:val="0"/>
          <w:numId w:val="27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FigureParams</w:t>
      </w:r>
      <w:r>
        <w:rPr>
          <w:bCs/>
          <w:color w:val="000000"/>
        </w:rPr>
        <w:t xml:space="preserve"> − </w:t>
      </w:r>
      <w:r>
        <w:rPr>
          <w:lang w:eastAsia="ru-RU"/>
        </w:rPr>
        <w:t>клас</w:t>
      </w:r>
      <w:r w:rsidR="00FC410C">
        <w:rPr>
          <w:lang w:eastAsia="ru-RU"/>
        </w:rPr>
        <w:t>с, хранящий в себе все параметр</w:t>
      </w:r>
      <w:r w:rsidR="00FC410C">
        <w:rPr>
          <w:lang w:val="ru-RU" w:eastAsia="ru-RU"/>
        </w:rPr>
        <w:t>ы</w:t>
      </w:r>
      <w:r>
        <w:rPr>
          <w:lang w:eastAsia="ru-RU"/>
        </w:rPr>
        <w:t>, осуществляет проверку зависимых параметров</w:t>
      </w:r>
      <w:r>
        <w:rPr>
          <w:bCs/>
          <w:color w:val="000000"/>
        </w:rPr>
        <w:t>;</w:t>
      </w:r>
    </w:p>
    <w:p w14:paraId="6EE24FCC" w14:textId="77777777" w:rsidR="007400EF" w:rsidRDefault="007400EF" w:rsidP="007400EF">
      <w:pPr>
        <w:pStyle w:val="afd"/>
        <w:numPr>
          <w:ilvl w:val="0"/>
          <w:numId w:val="27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KompasConnector</w:t>
      </w:r>
      <w:r w:rsidRPr="007400EF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– класс, отвечающий за работу с </w:t>
      </w:r>
      <w:r>
        <w:rPr>
          <w:bCs/>
          <w:color w:val="000000"/>
          <w:lang w:val="en-US"/>
        </w:rPr>
        <w:t>API</w:t>
      </w:r>
      <w:r w:rsidRPr="007400EF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>
        <w:rPr>
          <w:bCs/>
          <w:color w:val="000000"/>
        </w:rPr>
        <w:t>.</w:t>
      </w:r>
    </w:p>
    <w:p w14:paraId="7B1C471B" w14:textId="1D85D2E8" w:rsidR="007400EF" w:rsidRDefault="007400EF" w:rsidP="007400EF">
      <w:pPr>
        <w:pStyle w:val="afd"/>
        <w:numPr>
          <w:ilvl w:val="0"/>
          <w:numId w:val="27"/>
        </w:numPr>
        <w:ind w:left="0" w:firstLine="284"/>
      </w:pPr>
      <w:r>
        <w:rPr>
          <w:bCs/>
          <w:color w:val="000000"/>
          <w:lang w:val="en-US"/>
        </w:rPr>
        <w:t>FigureBuilder</w:t>
      </w:r>
      <w:r>
        <w:rPr>
          <w:bCs/>
          <w:color w:val="000000"/>
        </w:rPr>
        <w:t xml:space="preserve"> – класс, отвечающий за вызов методов </w:t>
      </w:r>
      <w:r>
        <w:rPr>
          <w:bCs/>
          <w:color w:val="000000"/>
          <w:lang w:val="en-US"/>
        </w:rPr>
        <w:t>API</w:t>
      </w:r>
      <w:r>
        <w:rPr>
          <w:bCs/>
          <w:color w:val="000000"/>
        </w:rPr>
        <w:t xml:space="preserve"> КОМПАС 3</w:t>
      </w:r>
      <w:r>
        <w:rPr>
          <w:bCs/>
          <w:color w:val="000000"/>
          <w:lang w:val="en-US"/>
        </w:rPr>
        <w:t>D</w:t>
      </w:r>
      <w:r>
        <w:rPr>
          <w:bCs/>
          <w:color w:val="000000"/>
        </w:rPr>
        <w:t xml:space="preserve">, необходимых для постройки объекта проектирования. </w:t>
      </w:r>
    </w:p>
    <w:p w14:paraId="65D56F3C" w14:textId="77777777" w:rsidR="00F325B9" w:rsidRPr="007400EF" w:rsidRDefault="00F325B9" w:rsidP="0079124C">
      <w:pPr>
        <w:spacing w:after="200" w:line="276" w:lineRule="auto"/>
        <w:ind w:firstLine="0"/>
        <w:jc w:val="left"/>
        <w:rPr>
          <w:lang w:val="x-none"/>
        </w:rPr>
      </w:pPr>
    </w:p>
    <w:p w14:paraId="3BF70CB6" w14:textId="182E9F35" w:rsidR="00773229" w:rsidRDefault="00773229" w:rsidP="005D5821">
      <w:pPr>
        <w:pStyle w:val="10"/>
      </w:pPr>
      <w:bookmarkStart w:id="28" w:name="_Toc38483348"/>
      <w:r>
        <w:lastRenderedPageBreak/>
        <w:t>3.3 Макет пользовательского интерфейса</w:t>
      </w:r>
      <w:bookmarkEnd w:id="28"/>
    </w:p>
    <w:p w14:paraId="0FAF76A4" w14:textId="77BDDEAE" w:rsidR="00773229" w:rsidRPr="007175A7" w:rsidRDefault="002008DE" w:rsidP="009C4DA5">
      <w:r w:rsidRPr="00C41862">
        <w:rPr>
          <w:rFonts w:cs="Times New Roman"/>
          <w:szCs w:val="28"/>
        </w:rPr>
        <w:t xml:space="preserve">После запуска приложения перед пользователем </w:t>
      </w:r>
      <w:r>
        <w:rPr>
          <w:rFonts w:cs="Times New Roman"/>
          <w:szCs w:val="28"/>
        </w:rPr>
        <w:t>появ</w:t>
      </w:r>
      <w:r w:rsidR="007175A7">
        <w:rPr>
          <w:rFonts w:cs="Times New Roman"/>
          <w:szCs w:val="28"/>
        </w:rPr>
        <w:t>ляется главное окно рисунок 3.3</w:t>
      </w:r>
      <w:r w:rsidR="003409F9">
        <w:rPr>
          <w:rFonts w:cs="Times New Roman"/>
          <w:szCs w:val="28"/>
        </w:rPr>
        <w:t>.</w:t>
      </w:r>
    </w:p>
    <w:p w14:paraId="596720DB" w14:textId="09100B3A" w:rsidR="00773229" w:rsidRDefault="009C4DA5" w:rsidP="00773229">
      <w:pPr>
        <w:keepNext/>
        <w:ind w:firstLine="0"/>
        <w:jc w:val="center"/>
      </w:pPr>
      <w:r w:rsidRPr="009C4DA5">
        <w:rPr>
          <w:noProof/>
          <w:lang w:eastAsia="ru-RU"/>
        </w:rPr>
        <w:t xml:space="preserve"> </w:t>
      </w:r>
      <w:r w:rsidRPr="009C4DA5">
        <w:rPr>
          <w:noProof/>
          <w:lang w:eastAsia="ru-RU"/>
        </w:rPr>
        <w:drawing>
          <wp:inline distT="0" distB="0" distL="0" distR="0" wp14:anchorId="79B08B1A" wp14:editId="5E6FF4ED">
            <wp:extent cx="2324100" cy="24201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0464" cy="24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5C33E84B" w:rsidR="00773229" w:rsidRDefault="00773229" w:rsidP="00773229">
      <w:pPr>
        <w:pStyle w:val="ac"/>
        <w:jc w:val="center"/>
      </w:pPr>
      <w:bookmarkStart w:id="29" w:name="_Ref477704740"/>
      <w:r>
        <w:t xml:space="preserve">Рисунок </w:t>
      </w:r>
      <w:bookmarkStart w:id="30" w:name="_Ref475872673"/>
      <w:bookmarkEnd w:id="29"/>
      <w:r>
        <w:t>3.3</w:t>
      </w:r>
      <w:r w:rsidR="008551BD">
        <w:t>.</w:t>
      </w:r>
      <w:r>
        <w:t xml:space="preserve">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30"/>
    </w:p>
    <w:p w14:paraId="6ACB9EE4" w14:textId="3CADAF5F" w:rsidR="003409F9" w:rsidRDefault="003409F9" w:rsidP="009C4DA5">
      <w:r>
        <w:t xml:space="preserve">Кнопка </w:t>
      </w:r>
      <w:r w:rsidRPr="003409F9">
        <w:t>“</w:t>
      </w:r>
      <w:r>
        <w:t xml:space="preserve">Запустить </w:t>
      </w:r>
      <w:r>
        <w:rPr>
          <w:lang w:val="en-US"/>
        </w:rPr>
        <w:t>Kompas</w:t>
      </w:r>
      <w:r w:rsidRPr="003409F9">
        <w:t xml:space="preserve"> 3</w:t>
      </w:r>
      <w:r>
        <w:rPr>
          <w:lang w:val="en-US"/>
        </w:rPr>
        <w:t>D</w:t>
      </w:r>
      <w:r w:rsidRPr="003409F9">
        <w:t xml:space="preserve">” </w:t>
      </w:r>
      <w:r>
        <w:t xml:space="preserve">отвечает за запуск  </w:t>
      </w:r>
      <w:r w:rsidRPr="003409F9">
        <w:t xml:space="preserve"> </w:t>
      </w:r>
      <w:r>
        <w:rPr>
          <w:lang w:val="en-US"/>
        </w:rPr>
        <w:t>Kompas</w:t>
      </w:r>
      <w:r w:rsidRPr="003409F9">
        <w:t xml:space="preserve"> 3</w:t>
      </w:r>
      <w:r>
        <w:rPr>
          <w:lang w:val="en-US"/>
        </w:rPr>
        <w:t>D</w:t>
      </w:r>
      <w:r>
        <w:t>.</w:t>
      </w:r>
    </w:p>
    <w:p w14:paraId="6E2D9BDC" w14:textId="6F28DFE3" w:rsidR="003409F9" w:rsidRDefault="003409F9" w:rsidP="009C4DA5">
      <w:r>
        <w:t xml:space="preserve">Область </w:t>
      </w:r>
      <w:r w:rsidRPr="003409F9">
        <w:t>“</w:t>
      </w:r>
      <w:r>
        <w:t>Параметры горки</w:t>
      </w:r>
      <w:r w:rsidRPr="003409F9">
        <w:t xml:space="preserve">” </w:t>
      </w:r>
      <w:r>
        <w:t xml:space="preserve">отвечает за параметры горки. Все поля предварительно заполнены минимально возможными значениями. </w:t>
      </w:r>
    </w:p>
    <w:p w14:paraId="195BE5D2" w14:textId="0454D7E3" w:rsidR="00271B9D" w:rsidRDefault="00332410" w:rsidP="009C4DA5">
      <w:pPr>
        <w:rPr>
          <w:rFonts w:cs="Times New Roman"/>
          <w:color w:val="000000" w:themeColor="text1"/>
          <w:szCs w:val="28"/>
        </w:rPr>
      </w:pPr>
      <w:r>
        <w:t xml:space="preserve">Кнопка </w:t>
      </w:r>
      <w:r w:rsidRPr="00332410">
        <w:t>“</w:t>
      </w:r>
      <w:r>
        <w:t>Построить горку</w:t>
      </w:r>
      <w:r w:rsidRPr="00332410">
        <w:t xml:space="preserve">” </w:t>
      </w:r>
      <w:r>
        <w:t xml:space="preserve">отвечает за построение горки. При нажатии кнопки </w:t>
      </w:r>
      <w:r w:rsidRPr="00332410">
        <w:t>“</w:t>
      </w:r>
      <w:r>
        <w:t>Построить горку</w:t>
      </w:r>
      <w:r w:rsidRPr="00332410">
        <w:t>”</w:t>
      </w:r>
      <w:r>
        <w:t xml:space="preserve"> до нажатия кнопки </w:t>
      </w:r>
      <w:r w:rsidRPr="00332410">
        <w:t>“</w:t>
      </w:r>
      <w:r>
        <w:t xml:space="preserve">Запустить </w:t>
      </w:r>
      <w:r>
        <w:rPr>
          <w:lang w:val="en-US"/>
        </w:rPr>
        <w:t>Kompas</w:t>
      </w:r>
      <w:r w:rsidRPr="00332410">
        <w:t xml:space="preserve"> 3</w:t>
      </w:r>
      <w:r>
        <w:rPr>
          <w:lang w:val="en-US"/>
        </w:rPr>
        <w:t>D</w:t>
      </w:r>
      <w:r w:rsidRPr="00332410">
        <w:t xml:space="preserve">” </w:t>
      </w:r>
      <w:r>
        <w:t xml:space="preserve">будет открываться </w:t>
      </w:r>
      <w:r w:rsidR="008551BD">
        <w:rPr>
          <w:rFonts w:cs="Times New Roman"/>
          <w:color w:val="000000" w:themeColor="text1"/>
          <w:szCs w:val="28"/>
        </w:rPr>
        <w:t xml:space="preserve">диалоговое </w:t>
      </w:r>
      <w:r>
        <w:t xml:space="preserve">окно </w:t>
      </w:r>
      <w:r w:rsidR="008551BD">
        <w:t>с сообщением</w:t>
      </w:r>
      <w:r w:rsidRPr="00332410">
        <w:t xml:space="preserve">: </w:t>
      </w:r>
      <w:r w:rsidR="00D51A0C">
        <w:rPr>
          <w:rFonts w:cs="Times New Roman"/>
          <w:color w:val="000000" w:themeColor="text1"/>
          <w:szCs w:val="28"/>
        </w:rPr>
        <w:t>д</w:t>
      </w:r>
      <w:r w:rsidRPr="00332410">
        <w:rPr>
          <w:rFonts w:cs="Times New Roman"/>
          <w:color w:val="000000" w:themeColor="text1"/>
          <w:szCs w:val="28"/>
        </w:rPr>
        <w:t>ля построения необходимо нажа</w:t>
      </w:r>
      <w:r w:rsidR="009C4DA5">
        <w:rPr>
          <w:rFonts w:cs="Times New Roman"/>
          <w:color w:val="000000" w:themeColor="text1"/>
          <w:szCs w:val="28"/>
        </w:rPr>
        <w:t>ть на кнопку запустить Kompas3D</w:t>
      </w:r>
      <w:r w:rsidRPr="00332410">
        <w:rPr>
          <w:rFonts w:cs="Times New Roman"/>
          <w:color w:val="000000" w:themeColor="text1"/>
          <w:szCs w:val="28"/>
        </w:rPr>
        <w:t>.</w:t>
      </w:r>
      <w:r w:rsidR="009C4DA5" w:rsidRPr="009C4DA5">
        <w:rPr>
          <w:rFonts w:cs="Times New Roman"/>
          <w:color w:val="000000" w:themeColor="text1"/>
          <w:szCs w:val="28"/>
        </w:rPr>
        <w:t xml:space="preserve"> </w:t>
      </w:r>
      <w:commentRangeStart w:id="31"/>
      <w:commentRangeStart w:id="32"/>
      <w:r w:rsidR="009C4DA5">
        <w:rPr>
          <w:rFonts w:cs="Times New Roman"/>
          <w:color w:val="000000" w:themeColor="text1"/>
          <w:szCs w:val="28"/>
        </w:rPr>
        <w:t>При неп</w:t>
      </w:r>
      <w:r w:rsidR="00271B9D">
        <w:rPr>
          <w:rFonts w:cs="Times New Roman"/>
          <w:color w:val="000000" w:themeColor="text1"/>
          <w:szCs w:val="28"/>
        </w:rPr>
        <w:t>равильно</w:t>
      </w:r>
      <w:r w:rsidR="008551BD">
        <w:rPr>
          <w:rFonts w:cs="Times New Roman"/>
          <w:color w:val="000000" w:themeColor="text1"/>
          <w:szCs w:val="28"/>
        </w:rPr>
        <w:t>м</w:t>
      </w:r>
      <w:r w:rsidR="00271B9D">
        <w:rPr>
          <w:rFonts w:cs="Times New Roman"/>
          <w:color w:val="000000" w:themeColor="text1"/>
          <w:szCs w:val="28"/>
        </w:rPr>
        <w:t xml:space="preserve"> вводе параметров горки </w:t>
      </w:r>
      <w:r w:rsidR="00E4521C">
        <w:rPr>
          <w:rFonts w:cs="Times New Roman"/>
          <w:color w:val="000000" w:themeColor="text1"/>
          <w:szCs w:val="28"/>
        </w:rPr>
        <w:t>буде</w:t>
      </w:r>
      <w:r w:rsidR="008551BD">
        <w:rPr>
          <w:rFonts w:cs="Times New Roman"/>
          <w:color w:val="000000" w:themeColor="text1"/>
          <w:szCs w:val="28"/>
        </w:rPr>
        <w:t>т открываться дополнительное диалоговое с ошибками</w:t>
      </w:r>
      <w:r w:rsidR="00E4521C">
        <w:rPr>
          <w:rFonts w:cs="Times New Roman"/>
          <w:color w:val="000000" w:themeColor="text1"/>
          <w:szCs w:val="28"/>
        </w:rPr>
        <w:t xml:space="preserve"> в определенной строке</w:t>
      </w:r>
      <w:commentRangeEnd w:id="31"/>
      <w:commentRangeEnd w:id="32"/>
      <w:r w:rsidR="008551BD">
        <w:rPr>
          <w:rFonts w:cs="Times New Roman"/>
          <w:color w:val="000000" w:themeColor="text1"/>
          <w:szCs w:val="28"/>
        </w:rPr>
        <w:t xml:space="preserve">, </w:t>
      </w:r>
      <w:r w:rsidR="00D27D05">
        <w:rPr>
          <w:rStyle w:val="af7"/>
        </w:rPr>
        <w:commentReference w:id="31"/>
      </w:r>
      <w:r w:rsidR="008551BD">
        <w:rPr>
          <w:rStyle w:val="af7"/>
        </w:rPr>
        <w:commentReference w:id="32"/>
      </w:r>
      <w:r w:rsidR="008551BD">
        <w:rPr>
          <w:rFonts w:cs="Times New Roman"/>
          <w:color w:val="000000" w:themeColor="text1"/>
          <w:szCs w:val="28"/>
        </w:rPr>
        <w:t>пример на рисунке 3.4.</w:t>
      </w:r>
    </w:p>
    <w:p w14:paraId="0722A3FD" w14:textId="78FB14CD" w:rsidR="00BD1C96" w:rsidRDefault="00BD1C96" w:rsidP="008551BD">
      <w:pPr>
        <w:jc w:val="center"/>
        <w:rPr>
          <w:rFonts w:cs="Times New Roman"/>
          <w:color w:val="000000" w:themeColor="text1"/>
          <w:szCs w:val="28"/>
        </w:rPr>
      </w:pPr>
      <w:r w:rsidRPr="00BD1C9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35A06DD" wp14:editId="036E070C">
            <wp:extent cx="3009752" cy="2087880"/>
            <wp:effectExtent l="0" t="0" r="63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7490" cy="21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CA38" w14:textId="46C0FB5E" w:rsidR="000860FC" w:rsidRPr="008551BD" w:rsidRDefault="008551BD" w:rsidP="008551BD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Рисунок 3.4. – Сообщение с ошибками</w:t>
      </w:r>
    </w:p>
    <w:p w14:paraId="58B17B9A" w14:textId="77777777" w:rsidR="000860FC" w:rsidRPr="00FB50C3" w:rsidRDefault="000860FC" w:rsidP="000860FC">
      <w:pPr>
        <w:pStyle w:val="10"/>
      </w:pPr>
      <w:bookmarkStart w:id="33" w:name="_Toc472681143"/>
      <w:bookmarkStart w:id="34" w:name="_Toc477703894"/>
      <w:bookmarkStart w:id="35" w:name="_Toc38483349"/>
      <w:r w:rsidRPr="00FB50C3">
        <w:lastRenderedPageBreak/>
        <w:t>Список литературы</w:t>
      </w:r>
      <w:bookmarkEnd w:id="33"/>
      <w:bookmarkEnd w:id="34"/>
      <w:bookmarkEnd w:id="35"/>
    </w:p>
    <w:p w14:paraId="20294D0A" w14:textId="7C6BEB5F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</w:rPr>
        <w:t xml:space="preserve">КОМПАС-3D: О программе. Официальный сайт САПР КОМПАС [Электронный ресурс]. – </w:t>
      </w:r>
      <w:r w:rsidRPr="008A48FD">
        <w:rPr>
          <w:sz w:val="24"/>
          <w:szCs w:val="28"/>
        </w:rPr>
        <w:t>Режим доступа</w:t>
      </w:r>
      <w:r w:rsidRPr="008A48FD">
        <w:rPr>
          <w:sz w:val="24"/>
        </w:rPr>
        <w:t xml:space="preserve">: </w:t>
      </w:r>
      <w:hyperlink r:id="rId26" w:history="1">
        <w:r w:rsidRPr="008A48FD">
          <w:rPr>
            <w:rStyle w:val="ad"/>
            <w:sz w:val="24"/>
            <w:lang w:val="en-US"/>
          </w:rPr>
          <w:t>http</w:t>
        </w:r>
        <w:r w:rsidRPr="008A48FD">
          <w:rPr>
            <w:rStyle w:val="ad"/>
            <w:sz w:val="24"/>
          </w:rPr>
          <w:t>://</w:t>
        </w:r>
        <w:r w:rsidRPr="008A48FD">
          <w:rPr>
            <w:rStyle w:val="ad"/>
            <w:sz w:val="24"/>
            <w:lang w:val="en-US"/>
          </w:rPr>
          <w:t>kompas</w:t>
        </w:r>
        <w:r w:rsidRPr="008A48FD">
          <w:rPr>
            <w:rStyle w:val="ad"/>
            <w:sz w:val="24"/>
          </w:rPr>
          <w:t>.</w:t>
        </w:r>
        <w:r w:rsidRPr="008A48FD">
          <w:rPr>
            <w:rStyle w:val="ad"/>
            <w:sz w:val="24"/>
            <w:lang w:val="en-US"/>
          </w:rPr>
          <w:t>ru</w:t>
        </w:r>
        <w:r w:rsidRPr="008A48FD">
          <w:rPr>
            <w:rStyle w:val="ad"/>
            <w:sz w:val="24"/>
          </w:rPr>
          <w:t>/</w:t>
        </w:r>
        <w:r w:rsidRPr="008A48FD">
          <w:rPr>
            <w:rStyle w:val="ad"/>
            <w:sz w:val="24"/>
            <w:lang w:val="en-US"/>
          </w:rPr>
          <w:t>kompas</w:t>
        </w:r>
        <w:r w:rsidRPr="008A48FD">
          <w:rPr>
            <w:rStyle w:val="ad"/>
            <w:sz w:val="24"/>
          </w:rPr>
          <w:t>-3</w:t>
        </w:r>
        <w:r w:rsidRPr="008A48FD">
          <w:rPr>
            <w:rStyle w:val="ad"/>
            <w:sz w:val="24"/>
            <w:lang w:val="en-US"/>
          </w:rPr>
          <w:t>d</w:t>
        </w:r>
        <w:r w:rsidRPr="008A48FD">
          <w:rPr>
            <w:rStyle w:val="ad"/>
            <w:sz w:val="24"/>
          </w:rPr>
          <w:t>/</w:t>
        </w:r>
        <w:r w:rsidRPr="008A48FD">
          <w:rPr>
            <w:rStyle w:val="ad"/>
            <w:sz w:val="24"/>
            <w:lang w:val="en-US"/>
          </w:rPr>
          <w:t>about</w:t>
        </w:r>
        <w:r w:rsidRPr="008A48FD">
          <w:rPr>
            <w:rStyle w:val="ad"/>
            <w:sz w:val="24"/>
          </w:rPr>
          <w:t>/</w:t>
        </w:r>
      </w:hyperlink>
      <w:r w:rsidRPr="008A48FD">
        <w:rPr>
          <w:sz w:val="24"/>
        </w:rPr>
        <w:t xml:space="preserve"> 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</w:rPr>
        <w:t>)</w:t>
      </w:r>
    </w:p>
    <w:p w14:paraId="6B7D41FC" w14:textId="24A728B8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</w:rPr>
        <w:t>Кидрук Максим. КОМПАС-3</w:t>
      </w:r>
      <w:r w:rsidRPr="008A48FD">
        <w:rPr>
          <w:sz w:val="24"/>
          <w:lang w:val="en-US"/>
        </w:rPr>
        <w:t>D</w:t>
      </w:r>
      <w:r w:rsidRPr="008A48FD">
        <w:rPr>
          <w:sz w:val="24"/>
        </w:rPr>
        <w:t xml:space="preserve"> </w:t>
      </w:r>
      <w:r w:rsidRPr="008A48FD">
        <w:rPr>
          <w:sz w:val="24"/>
          <w:lang w:val="en-US"/>
        </w:rPr>
        <w:t>V</w:t>
      </w:r>
      <w:r w:rsidR="0040125B">
        <w:rPr>
          <w:sz w:val="24"/>
        </w:rPr>
        <w:t xml:space="preserve">18 </w:t>
      </w:r>
      <w:r w:rsidRPr="008A48FD">
        <w:rPr>
          <w:sz w:val="24"/>
        </w:rPr>
        <w:t xml:space="preserve"> / М. Кидрук. – СПб.: Питер, 2009 – 560 с.</w:t>
      </w:r>
      <w:r w:rsidR="00F325B9" w:rsidRPr="00F325B9">
        <w:rPr>
          <w:sz w:val="24"/>
          <w:szCs w:val="28"/>
        </w:rPr>
        <w:t xml:space="preserve"> </w:t>
      </w:r>
      <w:r w:rsidR="00F325B9" w:rsidRPr="008A48FD">
        <w:rPr>
          <w:sz w:val="24"/>
          <w:szCs w:val="28"/>
        </w:rPr>
        <w:t xml:space="preserve">(дата обращения </w:t>
      </w:r>
      <w:r w:rsidR="0040125B">
        <w:rPr>
          <w:sz w:val="24"/>
          <w:szCs w:val="28"/>
        </w:rPr>
        <w:t>01.03.2020</w:t>
      </w:r>
      <w:r w:rsidR="00F325B9" w:rsidRPr="008A48FD">
        <w:rPr>
          <w:sz w:val="24"/>
          <w:szCs w:val="28"/>
        </w:rPr>
        <w:t>)</w:t>
      </w:r>
    </w:p>
    <w:p w14:paraId="3F595A15" w14:textId="1735AA06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Плагин </w:t>
      </w:r>
      <w:r w:rsidR="0040125B">
        <w:rPr>
          <w:sz w:val="24"/>
          <w:szCs w:val="28"/>
          <w:lang w:val="en-US"/>
        </w:rPr>
        <w:t>Anthena</w:t>
      </w:r>
      <w:r w:rsidRPr="008A48FD">
        <w:rPr>
          <w:sz w:val="24"/>
          <w:szCs w:val="28"/>
        </w:rPr>
        <w:t xml:space="preserve">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27" w:history="1">
        <w:r w:rsidR="0040125B" w:rsidRPr="0040125B">
          <w:rPr>
            <w:rStyle w:val="ad"/>
            <w:sz w:val="22"/>
          </w:rPr>
          <w:t>https://cad-plan.com/</w:t>
        </w:r>
      </w:hyperlink>
      <w:r w:rsidR="0040125B" w:rsidRPr="008A48FD">
        <w:rPr>
          <w:sz w:val="24"/>
          <w:szCs w:val="28"/>
        </w:rPr>
        <w:t xml:space="preserve"> </w:t>
      </w:r>
      <w:r w:rsidRPr="008A48FD">
        <w:rPr>
          <w:sz w:val="24"/>
          <w:szCs w:val="28"/>
        </w:rPr>
        <w:t xml:space="preserve">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  <w:szCs w:val="28"/>
        </w:rPr>
        <w:t>)</w:t>
      </w:r>
    </w:p>
    <w:p w14:paraId="283A3319" w14:textId="397C3EFA" w:rsidR="000860FC" w:rsidRPr="00FA3016" w:rsidRDefault="0040125B" w:rsidP="00BE003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</w:rPr>
        <w:t>Детская горка</w:t>
      </w:r>
      <w:r w:rsidR="000860FC" w:rsidRPr="008A48FD">
        <w:rPr>
          <w:sz w:val="24"/>
        </w:rPr>
        <w:t xml:space="preserve"> – Википедия. [Электронный ресурс]. – </w:t>
      </w:r>
      <w:r w:rsidR="000860FC" w:rsidRPr="008A48FD">
        <w:rPr>
          <w:sz w:val="24"/>
          <w:szCs w:val="28"/>
        </w:rPr>
        <w:t>Режим доступа</w:t>
      </w:r>
      <w:r w:rsidR="000860FC" w:rsidRPr="008A48FD">
        <w:rPr>
          <w:sz w:val="24"/>
        </w:rPr>
        <w:t xml:space="preserve">: </w:t>
      </w:r>
      <w:hyperlink r:id="rId28" w:history="1">
        <w:r w:rsidRPr="00984169">
          <w:rPr>
            <w:rStyle w:val="ad"/>
            <w:sz w:val="24"/>
            <w:szCs w:val="24"/>
          </w:rPr>
          <w:t>https://ru.wikipedia.org/wiki/%D0%94%D0%B5%D1%82%D1%81%D0%BA%D0%B0%D1%8F_%D0%B3%D0%BE%D1%80%D0%BA%D0%B0</w:t>
        </w:r>
      </w:hyperlink>
      <w:r w:rsidR="000C7E63" w:rsidRPr="000C7E63">
        <w:t xml:space="preserve"> </w:t>
      </w:r>
      <w:r w:rsidR="000860FC" w:rsidRPr="008A48FD">
        <w:rPr>
          <w:sz w:val="24"/>
          <w:szCs w:val="28"/>
        </w:rPr>
        <w:t xml:space="preserve">(дата обращения </w:t>
      </w:r>
      <w:r>
        <w:rPr>
          <w:sz w:val="24"/>
          <w:szCs w:val="28"/>
        </w:rPr>
        <w:t>01.03.2020</w:t>
      </w:r>
      <w:r w:rsidR="000860FC" w:rsidRPr="008A48FD">
        <w:rPr>
          <w:sz w:val="24"/>
          <w:szCs w:val="28"/>
        </w:rPr>
        <w:t>)</w:t>
      </w:r>
    </w:p>
    <w:p w14:paraId="5FF43B43" w14:textId="2A05932B" w:rsidR="00395A33" w:rsidRPr="00984169" w:rsidRDefault="00395A33" w:rsidP="00A3653B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  <w:szCs w:val="24"/>
        </w:rPr>
      </w:pPr>
      <w:r w:rsidRPr="00BE003E">
        <w:rPr>
          <w:color w:val="000000"/>
          <w:sz w:val="24"/>
          <w:szCs w:val="24"/>
        </w:rPr>
        <w:t>М. Фаулер. UML. Основы, 3-е издани</w:t>
      </w:r>
      <w:r w:rsidR="00BE003E" w:rsidRPr="00BE003E">
        <w:rPr>
          <w:color w:val="000000"/>
          <w:sz w:val="24"/>
          <w:szCs w:val="24"/>
        </w:rPr>
        <w:t xml:space="preserve">е. Книга по UML для начинающих </w:t>
      </w:r>
      <w:r w:rsidRPr="00BE003E">
        <w:rPr>
          <w:color w:val="000000"/>
          <w:sz w:val="24"/>
          <w:szCs w:val="24"/>
        </w:rPr>
        <w:t>–</w:t>
      </w:r>
      <w:r w:rsidR="00BE003E" w:rsidRPr="00BE003E">
        <w:rPr>
          <w:color w:val="000000"/>
          <w:sz w:val="24"/>
          <w:szCs w:val="24"/>
        </w:rPr>
        <w:t xml:space="preserve"> 2018 – 192 с.</w:t>
      </w:r>
      <w:r w:rsidR="0040125B">
        <w:rPr>
          <w:color w:val="000000"/>
          <w:sz w:val="24"/>
          <w:szCs w:val="24"/>
        </w:rPr>
        <w:t xml:space="preserve">(дата обращения: </w:t>
      </w:r>
      <w:r w:rsidR="0040125B">
        <w:rPr>
          <w:sz w:val="24"/>
          <w:szCs w:val="28"/>
        </w:rPr>
        <w:t>01.03.2020</w:t>
      </w:r>
      <w:r w:rsidRPr="00BE003E">
        <w:rPr>
          <w:color w:val="000000"/>
          <w:sz w:val="24"/>
          <w:szCs w:val="24"/>
        </w:rPr>
        <w:t>)</w:t>
      </w:r>
    </w:p>
    <w:p w14:paraId="5FE4D3FF" w14:textId="77777777" w:rsidR="00984169" w:rsidRPr="0040125B" w:rsidRDefault="00984169" w:rsidP="00984169">
      <w:pPr>
        <w:pStyle w:val="a7"/>
        <w:tabs>
          <w:tab w:val="left" w:pos="851"/>
        </w:tabs>
        <w:ind w:left="851" w:firstLine="0"/>
        <w:rPr>
          <w:sz w:val="24"/>
          <w:szCs w:val="24"/>
        </w:rPr>
      </w:pPr>
    </w:p>
    <w:p w14:paraId="212E0548" w14:textId="77777777" w:rsidR="0040125B" w:rsidRPr="00BE003E" w:rsidRDefault="0040125B" w:rsidP="0040125B">
      <w:pPr>
        <w:pStyle w:val="a7"/>
        <w:tabs>
          <w:tab w:val="left" w:pos="851"/>
        </w:tabs>
        <w:ind w:left="851" w:firstLine="0"/>
        <w:rPr>
          <w:sz w:val="24"/>
          <w:szCs w:val="24"/>
        </w:rPr>
      </w:pPr>
    </w:p>
    <w:p w14:paraId="4165504D" w14:textId="133945BA" w:rsidR="000860FC" w:rsidRDefault="000860FC">
      <w:pPr>
        <w:spacing w:after="200" w:line="276" w:lineRule="auto"/>
        <w:ind w:firstLine="0"/>
        <w:jc w:val="left"/>
      </w:pPr>
    </w:p>
    <w:p w14:paraId="1FDBA573" w14:textId="179D1B15"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1" w:author="Kalentyev Alexey" w:date="2020-04-20T11:00:00Z" w:initials="KA">
    <w:p w14:paraId="7064C930" w14:textId="20032917" w:rsidR="00BD1C96" w:rsidRDefault="00BD1C96" w:rsidP="00D27D05">
      <w:pPr>
        <w:pStyle w:val="af8"/>
        <w:ind w:firstLine="0"/>
      </w:pPr>
      <w:r>
        <w:rPr>
          <w:rStyle w:val="af7"/>
        </w:rPr>
        <w:annotationRef/>
      </w:r>
      <w:r>
        <w:t>Описать – как это будет выглядеть. Привести макет.</w:t>
      </w:r>
    </w:p>
  </w:comment>
  <w:comment w:id="32" w:author="Иван Евсюков" w:date="2020-04-22T20:48:00Z" w:initials="ИЕ">
    <w:p w14:paraId="747828CD" w14:textId="71EC9DD1" w:rsidR="008551BD" w:rsidRDefault="008551BD">
      <w:pPr>
        <w:pStyle w:val="af8"/>
      </w:pPr>
      <w:r>
        <w:rPr>
          <w:rStyle w:val="af7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64C930" w15:done="0"/>
  <w15:commentEx w15:paraId="747828CD" w15:paraIdParent="7064C9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7FF4E" w16cex:dateUtc="2020-04-20T04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64C930" w16cid:durableId="2247FF4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2BAD0" w14:textId="77777777" w:rsidR="00C30A09" w:rsidRDefault="00C30A09" w:rsidP="00B46607">
      <w:pPr>
        <w:spacing w:line="240" w:lineRule="auto"/>
      </w:pPr>
      <w:r>
        <w:separator/>
      </w:r>
    </w:p>
  </w:endnote>
  <w:endnote w:type="continuationSeparator" w:id="0">
    <w:p w14:paraId="0634C85E" w14:textId="77777777" w:rsidR="00C30A09" w:rsidRDefault="00C30A09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B4C425" w14:textId="77777777" w:rsidR="00C30A09" w:rsidRDefault="00C30A09" w:rsidP="00B46607">
      <w:pPr>
        <w:spacing w:line="240" w:lineRule="auto"/>
      </w:pPr>
      <w:r>
        <w:separator/>
      </w:r>
    </w:p>
  </w:footnote>
  <w:footnote w:type="continuationSeparator" w:id="0">
    <w:p w14:paraId="2B71B050" w14:textId="77777777" w:rsidR="00C30A09" w:rsidRDefault="00C30A09" w:rsidP="00B466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21047"/>
    <w:multiLevelType w:val="hybridMultilevel"/>
    <w:tmpl w:val="43904DAC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3A101F"/>
    <w:multiLevelType w:val="hybridMultilevel"/>
    <w:tmpl w:val="6568AEDA"/>
    <w:lvl w:ilvl="0" w:tplc="F43E8D62">
      <w:start w:val="1"/>
      <w:numFmt w:val="bullet"/>
      <w:lvlText w:val="-"/>
      <w:lvlJc w:val="left"/>
      <w:pPr>
        <w:ind w:left="103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9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>
    <w:nsid w:val="414652FC"/>
    <w:multiLevelType w:val="multilevel"/>
    <w:tmpl w:val="0D3E438C"/>
    <w:numStyleLink w:val="2"/>
  </w:abstractNum>
  <w:abstractNum w:abstractNumId="15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2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67CD6074"/>
    <w:multiLevelType w:val="hybridMultilevel"/>
    <w:tmpl w:val="04383178"/>
    <w:lvl w:ilvl="0" w:tplc="041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24">
    <w:nsid w:val="72D63C41"/>
    <w:multiLevelType w:val="hybridMultilevel"/>
    <w:tmpl w:val="336C024E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6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5"/>
  </w:num>
  <w:num w:numId="4">
    <w:abstractNumId w:val="14"/>
  </w:num>
  <w:num w:numId="5">
    <w:abstractNumId w:val="1"/>
  </w:num>
  <w:num w:numId="6">
    <w:abstractNumId w:val="15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3"/>
  </w:num>
  <w:num w:numId="12">
    <w:abstractNumId w:val="22"/>
  </w:num>
  <w:num w:numId="13">
    <w:abstractNumId w:val="21"/>
  </w:num>
  <w:num w:numId="14">
    <w:abstractNumId w:val="13"/>
  </w:num>
  <w:num w:numId="15">
    <w:abstractNumId w:val="18"/>
  </w:num>
  <w:num w:numId="16">
    <w:abstractNumId w:val="10"/>
  </w:num>
  <w:num w:numId="17">
    <w:abstractNumId w:val="19"/>
  </w:num>
  <w:num w:numId="18">
    <w:abstractNumId w:val="16"/>
  </w:num>
  <w:num w:numId="19">
    <w:abstractNumId w:val="12"/>
  </w:num>
  <w:num w:numId="20">
    <w:abstractNumId w:val="17"/>
  </w:num>
  <w:num w:numId="21">
    <w:abstractNumId w:val="11"/>
  </w:num>
  <w:num w:numId="22">
    <w:abstractNumId w:val="20"/>
  </w:num>
  <w:num w:numId="23">
    <w:abstractNumId w:val="23"/>
  </w:num>
  <w:num w:numId="24">
    <w:abstractNumId w:val="4"/>
  </w:num>
  <w:num w:numId="25">
    <w:abstractNumId w:val="24"/>
  </w:num>
  <w:num w:numId="26">
    <w:abstractNumId w:val="8"/>
  </w:num>
  <w:num w:numId="27">
    <w:abstractNumId w:val="26"/>
  </w:num>
  <w:numIdMacAtCleanup w:val="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lentyev Alexey">
    <w15:presenceInfo w15:providerId="Windows Live" w15:userId="da819b8650d7d997"/>
  </w15:person>
  <w15:person w15:author="Иван Евсюков">
    <w15:presenceInfo w15:providerId="Windows Live" w15:userId="18598faec1e202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47F9E"/>
    <w:rsid w:val="00050A17"/>
    <w:rsid w:val="00050FD3"/>
    <w:rsid w:val="000530AE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21D"/>
    <w:rsid w:val="0009419C"/>
    <w:rsid w:val="000943BF"/>
    <w:rsid w:val="00096966"/>
    <w:rsid w:val="00097E09"/>
    <w:rsid w:val="000A0E8C"/>
    <w:rsid w:val="000A1365"/>
    <w:rsid w:val="000A20CD"/>
    <w:rsid w:val="000A24F3"/>
    <w:rsid w:val="000A3249"/>
    <w:rsid w:val="000A33AA"/>
    <w:rsid w:val="000A376D"/>
    <w:rsid w:val="000A54ED"/>
    <w:rsid w:val="000A6A9F"/>
    <w:rsid w:val="000A7E6D"/>
    <w:rsid w:val="000B63DA"/>
    <w:rsid w:val="000C1AAB"/>
    <w:rsid w:val="000C2130"/>
    <w:rsid w:val="000C295A"/>
    <w:rsid w:val="000C7E63"/>
    <w:rsid w:val="000D1024"/>
    <w:rsid w:val="000D1BAD"/>
    <w:rsid w:val="000D2599"/>
    <w:rsid w:val="000D3765"/>
    <w:rsid w:val="000D3CEB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0C78"/>
    <w:rsid w:val="001016CA"/>
    <w:rsid w:val="001016D0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9E0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D63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29E"/>
    <w:rsid w:val="001A37ED"/>
    <w:rsid w:val="001A4309"/>
    <w:rsid w:val="001A50AD"/>
    <w:rsid w:val="001A5CEE"/>
    <w:rsid w:val="001A71E6"/>
    <w:rsid w:val="001B0B79"/>
    <w:rsid w:val="001B29AC"/>
    <w:rsid w:val="001B3345"/>
    <w:rsid w:val="001B37AC"/>
    <w:rsid w:val="001B4899"/>
    <w:rsid w:val="001C06AF"/>
    <w:rsid w:val="001C1556"/>
    <w:rsid w:val="001C433B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1F7E64"/>
    <w:rsid w:val="00200676"/>
    <w:rsid w:val="002008DE"/>
    <w:rsid w:val="00201A26"/>
    <w:rsid w:val="00202596"/>
    <w:rsid w:val="00202D1E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B9D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23D9"/>
    <w:rsid w:val="002B4ACA"/>
    <w:rsid w:val="002B5EE3"/>
    <w:rsid w:val="002B616D"/>
    <w:rsid w:val="002B7FF6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6499"/>
    <w:rsid w:val="00317410"/>
    <w:rsid w:val="0032026F"/>
    <w:rsid w:val="00321093"/>
    <w:rsid w:val="0032118D"/>
    <w:rsid w:val="003221AA"/>
    <w:rsid w:val="00325266"/>
    <w:rsid w:val="003256AD"/>
    <w:rsid w:val="00325B62"/>
    <w:rsid w:val="003263D9"/>
    <w:rsid w:val="003265ED"/>
    <w:rsid w:val="00332410"/>
    <w:rsid w:val="00333B42"/>
    <w:rsid w:val="00336255"/>
    <w:rsid w:val="00336B6B"/>
    <w:rsid w:val="00336DFD"/>
    <w:rsid w:val="00337528"/>
    <w:rsid w:val="003376E9"/>
    <w:rsid w:val="00340033"/>
    <w:rsid w:val="003409F9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57F36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557"/>
    <w:rsid w:val="00375D25"/>
    <w:rsid w:val="003802FC"/>
    <w:rsid w:val="0038159A"/>
    <w:rsid w:val="00381A7E"/>
    <w:rsid w:val="00384A44"/>
    <w:rsid w:val="00385162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F87"/>
    <w:rsid w:val="003A15A7"/>
    <w:rsid w:val="003A43EA"/>
    <w:rsid w:val="003A5670"/>
    <w:rsid w:val="003A6167"/>
    <w:rsid w:val="003A6F9F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0BB4"/>
    <w:rsid w:val="003D36C0"/>
    <w:rsid w:val="003D521C"/>
    <w:rsid w:val="003D693F"/>
    <w:rsid w:val="003D7C6D"/>
    <w:rsid w:val="003E025F"/>
    <w:rsid w:val="003E1A6E"/>
    <w:rsid w:val="003E1FB7"/>
    <w:rsid w:val="003E645D"/>
    <w:rsid w:val="003E6A93"/>
    <w:rsid w:val="003E7724"/>
    <w:rsid w:val="003F0AB6"/>
    <w:rsid w:val="003F2CDE"/>
    <w:rsid w:val="003F2DB2"/>
    <w:rsid w:val="003F6AC9"/>
    <w:rsid w:val="003F6F31"/>
    <w:rsid w:val="0040125B"/>
    <w:rsid w:val="00403E69"/>
    <w:rsid w:val="0040478B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6865"/>
    <w:rsid w:val="00481CA6"/>
    <w:rsid w:val="0048251F"/>
    <w:rsid w:val="004828E7"/>
    <w:rsid w:val="004848F6"/>
    <w:rsid w:val="0048662B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6D27"/>
    <w:rsid w:val="004C792D"/>
    <w:rsid w:val="004C7DE7"/>
    <w:rsid w:val="004D1269"/>
    <w:rsid w:val="004D1E28"/>
    <w:rsid w:val="004D2118"/>
    <w:rsid w:val="004D6269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3714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7DA1"/>
    <w:rsid w:val="0065045B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10C1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087E"/>
    <w:rsid w:val="00691635"/>
    <w:rsid w:val="006916AB"/>
    <w:rsid w:val="006929F6"/>
    <w:rsid w:val="006947D5"/>
    <w:rsid w:val="00695746"/>
    <w:rsid w:val="00695AC6"/>
    <w:rsid w:val="00695DDA"/>
    <w:rsid w:val="006967ED"/>
    <w:rsid w:val="00696B90"/>
    <w:rsid w:val="00696DFC"/>
    <w:rsid w:val="006A01E7"/>
    <w:rsid w:val="006A150C"/>
    <w:rsid w:val="006A1BB0"/>
    <w:rsid w:val="006A2093"/>
    <w:rsid w:val="006A21C3"/>
    <w:rsid w:val="006A2385"/>
    <w:rsid w:val="006A3922"/>
    <w:rsid w:val="006A557C"/>
    <w:rsid w:val="006B1159"/>
    <w:rsid w:val="006B2181"/>
    <w:rsid w:val="006B38C1"/>
    <w:rsid w:val="006B3DD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5F68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3D2F"/>
    <w:rsid w:val="00715963"/>
    <w:rsid w:val="00715FC0"/>
    <w:rsid w:val="00716ACA"/>
    <w:rsid w:val="00716E9A"/>
    <w:rsid w:val="007175A7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0EF"/>
    <w:rsid w:val="00740BFA"/>
    <w:rsid w:val="0074161C"/>
    <w:rsid w:val="00741F3C"/>
    <w:rsid w:val="00742CB1"/>
    <w:rsid w:val="007461B0"/>
    <w:rsid w:val="0075196F"/>
    <w:rsid w:val="00752750"/>
    <w:rsid w:val="0075324B"/>
    <w:rsid w:val="00753943"/>
    <w:rsid w:val="0075426E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7235"/>
    <w:rsid w:val="00787657"/>
    <w:rsid w:val="0079124C"/>
    <w:rsid w:val="0079152B"/>
    <w:rsid w:val="00793477"/>
    <w:rsid w:val="00794AF1"/>
    <w:rsid w:val="007A0A15"/>
    <w:rsid w:val="007A10BF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24B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1F82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51BD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02F9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3948"/>
    <w:rsid w:val="00945A29"/>
    <w:rsid w:val="00947273"/>
    <w:rsid w:val="009472DC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5CA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3F85"/>
    <w:rsid w:val="00984169"/>
    <w:rsid w:val="00984ADE"/>
    <w:rsid w:val="009855D0"/>
    <w:rsid w:val="009859FC"/>
    <w:rsid w:val="009873B4"/>
    <w:rsid w:val="009878B4"/>
    <w:rsid w:val="00987B49"/>
    <w:rsid w:val="0099026C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63FD"/>
    <w:rsid w:val="009B6B4A"/>
    <w:rsid w:val="009C062E"/>
    <w:rsid w:val="009C30B4"/>
    <w:rsid w:val="009C3F13"/>
    <w:rsid w:val="009C4924"/>
    <w:rsid w:val="009C4DA5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598B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707E"/>
    <w:rsid w:val="00AF7A88"/>
    <w:rsid w:val="00B0197C"/>
    <w:rsid w:val="00B035B4"/>
    <w:rsid w:val="00B04D72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07A2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1E76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D076F"/>
    <w:rsid w:val="00BD18A6"/>
    <w:rsid w:val="00BD1C96"/>
    <w:rsid w:val="00BD4564"/>
    <w:rsid w:val="00BD4686"/>
    <w:rsid w:val="00BD5217"/>
    <w:rsid w:val="00BD58C0"/>
    <w:rsid w:val="00BD5E5D"/>
    <w:rsid w:val="00BD6344"/>
    <w:rsid w:val="00BE003E"/>
    <w:rsid w:val="00BE21D7"/>
    <w:rsid w:val="00BE2E9D"/>
    <w:rsid w:val="00BE3527"/>
    <w:rsid w:val="00BE5627"/>
    <w:rsid w:val="00BE5669"/>
    <w:rsid w:val="00BF0B85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0B9B"/>
    <w:rsid w:val="00C23397"/>
    <w:rsid w:val="00C23605"/>
    <w:rsid w:val="00C24844"/>
    <w:rsid w:val="00C25518"/>
    <w:rsid w:val="00C26611"/>
    <w:rsid w:val="00C30A09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1801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B7B54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D09"/>
    <w:rsid w:val="00CE3F73"/>
    <w:rsid w:val="00CE4184"/>
    <w:rsid w:val="00CE5DC3"/>
    <w:rsid w:val="00CE673A"/>
    <w:rsid w:val="00CE72CF"/>
    <w:rsid w:val="00CF04F0"/>
    <w:rsid w:val="00CF7F56"/>
    <w:rsid w:val="00D02777"/>
    <w:rsid w:val="00D02B2F"/>
    <w:rsid w:val="00D0700F"/>
    <w:rsid w:val="00D0749B"/>
    <w:rsid w:val="00D0753F"/>
    <w:rsid w:val="00D1702D"/>
    <w:rsid w:val="00D26207"/>
    <w:rsid w:val="00D271FE"/>
    <w:rsid w:val="00D27D05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1975"/>
    <w:rsid w:val="00D51A0C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63E5"/>
    <w:rsid w:val="00D67456"/>
    <w:rsid w:val="00D67580"/>
    <w:rsid w:val="00D705C4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5966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20225"/>
    <w:rsid w:val="00E2218D"/>
    <w:rsid w:val="00E231B1"/>
    <w:rsid w:val="00E23738"/>
    <w:rsid w:val="00E24D0C"/>
    <w:rsid w:val="00E26D33"/>
    <w:rsid w:val="00E350BC"/>
    <w:rsid w:val="00E35602"/>
    <w:rsid w:val="00E36A02"/>
    <w:rsid w:val="00E4144C"/>
    <w:rsid w:val="00E43B67"/>
    <w:rsid w:val="00E44B8D"/>
    <w:rsid w:val="00E4521C"/>
    <w:rsid w:val="00E47067"/>
    <w:rsid w:val="00E47ADD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C86"/>
    <w:rsid w:val="00E65D57"/>
    <w:rsid w:val="00E65E54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5C5F"/>
    <w:rsid w:val="00EA66B9"/>
    <w:rsid w:val="00EA713B"/>
    <w:rsid w:val="00EA7734"/>
    <w:rsid w:val="00EB0B99"/>
    <w:rsid w:val="00EB12C6"/>
    <w:rsid w:val="00EB2401"/>
    <w:rsid w:val="00EB4513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ADB"/>
    <w:rsid w:val="00EE3A73"/>
    <w:rsid w:val="00EE503F"/>
    <w:rsid w:val="00EE55FD"/>
    <w:rsid w:val="00EE58B0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1AF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3561"/>
    <w:rsid w:val="00F64271"/>
    <w:rsid w:val="00F650AF"/>
    <w:rsid w:val="00F67224"/>
    <w:rsid w:val="00F67E2F"/>
    <w:rsid w:val="00F7087F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1883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3016"/>
    <w:rsid w:val="00FA6C6E"/>
    <w:rsid w:val="00FB119F"/>
    <w:rsid w:val="00FB27B0"/>
    <w:rsid w:val="00FB2A01"/>
    <w:rsid w:val="00FB3325"/>
    <w:rsid w:val="00FB3CAE"/>
    <w:rsid w:val="00FB50C3"/>
    <w:rsid w:val="00FB5C2D"/>
    <w:rsid w:val="00FB6A9C"/>
    <w:rsid w:val="00FB78C8"/>
    <w:rsid w:val="00FB7DCB"/>
    <w:rsid w:val="00FC0A75"/>
    <w:rsid w:val="00FC22C0"/>
    <w:rsid w:val="00FC410C"/>
    <w:rsid w:val="00FC52BA"/>
    <w:rsid w:val="00FC5843"/>
    <w:rsid w:val="00FC6285"/>
    <w:rsid w:val="00FC789A"/>
    <w:rsid w:val="00FC792C"/>
    <w:rsid w:val="00FD0813"/>
    <w:rsid w:val="00FD2637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15">
    <w:name w:val="Подзаголовок1"/>
    <w:basedOn w:val="a"/>
    <w:rsid w:val="003E025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0%D0%BA%D1%82%D0%BE%D1%80_(UML)" TargetMode="External"/><Relationship Id="rId18" Type="http://schemas.openxmlformats.org/officeDocument/2006/relationships/hyperlink" Target="https://ru.wikipedia.org/wiki/%D0%9F%D1%80%D0%BE%D0%B3%D1%80%D0%B0%D0%BC%D0%BC%D0%B8%D1%81%D1%82" TargetMode="External"/><Relationship Id="rId26" Type="http://schemas.openxmlformats.org/officeDocument/2006/relationships/hyperlink" Target="http://kompas.ru/kompas-3d/about/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UML" TargetMode="External"/><Relationship Id="rId17" Type="http://schemas.openxmlformats.org/officeDocument/2006/relationships/hyperlink" Target="https://ru.wikipedia.org/wiki/%D0%9A%D0%BE%D0%BD%D0%B5%D1%87%D0%BD%D1%8B%D0%B9_%D0%BF%D0%BE%D0%BB%D1%8C%D0%B7%D0%BE%D0%B2%D0%B0%D1%82%D0%B5%D0%BB%D1%8C" TargetMode="External"/><Relationship Id="rId25" Type="http://schemas.openxmlformats.org/officeDocument/2006/relationships/image" Target="media/image6.png"/><Relationship Id="rId33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7%D0%B0%D0%BA%D0%B0%D0%B7%D1%87%D0%B8%D0%BA" TargetMode="Externa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microsoft.com/office/2011/relationships/commentsExtended" Target="commentsExtended.xml"/><Relationship Id="rId32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2%D1%80%D0%B5%D0%B1%D0%BE%D0%B2%D0%B0%D0%BD%D0%B8%D1%8F_%D0%BA_%D0%BF%D1%80%D0%BE%D0%B3%D1%80%D0%B0%D0%BC%D0%BC%D0%BD%D0%BE%D0%BC%D1%83_%D0%BE%D0%B1%D0%B5%D1%81%D0%BF%D0%B5%D1%87%D0%B5%D0%BD%D0%B8%D1%8E" TargetMode="External"/><Relationship Id="rId23" Type="http://schemas.openxmlformats.org/officeDocument/2006/relationships/comments" Target="comments.xml"/><Relationship Id="rId28" Type="http://schemas.openxmlformats.org/officeDocument/2006/relationships/hyperlink" Target="https://ru.wikipedia.org/wiki/%D0%94%D0%B5%D1%82%D1%81%D0%BA%D0%B0%D1%8F_%D0%B3%D0%BE%D1%80%D0%BA%D0%B0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%D0%9F%D1%80%D0%BE%D0%B3%D1%80%D0%B0%D0%BC%D0%BC%D0%B0_(%D0%BA%D0%BE%D0%BC%D0%BF%D1%8C%D1%8E%D1%82%D0%B5%D1%80)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5%D1%82%D1%81%D0%BA%D0%B0%D1%8F_%D0%BF%D0%BB%D0%BE%D1%89%D0%B0%D0%B4%D0%BA%D0%B0" TargetMode="External"/><Relationship Id="rId14" Type="http://schemas.openxmlformats.org/officeDocument/2006/relationships/hyperlink" Target="https://ru.wikipedia.org/wiki/%D0%9F%D1%80%D0%B5%D1%86%D0%B5%D0%B4%D0%B5%D0%BD%D1%82_(UML)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cad-plan.com/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CABB41-A090-4CFB-B76C-CF48605BE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22</Pages>
  <Words>3334</Words>
  <Characters>19008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Иван Евсюков</cp:lastModifiedBy>
  <cp:revision>39</cp:revision>
  <cp:lastPrinted>2019-01-19T07:08:00Z</cp:lastPrinted>
  <dcterms:created xsi:type="dcterms:W3CDTF">2020-02-29T18:45:00Z</dcterms:created>
  <dcterms:modified xsi:type="dcterms:W3CDTF">2020-05-03T19:36:00Z</dcterms:modified>
</cp:coreProperties>
</file>