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700405" cy="68897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WYŻSZA SZKOŁA INFORMATYKI 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ZARZĄDZANIA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SIEDZIBĄ W RZESZOWIE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Programowanie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40251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Car Service – aplikacja mobilna </w:t>
      </w: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 platformę Android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9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67"/>
        <w:gridCol w:w="4023"/>
      </w:tblGrid>
      <w:tr w:rsidR="00D05427" w:rsidRPr="00A40251" w:rsidTr="00D05427">
        <w:trPr>
          <w:trHeight w:val="1188"/>
        </w:trPr>
        <w:tc>
          <w:tcPr>
            <w:tcW w:w="6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Prowadzący:</w:t>
            </w:r>
          </w:p>
          <w:p w:rsidR="00D05427" w:rsidRDefault="00D054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427" w:rsidRPr="00A40251" w:rsidRDefault="00A40251" w:rsidP="00A40251">
            <w:pPr>
              <w:rPr>
                <w:rFonts w:ascii="Times New Roman" w:hAnsi="Times New Roman" w:cs="Times New Roman"/>
              </w:rPr>
            </w:pPr>
            <w:r w:rsidRPr="00A40251">
              <w:rPr>
                <w:rFonts w:ascii="Times New Roman" w:hAnsi="Times New Roman" w:cs="Times New Roman"/>
                <w:sz w:val="24"/>
              </w:rPr>
              <w:t>dr inż. Leszek Gajecki</w:t>
            </w:r>
          </w:p>
        </w:tc>
        <w:tc>
          <w:tcPr>
            <w:tcW w:w="4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Wykonawcy:</w:t>
            </w: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Olha</w:t>
            </w:r>
            <w:proofErr w:type="spellEnd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Voroniak</w:t>
            </w:r>
            <w:proofErr w:type="spellEnd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 xml:space="preserve">  49146, 4IID-P</w:t>
            </w:r>
          </w:p>
          <w:p w:rsid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Roman Savka 49167, 4IID-P</w:t>
            </w:r>
          </w:p>
          <w:p w:rsidR="00D05427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 xml:space="preserve">Ostap </w:t>
            </w: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Pryima</w:t>
            </w:r>
            <w:proofErr w:type="spellEnd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 xml:space="preserve"> 49141, 4IID-P</w:t>
            </w:r>
          </w:p>
        </w:tc>
      </w:tr>
      <w:tr w:rsidR="00A40251" w:rsidRPr="00A40251" w:rsidTr="00A40251">
        <w:trPr>
          <w:trHeight w:val="14"/>
        </w:trPr>
        <w:tc>
          <w:tcPr>
            <w:tcW w:w="6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51" w:rsidRDefault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51" w:rsidRDefault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Pr="00A40251" w:rsidRDefault="00A40251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Default="00D05427" w:rsidP="00A402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Rzeszów 2014</w:t>
      </w:r>
      <w:r w:rsidR="00A40251">
        <w:rPr>
          <w:rFonts w:ascii="Times New Roman" w:hAnsi="Times New Roman" w:cs="Times New Roman"/>
          <w:sz w:val="24"/>
          <w:szCs w:val="28"/>
        </w:rPr>
        <w:br w:type="page"/>
      </w:r>
    </w:p>
    <w:sdt>
      <w:sdtPr>
        <w:id w:val="18310246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21982" w:rsidRDefault="00921982" w:rsidP="00921982">
          <w:pPr>
            <w:pStyle w:val="Nagwekspisutreci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921982">
            <w:rPr>
              <w:rFonts w:ascii="Times New Roman" w:hAnsi="Times New Roman" w:cs="Times New Roman"/>
              <w:sz w:val="36"/>
              <w:szCs w:val="36"/>
            </w:rPr>
            <w:t>Spis treści</w:t>
          </w:r>
        </w:p>
        <w:p w:rsidR="009435CF" w:rsidRPr="009435CF" w:rsidRDefault="009435CF" w:rsidP="009435CF">
          <w:pPr>
            <w:rPr>
              <w:lang w:eastAsia="pl-PL"/>
            </w:rPr>
          </w:pPr>
        </w:p>
        <w:p w:rsidR="00921982" w:rsidRPr="00921982" w:rsidRDefault="00921982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80871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Postanowienie problemu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_Toc390280871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Pr="00921982" w:rsidRDefault="00921982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  <w:lang w:eastAsia="pl-PL"/>
            </w:rPr>
          </w:pPr>
          <w:hyperlink w:anchor="_Toc390280872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Wstępne założenia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_Toc390280872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Pr="00921982" w:rsidRDefault="00921982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  <w:lang w:eastAsia="pl-PL"/>
            </w:rPr>
          </w:pPr>
          <w:hyperlink w:anchor="_Toc390280873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Wykorzystywane technologie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_Toc390280873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Pr="00921982" w:rsidRDefault="00921982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  <w:lang w:eastAsia="pl-PL"/>
            </w:rPr>
          </w:pPr>
          <w:hyperlink w:anchor="_Toc390280874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Wymagania funkcjonalne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_Toc390280874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Pr="00921982" w:rsidRDefault="00921982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  <w:lang w:eastAsia="pl-PL"/>
            </w:rPr>
          </w:pPr>
          <w:hyperlink w:anchor="_Toc390280875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Przypadki użycia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_Toc390280875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Pr="00921982" w:rsidRDefault="00921982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  <w:lang w:eastAsia="pl-PL"/>
            </w:rPr>
          </w:pPr>
          <w:hyperlink w:anchor="_Toc390280876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Projektowanie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_Toc390280876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Pr="00921982" w:rsidRDefault="00921982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  <w:lang w:eastAsia="pl-PL"/>
            </w:rPr>
          </w:pPr>
          <w:hyperlink w:anchor="_Toc390280877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Opracowanie Web Servisu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_Toc390280877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Default="00921982">
          <w:pPr>
            <w:pStyle w:val="Spistreci2"/>
            <w:tabs>
              <w:tab w:val="left" w:pos="1100"/>
              <w:tab w:val="right" w:leader="dot" w:pos="9629"/>
            </w:tabs>
            <w:rPr>
              <w:noProof/>
              <w:lang w:eastAsia="pl-PL"/>
            </w:rPr>
          </w:pPr>
          <w:hyperlink w:anchor="_Toc390280878" w:history="1"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921982">
              <w:rPr>
                <w:rFonts w:ascii="Times New Roman" w:hAnsi="Times New Roman" w:cs="Times New Roman"/>
                <w:noProof/>
                <w:sz w:val="28"/>
                <w:szCs w:val="28"/>
                <w:lang w:eastAsia="pl-PL"/>
              </w:rPr>
              <w:tab/>
            </w:r>
            <w:r w:rsidRPr="00921982">
              <w:rPr>
                <w:rStyle w:val="Hipercze"/>
                <w:rFonts w:ascii="Times New Roman" w:hAnsi="Times New Roman" w:cs="Times New Roman"/>
                <w:noProof/>
                <w:sz w:val="28"/>
                <w:szCs w:val="28"/>
              </w:rPr>
              <w:t>Opracowanie aplikacji mobilnej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_Toc390280878 \h </w:instrTex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19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982" w:rsidRDefault="00921982">
          <w:r>
            <w:rPr>
              <w:b/>
              <w:bCs/>
            </w:rPr>
            <w:fldChar w:fldCharType="end"/>
          </w:r>
        </w:p>
      </w:sdtContent>
    </w:sdt>
    <w:p w:rsidR="00C44481" w:rsidRDefault="00C44481" w:rsidP="00A402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40251" w:rsidRDefault="00A40251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bookmarkStart w:id="0" w:name="_Toc390280871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Postanowienie problemu</w:t>
      </w:r>
      <w:bookmarkEnd w:id="0"/>
    </w:p>
    <w:p w:rsidR="00BB4173" w:rsidRDefault="00BB4173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bookmarkStart w:id="1" w:name="_Toc384212315"/>
      <w:bookmarkStart w:id="2" w:name="_Toc384212891"/>
      <w:bookmarkStart w:id="3" w:name="_Toc243717248"/>
      <w:r w:rsidRPr="00BB4173">
        <w:rPr>
          <w:rFonts w:ascii="Times New Roman" w:hAnsi="Times New Roman"/>
          <w:i w:val="0"/>
          <w:color w:val="auto"/>
          <w:sz w:val="24"/>
          <w:szCs w:val="24"/>
        </w:rPr>
        <w:t xml:space="preserve">Zaprojektowanie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wieloużytkownikowego</w:t>
      </w:r>
      <w:proofErr w:type="spellEnd"/>
      <w:r w:rsidRPr="00BB4173">
        <w:rPr>
          <w:rFonts w:ascii="Times New Roman" w:hAnsi="Times New Roman"/>
          <w:i w:val="0"/>
          <w:color w:val="auto"/>
          <w:sz w:val="24"/>
          <w:szCs w:val="24"/>
        </w:rPr>
        <w:t xml:space="preserve"> systemu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 xml:space="preserve"> do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ułatwienie komunikacji i współpracy pomiędzy właścicielami sam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o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chodów a kierownikami serwisu.</w:t>
      </w:r>
    </w:p>
    <w:p w:rsidR="0017583A" w:rsidRPr="0017583A" w:rsidRDefault="0017583A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17583A">
        <w:rPr>
          <w:rFonts w:ascii="Times New Roman" w:hAnsi="Times New Roman"/>
          <w:i w:val="0"/>
          <w:color w:val="auto"/>
          <w:sz w:val="24"/>
          <w:szCs w:val="24"/>
        </w:rPr>
        <w:t>Żeby wszyscy użytkownicy mi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 xml:space="preserve">eli dostęp do wspólnych danych w projekcie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powstało d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wa obszary do wykonania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 xml:space="preserve">: </w:t>
      </w:r>
    </w:p>
    <w:p w:rsidR="0017583A" w:rsidRPr="0017583A" w:rsidRDefault="0017583A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17583A">
        <w:rPr>
          <w:rFonts w:ascii="Times New Roman" w:hAnsi="Times New Roman"/>
          <w:i w:val="0"/>
          <w:color w:val="auto"/>
          <w:sz w:val="24"/>
          <w:szCs w:val="24"/>
        </w:rPr>
        <w:t>założenie i opracowanie web serwisu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.</w:t>
      </w:r>
    </w:p>
    <w:p w:rsidR="0017583A" w:rsidRDefault="00921982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 xml:space="preserve"> aplikacji mobilnej żeby u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przyjemnić korzystanie z serwisu.</w:t>
      </w:r>
    </w:p>
    <w:p w:rsidR="00AF39B9" w:rsidRPr="00BB4173" w:rsidRDefault="00921982" w:rsidP="00AF39B9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4" w:name="_Toc390280872"/>
      <w:r>
        <w:rPr>
          <w:rFonts w:ascii="Times New Roman" w:hAnsi="Times New Roman"/>
          <w:lang w:val="pl-PL"/>
        </w:rPr>
        <w:t>Wstępne założenia</w:t>
      </w:r>
      <w:bookmarkEnd w:id="4"/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Ogólną architekturę do wykonania postawionego problemu pokazano na rysunku 1.1.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B4173">
        <w:rPr>
          <w:rFonts w:ascii="Times New Roman" w:hAnsi="Times New Roman"/>
          <w:noProof/>
          <w:sz w:val="24"/>
          <w:szCs w:val="24"/>
          <w:lang w:eastAsia="pl-PL"/>
        </w:rPr>
        <w:drawing>
          <wp:inline distT="0" distB="0" distL="0" distR="0" wp14:anchorId="5B977C82" wp14:editId="5D906A5B">
            <wp:extent cx="3336925" cy="1995170"/>
            <wp:effectExtent l="0" t="0" r="0" b="5080"/>
            <wp:docPr id="2" name="Obraz 2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B9" w:rsidRPr="00BB4173" w:rsidRDefault="00D44C1B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Rysunek 1.1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 xml:space="preserve"> – Komunikacja aplikacji z bazą danych na web hostingu</w:t>
      </w:r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Wszystkie dane: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 personalne użytkowników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 o samochodach posiadanych użytkownikami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 o dodanych serwisach;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Szczegóły komunikacji pomiędzy serwisami a użytkownikami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będą przechowywane w bazie danych na web hostingu.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Etapy komunikacji aplikacji z serwerem:</w:t>
      </w:r>
      <w:bookmarkStart w:id="5" w:name="_Toc243457915"/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wysyłanie aplikacją żądań do post form na serwerze</w:t>
      </w:r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 xml:space="preserve">opracowanie żądania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php</w:t>
      </w:r>
      <w:proofErr w:type="spellEnd"/>
      <w:r w:rsidRPr="00BB4173">
        <w:rPr>
          <w:rFonts w:ascii="Times New Roman" w:hAnsi="Times New Roman"/>
          <w:i w:val="0"/>
          <w:color w:val="auto"/>
          <w:sz w:val="24"/>
          <w:szCs w:val="24"/>
        </w:rPr>
        <w:t>, wybieranie danych z bazy</w:t>
      </w:r>
    </w:p>
    <w:p w:rsidR="00AF39B9" w:rsidRPr="00BB4173" w:rsidRDefault="00AF39B9" w:rsidP="00D44C1B">
      <w:pPr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4173">
        <w:rPr>
          <w:rFonts w:ascii="Times New Roman" w:hAnsi="Times New Roman" w:cs="Times New Roman"/>
          <w:sz w:val="24"/>
          <w:szCs w:val="24"/>
        </w:rPr>
        <w:t xml:space="preserve">otrzymanie aplikacją odpowiedzi: </w:t>
      </w:r>
      <w:proofErr w:type="spellStart"/>
      <w:r w:rsidRPr="00BB417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B4173">
        <w:rPr>
          <w:rFonts w:ascii="Times New Roman" w:hAnsi="Times New Roman" w:cs="Times New Roman"/>
          <w:sz w:val="24"/>
          <w:szCs w:val="24"/>
        </w:rPr>
        <w:t xml:space="preserve"> z danymi, które z</w:t>
      </w:r>
      <w:r w:rsidRPr="00BB4173">
        <w:rPr>
          <w:rFonts w:ascii="Times New Roman" w:hAnsi="Times New Roman" w:cs="Times New Roman"/>
          <w:sz w:val="24"/>
          <w:szCs w:val="24"/>
        </w:rPr>
        <w:t>o</w:t>
      </w:r>
      <w:r w:rsidRPr="00BB4173">
        <w:rPr>
          <w:rFonts w:ascii="Times New Roman" w:hAnsi="Times New Roman" w:cs="Times New Roman"/>
          <w:sz w:val="24"/>
          <w:szCs w:val="24"/>
        </w:rPr>
        <w:t>stały żądane.</w:t>
      </w:r>
    </w:p>
    <w:p w:rsidR="00A40251" w:rsidRPr="00BB4173" w:rsidRDefault="00D44C1B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6" w:name="_Toc390280873"/>
      <w:bookmarkEnd w:id="1"/>
      <w:bookmarkEnd w:id="2"/>
      <w:bookmarkEnd w:id="3"/>
      <w:bookmarkEnd w:id="5"/>
      <w:r>
        <w:rPr>
          <w:rFonts w:ascii="Times New Roman" w:hAnsi="Times New Roman"/>
          <w:lang w:val="pl-PL"/>
        </w:rPr>
        <w:t>Wykorzystywane technologie</w:t>
      </w:r>
      <w:bookmarkEnd w:id="6"/>
    </w:p>
    <w:p w:rsidR="00D44C1B" w:rsidRPr="00D44C1B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D44C1B">
        <w:rPr>
          <w:rFonts w:ascii="Times New Roman" w:hAnsi="Times New Roman" w:cs="Times New Roman"/>
          <w:sz w:val="24"/>
          <w:szCs w:val="24"/>
        </w:rPr>
        <w:t xml:space="preserve">Web hosting: </w:t>
      </w:r>
      <w:hyperlink r:id="rId8" w:history="1">
        <w:r w:rsidRPr="00D44C1B">
          <w:rPr>
            <w:rStyle w:val="Hipercze"/>
            <w:rFonts w:ascii="Times New Roman" w:hAnsi="Times New Roman" w:cs="Times New Roman"/>
            <w:sz w:val="24"/>
            <w:szCs w:val="24"/>
          </w:rPr>
          <w:t>http://www.hostinger.pl/</w:t>
        </w:r>
      </w:hyperlink>
      <w:r w:rsidRPr="00D44C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C1B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D44C1B">
        <w:rPr>
          <w:rFonts w:ascii="Times New Roman" w:hAnsi="Times New Roman" w:cs="Times New Roman"/>
          <w:sz w:val="24"/>
          <w:szCs w:val="24"/>
        </w:rPr>
        <w:t xml:space="preserve"> 3.5.2.2, </w:t>
      </w:r>
      <w:proofErr w:type="spellStart"/>
      <w:r w:rsidRPr="00D44C1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44C1B">
        <w:rPr>
          <w:rFonts w:ascii="Times New Roman" w:hAnsi="Times New Roman" w:cs="Times New Roman"/>
          <w:sz w:val="24"/>
          <w:szCs w:val="24"/>
        </w:rPr>
        <w:t xml:space="preserve"> 5.1, PHP 5.3.28)</w:t>
      </w:r>
    </w:p>
    <w:p w:rsidR="00A40251" w:rsidRPr="00D44C1B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mobilna może być uruchomiana</w:t>
      </w:r>
      <w:r w:rsidR="00A40251" w:rsidRPr="00D44C1B">
        <w:rPr>
          <w:rFonts w:ascii="Times New Roman" w:hAnsi="Times New Roman" w:cs="Times New Roman"/>
          <w:sz w:val="24"/>
          <w:szCs w:val="24"/>
        </w:rPr>
        <w:t xml:space="preserve"> systemem Android 2.3.3 lub nowszym oraz ekranem o rozdzielczości 320x480 lub większej.</w:t>
      </w:r>
    </w:p>
    <w:p w:rsidR="00A40251" w:rsidRPr="00D44C1B" w:rsidRDefault="00A40251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r w:rsidRPr="00BB4173">
        <w:rPr>
          <w:rFonts w:ascii="Times New Roman" w:hAnsi="Times New Roman"/>
          <w:sz w:val="24"/>
          <w:szCs w:val="24"/>
          <w:lang w:val="pl-PL"/>
        </w:rPr>
        <w:br w:type="page"/>
      </w:r>
      <w:bookmarkStart w:id="7" w:name="_Toc384212319"/>
      <w:bookmarkStart w:id="8" w:name="_Toc384212895"/>
      <w:bookmarkStart w:id="9" w:name="_Toc390280874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Wymagania funkcjonalne</w:t>
      </w:r>
      <w:bookmarkEnd w:id="7"/>
      <w:bookmarkEnd w:id="8"/>
      <w:bookmarkEnd w:id="9"/>
    </w:p>
    <w:p w:rsidR="0017583A" w:rsidRPr="00BB4173" w:rsidRDefault="0017583A" w:rsidP="0017583A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242944142"/>
      <w:bookmarkStart w:id="11" w:name="_Toc242944143"/>
      <w:bookmarkStart w:id="12" w:name="_Toc384212320"/>
      <w:bookmarkStart w:id="13" w:name="_Toc384212896"/>
      <w:r w:rsidRPr="00BB4173">
        <w:rPr>
          <w:rFonts w:ascii="Times New Roman" w:hAnsi="Times New Roman" w:cs="Times New Roman"/>
          <w:sz w:val="24"/>
          <w:szCs w:val="24"/>
        </w:rPr>
        <w:t>Kierownicy mają możliwość zarejestrować swój serwis w systemie, a właścicieli samochodów mogą zapoznać się z wszystkimi serwisami. Jeżeli kierowca zaloguje się do systemu, to on ma możliwość sko</w:t>
      </w:r>
      <w:r w:rsidRPr="00BB4173">
        <w:rPr>
          <w:rFonts w:ascii="Times New Roman" w:hAnsi="Times New Roman" w:cs="Times New Roman"/>
          <w:sz w:val="24"/>
          <w:szCs w:val="24"/>
        </w:rPr>
        <w:t>n</w:t>
      </w:r>
      <w:r w:rsidRPr="00BB4173">
        <w:rPr>
          <w:rFonts w:ascii="Times New Roman" w:hAnsi="Times New Roman" w:cs="Times New Roman"/>
          <w:sz w:val="24"/>
          <w:szCs w:val="24"/>
        </w:rPr>
        <w:t>taktować się z wybranym serwisem.</w:t>
      </w:r>
    </w:p>
    <w:p w:rsidR="00A40251" w:rsidRDefault="00A40251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14" w:name="_Toc390280875"/>
      <w:r w:rsidRPr="00BB4173">
        <w:rPr>
          <w:rFonts w:ascii="Times New Roman" w:hAnsi="Times New Roman"/>
          <w:lang w:val="pl-PL"/>
        </w:rPr>
        <w:t>Przypadki użycia</w:t>
      </w:r>
      <w:bookmarkEnd w:id="11"/>
      <w:bookmarkEnd w:id="12"/>
      <w:bookmarkEnd w:id="13"/>
      <w:bookmarkEnd w:id="14"/>
    </w:p>
    <w:p w:rsidR="0027355D" w:rsidRPr="0027355D" w:rsidRDefault="0027355D" w:rsidP="0027355D"/>
    <w:p w:rsidR="00A40251" w:rsidRPr="00BB4173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noProof/>
          <w:sz w:val="24"/>
          <w:szCs w:val="24"/>
          <w:lang w:eastAsia="pl-PL"/>
        </w:rPr>
        <w:drawing>
          <wp:inline distT="0" distB="0" distL="0" distR="0" wp14:anchorId="5A9B9A83" wp14:editId="1E8369AF">
            <wp:extent cx="5474335" cy="3099435"/>
            <wp:effectExtent l="0" t="0" r="0" b="5715"/>
            <wp:docPr id="3" name="Obraz 3" descr="CarServices-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Services-Use-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1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sz w:val="24"/>
          <w:szCs w:val="24"/>
        </w:rPr>
        <w:t>Rysunek 2.1 – Diagram przypadków użycia</w:t>
      </w:r>
    </w:p>
    <w:p w:rsidR="0027355D" w:rsidRPr="00BB4173" w:rsidRDefault="0027355D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0251" w:rsidRPr="00BB4173" w:rsidRDefault="00A40251" w:rsidP="00A40251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B4173">
        <w:rPr>
          <w:rFonts w:ascii="Times New Roman" w:hAnsi="Times New Roman" w:cs="Times New Roman"/>
          <w:sz w:val="24"/>
          <w:szCs w:val="24"/>
        </w:rPr>
        <w:t>Jak kierownika serwisu tak i właściciela samochodu system uznaje za użytkownika, ponieważ kiero</w:t>
      </w:r>
      <w:r w:rsidRPr="00BB4173">
        <w:rPr>
          <w:rFonts w:ascii="Times New Roman" w:hAnsi="Times New Roman" w:cs="Times New Roman"/>
          <w:sz w:val="24"/>
          <w:szCs w:val="24"/>
        </w:rPr>
        <w:t>w</w:t>
      </w:r>
      <w:r w:rsidRPr="00BB4173">
        <w:rPr>
          <w:rFonts w:ascii="Times New Roman" w:hAnsi="Times New Roman" w:cs="Times New Roman"/>
          <w:sz w:val="24"/>
          <w:szCs w:val="24"/>
        </w:rPr>
        <w:t>nik serwisu też może być właścicielem samochodu. Użytkownik może przeglądnąć dod</w:t>
      </w:r>
      <w:r w:rsidRPr="00BB4173">
        <w:rPr>
          <w:rFonts w:ascii="Times New Roman" w:hAnsi="Times New Roman" w:cs="Times New Roman"/>
          <w:sz w:val="24"/>
          <w:szCs w:val="24"/>
        </w:rPr>
        <w:t>a</w:t>
      </w:r>
      <w:r w:rsidRPr="00BB4173">
        <w:rPr>
          <w:rFonts w:ascii="Times New Roman" w:hAnsi="Times New Roman" w:cs="Times New Roman"/>
          <w:sz w:val="24"/>
          <w:szCs w:val="24"/>
        </w:rPr>
        <w:t>ne do systemu serwisy, dla wykonania wszystkich innych czynności powinien być zalogowany do systemu (logow</w:t>
      </w:r>
      <w:r w:rsidRPr="00BB4173">
        <w:rPr>
          <w:rFonts w:ascii="Times New Roman" w:hAnsi="Times New Roman" w:cs="Times New Roman"/>
          <w:sz w:val="24"/>
          <w:szCs w:val="24"/>
        </w:rPr>
        <w:t>a</w:t>
      </w:r>
      <w:r w:rsidRPr="00BB4173">
        <w:rPr>
          <w:rFonts w:ascii="Times New Roman" w:hAnsi="Times New Roman" w:cs="Times New Roman"/>
          <w:sz w:val="24"/>
          <w:szCs w:val="24"/>
        </w:rPr>
        <w:t>nie odbywa się z istniejącego konta albo użytkownik może założyć nowe).</w:t>
      </w:r>
    </w:p>
    <w:bookmarkEnd w:id="10"/>
    <w:p w:rsidR="00BB4173" w:rsidRDefault="00BB4173" w:rsidP="00BB4173">
      <w:pPr>
        <w:pStyle w:val="SRS-Komentarz"/>
        <w:spacing w:after="0" w:line="276" w:lineRule="auto"/>
        <w:ind w:left="1004"/>
        <w:rPr>
          <w:rFonts w:ascii="Times New Roman" w:hAnsi="Times New Roman"/>
          <w:sz w:val="24"/>
          <w:szCs w:val="28"/>
        </w:rPr>
      </w:pPr>
    </w:p>
    <w:p w:rsidR="00A077EA" w:rsidRDefault="00921982" w:rsidP="00A077EA">
      <w:pPr>
        <w:pStyle w:val="Nagwek1"/>
      </w:pPr>
      <w:bookmarkStart w:id="15" w:name="_Toc390280876"/>
      <w:r>
        <w:t>Projektowanie</w:t>
      </w:r>
      <w:bookmarkEnd w:id="15"/>
    </w:p>
    <w:p w:rsidR="00921982" w:rsidRDefault="00921982" w:rsidP="00921982">
      <w:pPr>
        <w:pStyle w:val="Nagwek2"/>
      </w:pPr>
      <w:bookmarkStart w:id="16" w:name="_Toc390280877"/>
      <w:r>
        <w:t>Opracowanie Web Servisu</w:t>
      </w:r>
      <w:bookmarkEnd w:id="16"/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 i ich powiązania użyte d</w:t>
      </w:r>
      <w:r w:rsidRPr="00342E41">
        <w:rPr>
          <w:rFonts w:ascii="Times New Roman" w:hAnsi="Times New Roman" w:cs="Times New Roman"/>
          <w:sz w:val="24"/>
          <w:szCs w:val="24"/>
        </w:rPr>
        <w:t xml:space="preserve">o przechowywania wszystkich danych </w:t>
      </w:r>
      <w:r>
        <w:rPr>
          <w:rFonts w:ascii="Times New Roman" w:hAnsi="Times New Roman" w:cs="Times New Roman"/>
          <w:sz w:val="24"/>
          <w:szCs w:val="24"/>
        </w:rPr>
        <w:t xml:space="preserve">systemu pokazano na rysunku 3.1. 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wykonania wszystkich możliwych transakcji przez użytkownika napisano osobne pliki PHP, które wykonują transakcję na bazie i zwracają do aplikacji mobilnej wyniki ich działania.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E41" w:rsidRP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 w:rsidRPr="00342E41">
        <w:rPr>
          <w:rFonts w:ascii="Times New Roman" w:hAnsi="Times New Roman" w:cs="Times New Roman"/>
          <w:sz w:val="24"/>
          <w:szCs w:val="24"/>
        </w:rPr>
        <w:t>..\my-car-service\</w:t>
      </w:r>
      <w:proofErr w:type="spellStart"/>
      <w:r w:rsidRPr="00342E41"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ścieżka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plików w archiwum projektu.</w:t>
      </w:r>
    </w:p>
    <w:p w:rsidR="00921982" w:rsidRPr="00342E41" w:rsidRDefault="0027355D" w:rsidP="00921982">
      <w:r>
        <w:rPr>
          <w:noProof/>
          <w:lang w:eastAsia="pl-PL"/>
        </w:rPr>
        <w:lastRenderedPageBreak/>
        <w:drawing>
          <wp:inline distT="0" distB="0" distL="0" distR="0">
            <wp:extent cx="6120765" cy="3581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D" w:rsidRPr="0027355D" w:rsidRDefault="0027355D" w:rsidP="0027355D">
      <w:pPr>
        <w:jc w:val="center"/>
        <w:rPr>
          <w:rFonts w:ascii="Times New Roman" w:hAnsi="Times New Roman" w:cs="Times New Roman"/>
          <w:i/>
          <w:sz w:val="24"/>
        </w:rPr>
      </w:pPr>
      <w:r w:rsidRPr="0027355D">
        <w:rPr>
          <w:rFonts w:ascii="Times New Roman" w:hAnsi="Times New Roman" w:cs="Times New Roman"/>
          <w:i/>
          <w:sz w:val="24"/>
        </w:rPr>
        <w:t xml:space="preserve">Rysunek 3.1 </w:t>
      </w:r>
      <w:r w:rsidR="00342E41">
        <w:rPr>
          <w:rFonts w:ascii="Times New Roman" w:hAnsi="Times New Roman" w:cs="Times New Roman"/>
          <w:i/>
          <w:sz w:val="24"/>
        </w:rPr>
        <w:t>–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Relacje pomiędzy tabelami w bazie danych.</w:t>
      </w:r>
    </w:p>
    <w:p w:rsidR="00921982" w:rsidRPr="00342E41" w:rsidRDefault="00921982" w:rsidP="00921982">
      <w:pPr>
        <w:pStyle w:val="Nagwek2"/>
        <w:rPr>
          <w:lang w:val="pl-PL"/>
        </w:rPr>
      </w:pPr>
      <w:bookmarkStart w:id="17" w:name="_Toc390280878"/>
      <w:r w:rsidRPr="00342E41">
        <w:rPr>
          <w:lang w:val="pl-PL"/>
        </w:rPr>
        <w:t>Opracowanie aplikacji mobilnej</w:t>
      </w:r>
      <w:bookmarkEnd w:id="17"/>
    </w:p>
    <w:p w:rsidR="00921982" w:rsidRPr="009F4A1A" w:rsidRDefault="009F4A1A" w:rsidP="00921982">
      <w:pPr>
        <w:rPr>
          <w:color w:val="FF0000"/>
        </w:rPr>
      </w:pPr>
      <w:r w:rsidRPr="009F4A1A">
        <w:rPr>
          <w:color w:val="FF0000"/>
        </w:rPr>
        <w:t>{schemat klas &amp; wprowadzenie wzorców}</w:t>
      </w:r>
    </w:p>
    <w:p w:rsidR="005B0CC1" w:rsidRDefault="005B0CC1" w:rsidP="005B0CC1">
      <w:pPr>
        <w:pStyle w:val="Nagwek1"/>
      </w:pPr>
      <w:r>
        <w:t>Podsumowanie</w:t>
      </w:r>
    </w:p>
    <w:p w:rsidR="005B0CC1" w:rsidRDefault="005B0CC1" w:rsidP="005B0CC1">
      <w:pPr>
        <w:rPr>
          <w:lang w:val="en-US"/>
        </w:rPr>
      </w:pPr>
    </w:p>
    <w:p w:rsidR="002E16FB" w:rsidRPr="002E16FB" w:rsidRDefault="002E16FB" w:rsidP="002E16FB">
      <w:pPr>
        <w:pStyle w:val="Nagwek1"/>
      </w:pPr>
      <w:bookmarkStart w:id="18" w:name="_GoBack"/>
      <w:bookmarkEnd w:id="18"/>
      <w:r w:rsidRPr="002E16FB">
        <w:t>Bibliografia </w:t>
      </w:r>
    </w:p>
    <w:sectPr w:rsidR="002E16FB" w:rsidRPr="002E16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25B5D"/>
    <w:multiLevelType w:val="hybridMultilevel"/>
    <w:tmpl w:val="821840D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56E5F31"/>
    <w:multiLevelType w:val="hybridMultilevel"/>
    <w:tmpl w:val="25209BD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CF76A54"/>
    <w:multiLevelType w:val="hybridMultilevel"/>
    <w:tmpl w:val="DAE414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9694807"/>
    <w:multiLevelType w:val="multilevel"/>
    <w:tmpl w:val="041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39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6C1831FA"/>
    <w:multiLevelType w:val="hybridMultilevel"/>
    <w:tmpl w:val="18D4033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A9"/>
    <w:rsid w:val="0017583A"/>
    <w:rsid w:val="0027355D"/>
    <w:rsid w:val="002E16FB"/>
    <w:rsid w:val="00342E41"/>
    <w:rsid w:val="005360A9"/>
    <w:rsid w:val="005B0CC1"/>
    <w:rsid w:val="00921982"/>
    <w:rsid w:val="009435CF"/>
    <w:rsid w:val="009F4A1A"/>
    <w:rsid w:val="00A077EA"/>
    <w:rsid w:val="00A40251"/>
    <w:rsid w:val="00AF39B9"/>
    <w:rsid w:val="00BB4173"/>
    <w:rsid w:val="00C44481"/>
    <w:rsid w:val="00D05427"/>
    <w:rsid w:val="00D44C1B"/>
    <w:rsid w:val="00E1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83D6-368F-4D65-9761-62BB5134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5427"/>
    <w:pPr>
      <w:spacing w:after="0" w:line="240" w:lineRule="auto"/>
      <w:ind w:firstLine="360"/>
    </w:pPr>
    <w:rPr>
      <w:rFonts w:eastAsiaTheme="minorEastAsia"/>
    </w:rPr>
  </w:style>
  <w:style w:type="paragraph" w:styleId="Nagwek1">
    <w:name w:val="heading 1"/>
    <w:basedOn w:val="Normalny"/>
    <w:next w:val="Normalny"/>
    <w:link w:val="Nagwek1Znak"/>
    <w:qFormat/>
    <w:rsid w:val="00A40251"/>
    <w:pPr>
      <w:numPr>
        <w:numId w:val="1"/>
      </w:numPr>
      <w:pBdr>
        <w:bottom w:val="thinThickSmallGap" w:sz="12" w:space="1" w:color="0075A2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qFormat/>
    <w:rsid w:val="00A40251"/>
    <w:pPr>
      <w:numPr>
        <w:ilvl w:val="1"/>
        <w:numId w:val="1"/>
      </w:numPr>
      <w:pBdr>
        <w:bottom w:val="single" w:sz="4" w:space="1" w:color="004D6C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A40251"/>
    <w:pPr>
      <w:numPr>
        <w:ilvl w:val="2"/>
        <w:numId w:val="1"/>
      </w:numPr>
      <w:pBdr>
        <w:top w:val="dotted" w:sz="4" w:space="1" w:color="004D6C"/>
        <w:bottom w:val="dotted" w:sz="4" w:space="1" w:color="004D6C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paragraph" w:styleId="Nagwek4">
    <w:name w:val="heading 4"/>
    <w:basedOn w:val="Normalny"/>
    <w:next w:val="Normalny"/>
    <w:link w:val="Nagwek4Znak"/>
    <w:qFormat/>
    <w:rsid w:val="00A40251"/>
    <w:pPr>
      <w:numPr>
        <w:ilvl w:val="3"/>
        <w:numId w:val="1"/>
      </w:numPr>
      <w:pBdr>
        <w:bottom w:val="dotted" w:sz="4" w:space="1" w:color="0075A2"/>
      </w:pBdr>
      <w:spacing w:after="120" w:line="252" w:lineRule="auto"/>
      <w:jc w:val="both"/>
      <w:outlineLvl w:val="3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5">
    <w:name w:val="heading 5"/>
    <w:basedOn w:val="Normalny"/>
    <w:next w:val="Normalny"/>
    <w:link w:val="Nagwek5Znak"/>
    <w:qFormat/>
    <w:rsid w:val="00A40251"/>
    <w:pPr>
      <w:numPr>
        <w:ilvl w:val="4"/>
        <w:numId w:val="1"/>
      </w:numPr>
      <w:spacing w:before="320" w:after="120" w:line="252" w:lineRule="auto"/>
      <w:jc w:val="both"/>
      <w:outlineLvl w:val="4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A40251"/>
    <w:pPr>
      <w:numPr>
        <w:ilvl w:val="5"/>
        <w:numId w:val="1"/>
      </w:numPr>
      <w:spacing w:after="120" w:line="252" w:lineRule="auto"/>
      <w:jc w:val="both"/>
      <w:outlineLvl w:val="5"/>
    </w:pPr>
    <w:rPr>
      <w:rFonts w:ascii="Cambria" w:eastAsia="Times New Roman" w:hAnsi="Cambria" w:cs="Times New Roman"/>
      <w:caps/>
      <w:color w:val="0075A2"/>
      <w:spacing w:val="1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A40251"/>
    <w:pPr>
      <w:numPr>
        <w:ilvl w:val="6"/>
        <w:numId w:val="1"/>
      </w:num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A40251"/>
    <w:pPr>
      <w:numPr>
        <w:ilvl w:val="7"/>
        <w:numId w:val="1"/>
      </w:num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A40251"/>
    <w:pPr>
      <w:numPr>
        <w:ilvl w:val="8"/>
        <w:numId w:val="1"/>
      </w:num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40251"/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character" w:customStyle="1" w:styleId="Nagwek2Znak">
    <w:name w:val="Nagłówek 2 Znak"/>
    <w:basedOn w:val="Domylnaczcionkaakapitu"/>
    <w:link w:val="Nagwek2"/>
    <w:rsid w:val="00A40251"/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character" w:customStyle="1" w:styleId="Nagwek3Znak">
    <w:name w:val="Nagłówek 3 Znak"/>
    <w:basedOn w:val="Domylnaczcionkaakapitu"/>
    <w:link w:val="Nagwek3"/>
    <w:rsid w:val="00A40251"/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5Znak">
    <w:name w:val="Nagłówek 5 Znak"/>
    <w:basedOn w:val="Domylnaczcionkaakapitu"/>
    <w:link w:val="Nagwek5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6Znak">
    <w:name w:val="Nagłówek 6 Znak"/>
    <w:basedOn w:val="Domylnaczcionkaakapitu"/>
    <w:link w:val="Nagwek6"/>
    <w:rsid w:val="00A40251"/>
    <w:rPr>
      <w:rFonts w:ascii="Cambria" w:eastAsia="Times New Roman" w:hAnsi="Cambria" w:cs="Times New Roman"/>
      <w:caps/>
      <w:color w:val="0075A2"/>
      <w:spacing w:val="10"/>
      <w:lang w:val="en-US"/>
    </w:rPr>
  </w:style>
  <w:style w:type="character" w:customStyle="1" w:styleId="Nagwek7Znak">
    <w:name w:val="Nagłówek 7 Znak"/>
    <w:basedOn w:val="Domylnaczcionkaakapitu"/>
    <w:link w:val="Nagwek7"/>
    <w:rsid w:val="00A40251"/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character" w:customStyle="1" w:styleId="Nagwek8Znak">
    <w:name w:val="Nagłówek 8 Znak"/>
    <w:basedOn w:val="Domylnaczcionkaakapitu"/>
    <w:link w:val="Nagwek8"/>
    <w:rsid w:val="00A40251"/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A40251"/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paragraph" w:customStyle="1" w:styleId="SRS-Komentarz">
    <w:name w:val="SRS-Komentarz"/>
    <w:basedOn w:val="Normalny"/>
    <w:rsid w:val="00A40251"/>
    <w:pPr>
      <w:spacing w:after="200" w:line="252" w:lineRule="auto"/>
      <w:ind w:firstLine="0"/>
      <w:jc w:val="both"/>
    </w:pPr>
    <w:rPr>
      <w:rFonts w:ascii="Cambria" w:eastAsia="Times New Roman" w:hAnsi="Cambria" w:cs="Times New Roman"/>
      <w:i/>
      <w:color w:val="999999"/>
    </w:rPr>
  </w:style>
  <w:style w:type="character" w:styleId="Hipercze">
    <w:name w:val="Hyperlink"/>
    <w:basedOn w:val="Domylnaczcionkaakapitu"/>
    <w:uiPriority w:val="99"/>
    <w:unhideWhenUsed/>
    <w:rsid w:val="00D44C1B"/>
    <w:rPr>
      <w:color w:val="0000FF"/>
      <w:u w:val="single"/>
    </w:rPr>
  </w:style>
  <w:style w:type="character" w:customStyle="1" w:styleId="myadmin">
    <w:name w:val="myadmin"/>
    <w:basedOn w:val="Domylnaczcionkaakapitu"/>
    <w:rsid w:val="00D44C1B"/>
  </w:style>
  <w:style w:type="character" w:customStyle="1" w:styleId="apple-converted-space">
    <w:name w:val="apple-converted-space"/>
    <w:basedOn w:val="Domylnaczcionkaakapitu"/>
    <w:rsid w:val="00D44C1B"/>
  </w:style>
  <w:style w:type="paragraph" w:styleId="Nagwekspisutreci">
    <w:name w:val="TOC Heading"/>
    <w:basedOn w:val="Nagwek1"/>
    <w:next w:val="Normalny"/>
    <w:uiPriority w:val="39"/>
    <w:unhideWhenUsed/>
    <w:qFormat/>
    <w:rsid w:val="00921982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219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21982"/>
    <w:pPr>
      <w:spacing w:after="100"/>
      <w:ind w:left="220"/>
    </w:pPr>
  </w:style>
  <w:style w:type="character" w:styleId="Uwydatnienie">
    <w:name w:val="Emphasis"/>
    <w:basedOn w:val="Domylnaczcionkaakapitu"/>
    <w:uiPriority w:val="20"/>
    <w:qFormat/>
    <w:rsid w:val="002E16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inger.p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9E50-DB80-4EBD-B46E-C733554D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508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Savka</dc:creator>
  <cp:keywords/>
  <dc:description/>
  <cp:lastModifiedBy>Roman Savka</cp:lastModifiedBy>
  <cp:revision>9</cp:revision>
  <dcterms:created xsi:type="dcterms:W3CDTF">2014-06-11T16:58:00Z</dcterms:created>
  <dcterms:modified xsi:type="dcterms:W3CDTF">2014-06-11T18:27:00Z</dcterms:modified>
</cp:coreProperties>
</file>