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9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Великоднева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Создайте новую виртуальную машину.</w:t>
      </w:r>
      <w:r>
        <w:t xml:space="preserve"> </w:t>
      </w:r>
      <w:r>
        <w:t xml:space="preserve">Укажите имя виртуальной машины (ваш логин в дисплейном классе), тип операцион-</w:t>
      </w:r>
      <w:r>
        <w:t xml:space="preserve"> </w:t>
      </w:r>
      <w:r>
        <w:t xml:space="preserve">ной системы — Linux, Fedora.</w:t>
      </w:r>
      <w:r>
        <w:t xml:space="preserve"> </w:t>
      </w:r>
      <w:r>
        <w:t xml:space="preserve">Укажите размер основной памяти виртуальной машины — от 2048 МБ.</w:t>
      </w:r>
      <w:r>
        <w:t xml:space="preserve"> </w:t>
      </w:r>
      <w:r>
        <w:t xml:space="preserve">Задайте конфигурацию жёсткого диска — загрузочный, VDI (BirtualBox Disk Image),</w:t>
      </w:r>
      <w:r>
        <w:t xml:space="preserve"> </w:t>
      </w:r>
      <w:r>
        <w:t xml:space="preserve">динамический виртуальный диск.</w:t>
      </w:r>
      <w:r>
        <w:t xml:space="preserve"> </w:t>
      </w:r>
      <w:r>
        <w:t xml:space="preserve">Задайте размер диска — 80 ГБ (или больше), его расположение — в данном случае</w:t>
      </w:r>
      <w:r>
        <w:t xml:space="preserve"> </w:t>
      </w:r>
      <w:r>
        <w:t xml:space="preserve">/var/tmp/имя_пользователя/fedora.vdi.</w:t>
      </w:r>
      <w:r>
        <w:t xml:space="preserve"> </w:t>
      </w:r>
      <w:r>
        <w:t xml:space="preserve">Выберите в VirtualBox Свойства Носители Вашей виртуальной машины. Добавьте новый</w:t>
      </w:r>
      <w:r>
        <w:t xml:space="preserve"> </w:t>
      </w:r>
      <w:r>
        <w:t xml:space="preserve">привод оптических дисков и выберите образ afs dk.sci.pfu.edu.ru common files</w:t>
      </w:r>
      <w:r>
        <w:t xml:space="preserve"> </w:t>
      </w:r>
      <w:r>
        <w:t xml:space="preserve">iso Fedora-Workstation-Live-x86_64-35-1.2.iso .</w:t>
      </w:r>
      <w:r>
        <w:t xml:space="preserve"> </w:t>
      </w:r>
      <w:r>
        <w:t xml:space="preserve">При установке на собственной технике используйте скачанный образ операционной</w:t>
      </w:r>
      <w:r>
        <w:t xml:space="preserve"> </w:t>
      </w:r>
      <w:r>
        <w:t xml:space="preserve">системы Fedora.</w:t>
      </w:r>
      <w:r>
        <w:t xml:space="preserve"> </w:t>
      </w:r>
      <w:r>
        <w:t xml:space="preserve">Запустите виртуальную машину, выберите язык интерфейса и перейдите к настройкам</w:t>
      </w:r>
      <w:r>
        <w:t xml:space="preserve"> </w:t>
      </w:r>
      <w:r>
        <w:t xml:space="preserve">установки операционной системы.</w:t>
      </w:r>
      <w:r>
        <w:t xml:space="preserve"> </w:t>
      </w:r>
      <w:r>
        <w:t xml:space="preserve">При необходимости скорректируйте часовой пояс, раскладку клавиатуры (рекоменду-</w:t>
      </w:r>
      <w:r>
        <w:t xml:space="preserve"> </w:t>
      </w:r>
      <w:r>
        <w:t xml:space="preserve">ется в качестве языка по умолчанию указать английский язык).</w:t>
      </w:r>
      <w:r>
        <w:t xml:space="preserve"> </w:t>
      </w:r>
      <w:r>
        <w:t xml:space="preserve">Место установки ОС оставьте без изменения.</w:t>
      </w:r>
      <w:r>
        <w:t xml:space="preserve"> </w:t>
      </w:r>
      <w:r>
        <w:t xml:space="preserve">После завершения установки операционной системы корректно перезапустите вирту-</w:t>
      </w:r>
      <w:r>
        <w:t xml:space="preserve"> </w:t>
      </w:r>
      <w:r>
        <w:t xml:space="preserve">альную машину.</w:t>
      </w:r>
      <w:r>
        <w:t xml:space="preserve"> </w:t>
      </w:r>
      <w:r>
        <w:t xml:space="preserve">Установите имя и пароль для пользователя</w:t>
      </w:r>
      <w:r>
        <w:t xml:space="preserve"> </w:t>
      </w:r>
      <w:r>
        <w:t xml:space="preserve">В VirtualBox оптический диск должен отключиться автоматически, но если это не</w:t>
      </w:r>
      <w:r>
        <w:t xml:space="preserve"> </w:t>
      </w:r>
      <w:r>
        <w:t xml:space="preserve">произошло, то необходимо отключить носитель информации с образом, выбрав Свойства</w:t>
      </w:r>
      <w:r>
        <w:t xml:space="preserve"> </w:t>
      </w:r>
      <w:r>
        <w:t xml:space="preserve">Носители</w:t>
      </w:r>
      <w:r>
        <w:t xml:space="preserve"> </w:t>
      </w:r>
      <w:r>
        <w:t xml:space="preserve">Fedora-Workstation-Live-x86_64-35-1.2.iso</w:t>
      </w:r>
      <w:r>
        <w:t xml:space="preserve"> </w:t>
      </w:r>
      <w:r>
        <w:t xml:space="preserve">Удалить устройство .</w:t>
      </w:r>
      <w:r>
        <w:t xml:space="preserve"> </w:t>
      </w:r>
      <w:r>
        <w:t xml:space="preserve">Войдите в ОС под заданной вами при установке учётной записью. В меню Устройства</w:t>
      </w:r>
      <w:r>
        <w:t xml:space="preserve"> </w:t>
      </w:r>
      <w:r>
        <w:t xml:space="preserve">виртуальной машины подключите образ диска дополнений гостевой ОС, при</w:t>
      </w:r>
      <w:r>
        <w:t xml:space="preserve"> </w:t>
      </w:r>
      <w:r>
        <w:t xml:space="preserve">необходимости введите пароль пользователя root вашей виртуальной ОС.</w:t>
      </w:r>
      <w:r>
        <w:t xml:space="preserve"> </w:t>
      </w:r>
      <w:r>
        <w:t xml:space="preserve">После загрузки дополнений нажмите Return или Enter и корректно переза-</w:t>
      </w:r>
      <w:r>
        <w:t xml:space="preserve"> </w:t>
      </w:r>
      <w:r>
        <w:t xml:space="preserve">грузите виртуальную машину.</w:t>
      </w:r>
    </w:p>
    <w:bookmarkEnd w:id="21"/>
    <w:bookmarkStart w:id="22" w:name="домашнее-задание"/>
    <w:p>
      <w:pPr>
        <w:pStyle w:val="Heading1"/>
      </w:pP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термина-</w:t>
      </w:r>
      <w:r>
        <w:t xml:space="preserve"> </w:t>
      </w:r>
      <w:r>
        <w:t xml:space="preserve">ла проанализируйте последовательность загрузки системы, выполнив команду dmesg.</w:t>
      </w:r>
      <w:r>
        <w:t xml:space="preserve"> </w:t>
      </w:r>
      <w:r>
        <w:t xml:space="preserve">Можно просто просмотреть вывод этой команды:</w:t>
      </w:r>
      <w:r>
        <w:t xml:space="preserve"> </w:t>
      </w:r>
      <w:r>
        <w:t xml:space="preserve">dmesg | less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pStyle w:val="BodyText"/>
      </w:pPr>
      <w:r>
        <w:t xml:space="preserve">Получите следующую информацию.</w:t>
      </w:r>
      <w:r>
        <w:t xml:space="preserve"> </w:t>
      </w:r>
      <w:r>
        <w:t xml:space="preserve">1.Версия ядра Linux (Linux version).</w:t>
      </w:r>
      <w:r>
        <w:t xml:space="preserve"> </w:t>
      </w:r>
      <w:r>
        <w:t xml:space="preserve">2.Частота процессора (Detected Mhz processor).</w:t>
      </w:r>
      <w:r>
        <w:t xml:space="preserve"> </w:t>
      </w:r>
      <w:r>
        <w:t xml:space="preserve">3.Модель процессора (CPU0).</w:t>
      </w:r>
      <w:r>
        <w:t xml:space="preserve"> </w:t>
      </w:r>
      <w:r>
        <w:t xml:space="preserve">4.Объем доступной оперативной памяти (Memory available).</w:t>
      </w:r>
      <w:r>
        <w:t xml:space="preserve"> </w:t>
      </w:r>
      <w:r>
        <w:t xml:space="preserve">5.Тип обнаруженного гипервизора (Hypervisor detected).</w:t>
      </w:r>
      <w:r>
        <w:t xml:space="preserve"> </w:t>
      </w:r>
      <w:r>
        <w:t xml:space="preserve">6.Тип файловой системы корневого раздела.</w:t>
      </w:r>
      <w:r>
        <w:t xml:space="preserve"> </w:t>
      </w:r>
      <w:r>
        <w:t xml:space="preserve">7.Последовательность монтирования файловых систем.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</w:t>
      </w:r>
      <w:r>
        <w:t xml:space="preserve"> </w:t>
      </w:r>
      <w:r>
        <w:t xml:space="preserve">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</w:t>
      </w:r>
      <w:r>
        <w:t xml:space="preserve"> </w:t>
      </w:r>
      <w:r>
        <w:t xml:space="preserve">математических и естественных наук РУДН, так и дома. Описание выполнения работы</w:t>
      </w:r>
      <w:r>
        <w:t xml:space="preserve"> </w:t>
      </w:r>
      <w:r>
        <w:t xml:space="preserve">приведено для дисплейного класса со следующими характеристиками техники:</w:t>
      </w:r>
      <w:r>
        <w:t xml:space="preserve"> </w:t>
      </w:r>
      <w:r>
        <w:t xml:space="preserve">– Intel Core i3-550 3.2 GHz, 4 GB оперативной памяти, 8 GB свободного места на жёстком</w:t>
      </w:r>
      <w:r>
        <w:t xml:space="preserve"> </w:t>
      </w:r>
      <w:r>
        <w:t xml:space="preserve">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версии 6.1 или новее.</w:t>
      </w:r>
      <w:r>
        <w:t xml:space="preserve"> </w:t>
      </w:r>
      <w:r>
        <w:t xml:space="preserve">Для установки в виртуальную машину используется дистрибутив Linux Fedora-35</w:t>
      </w:r>
      <w:r>
        <w:t xml:space="preserve"> </w:t>
      </w:r>
      <w:r>
        <w:t xml:space="preserve">(https://getfedora.org/ru/workstation/download/).</w:t>
      </w:r>
      <w:r>
        <w:t xml:space="preserve"> </w:t>
      </w:r>
      <w:r>
        <w:t xml:space="preserve">При выполнении лабораторной работы на своей технике вам необходимо скачать</w:t>
      </w:r>
      <w:r>
        <w:t xml:space="preserve"> </w:t>
      </w:r>
      <w:r>
        <w:t xml:space="preserve">необходимый образ операционной системы.</w:t>
      </w:r>
      <w:r>
        <w:t xml:space="preserve"> </w:t>
      </w:r>
      <w:r>
        <w:t xml:space="preserve">Команда dmesg показывает сообщения от ядра и от системных служб.</w:t>
      </w:r>
    </w:p>
    <w:bookmarkEnd w:id="2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Загрузила VirtualBox и запустила её на своём ПК. Создала новую виртуальную машину.</w:t>
      </w:r>
    </w:p>
    <w:p>
      <w:pPr>
        <w:numPr>
          <w:ilvl w:val="0"/>
          <w:numId w:val="1001"/>
        </w:numPr>
      </w:pPr>
      <w:r>
        <w:t xml:space="preserve">Указала имя виртуальной машины(мой логин в дисплейном классе) и тип операционной системы - Linux,Fedora.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4488123"/>
            <wp:effectExtent b="0" l="0" r="0" t="0"/>
            <wp:docPr descr="Указание имени виртуальной машины и типа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Указание имени виртуальной машины и типа операционной системы</w:t>
      </w:r>
    </w:p>
    <w:p>
      <w:pPr>
        <w:numPr>
          <w:ilvl w:val="0"/>
          <w:numId w:val="1002"/>
        </w:numPr>
        <w:pStyle w:val="Compact"/>
      </w:pPr>
      <w:r>
        <w:t xml:space="preserve">Указала размер основной памяти виртуальной машины — 4096 МБ.(рис.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4488123"/>
            <wp:effectExtent b="0" l="0" r="0" t="0"/>
            <wp:docPr descr="Указание размера основной памяти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Указание размера основной памяти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Создала новый виртуальный жёсткий диск.(рис.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4488123"/>
            <wp:effectExtent b="0" l="0" r="0" t="0"/>
            <wp:docPr descr="Создание нового виртуального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нового виртуального жёсткого диска</w:t>
      </w:r>
    </w:p>
    <w:p>
      <w:pPr>
        <w:numPr>
          <w:ilvl w:val="0"/>
          <w:numId w:val="1004"/>
        </w:numPr>
        <w:pStyle w:val="Compact"/>
      </w:pPr>
      <w:r>
        <w:t xml:space="preserve">Указала тип файла vdi.(рис.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3846338"/>
            <wp:effectExtent b="0" l="0" r="0" t="0"/>
            <wp:docPr descr="Указание типа файл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Указание типа файла</w:t>
      </w:r>
    </w:p>
    <w:p>
      <w:pPr>
        <w:numPr>
          <w:ilvl w:val="0"/>
          <w:numId w:val="1005"/>
        </w:numPr>
        <w:pStyle w:val="Compact"/>
      </w:pPr>
      <w:r>
        <w:t xml:space="preserve">Указала динамический формат хранения.(рис.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3846338"/>
            <wp:effectExtent b="0" l="0" r="0" t="0"/>
            <wp:docPr descr="Указание формата хранения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Указание формата хранения</w:t>
      </w:r>
    </w:p>
    <w:p>
      <w:pPr>
        <w:numPr>
          <w:ilvl w:val="0"/>
          <w:numId w:val="1006"/>
        </w:numPr>
        <w:pStyle w:val="Compact"/>
      </w:pPr>
      <w:r>
        <w:t xml:space="preserve">Указала имя файла и размер 80 ГБ.(рис.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5" w:name="fig:006"/>
      <w:r>
        <w:drawing>
          <wp:inline>
            <wp:extent cx="5334000" cy="3846338"/>
            <wp:effectExtent b="0" l="0" r="0" t="0"/>
            <wp:docPr descr="Выбор имени и размера файл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Выбор имени и размера файла</w:t>
      </w:r>
    </w:p>
    <w:p>
      <w:pPr>
        <w:numPr>
          <w:ilvl w:val="0"/>
          <w:numId w:val="1007"/>
        </w:numPr>
        <w:pStyle w:val="Compact"/>
      </w:pPr>
      <w:r>
        <w:t xml:space="preserve">Добавила новый привод оптических дисков, выбрала скачанный образ операционной системы Fedora.(рис.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7" w:name="fig:007"/>
      <w:r>
        <w:drawing>
          <wp:inline>
            <wp:extent cx="5334000" cy="3699081"/>
            <wp:effectExtent b="0" l="0" r="0" t="0"/>
            <wp:docPr descr="Добавление нового привода оптических дисков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Добавление нового привода оптических дисков</w:t>
      </w:r>
    </w:p>
    <w:p>
      <w:pPr>
        <w:numPr>
          <w:ilvl w:val="0"/>
          <w:numId w:val="1008"/>
        </w:numPr>
      </w:pPr>
      <w:r>
        <w:t xml:space="preserve">Запустила виртуальную машину, выбрала русский язык интерфейса и перешла к настройкам установки операционной системы. Не меняла настройки по умолчанию.</w:t>
      </w:r>
    </w:p>
    <w:p>
      <w:pPr>
        <w:numPr>
          <w:ilvl w:val="0"/>
          <w:numId w:val="1008"/>
        </w:numPr>
      </w:pPr>
      <w:r>
        <w:t xml:space="preserve">После завершения установки отключила оптический диск и снова запустила виртуальную машину.</w:t>
      </w:r>
    </w:p>
    <w:bookmarkEnd w:id="38"/>
    <w:bookmarkStart w:id="55" w:name="выполнение-домашнего-задания"/>
    <w:p>
      <w:pPr>
        <w:pStyle w:val="Heading1"/>
      </w:pPr>
      <w:r>
        <w:t xml:space="preserve">Выполнение домашнего задания</w:t>
      </w:r>
    </w:p>
    <w:p>
      <w:pPr>
        <w:pStyle w:val="FirstParagraph"/>
      </w:pPr>
      <w:r>
        <w:t xml:space="preserve">Открыла терминал, посмотрела вывод команды dmesg | less.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40" w:name="fig:008"/>
      <w:r>
        <w:drawing>
          <wp:inline>
            <wp:extent cx="5334000" cy="771278"/>
            <wp:effectExtent b="0" l="0" r="0" t="0"/>
            <wp:docPr descr="Ввод команды dmesg | less в терминал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Ввод команды dmesg | less в терминале</w:t>
      </w:r>
    </w:p>
    <w:p>
      <w:pPr>
        <w:pStyle w:val="BodyText"/>
      </w:pPr>
      <w:r>
        <w:t xml:space="preserve">Нашла информацию о:</w:t>
      </w:r>
    </w:p>
    <w:p>
      <w:pPr>
        <w:numPr>
          <w:ilvl w:val="0"/>
          <w:numId w:val="1009"/>
        </w:numPr>
        <w:pStyle w:val="Compact"/>
      </w:pPr>
      <w:r>
        <w:t xml:space="preserve">Версии ядра Linux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2" w:name="fig:009"/>
      <w:r>
        <w:drawing>
          <wp:inline>
            <wp:extent cx="5334000" cy="876821"/>
            <wp:effectExtent b="0" l="0" r="0" t="0"/>
            <wp:docPr descr="Информация о версии ядра Linux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Информация о версии ядра Linux</w:t>
      </w:r>
    </w:p>
    <w:p>
      <w:pPr>
        <w:numPr>
          <w:ilvl w:val="0"/>
          <w:numId w:val="1010"/>
        </w:numPr>
        <w:pStyle w:val="Compact"/>
      </w:pPr>
      <w:r>
        <w:t xml:space="preserve">Частоте процессора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4" w:name="fig:010"/>
      <w:r>
        <w:drawing>
          <wp:inline>
            <wp:extent cx="5334000" cy="617022"/>
            <wp:effectExtent b="0" l="0" r="0" t="0"/>
            <wp:docPr descr="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Частота процессора</w:t>
      </w:r>
    </w:p>
    <w:p>
      <w:pPr>
        <w:numPr>
          <w:ilvl w:val="0"/>
          <w:numId w:val="1011"/>
        </w:numPr>
        <w:pStyle w:val="Compact"/>
      </w:pPr>
      <w:r>
        <w:t xml:space="preserve">Модели процессора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6" w:name="fig:011"/>
      <w:r>
        <w:drawing>
          <wp:inline>
            <wp:extent cx="5334000" cy="627888"/>
            <wp:effectExtent b="0" l="0" r="0" t="0"/>
            <wp:docPr descr="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Модель процессора</w:t>
      </w:r>
    </w:p>
    <w:p>
      <w:pPr>
        <w:numPr>
          <w:ilvl w:val="0"/>
          <w:numId w:val="1012"/>
        </w:numPr>
        <w:pStyle w:val="Compact"/>
      </w:pPr>
      <w:r>
        <w:t xml:space="preserve">Объёме доступной оперативной памяти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8" w:name="fig:012"/>
      <w:r>
        <w:drawing>
          <wp:inline>
            <wp:extent cx="5334000" cy="833690"/>
            <wp:effectExtent b="0" l="0" r="0" t="0"/>
            <wp:docPr descr="Объё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Объём доступной оперативной памяти</w:t>
      </w:r>
    </w:p>
    <w:p>
      <w:pPr>
        <w:numPr>
          <w:ilvl w:val="0"/>
          <w:numId w:val="1013"/>
        </w:numPr>
        <w:pStyle w:val="Compact"/>
      </w:pPr>
      <w:r>
        <w:t xml:space="preserve">Типе обнаруженного гипервизора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50" w:name="fig:013"/>
      <w:r>
        <w:drawing>
          <wp:inline>
            <wp:extent cx="5334000" cy="582773"/>
            <wp:effectExtent b="0" l="0" r="0" t="0"/>
            <wp:docPr descr="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Тип обнаруженного гипервизора</w:t>
      </w:r>
    </w:p>
    <w:p>
      <w:pPr>
        <w:numPr>
          <w:ilvl w:val="0"/>
          <w:numId w:val="1014"/>
        </w:numPr>
        <w:pStyle w:val="Compact"/>
      </w:pPr>
      <w:r>
        <w:t xml:space="preserve">Типе файловой системы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2" w:name="fig:014"/>
      <w:r>
        <w:drawing>
          <wp:inline>
            <wp:extent cx="5334000" cy="1851319"/>
            <wp:effectExtent b="0" l="0" r="0" t="0"/>
            <wp:docPr descr="Тип файловой системы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Тип файловой системы</w:t>
      </w:r>
    </w:p>
    <w:p>
      <w:pPr>
        <w:numPr>
          <w:ilvl w:val="0"/>
          <w:numId w:val="1015"/>
        </w:numPr>
        <w:pStyle w:val="Compact"/>
      </w:pPr>
      <w:r>
        <w:t xml:space="preserve">Последовательности монтирования файловых систем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4" w:name="fig:015"/>
      <w:r>
        <w:drawing>
          <wp:inline>
            <wp:extent cx="5334000" cy="1093683"/>
            <wp:effectExtent b="0" l="0" r="0" t="0"/>
            <wp:docPr descr="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Последовательность монтирования файловых систем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Идентификатор пользователя (login) и его пароль.</w:t>
      </w:r>
    </w:p>
    <w:p>
      <w:pPr>
        <w:numPr>
          <w:ilvl w:val="0"/>
          <w:numId w:val="1016"/>
        </w:numPr>
        <w:pStyle w:val="Compact"/>
      </w:pPr>
      <w:r>
        <w:t xml:space="preserve">-man</w:t>
      </w:r>
      <w:r>
        <w:t xml:space="preserve"> </w:t>
      </w:r>
      <w:r>
        <w:t xml:space="preserve">-cd</w:t>
      </w:r>
      <w:r>
        <w:t xml:space="preserve"> </w:t>
      </w:r>
      <w:r>
        <w:t xml:space="preserve">-ls</w:t>
      </w:r>
      <w:r>
        <w:t xml:space="preserve"> </w:t>
      </w:r>
      <w:r>
        <w:t xml:space="preserve">-du</w:t>
      </w:r>
      <w:r>
        <w:t xml:space="preserve"> </w:t>
      </w:r>
      <w:r>
        <w:t xml:space="preserve">-mkdir, touch,rm,rmdir</w:t>
      </w:r>
      <w:r>
        <w:t xml:space="preserve"> </w:t>
      </w:r>
      <w:r>
        <w:t xml:space="preserve">-chmod</w:t>
      </w:r>
      <w:r>
        <w:t xml:space="preserve"> </w:t>
      </w:r>
      <w:r>
        <w:t xml:space="preserve">-history</w:t>
      </w:r>
    </w:p>
    <w:p>
      <w:pPr>
        <w:numPr>
          <w:ilvl w:val="0"/>
          <w:numId w:val="1016"/>
        </w:numPr>
        <w:pStyle w:val="Compact"/>
      </w:pP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 При этом программы оперируют только названием файла, его размером и датой созданий. Все остальные функции по поиску необходимого файла в хранилище и работе с ним берет на себя файловая система накопителя.</w:t>
      </w:r>
    </w:p>
    <w:p>
      <w:pPr>
        <w:pStyle w:val="FirstParagraph"/>
      </w:pPr>
      <w:r>
        <w:t xml:space="preserve">FAT — классическая архитектура файловой системы. Существует четыре версии FAT — FAT12, FAT16, FAT32 и exFAT (FAT64). Они отличаются разрядностью записей в дисковой структуре, то есть количеством бит, отведённых для хранения номера кластера. Изначально FAT не поддерживала иерархическую систему каталогов — все файлы располагались в корне диска. Это было сделано для упрощения, так как на односторонних дискетах ёмкостью всего 160–180 Кбайт сортировать немногочисленные файлы по каталогам попросту не было смысла. С распространением дискет на 320 и более килобайт хранение всех файлов в корне оказалось неудобным, к тому же малый размер корневого каталога ограничивал количество файлов на диске. Каталоги были введены с выходом MS-DOS 2.0.</w:t>
      </w:r>
    </w:p>
    <w:p>
      <w:pPr>
        <w:pStyle w:val="BodyText"/>
      </w:pPr>
      <w:r>
        <w:t xml:space="preserve">Network File System (NFS) — протокол сетевого доступа к файловым системам, первоначально разработан Sun Microsystems в 1984 году. За основу взят протокол вызова удалённых процедур. Позволяет монтировать (подключать) удалённые файловые системы через сеть.</w:t>
      </w:r>
    </w:p>
    <w:p>
      <w:pPr>
        <w:pStyle w:val="BodyText"/>
      </w:pPr>
      <w:r>
        <w:t xml:space="preserve">AEFS — шифрующая виртуальная файловая система для операционных систем класса OS/2 или UNIX. Поддерживает популярные криптостойкие алгоритмы шифрования AES и Twofish с ключом до 256 бит включительно.</w:t>
      </w:r>
    </w:p>
    <w:p>
      <w:pPr>
        <w:numPr>
          <w:ilvl w:val="0"/>
          <w:numId w:val="1017"/>
        </w:numPr>
      </w:pPr>
      <w:r>
        <w:t xml:space="preserve">Информация о файловых системах и точках монтирования находится в файле /etc/fstab.</w:t>
      </w:r>
    </w:p>
    <w:p>
      <w:pPr>
        <w:numPr>
          <w:ilvl w:val="0"/>
          <w:numId w:val="1017"/>
        </w:numPr>
      </w:pPr>
      <w:r>
        <w:t xml:space="preserve">С помощью команды kill и PID.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Великоднева Евгения</dc:creator>
  <dc:language>ru-RU</dc:language>
  <cp:keywords/>
  <dcterms:created xsi:type="dcterms:W3CDTF">2022-06-13T10:42:39Z</dcterms:created>
  <dcterms:modified xsi:type="dcterms:W3CDTF">2022-06-13T10:42:39Z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